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C2" w:rsidRDefault="00296CC2" w:rsidP="005145C8">
      <w:pPr>
        <w:spacing w:after="50" w:line="384" w:lineRule="atLeast"/>
        <w:jc w:val="center"/>
        <w:rPr>
          <w:rFonts w:ascii="Arial" w:eastAsia="Times New Roman" w:hAnsi="Arial" w:cs="Arial"/>
          <w:b/>
          <w:bCs/>
          <w:color w:val="444444"/>
          <w:u w:val="single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>Z</w:t>
      </w:r>
      <w:r w:rsidRPr="00296CC2">
        <w:rPr>
          <w:rFonts w:ascii="Arial" w:eastAsia="Times New Roman" w:hAnsi="Arial" w:cs="Arial"/>
          <w:b/>
          <w:bCs/>
          <w:color w:val="444444"/>
          <w:u w:val="single"/>
          <w:lang w:eastAsia="pl-PL"/>
        </w:rPr>
        <w:t>arządzenia i Decyzje Dyrektora RDLP z roku 2012</w:t>
      </w:r>
    </w:p>
    <w:p w:rsidR="005145C8" w:rsidRPr="00296CC2" w:rsidRDefault="005145C8" w:rsidP="005145C8">
      <w:pPr>
        <w:spacing w:after="50" w:line="384" w:lineRule="atLeast"/>
        <w:jc w:val="center"/>
        <w:rPr>
          <w:rFonts w:ascii="Arial" w:eastAsia="Times New Roman" w:hAnsi="Arial" w:cs="Arial"/>
          <w:color w:val="444444"/>
          <w:lang w:eastAsia="pl-PL"/>
        </w:rPr>
      </w:pP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1.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1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9 stycznia 2012 r. - w sprawie czasu pracy w biurze RDLP w 2012 roku (DK-16-1/12).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2.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Zarządzenie nr 1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11 stycznia 2012 r. - w sprawie korekty planu finansowo-księgowego na 20</w:t>
      </w:r>
      <w:r w:rsidR="005145C8">
        <w:rPr>
          <w:rFonts w:ascii="Arial" w:eastAsia="Times New Roman" w:hAnsi="Arial" w:cs="Arial"/>
          <w:color w:val="444444"/>
          <w:lang w:eastAsia="pl-PL"/>
        </w:rPr>
        <w:t>11 rok w części dotyczącej wskaź</w:t>
      </w:r>
      <w:r w:rsidRPr="00296CC2">
        <w:rPr>
          <w:rFonts w:ascii="Arial" w:eastAsia="Times New Roman" w:hAnsi="Arial" w:cs="Arial"/>
          <w:color w:val="444444"/>
          <w:lang w:eastAsia="pl-PL"/>
        </w:rPr>
        <w:t>nika odpisu podstawowego na fundusz leśny (EP-033-2/12).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3.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 xml:space="preserve">Decyzja nr 2 </w:t>
      </w:r>
      <w:r w:rsidRPr="00296CC2">
        <w:rPr>
          <w:rFonts w:ascii="Arial" w:eastAsia="Times New Roman" w:hAnsi="Arial" w:cs="Arial"/>
          <w:color w:val="444444"/>
          <w:lang w:eastAsia="pl-PL"/>
        </w:rPr>
        <w:t>z dnia 12 stycznia 2012 r.- w sprawie powołania Komisji ds. przeprowadzenia procedury przetargowej na wybór dostawcy centrali telefonicznej na potrzeby RDLP w Zielonej Górze (DK-A-271-1/12).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>4.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 xml:space="preserve"> Decyzja nr 3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11 stycznia 2012 r. zmieniająca Decyzję nr 36 Dyrektora RDLP z dnia 7.11.2011 r. w sprawie powołania zespołu ds. wyboru rozwiązania w zakresie planowanego wyposażenia służb ochrony </w:t>
      </w:r>
      <w:proofErr w:type="spellStart"/>
      <w:r w:rsidRPr="00296CC2">
        <w:rPr>
          <w:rFonts w:ascii="Arial" w:eastAsia="Times New Roman" w:hAnsi="Arial" w:cs="Arial"/>
          <w:color w:val="444444"/>
          <w:lang w:eastAsia="pl-PL"/>
        </w:rPr>
        <w:t>p.poż</w:t>
      </w:r>
      <w:proofErr w:type="spellEnd"/>
      <w:r w:rsidRPr="00296CC2">
        <w:rPr>
          <w:rFonts w:ascii="Arial" w:eastAsia="Times New Roman" w:hAnsi="Arial" w:cs="Arial"/>
          <w:color w:val="444444"/>
          <w:lang w:eastAsia="pl-PL"/>
        </w:rPr>
        <w:t xml:space="preserve">. </w:t>
      </w:r>
      <w:r w:rsidR="005145C8" w:rsidRPr="00296CC2">
        <w:rPr>
          <w:rFonts w:ascii="Arial" w:eastAsia="Times New Roman" w:hAnsi="Arial" w:cs="Arial"/>
          <w:color w:val="444444"/>
          <w:lang w:eastAsia="pl-PL"/>
        </w:rPr>
        <w:t>nadleśnictw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oraz posterunków Straży Leśnej w mobilne urządzenia GPS(...) (DO-2503-9/11).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5.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4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12 stycznia 2012 r.- w sprawie zmiany wysokości maksymalnego poziomu pożyczek dla pracowników RDLP w Zielonej Górze udzielanych z ZFŚS na cele mieszkaniowe (DK-362-1/12).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>6.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 xml:space="preserve"> Zarządzenie nr 2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dnia16 stycznia 2012 r. - w sprawie zmiany Zarządzenia nr 23 Dyrektora RDLP w Zielonej Górze z dnia 10.12.2007 r. w sprawie stosowania procedury wydawania decyzji wyłączających grunty leśne z produkcji (...) (ZU-2129-05/12).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7.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 xml:space="preserve">Decyzja nr 5 </w:t>
      </w:r>
      <w:r w:rsidRPr="00296CC2">
        <w:rPr>
          <w:rFonts w:ascii="Arial" w:eastAsia="Times New Roman" w:hAnsi="Arial" w:cs="Arial"/>
          <w:color w:val="444444"/>
          <w:lang w:eastAsia="pl-PL"/>
        </w:rPr>
        <w:t>z dnia 18 stycznia 2012 r. w sprawie powołania zespołu ds. opracowania zasad obiegu dokumentów technicznej realizacji sprzedaży drewna ze "składnic przejściowych" (EM-900-2/12).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8.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6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16 stycznia 2012 r. - w sprawie powołania zespołu zadaniowego do przeprowadzenia analizy działalności i złożenia propozycji zmian oraz konsultowania koncepcji zagospodarowania Ośrodka Wypoczynkowego Leśnik w Łagowie (EI-22-011/12).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9.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7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23 stycznia 2012 r. - w sprawie ustalenia cen sprzedaży drewna sprzedawanego przez nadleśnictwa nadzorowane przez RDLP w Zielonej |Górze w I </w:t>
      </w:r>
      <w:r w:rsidR="005145C8" w:rsidRPr="00296CC2">
        <w:rPr>
          <w:rFonts w:ascii="Arial" w:eastAsia="Times New Roman" w:hAnsi="Arial" w:cs="Arial"/>
          <w:color w:val="444444"/>
          <w:lang w:eastAsia="pl-PL"/>
        </w:rPr>
        <w:t>półroczu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2012 r. dla OTL w Świebodzinie (EM-355-01/12).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10.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8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24 stycznia 2012 r. - w sprawie powołania zespołu ds. dokonania oceny przydatności oraz postępowania likwidacyjnego przedmiotów długotrwałego</w:t>
      </w:r>
      <w:r w:rsidR="005145C8">
        <w:rPr>
          <w:rFonts w:ascii="Arial" w:eastAsia="Times New Roman" w:hAnsi="Arial" w:cs="Arial"/>
          <w:color w:val="444444"/>
          <w:lang w:eastAsia="pl-PL"/>
        </w:rPr>
        <w:t xml:space="preserve"> użytkowania oraz środków trwał</w:t>
      </w:r>
      <w:r w:rsidRPr="00296CC2">
        <w:rPr>
          <w:rFonts w:ascii="Arial" w:eastAsia="Times New Roman" w:hAnsi="Arial" w:cs="Arial"/>
          <w:color w:val="444444"/>
          <w:lang w:eastAsia="pl-PL"/>
        </w:rPr>
        <w:t>ych będących w ewidencji RDLP w Zielonej Górze (DK-A-423-1/12).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11.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 xml:space="preserve">Decyzja nr 9 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z dnia 8 lutego 2012 r. - w sprawie </w:t>
      </w:r>
      <w:r w:rsidR="005145C8" w:rsidRPr="00296CC2">
        <w:rPr>
          <w:rFonts w:ascii="Arial" w:eastAsia="Times New Roman" w:hAnsi="Arial" w:cs="Arial"/>
          <w:color w:val="444444"/>
          <w:lang w:eastAsia="pl-PL"/>
        </w:rPr>
        <w:t>odpłatności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i zasad korzystania z pokoju gościnnego (DK-A-223-1/12).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lastRenderedPageBreak/>
        <w:t xml:space="preserve">12.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 xml:space="preserve">Decyzja nr 10 </w:t>
      </w:r>
      <w:r w:rsidRPr="00296CC2">
        <w:rPr>
          <w:rFonts w:ascii="Arial" w:eastAsia="Times New Roman" w:hAnsi="Arial" w:cs="Arial"/>
          <w:color w:val="444444"/>
          <w:lang w:eastAsia="pl-PL"/>
        </w:rPr>
        <w:t>z dnia 16 lutego 2012 r. - w sprawie powołania Komisji ds. odbioru robót "Wykonania instalacji klimatyzacji w budynku biurowym RDLP w Zielonej Górze" (DK-A-410-13/10).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13.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 xml:space="preserve">Zarządzenie nr 3 </w:t>
      </w:r>
      <w:r w:rsidRPr="00296CC2">
        <w:rPr>
          <w:rFonts w:ascii="Arial" w:eastAsia="Times New Roman" w:hAnsi="Arial" w:cs="Arial"/>
          <w:color w:val="444444"/>
          <w:lang w:eastAsia="pl-PL"/>
        </w:rPr>
        <w:t>z dnia 20 lutego 2012 r. - w sprawie prowadzenia akcji bezpośredniej w ochronie przeciwpożarowej lasów (DO-2510-2/12).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14.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 xml:space="preserve">Decyzja nr 11 </w:t>
      </w:r>
      <w:r w:rsidRPr="00296CC2">
        <w:rPr>
          <w:rFonts w:ascii="Arial" w:eastAsia="Times New Roman" w:hAnsi="Arial" w:cs="Arial"/>
          <w:color w:val="444444"/>
          <w:lang w:eastAsia="pl-PL"/>
        </w:rPr>
        <w:t>z dnia 22 lutego 2012 r. - w sprawie powołania zespołu zadaniowego ds. zlecenia i przeprowadzenia testów obejmujących Nadleśnictwo Przytok i Nadleśnictwo Zielona Góra w zakresie sieciowania dróg leśnych i publicznych w ich zasięgu terytorialnym (DO-2511-3/12).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15.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12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28 lutego 2012 r. - w sprawie odpłatności i zasad korzystania z sali konferencyjnej nr 510 w budynku biurowym RDLP (DK-A-2221-7/12).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>16.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 xml:space="preserve"> Decyzja nr 13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29 lutego 2012 r. - w sprawie powołania przedstawiciela dyrektora RDLP, celem potwierdzenia błędów grubych w opisach taksacyjnych (ZU-7019-7/12).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17.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 xml:space="preserve">Zarządzenie nr 4 </w:t>
      </w:r>
      <w:r w:rsidRPr="00296CC2">
        <w:rPr>
          <w:rFonts w:ascii="Arial" w:eastAsia="Times New Roman" w:hAnsi="Arial" w:cs="Arial"/>
          <w:color w:val="444444"/>
          <w:lang w:eastAsia="pl-PL"/>
        </w:rPr>
        <w:t>z dnia 14 lutego 2012 r. - w sprawie ustalania i ewidencjonowania wartości niewykonanych zadań rzeczowych z zakresu działalności podstawowej nadleśnictw i przeprowadzania oceny wyniku nadleśnictwa na działalności podstawowej i administracyjnej i ubocznej za rok 2011 (EP-033-8/12).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>18.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 xml:space="preserve"> Decyzja nr 14 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z dnia 1 marca 2012 r. - w sprawie powołania Komisji ds. końcowego odbioru robót malarskich w pomieszczeniach, w których prowadzone były prace </w:t>
      </w:r>
      <w:r w:rsidR="005145C8" w:rsidRPr="00296CC2">
        <w:rPr>
          <w:rFonts w:ascii="Arial" w:eastAsia="Times New Roman" w:hAnsi="Arial" w:cs="Arial"/>
          <w:color w:val="444444"/>
          <w:lang w:eastAsia="pl-PL"/>
        </w:rPr>
        <w:t>dotyczące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"</w:t>
      </w:r>
      <w:r w:rsidRPr="00296CC2">
        <w:rPr>
          <w:rFonts w:ascii="Arial" w:eastAsia="Times New Roman" w:hAnsi="Arial" w:cs="Arial"/>
          <w:i/>
          <w:iCs/>
          <w:color w:val="444444"/>
          <w:lang w:eastAsia="pl-PL"/>
        </w:rPr>
        <w:t>Wykonania instalacji klimatyzacji w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</w:t>
      </w:r>
      <w:r w:rsidRPr="00296CC2">
        <w:rPr>
          <w:rFonts w:ascii="Arial" w:eastAsia="Times New Roman" w:hAnsi="Arial" w:cs="Arial"/>
          <w:i/>
          <w:iCs/>
          <w:color w:val="444444"/>
          <w:lang w:eastAsia="pl-PL"/>
        </w:rPr>
        <w:t>budynku biurowym RDLP w Zielonej Górze</w:t>
      </w:r>
      <w:r w:rsidRPr="00296CC2">
        <w:rPr>
          <w:rFonts w:ascii="Arial" w:eastAsia="Times New Roman" w:hAnsi="Arial" w:cs="Arial"/>
          <w:color w:val="444444"/>
          <w:lang w:eastAsia="pl-PL"/>
        </w:rPr>
        <w:t>" (DK-A-410-13/10).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19.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 xml:space="preserve">Zarządzenie nr 5 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z dnia 9 marca 2012 r. - w sprawie </w:t>
      </w:r>
      <w:r w:rsidR="005145C8" w:rsidRPr="00296CC2">
        <w:rPr>
          <w:rFonts w:ascii="Arial" w:eastAsia="Times New Roman" w:hAnsi="Arial" w:cs="Arial"/>
          <w:color w:val="444444"/>
          <w:lang w:eastAsia="pl-PL"/>
        </w:rPr>
        <w:t>gospodarowania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taborem służbowych pojazdów samochodowych oraz zasad używania do celów służbowych samochodów osobowych, motocykli i motorowerów niebędących własnością pracodawcy w jednostkach organizacyjnych RDLP w Zielonej Gorze (EI-011-1/12).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20.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15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12 marca 2012 r. - w sprawie zakwaterowania przejściowego żołnierzy, materiałów i sprzętu wojskowego JW 2399 Świętoszów na gruntach leśnych Skarbu Państwa będących w zarządzie Nadleśnictw : Świebodzin, Krosno, Bytnica (DO-2126-3/12). 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21.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16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13 marca 2012 r. - w sprawie powołania Komisji ds. przeprowadzenia wyceny oraz postępowania likwidacyjnego środka trwałego nr </w:t>
      </w:r>
      <w:proofErr w:type="spellStart"/>
      <w:r w:rsidRPr="00296CC2">
        <w:rPr>
          <w:rFonts w:ascii="Arial" w:eastAsia="Times New Roman" w:hAnsi="Arial" w:cs="Arial"/>
          <w:color w:val="444444"/>
          <w:lang w:eastAsia="pl-PL"/>
        </w:rPr>
        <w:t>inw</w:t>
      </w:r>
      <w:proofErr w:type="spellEnd"/>
      <w:r w:rsidRPr="00296CC2">
        <w:rPr>
          <w:rFonts w:ascii="Arial" w:eastAsia="Times New Roman" w:hAnsi="Arial" w:cs="Arial"/>
          <w:color w:val="444444"/>
          <w:lang w:eastAsia="pl-PL"/>
        </w:rPr>
        <w:t>. 741/764 -samochód osobowy Peugeot 307 Mistral, rok produkcji 2005 (DK-A-423-4/12) 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22.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Zarządzenie nr 6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26 marca 2012 r. - w sprawie powołania stałej komisji inwentaryzacyjnej w celu przeprowadzania niezapowiedzianych kontroli stanu gotówki w kasie biura RDLP w Zielonej Górze (EF-371-1/12).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23.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17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26 marca 2012 r. - w sprawie wysokości pogotowia kasowego w biurze RDLP w Zielonej Górze (EF-310-1/12).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lastRenderedPageBreak/>
        <w:t xml:space="preserve">24.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Zarządzenie nr 7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28 marca 2012 r. - w sprawie składu, zadań i regulaminu pracy zespołu doradczo-koordynacyjnego dla LKP "Bory Lubuskie" (ZP-7022-2/12).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25.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18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 kwietnia 2012 r. - w sprawie powołania Regionalnej Komisji Konkursowej w VII edycji ogólnopolskiego konkursu CZYST LAS (DI-7333-5/12).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26.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 xml:space="preserve">Decyzja nr 19 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z dnia 16 kwietnia 2012 r. - w sprawie powołania zespołu zadaniowego Grupy </w:t>
      </w:r>
      <w:r w:rsidR="005145C8" w:rsidRPr="00296CC2">
        <w:rPr>
          <w:rFonts w:ascii="Arial" w:eastAsia="Times New Roman" w:hAnsi="Arial" w:cs="Arial"/>
          <w:color w:val="444444"/>
          <w:lang w:eastAsia="pl-PL"/>
        </w:rPr>
        <w:t>Interwencyjnej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Straży Leśnej (DO-2509-2/12) 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27.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Zarządzenie nr 8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- w sprawie ograniczania zagrożeń ze strony szkodliwych owadów, grzybów patogenicznych i innych zjawisk szkodotwórczych w lasach w 2012 roku (ZZ-7200-9/12).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>28.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 xml:space="preserve"> Decyzja nr 20 </w:t>
      </w:r>
      <w:r w:rsidRPr="00296CC2">
        <w:rPr>
          <w:rFonts w:ascii="Arial" w:eastAsia="Times New Roman" w:hAnsi="Arial" w:cs="Arial"/>
          <w:color w:val="444444"/>
          <w:lang w:eastAsia="pl-PL"/>
        </w:rPr>
        <w:t>z dnia 24 kwietnia 2012 r. - w sprawie przyznawania specjalnych nagród uznaniowych pracownikom jednostek RDLP w Zielonej Górze w 2012 roku (EP-1031-7/12).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29.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21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23 kwietnia 2012 r. - w sprawie powołania Komisji Przetargowej do przeprowadzenia przetargu nieograniczonego, </w:t>
      </w:r>
      <w:r w:rsidR="005145C8" w:rsidRPr="00296CC2">
        <w:rPr>
          <w:rFonts w:ascii="Arial" w:eastAsia="Times New Roman" w:hAnsi="Arial" w:cs="Arial"/>
          <w:color w:val="444444"/>
          <w:lang w:eastAsia="pl-PL"/>
        </w:rPr>
        <w:t>mającego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na celu wyłonienie wykonawcy projektu planu urządzenia lasu Nadleśnictwa Wolsztyn na lata 2014-2023, wraz z prognozą oddziaływania projektu planu na środowisko (ZU-2710-1/12). 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30.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22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30 kwietnia 2012 r. - w sprawie zatwierdzenia planu finansowo-gospodarczego nadleśnictw, </w:t>
      </w:r>
      <w:r w:rsidR="005145C8" w:rsidRPr="00296CC2">
        <w:rPr>
          <w:rFonts w:ascii="Arial" w:eastAsia="Times New Roman" w:hAnsi="Arial" w:cs="Arial"/>
          <w:color w:val="444444"/>
          <w:lang w:eastAsia="pl-PL"/>
        </w:rPr>
        <w:t>zakładu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i biura RDLP w Zielonej Górze na 2012 rok (EP-033-13/13).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31.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23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30 kwietnia 2012 r.- w sprawie zatwierdzenia średniookresowego planu </w:t>
      </w:r>
      <w:r w:rsidR="005145C8" w:rsidRPr="00296CC2">
        <w:rPr>
          <w:rFonts w:ascii="Arial" w:eastAsia="Times New Roman" w:hAnsi="Arial" w:cs="Arial"/>
          <w:color w:val="444444"/>
          <w:lang w:eastAsia="pl-PL"/>
        </w:rPr>
        <w:t>nakładów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na środki trwałe, wartości niematerialne i prawne oraz inwestycje nadleśnictw, zakładu i biura RDLP w Zielonej Górze na lata 2013 do 2016 (EP-033-14/12).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32.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Zarządzenie nr 9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30 kwietnia 2012 r. - w sprawie planu finansowo-gospodarczego RDLP w Zielonej Górze na rok 2012 (EP-033-12/12).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33.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24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27 kwietnia 2012 r. - w sprawie ustalania minimalnych cen sprzedaży drewna w II półroczu 2012 r. do internetowych przetargów ograniczonych w Portalu Leśno-Drzewnym oraz systemowych aukcji internetowych w aplikacji "e-drewno" dla odbiorców drewna nadleśnictw nadzorowanych przez RDLP w Zielonej Górze (EM-355-3/12).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34.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 xml:space="preserve">Decyzja nr 25 </w:t>
      </w:r>
      <w:r w:rsidRPr="00296CC2">
        <w:rPr>
          <w:rFonts w:ascii="Arial" w:eastAsia="Times New Roman" w:hAnsi="Arial" w:cs="Arial"/>
          <w:color w:val="444444"/>
          <w:lang w:eastAsia="pl-PL"/>
        </w:rPr>
        <w:t>z dnia7 maja 2012 r. - w sprawie powołania Zespołu Reagowania Kryzysowego oraz obsady stałego dyżuru w biurze RDLP (DO-2540-1/12).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35.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26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18 czerwca 2012 r. w sprawie wyznaczenia przedstawicieli Państwowego Gospodarstwa Leśnego Lasy Państwowe do współpracy z Powiatowymi Zespołami Zarządzania Kryzysowego na terenie zasięgu administracyjnego Regionalnej Dyrekcji Lasów Państwowych w Zielonej Górze (DO-2540-4/12). 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36.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 xml:space="preserve">Decyzja nr 27 </w:t>
      </w:r>
      <w:r w:rsidRPr="00296CC2">
        <w:rPr>
          <w:rFonts w:ascii="Arial" w:eastAsia="Times New Roman" w:hAnsi="Arial" w:cs="Arial"/>
          <w:color w:val="444444"/>
          <w:lang w:eastAsia="pl-PL"/>
        </w:rPr>
        <w:t>- z dnia 14 maja 2012 r. - w sprawie ustalenia prawa dostępu w SILP Web do zatwierdzania planów i akceptacji sprawozdań (EP-033-15/2012).</w:t>
      </w:r>
    </w:p>
    <w:p w:rsidR="00296CC2" w:rsidRPr="00296CC2" w:rsidRDefault="00296CC2" w:rsidP="005145C8">
      <w:pPr>
        <w:spacing w:after="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lastRenderedPageBreak/>
        <w:t xml:space="preserve">37.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 xml:space="preserve">Decyzja nr 28 </w:t>
      </w:r>
      <w:r w:rsidRPr="00296CC2">
        <w:rPr>
          <w:rFonts w:ascii="Arial" w:eastAsia="Times New Roman" w:hAnsi="Arial" w:cs="Arial"/>
          <w:bCs/>
          <w:color w:val="444444"/>
          <w:lang w:eastAsia="pl-PL"/>
        </w:rPr>
        <w:t>z dnia 4 maja 2012 r. w sprawie powołania komisji ds. przeprowadzenia oceny przydatności materiałów niearchiwalnych kategorii „B” w bieżącej działalności Regionalnej Dyrekcji Lasów Państwowych w Zielonej Górze, znajdujących się w zasobach archiwum zakładowego (DK-A-087-1/12).</w:t>
      </w:r>
    </w:p>
    <w:p w:rsidR="00296CC2" w:rsidRPr="00296CC2" w:rsidRDefault="00296CC2" w:rsidP="005145C8">
      <w:pPr>
        <w:spacing w:after="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bCs/>
          <w:color w:val="444444"/>
          <w:lang w:eastAsia="pl-PL"/>
        </w:rPr>
        <w:t xml:space="preserve">38.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29</w:t>
      </w:r>
      <w:r w:rsidRPr="00296CC2">
        <w:rPr>
          <w:rFonts w:ascii="Arial" w:eastAsia="Times New Roman" w:hAnsi="Arial" w:cs="Arial"/>
          <w:bCs/>
          <w:color w:val="444444"/>
          <w:lang w:eastAsia="pl-PL"/>
        </w:rPr>
        <w:t xml:space="preserve"> z dnia 20 czerwca 2012 r. w sprawie powołania komisji ds. przeprowadzenia oceny przydatności materiałów archiwalnych kategorii „A” w bieżącej działalności Regionalnej Dyrekcji Lasów Państwowych w Zielonej Górze, znajdujących się w zasobach archiwum zakładowego (DK-A-087-2/12).</w:t>
      </w:r>
    </w:p>
    <w:p w:rsidR="00296CC2" w:rsidRPr="00296CC2" w:rsidRDefault="00296CC2" w:rsidP="005145C8">
      <w:pPr>
        <w:spacing w:after="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bCs/>
          <w:color w:val="444444"/>
          <w:lang w:eastAsia="pl-PL"/>
        </w:rPr>
        <w:t xml:space="preserve">39.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30</w:t>
      </w:r>
      <w:r w:rsidRPr="00296CC2">
        <w:rPr>
          <w:rFonts w:ascii="Arial" w:eastAsia="Times New Roman" w:hAnsi="Arial" w:cs="Arial"/>
          <w:bCs/>
          <w:color w:val="444444"/>
          <w:lang w:eastAsia="pl-PL"/>
        </w:rPr>
        <w:t xml:space="preserve"> z dnia 20 czerwca 2012 r. w sprawie ustanowienia stałego przedstawiciela Lasów Państwowych ds. przyjmowania i rozpatrywania reklamacji przedsiębiorcy „Kronopol” Sp. z o.o. (EM-9031-14/12). </w:t>
      </w:r>
    </w:p>
    <w:p w:rsidR="00296CC2" w:rsidRPr="00296CC2" w:rsidRDefault="00296CC2" w:rsidP="005145C8">
      <w:pPr>
        <w:spacing w:after="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bCs/>
          <w:color w:val="444444"/>
          <w:lang w:eastAsia="pl-PL"/>
        </w:rPr>
        <w:t xml:space="preserve">40.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31</w:t>
      </w:r>
      <w:r w:rsidRPr="00296CC2">
        <w:rPr>
          <w:rFonts w:ascii="Arial" w:eastAsia="Times New Roman" w:hAnsi="Arial" w:cs="Arial"/>
          <w:bCs/>
          <w:color w:val="444444"/>
          <w:lang w:eastAsia="pl-PL"/>
        </w:rPr>
        <w:t xml:space="preserve"> z dnia 20 czerwca 2012 r. w sprawie ustanowienia stałego przedstawiciela Lasów Państwowych ds. przyjmowania i rozpatrywania reklamacji przedsiębiorcy „Kronopol” Sp. z o.o. (EM-9031-14/12). </w:t>
      </w:r>
    </w:p>
    <w:p w:rsidR="00296CC2" w:rsidRPr="00296CC2" w:rsidRDefault="00296CC2" w:rsidP="005145C8">
      <w:pPr>
        <w:spacing w:after="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bCs/>
          <w:color w:val="444444"/>
          <w:lang w:eastAsia="pl-PL"/>
        </w:rPr>
        <w:t xml:space="preserve">41.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Decyzje od nr 32/1 do 32/21</w:t>
      </w:r>
      <w:r w:rsidRPr="00296CC2">
        <w:rPr>
          <w:rFonts w:ascii="Arial" w:eastAsia="Times New Roman" w:hAnsi="Arial" w:cs="Arial"/>
          <w:bCs/>
          <w:color w:val="444444"/>
          <w:lang w:eastAsia="pl-PL"/>
        </w:rPr>
        <w:t xml:space="preserve"> z dnia 29 czerwca 2012 r. w sprawie zatwierdzenia sprawozdania finansowego za rok 2011 dla poszczególnych jednostek organizacyjnych RDLP w Zielonej Górze (EF-033-13/12).</w:t>
      </w:r>
    </w:p>
    <w:p w:rsidR="00296CC2" w:rsidRPr="00296CC2" w:rsidRDefault="00296CC2" w:rsidP="005145C8">
      <w:pPr>
        <w:spacing w:after="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bCs/>
          <w:color w:val="444444"/>
          <w:lang w:eastAsia="pl-PL"/>
        </w:rPr>
        <w:t xml:space="preserve">42.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33</w:t>
      </w:r>
      <w:r w:rsidRPr="00296CC2">
        <w:rPr>
          <w:rFonts w:ascii="Arial" w:eastAsia="Times New Roman" w:hAnsi="Arial" w:cs="Arial"/>
          <w:bCs/>
          <w:color w:val="444444"/>
          <w:lang w:eastAsia="pl-PL"/>
        </w:rPr>
        <w:t xml:space="preserve"> z dnia 16 lipca 2012 r. w sprawie współpracy z Centrum Zarządzania Kryzysowego Ministra Środowiska (DO-2540-3/12). </w:t>
      </w:r>
    </w:p>
    <w:p w:rsidR="00296CC2" w:rsidRPr="00296CC2" w:rsidRDefault="00296CC2" w:rsidP="005145C8">
      <w:pPr>
        <w:spacing w:after="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bCs/>
          <w:color w:val="444444"/>
          <w:lang w:eastAsia="pl-PL"/>
        </w:rPr>
        <w:t xml:space="preserve">43.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34</w:t>
      </w:r>
      <w:r w:rsidRPr="00296CC2">
        <w:rPr>
          <w:rFonts w:ascii="Arial" w:eastAsia="Times New Roman" w:hAnsi="Arial" w:cs="Arial"/>
          <w:bCs/>
          <w:color w:val="444444"/>
          <w:lang w:eastAsia="pl-PL"/>
        </w:rPr>
        <w:t xml:space="preserve"> z dnia 16 lipca 2012 r. w sprawie ustalenia cen sprzedaży drewna sprzedawanego przez nadleśnictwa nadzorowane przez RDLP w Zielonej Górze w II półroczu 2012 r. dla Ośrodka Transportu Leśnego w Świebodzinie (EM-355-04/12). </w:t>
      </w:r>
    </w:p>
    <w:p w:rsidR="00296CC2" w:rsidRPr="00296CC2" w:rsidRDefault="00296CC2" w:rsidP="005145C8">
      <w:pPr>
        <w:spacing w:after="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bCs/>
          <w:color w:val="444444"/>
          <w:lang w:eastAsia="pl-PL"/>
        </w:rPr>
        <w:t xml:space="preserve">44.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Zarządzenie nr 10</w:t>
      </w:r>
      <w:r w:rsidRPr="00296CC2">
        <w:rPr>
          <w:rFonts w:ascii="Arial" w:eastAsia="Times New Roman" w:hAnsi="Arial" w:cs="Arial"/>
          <w:bCs/>
          <w:color w:val="444444"/>
          <w:lang w:eastAsia="pl-PL"/>
        </w:rPr>
        <w:t xml:space="preserve"> - NIE ZOSTAŁO PODPISANE.</w:t>
      </w:r>
    </w:p>
    <w:p w:rsidR="00296CC2" w:rsidRPr="00296CC2" w:rsidRDefault="00296CC2" w:rsidP="005145C8">
      <w:pPr>
        <w:spacing w:after="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bCs/>
          <w:color w:val="444444"/>
          <w:lang w:eastAsia="pl-PL"/>
        </w:rPr>
        <w:t xml:space="preserve">45.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Zarządzenie nr 11</w:t>
      </w:r>
      <w:r w:rsidRPr="00296CC2">
        <w:rPr>
          <w:rFonts w:ascii="Arial" w:eastAsia="Times New Roman" w:hAnsi="Arial" w:cs="Arial"/>
          <w:bCs/>
          <w:color w:val="444444"/>
          <w:lang w:eastAsia="pl-PL"/>
        </w:rPr>
        <w:t xml:space="preserve"> z dnia 3 sierpnia 2012 r. w sprawie powołania Zespołu zadaniowego w celu opracowania wytycznych dotyczących zasad, kryteriów i trybów udostępniania nieruchomości będących w zarządzie nadleśnictw RDLP w Zielonej Górze oraz do ujednolicenia zasad ustalania wysokości czynszów dzierżawnych (ZU-2126-208/12). </w:t>
      </w:r>
    </w:p>
    <w:p w:rsidR="00296CC2" w:rsidRPr="00296CC2" w:rsidRDefault="00296CC2" w:rsidP="005145C8">
      <w:pPr>
        <w:spacing w:after="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bCs/>
          <w:color w:val="444444"/>
          <w:lang w:eastAsia="pl-PL"/>
        </w:rPr>
        <w:t xml:space="preserve">46.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35</w:t>
      </w:r>
      <w:r w:rsidRPr="00296CC2">
        <w:rPr>
          <w:rFonts w:ascii="Arial" w:eastAsia="Times New Roman" w:hAnsi="Arial" w:cs="Arial"/>
          <w:bCs/>
          <w:color w:val="444444"/>
          <w:lang w:eastAsia="pl-PL"/>
        </w:rPr>
        <w:t xml:space="preserve"> z dnia 20 sierpnia 2012 r. w sprawie powołania doraźnego zespołu ds. kontroli bieżącej pomiarów na powierzchniach próbnych w ramach Wielkoobszarowej Inwentaryzacji Stanu Lasu położonych w granicach terytorialnego zasięgu nadleśnictw podległych Regionalnej Dyrekcji Lasów Państwowych w Zielonej Górze w roku 2012 (ZU-7041-4/12).</w:t>
      </w:r>
    </w:p>
    <w:p w:rsidR="00296CC2" w:rsidRPr="00296CC2" w:rsidRDefault="00296CC2" w:rsidP="005145C8">
      <w:pPr>
        <w:spacing w:after="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bCs/>
          <w:color w:val="444444"/>
          <w:lang w:eastAsia="pl-PL"/>
        </w:rPr>
        <w:t>47.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Zarządzenie nr 12</w:t>
      </w:r>
      <w:r w:rsidRPr="00296CC2">
        <w:rPr>
          <w:rFonts w:ascii="Arial" w:eastAsia="Times New Roman" w:hAnsi="Arial" w:cs="Arial"/>
          <w:bCs/>
          <w:color w:val="444444"/>
          <w:lang w:eastAsia="pl-PL"/>
        </w:rPr>
        <w:t xml:space="preserve"> z dnia 20 sierpnia 2012 r. w sprawie uchylenia Zarządzenia nr 12 Dyrektora Regionalnej Dyrekcji Lasów Państwowych w Zielonej Górze z dnia 31.05.2011 r. w sprawie wdrożenia programu komputerowego "</w:t>
      </w:r>
      <w:proofErr w:type="spellStart"/>
      <w:r w:rsidRPr="00296CC2">
        <w:rPr>
          <w:rFonts w:ascii="Arial" w:eastAsia="Times New Roman" w:hAnsi="Arial" w:cs="Arial"/>
          <w:bCs/>
          <w:color w:val="444444"/>
          <w:lang w:eastAsia="pl-PL"/>
        </w:rPr>
        <w:t>Szkółkarzyk</w:t>
      </w:r>
      <w:proofErr w:type="spellEnd"/>
      <w:r w:rsidRPr="00296CC2">
        <w:rPr>
          <w:rFonts w:ascii="Arial" w:eastAsia="Times New Roman" w:hAnsi="Arial" w:cs="Arial"/>
          <w:bCs/>
          <w:color w:val="444444"/>
          <w:lang w:eastAsia="pl-PL"/>
        </w:rPr>
        <w:t xml:space="preserve">" w celu prowadzenia dokumentacji szkółkarskiej w nadleśnictwach podległych RDLP w Zielonej Górze (ZZ-7140-13/12). </w:t>
      </w:r>
    </w:p>
    <w:p w:rsidR="00296CC2" w:rsidRPr="00296CC2" w:rsidRDefault="00296CC2" w:rsidP="005145C8">
      <w:pPr>
        <w:spacing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48.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36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21 sierpnia 2012 r. w sprawie powołania Komisji ds. przeprowadzenia wyceny oraz postępowania likwidacyjnego środka trwałego nr </w:t>
      </w:r>
      <w:proofErr w:type="spellStart"/>
      <w:r w:rsidRPr="00296CC2">
        <w:rPr>
          <w:rFonts w:ascii="Arial" w:eastAsia="Times New Roman" w:hAnsi="Arial" w:cs="Arial"/>
          <w:color w:val="444444"/>
          <w:lang w:eastAsia="pl-PL"/>
        </w:rPr>
        <w:t>inw</w:t>
      </w:r>
      <w:proofErr w:type="spellEnd"/>
      <w:r w:rsidRPr="00296CC2">
        <w:rPr>
          <w:rFonts w:ascii="Arial" w:eastAsia="Times New Roman" w:hAnsi="Arial" w:cs="Arial"/>
          <w:color w:val="444444"/>
          <w:lang w:eastAsia="pl-PL"/>
        </w:rPr>
        <w:t xml:space="preserve">. </w:t>
      </w:r>
      <w:r w:rsidRPr="00296CC2">
        <w:rPr>
          <w:rFonts w:ascii="Arial" w:eastAsia="Times New Roman" w:hAnsi="Arial" w:cs="Arial"/>
          <w:color w:val="444444"/>
          <w:lang w:eastAsia="pl-PL"/>
        </w:rPr>
        <w:lastRenderedPageBreak/>
        <w:t>741/1133 - samochód osobowy Citroen C4 nr rej. FZ 6853A, rok produkcji 2011 (DK-A-423-6/12).</w:t>
      </w:r>
    </w:p>
    <w:p w:rsidR="00296CC2" w:rsidRPr="00296CC2" w:rsidRDefault="00296CC2" w:rsidP="005145C8">
      <w:pPr>
        <w:spacing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49.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37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28 sierpnia 2012 r. w sprawie ustanowienia stałego przedstawiciela Lasów Państwowych ds. przyjmowania i rozpatrywania reklamacji przedsiębiorcy STELMET S.A. (EM-9033-10/12).</w:t>
      </w:r>
    </w:p>
    <w:p w:rsidR="00296CC2" w:rsidRPr="00296CC2" w:rsidRDefault="00296CC2" w:rsidP="005145C8">
      <w:pPr>
        <w:spacing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50.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38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28 sierpnia 2012 r. w sprawie ustanowienia stałego przedstawiciela Lasów Państwowych ds. przyjmowania i rozpatrywania reklamacji przedsiębiorcy STELMET S.A. (EM-9033-10/12).</w:t>
      </w:r>
    </w:p>
    <w:p w:rsidR="00296CC2" w:rsidRPr="00296CC2" w:rsidRDefault="00296CC2" w:rsidP="005145C8">
      <w:pPr>
        <w:spacing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51.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39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30 sierpnia 2012 r. w sprawie powołania zespołu ds. dokonania oceny przydatności oraz przeprowadzenia przetargu na sprzedaż oraz likwidacji zbędnych środków trwałych będących na stanie Regionalnej Dyrekcji Lasów Państwowych w Zielonej Górze (DK-A-423-7/12).</w:t>
      </w:r>
    </w:p>
    <w:p w:rsidR="00296CC2" w:rsidRPr="00296CC2" w:rsidRDefault="00296CC2" w:rsidP="005145C8">
      <w:pPr>
        <w:spacing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52.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40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19 września 2012 r. w sprawie zmiany planowanych kwot dotacji budżetowej w roku 2012 (ZZ-77-26(PROW)/2012).</w:t>
      </w:r>
    </w:p>
    <w:p w:rsidR="00296CC2" w:rsidRPr="00296CC2" w:rsidRDefault="00296CC2" w:rsidP="005145C8">
      <w:pPr>
        <w:spacing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53.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Zarządzenie nr 13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19 września 2012 r. w sprawie powołania Stałej Komisji Inwentaryzacyjnej w RDLP w Zielonej Górze na 2012 rok (EF-371-2/12).</w:t>
      </w:r>
    </w:p>
    <w:p w:rsidR="00296CC2" w:rsidRPr="00296CC2" w:rsidRDefault="00296CC2" w:rsidP="005145C8">
      <w:pPr>
        <w:spacing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54.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Zarządzenie nr 14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24 września 2012 r. w sprawie przeprowadzenia rocznej inwentaryzacji składników majątkowych w biurze RDLP w Zielonej Górze na 2012 rok (EF-371-3/12).</w:t>
      </w:r>
    </w:p>
    <w:p w:rsidR="00296CC2" w:rsidRPr="00296CC2" w:rsidRDefault="00296CC2" w:rsidP="005145C8">
      <w:pPr>
        <w:spacing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55.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Zarządzenie nr 15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21 września 2012 r. w sprawie stażu absolwentów szkół innych niż leśne w RDLP w Zielonej Górze (DK-1460-33/12).</w:t>
      </w:r>
    </w:p>
    <w:p w:rsidR="00296CC2" w:rsidRPr="00296CC2" w:rsidRDefault="00296CC2" w:rsidP="005145C8">
      <w:pPr>
        <w:spacing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56.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41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27 września 2012 r. w sprawie powołania zespołu do ustalenia listy niezbędnego wyposażenia kancelarii leśniczego ds. łowieckich w </w:t>
      </w:r>
      <w:proofErr w:type="spellStart"/>
      <w:r w:rsidRPr="00296CC2">
        <w:rPr>
          <w:rFonts w:ascii="Arial" w:eastAsia="Times New Roman" w:hAnsi="Arial" w:cs="Arial"/>
          <w:color w:val="444444"/>
          <w:lang w:eastAsia="pl-PL"/>
        </w:rPr>
        <w:t>ohz</w:t>
      </w:r>
      <w:proofErr w:type="spellEnd"/>
      <w:r w:rsidRPr="00296CC2">
        <w:rPr>
          <w:rFonts w:ascii="Arial" w:eastAsia="Times New Roman" w:hAnsi="Arial" w:cs="Arial"/>
          <w:color w:val="444444"/>
          <w:lang w:eastAsia="pl-PL"/>
        </w:rPr>
        <w:t xml:space="preserve"> LP nadleśnictw RDLP w Zielonej Górze oraz jego zakupu (ZŁ-750-28/12).</w:t>
      </w:r>
    </w:p>
    <w:p w:rsidR="00296CC2" w:rsidRPr="00296CC2" w:rsidRDefault="00296CC2" w:rsidP="005145C8">
      <w:pPr>
        <w:spacing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57.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Zarządzenie nr 16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25 września 2012 r. w sprawie odwołania akcji bezpośredniej w ochronie przeciwpożarowej lasów (DO-2510-11/12). </w:t>
      </w:r>
    </w:p>
    <w:p w:rsidR="00296CC2" w:rsidRPr="00296CC2" w:rsidRDefault="00296CC2" w:rsidP="005145C8">
      <w:pPr>
        <w:spacing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58.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42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1 października 2012 r. w sprawie powołania zespołu zadaniowego Grupy Interwencyjnej Straży Leśnej (DO-2509-5/12).</w:t>
      </w:r>
    </w:p>
    <w:p w:rsidR="00296CC2" w:rsidRPr="00296CC2" w:rsidRDefault="00296CC2" w:rsidP="005145C8">
      <w:pPr>
        <w:spacing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59.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43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12 października 2012 r. w sprawie powołania komisji egzaminacyjnej dla kandydatów na stanowiska zaliczone do Służby Leśnej (DK-1131-1/12).</w:t>
      </w:r>
    </w:p>
    <w:p w:rsidR="00296CC2" w:rsidRPr="00296CC2" w:rsidRDefault="00296CC2" w:rsidP="005145C8">
      <w:pPr>
        <w:spacing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60.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44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29 października 2012 r. w sprawie zatwierdzenia prowizorium planu finansowo-gospodarczego nadleśnictw, zakładu i biura Regionalnej Dyrekcji Lasów Państwowych w Zielonej Górze na 2013 rok (EP-033-26/12).</w:t>
      </w:r>
    </w:p>
    <w:p w:rsidR="00296CC2" w:rsidRPr="00296CC2" w:rsidRDefault="00296CC2" w:rsidP="005145C8">
      <w:pPr>
        <w:spacing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lastRenderedPageBreak/>
        <w:t xml:space="preserve">61.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Zarządzenie nr 17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29 października 2012 r. w sprawie prowizorium planu finansowo-gospodarczego Regionalnej Dyrekcji Lasów Państwowych w Zielonej Górze na 2013 rok (EP-033-27/12).</w:t>
      </w:r>
    </w:p>
    <w:p w:rsidR="00296CC2" w:rsidRPr="00296CC2" w:rsidRDefault="00296CC2" w:rsidP="005145C8">
      <w:pPr>
        <w:spacing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62.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45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29 października 2012 r. w sprawie zatwierdzenia prowizorium średniookresowego planu nakładów na środki trwałe, wartości niematerialne i prawne oraz inwestycje nadleśnictw, zakładu i biura Regionalnej Dyrekcji Lasów Państwowych w Zielonej Górze na lata 2014 do 2017 (EP-033-28/12).</w:t>
      </w:r>
    </w:p>
    <w:p w:rsidR="00296CC2" w:rsidRPr="00296CC2" w:rsidRDefault="00296CC2" w:rsidP="005145C8">
      <w:pPr>
        <w:spacing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63.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Zarządzenie nr 18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31 października 2012 r. w sprawie wprowadzenia zasad wnioskowania do sprzedaży nieruchomości zabudowanych budynkami mieszkalnymi i samodzielnych lokali mieszkalnych oraz gruntów z budynkami mieszkalnymi w budowie, nieprzydatnych Lasom Państwowym, pozostających w zarządzie Lasów Państwowych w RDLP w Zielonej Górze (ZU-2201-52/12).</w:t>
      </w:r>
    </w:p>
    <w:p w:rsidR="00296CC2" w:rsidRPr="00296CC2" w:rsidRDefault="00296CC2" w:rsidP="005145C8">
      <w:pPr>
        <w:spacing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64.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Zarządzenie nr 19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19 listopada 2012 r. w sprawie uchylenia Zarządzenia nr 8 Dyrektora RDLP w Zielonej Górze z dnia 23 maja 2005 r. (DE-7121-1/05) w sprawie zasad postępowania w przypadku wystąpienia zjawisk o charakterze klęskowym (DE-7121-1/12).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65.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46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21 listopada 2012 r. w sprawie powołania zespołu zadaniowego Grupy Interwencyjnej Straży Leśnej (DO-2509-7/12).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66.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Zarządzenie nr 20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26 listopada 2012 r. w sprawie alarmowania o zdarzeniach niebezpiecznych i realizacji zadań z zakresu zarządzania kryzysowego (DO-2540-8/12). 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67.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47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7 grudnia 2012 r. w sprawie ustalenia minimalnych cen sprzedaży drewna w 2013 roku do systemowych aukcji internetowych w aplikacji "e-drewno" oraz aukcji internetowych w aplikacji "e-drewno" dla nadleśnictw nadzorowanych przez RDLP w Zielonej Górze (EM-355-6/12).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68.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Zarządzenie nr 21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- NIE ZOSTAŁO PODPISANE.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69.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Zarządzenie nr 22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10 grudnia 2012 r. w sprawie wprowadzenia Ramowych wytycznych w zakresie monitoringu wpływu realizacji planu urządzenia lasu na środowisko prowadzonego przez służby Lasów Państwowych w Regionalnej Dyrekcji Lasów Państwowych w Zielonej Górze (ZU-7014-28/12). 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70.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48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17 grudnia 2012 r. w sprawie korekty planu finansowo-gospodarczego na 2012 rok w części dotyczącej centralizacji amortyzacji (EP-033-30/2012).</w:t>
      </w:r>
    </w:p>
    <w:p w:rsidR="00296CC2" w:rsidRPr="00296CC2" w:rsidRDefault="00296CC2" w:rsidP="005145C8">
      <w:pPr>
        <w:spacing w:after="50" w:line="384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 w:rsidRPr="00296CC2">
        <w:rPr>
          <w:rFonts w:ascii="Arial" w:eastAsia="Times New Roman" w:hAnsi="Arial" w:cs="Arial"/>
          <w:color w:val="444444"/>
          <w:lang w:eastAsia="pl-PL"/>
        </w:rPr>
        <w:t xml:space="preserve">71. </w:t>
      </w:r>
      <w:r w:rsidRPr="00296CC2">
        <w:rPr>
          <w:rFonts w:ascii="Arial" w:eastAsia="Times New Roman" w:hAnsi="Arial" w:cs="Arial"/>
          <w:b/>
          <w:bCs/>
          <w:color w:val="444444"/>
          <w:lang w:eastAsia="pl-PL"/>
        </w:rPr>
        <w:t>Decyzja nr 49</w:t>
      </w:r>
      <w:r w:rsidRPr="00296CC2">
        <w:rPr>
          <w:rFonts w:ascii="Arial" w:eastAsia="Times New Roman" w:hAnsi="Arial" w:cs="Arial"/>
          <w:color w:val="444444"/>
          <w:lang w:eastAsia="pl-PL"/>
        </w:rPr>
        <w:t xml:space="preserve"> z dnia 20 grudnia 2012 r. w sprawie standardów zatrudnienia w nadleśnictwach RDLP w Zielonej Górze (DK-0113-7/12).</w:t>
      </w:r>
    </w:p>
    <w:p w:rsidR="00D67673" w:rsidRDefault="00D67673"/>
    <w:sectPr w:rsidR="00D67673" w:rsidSect="00296CC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6CC2"/>
    <w:rsid w:val="00165DFE"/>
    <w:rsid w:val="00202B69"/>
    <w:rsid w:val="00296CC2"/>
    <w:rsid w:val="005145C8"/>
    <w:rsid w:val="006B4E15"/>
    <w:rsid w:val="00D6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CC2"/>
    <w:pPr>
      <w:spacing w:after="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6CC2"/>
    <w:rPr>
      <w:b/>
      <w:bCs/>
    </w:rPr>
  </w:style>
  <w:style w:type="character" w:styleId="Uwydatnienie">
    <w:name w:val="Emphasis"/>
    <w:basedOn w:val="Domylnaczcionkaakapitu"/>
    <w:uiPriority w:val="20"/>
    <w:qFormat/>
    <w:rsid w:val="00296C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2155</Words>
  <Characters>12932</Characters>
  <Application>Microsoft Office Word</Application>
  <DocSecurity>0</DocSecurity>
  <Lines>107</Lines>
  <Paragraphs>30</Paragraphs>
  <ScaleCrop>false</ScaleCrop>
  <Company/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Andrzejewska</dc:creator>
  <cp:lastModifiedBy>Agnieszka Andrzejewska</cp:lastModifiedBy>
  <cp:revision>2</cp:revision>
  <dcterms:created xsi:type="dcterms:W3CDTF">2013-01-02T10:58:00Z</dcterms:created>
  <dcterms:modified xsi:type="dcterms:W3CDTF">2013-01-02T11:27:00Z</dcterms:modified>
</cp:coreProperties>
</file>