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60" w:rsidRPr="00F3319B" w:rsidRDefault="00F3319B" w:rsidP="00F331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Skarb Państwa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Państwowe Gospodarstwo Leśne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Lasy Państwowe </w:t>
      </w:r>
      <w:r w:rsidR="00A4518E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Nadleśnictwo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Lwówek Śląski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 </w:t>
      </w:r>
    </w:p>
    <w:p w:rsidR="00A83178" w:rsidRPr="000F23B7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4184D">
        <w:rPr>
          <w:rFonts w:ascii="Arial" w:eastAsia="Times New Roman" w:hAnsi="Arial" w:cs="Arial"/>
          <w:color w:val="000000"/>
          <w:sz w:val="16"/>
          <w:szCs w:val="16"/>
        </w:rPr>
        <w:t>na podstawie art. 38 ustawy z dnia 28 września 19</w:t>
      </w:r>
      <w:r w:rsidR="00F64FBE" w:rsidRPr="0044184D">
        <w:rPr>
          <w:rFonts w:ascii="Arial" w:eastAsia="Times New Roman" w:hAnsi="Arial" w:cs="Arial"/>
          <w:color w:val="000000"/>
          <w:sz w:val="16"/>
          <w:szCs w:val="16"/>
        </w:rPr>
        <w:t>91 r. o lasach (</w:t>
      </w:r>
      <w:r w:rsidR="00EC1EB4" w:rsidRPr="00EC1EB4">
        <w:rPr>
          <w:rFonts w:ascii="Arial" w:eastAsia="Times New Roman" w:hAnsi="Arial" w:cs="Arial"/>
          <w:color w:val="000000"/>
          <w:sz w:val="16"/>
          <w:szCs w:val="16"/>
        </w:rPr>
        <w:t>Dz.U.2017.788 tj.</w:t>
      </w:r>
      <w:r w:rsidR="0049392F">
        <w:rPr>
          <w:rFonts w:ascii="Arial" w:eastAsia="Times New Roman" w:hAnsi="Arial" w:cs="Arial"/>
          <w:color w:val="000000"/>
          <w:sz w:val="16"/>
          <w:szCs w:val="16"/>
        </w:rPr>
        <w:t xml:space="preserve"> z dnia.14.04.2017r.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(Dz.</w:t>
      </w:r>
      <w:r w:rsidR="004F1E6E"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U. </w:t>
      </w:r>
      <w:r w:rsidR="00754D3F">
        <w:rPr>
          <w:rFonts w:ascii="Arial" w:eastAsia="Times New Roman" w:hAnsi="Arial" w:cs="Arial"/>
          <w:color w:val="000000"/>
          <w:sz w:val="16"/>
          <w:szCs w:val="16"/>
        </w:rPr>
        <w:t>2007.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78. 532</w:t>
      </w:r>
      <w:r w:rsidRPr="000F23B7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</w:p>
    <w:p w:rsidR="00B56060" w:rsidRPr="00B21392" w:rsidRDefault="00B56060" w:rsidP="00B2139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B21392">
        <w:rPr>
          <w:rFonts w:ascii="Arial" w:eastAsia="Times New Roman" w:hAnsi="Arial" w:cs="Arial"/>
          <w:b/>
          <w:color w:val="000000"/>
          <w:sz w:val="18"/>
          <w:szCs w:val="18"/>
        </w:rPr>
        <w:t>ogłasza</w:t>
      </w:r>
    </w:p>
    <w:p w:rsidR="00B56060" w:rsidRPr="00B21392" w:rsidRDefault="00B56060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>przetarg ustny nieograniczony na sprze</w:t>
      </w:r>
      <w:r w:rsidR="001907CA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daż nieruchomości gruntowej </w:t>
      </w:r>
      <w:r w:rsidR="007D7CA8" w:rsidRPr="00B21392">
        <w:rPr>
          <w:rFonts w:ascii="Arial" w:eastAsia="Times New Roman" w:hAnsi="Arial" w:cs="Arial"/>
          <w:b/>
          <w:color w:val="000000"/>
          <w:sz w:val="16"/>
          <w:szCs w:val="16"/>
        </w:rPr>
        <w:t>s</w:t>
      </w:r>
      <w:r w:rsidR="00136DEC" w:rsidRPr="00B21392">
        <w:rPr>
          <w:rFonts w:ascii="Arial" w:eastAsia="Times New Roman" w:hAnsi="Arial" w:cs="Arial"/>
          <w:b/>
          <w:color w:val="000000"/>
          <w:sz w:val="16"/>
          <w:szCs w:val="16"/>
        </w:rPr>
        <w:t>tanowiąc</w:t>
      </w:r>
      <w:r w:rsidR="008E4AD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ej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własność Skarbu Państwa </w:t>
      </w:r>
      <w:r w:rsidR="005E11CC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           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w zarządzie Nadleśnictwa </w:t>
      </w:r>
      <w:r w:rsidR="00D0057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 </w:t>
      </w:r>
    </w:p>
    <w:p w:rsidR="00B56060" w:rsidRPr="00B21392" w:rsidRDefault="00A8317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odbędzie się </w:t>
      </w:r>
      <w:r w:rsidR="00754D3F" w:rsidRPr="00754D3F">
        <w:rPr>
          <w:rFonts w:ascii="Arial" w:eastAsia="Times New Roman" w:hAnsi="Arial" w:cs="Arial"/>
          <w:b/>
          <w:color w:val="444444"/>
          <w:sz w:val="16"/>
          <w:szCs w:val="16"/>
        </w:rPr>
        <w:t xml:space="preserve">05.06.2018 </w:t>
      </w:r>
      <w:r w:rsidR="00167419" w:rsidRPr="00754D3F">
        <w:rPr>
          <w:rFonts w:ascii="Arial" w:eastAsia="Times New Roman" w:hAnsi="Arial" w:cs="Arial"/>
          <w:b/>
          <w:color w:val="444444"/>
          <w:sz w:val="16"/>
          <w:szCs w:val="16"/>
        </w:rPr>
        <w:t>r.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o godz. 1</w:t>
      </w:r>
      <w:r w:rsidR="00754D3F">
        <w:rPr>
          <w:rFonts w:ascii="Arial" w:eastAsia="Times New Roman" w:hAnsi="Arial" w:cs="Arial"/>
          <w:b/>
          <w:color w:val="444444"/>
          <w:sz w:val="16"/>
          <w:szCs w:val="16"/>
        </w:rPr>
        <w:t>3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  <w:vertAlign w:val="superscript"/>
        </w:rPr>
        <w:t>00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świetlicy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siedziby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Nadleśnictwa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>przy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  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 59-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.</w:t>
      </w:r>
    </w:p>
    <w:p w:rsidR="00B56060" w:rsidRPr="00B21392" w:rsidRDefault="003B784C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Dane o nieruchomości  wg księgi  wieczystej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prowadzonej przez </w:t>
      </w:r>
      <w:r w:rsidR="00C3650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Sąd Rejonowy w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>Lwówku Śląskim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Wydział  Ksiąg Wieczystych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oraz wg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>danych ewidencyjnych gruntów  i budynków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45"/>
        <w:gridCol w:w="852"/>
        <w:gridCol w:w="2478"/>
        <w:gridCol w:w="1219"/>
        <w:gridCol w:w="2444"/>
      </w:tblGrid>
      <w:tr w:rsidR="00392C99" w:rsidRPr="00242D09" w:rsidTr="00D03501">
        <w:trPr>
          <w:cantSplit/>
          <w:trHeight w:hRule="exact" w:val="45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Gmina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Ob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ręb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. ewidencyjny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Rodzaj Użytku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Pow.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/ha/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 (ha)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 KW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dla działki</w:t>
            </w:r>
          </w:p>
        </w:tc>
      </w:tr>
      <w:tr w:rsidR="00392C99" w:rsidRPr="00242D09" w:rsidTr="00D03501">
        <w:trPr>
          <w:cantSplit/>
          <w:trHeight w:hRule="exact" w:val="422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Wleń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Radomice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754D3F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754D3F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102/27</w:t>
            </w:r>
            <w:r w:rsidR="008A10EF" w:rsidRPr="00754D3F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6C" w:rsidRPr="00D03501" w:rsidRDefault="0074706C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 V (grunty orne)</w:t>
            </w:r>
          </w:p>
          <w:p w:rsidR="002C0599" w:rsidRPr="00D03501" w:rsidRDefault="002C05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6C" w:rsidRPr="00754D3F" w:rsidRDefault="00CE3920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754D3F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0,1986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B10A2A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S</w:t>
            </w:r>
            <w:r w:rsidR="00C3650C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000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20975/7</w:t>
            </w:r>
          </w:p>
        </w:tc>
      </w:tr>
    </w:tbl>
    <w:p w:rsidR="00FE1B40" w:rsidRPr="00B21392" w:rsidRDefault="0061205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Opis nieruchomości : d</w:t>
      </w:r>
      <w:r w:rsidR="000C61D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</w:t>
      </w:r>
      <w:r w:rsidR="003F1E1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nr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CE3920">
        <w:rPr>
          <w:rFonts w:ascii="Arial" w:eastAsia="Times New Roman" w:hAnsi="Arial" w:cs="Arial"/>
          <w:color w:val="444444"/>
          <w:sz w:val="16"/>
          <w:szCs w:val="16"/>
        </w:rPr>
        <w:t>5</w:t>
      </w:r>
      <w:r w:rsidR="0000631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36DE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położona jest w województwie dolnośląskim, w  powiecie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lwóweckim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 odległości około 8 km od miejscowości Wleń.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J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est to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ieruchomoś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ć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gruntow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niezabudowan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o regularnym kształcie,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położona na terenie pochyłym</w:t>
      </w:r>
      <w:r w:rsidR="00061536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porośnięta wysoką tr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wą, drzewami i krzewami samosiejkami.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sąsiedztwie znajduj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ą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się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teren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y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leśn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e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i działki o podobnym przeznaczeniu. 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>Przedmiotowa dział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ma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dostęp do  geodezyjnie wytyczonej drogi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 xml:space="preserve"> na działce nr 102/274 obręb ewidencyjny Radomice.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>Droga ta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 porośnięta jest krzewami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>, pojedynczymi drzewami – wymaga zagospodarowania jako droga</w:t>
      </w:r>
      <w:r w:rsidR="0024567D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A5F5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>Udział prawa własności w przedmiotowej drodze wynosi 1/5.</w:t>
      </w:r>
    </w:p>
    <w:p w:rsidR="00654815" w:rsidRPr="00B21392" w:rsidRDefault="00403235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zbroj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enie działki :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brak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7B2E3C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Przeznaczenie nieruchomości i sposób jej zago</w:t>
      </w:r>
      <w:r w:rsidR="00F60A69" w:rsidRPr="00B21392">
        <w:rPr>
          <w:rFonts w:ascii="Arial" w:eastAsia="Times New Roman" w:hAnsi="Arial" w:cs="Arial"/>
          <w:color w:val="444444"/>
          <w:sz w:val="16"/>
          <w:szCs w:val="16"/>
        </w:rPr>
        <w:t>spodarowania:</w:t>
      </w:r>
      <w:r w:rsidR="0065481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Miejscowym 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lanie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Z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agospodarowania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rzestrzennego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 zatwierdzonym przez 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>R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adę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chwałą 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Nr 65/XIV/07 a dnia 20.12.2007r.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ogłoszony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zienniku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>rzędowym Województwa Dolno</w:t>
      </w:r>
      <w:r w:rsidR="00D04DBE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ląskiego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28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pod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poz.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411</w:t>
      </w:r>
      <w:r w:rsidR="00652A3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z dnia 06.02.2008r.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nr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4D7239">
        <w:rPr>
          <w:rFonts w:ascii="Arial" w:eastAsia="Times New Roman" w:hAnsi="Arial" w:cs="Arial"/>
          <w:color w:val="444444"/>
          <w:sz w:val="16"/>
          <w:szCs w:val="16"/>
        </w:rPr>
        <w:t>5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obrębie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Radomice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poło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>ż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ona jest w obszarze określonym symbol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ami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planu </w:t>
      </w:r>
      <w:r w:rsidR="00887508" w:rsidRPr="006D3512">
        <w:rPr>
          <w:rFonts w:ascii="Arial" w:eastAsia="Times New Roman" w:hAnsi="Arial" w:cs="Arial"/>
          <w:b/>
          <w:color w:val="444444"/>
          <w:sz w:val="16"/>
          <w:szCs w:val="16"/>
        </w:rPr>
        <w:t>M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proofErr w:type="spellStart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tj</w:t>
      </w:r>
      <w:proofErr w:type="spellEnd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.:”teren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zabudowy mieszanej (jednorodzinnej i zagrodowej – istniejące)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RM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 – teren zabudowy zagrodowej w gospodarstwach rolnych, hodowlanych i ogrodniczych. Funkcja dopuszczalna: zabudowa mieszkaniowa jednorodzinna i usługowa max 30% pow. </w:t>
      </w:r>
      <w:r w:rsidR="009F19E5">
        <w:rPr>
          <w:rFonts w:ascii="Arial" w:eastAsia="Times New Roman" w:hAnsi="Arial" w:cs="Arial"/>
          <w:color w:val="444444"/>
          <w:sz w:val="16"/>
          <w:szCs w:val="16"/>
        </w:rPr>
        <w:t>t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erenu nie powodująca konfliktu sąsiedztwa, rekreacja, zieleń urządzona i obiekty sieci infrastruktury technicznej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położony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na peryferiach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wsi</w:t>
      </w:r>
      <w:r w:rsidR="0027724B">
        <w:rPr>
          <w:rFonts w:ascii="Arial" w:eastAsia="Times New Roman" w:hAnsi="Arial" w:cs="Arial"/>
          <w:color w:val="444444"/>
          <w:sz w:val="16"/>
          <w:szCs w:val="16"/>
        </w:rPr>
        <w:t xml:space="preserve"> Radomice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>”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GSB/OW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- strefa ochrony B, ochrony podstawowych wartości kulturowych/ strefa obserwacji archeologicznej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- szczegółowy wypis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</w:t>
      </w:r>
      <w:r w:rsidR="00EE70E0">
        <w:rPr>
          <w:rFonts w:ascii="Arial" w:eastAsia="Times New Roman" w:hAnsi="Arial" w:cs="Arial"/>
          <w:color w:val="444444"/>
          <w:sz w:val="16"/>
          <w:szCs w:val="16"/>
        </w:rPr>
        <w:t>MPZP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dostępny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wglądu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>w siedzibie nadleśnictwa.</w:t>
      </w:r>
    </w:p>
    <w:p w:rsidR="00612058" w:rsidRPr="00B21392" w:rsidRDefault="00403235" w:rsidP="00242D0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61205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ieruchomość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wolna jest od obciążeń.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Cena wywoławcza nieruchomo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ści do przetargu wynosi  </w:t>
      </w:r>
      <w:r w:rsidR="00754D3F">
        <w:rPr>
          <w:rFonts w:ascii="Arial" w:eastAsia="Times New Roman" w:hAnsi="Arial" w:cs="Arial"/>
          <w:b/>
          <w:color w:val="444444"/>
          <w:sz w:val="16"/>
          <w:szCs w:val="16"/>
        </w:rPr>
        <w:t>17 340,00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C327E" w:rsidRPr="00DC327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netto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(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słownie: 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>siedemnaści tys. trzysta  czterdzieści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zł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) plus aktualnie obowiązująca </w:t>
      </w:r>
      <w:r w:rsidR="000F74E6" w:rsidRPr="00B21392">
        <w:rPr>
          <w:rFonts w:ascii="Arial" w:eastAsia="Times New Roman" w:hAnsi="Arial" w:cs="Arial"/>
          <w:color w:val="444444"/>
          <w:sz w:val="16"/>
          <w:szCs w:val="16"/>
        </w:rPr>
        <w:t>s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tawka podatku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VAT</w:t>
      </w:r>
      <w:r w:rsidR="00DC327E">
        <w:rPr>
          <w:rFonts w:ascii="Arial" w:eastAsia="Times New Roman" w:hAnsi="Arial" w:cs="Arial"/>
          <w:color w:val="444444"/>
          <w:sz w:val="16"/>
          <w:szCs w:val="16"/>
        </w:rPr>
        <w:t xml:space="preserve"> 23%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Uwag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: Sprzedaż podlega przepisom ustawy z dnia 11.03.2004 r.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o podatku od towarów i usług.</w:t>
      </w:r>
    </w:p>
    <w:p w:rsidR="002C0599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 przetargu mogą wziąć udział osoby fizyczne i prawne.</w:t>
      </w:r>
    </w:p>
    <w:p w:rsidR="00B56060" w:rsidRPr="00B21392" w:rsidRDefault="00B56060" w:rsidP="00441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Warunkiem przystąpienia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przetargu jest wpłacenie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wadium w wysokości</w:t>
      </w:r>
      <w:r w:rsidR="00754D3F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3 468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>,00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  netto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 xml:space="preserve"> sł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ownie :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>trzy tys. czterysta sześćdziesiąt osiem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zł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Wadium w formie pieniężnej należy wnieść na rachunek bankowy Sprzedającego: Bank 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PKO BP 44102021240000840200792804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 xml:space="preserve">( 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dopiskiem –„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wadium przetargowe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–</w:t>
      </w:r>
      <w:r w:rsidR="00067970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działka nr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102/27</w:t>
      </w:r>
      <w:r w:rsidR="00CE3920">
        <w:rPr>
          <w:rFonts w:ascii="Arial" w:eastAsia="Times New Roman" w:hAnsi="Arial" w:cs="Arial"/>
          <w:b/>
          <w:color w:val="444444"/>
          <w:sz w:val="16"/>
          <w:szCs w:val="16"/>
        </w:rPr>
        <w:t>5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754D3F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                            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w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Radomicach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”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2139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8F5DD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Nie dopuszcza się wnoszenia wadium w formie pieniężnej do kasy</w:t>
      </w:r>
      <w:r w:rsidR="001B72D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Sprzedającego.</w:t>
      </w:r>
      <w:r w:rsidR="009C491C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8F5DD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Wpłata wadium będzie uwzg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lędniona, gdy do dnia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54D3F" w:rsidRPr="00754D3F">
        <w:rPr>
          <w:rFonts w:ascii="Arial" w:eastAsia="Times New Roman" w:hAnsi="Arial" w:cs="Arial"/>
          <w:b/>
          <w:color w:val="444444"/>
          <w:sz w:val="16"/>
          <w:szCs w:val="16"/>
        </w:rPr>
        <w:t>04.06.2018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r</w:t>
      </w:r>
      <w:r w:rsidR="002F2355" w:rsidRPr="00B21392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do godz. </w:t>
      </w:r>
      <w:r w:rsidR="003111A0" w:rsidRPr="00B21392">
        <w:rPr>
          <w:rFonts w:ascii="Arial" w:eastAsia="Times New Roman" w:hAnsi="Arial" w:cs="Arial"/>
          <w:b/>
          <w:color w:val="444444"/>
          <w:sz w:val="16"/>
          <w:szCs w:val="16"/>
        </w:rPr>
        <w:t>1</w:t>
      </w:r>
      <w:r w:rsidR="00754D3F">
        <w:rPr>
          <w:rFonts w:ascii="Arial" w:eastAsia="Times New Roman" w:hAnsi="Arial" w:cs="Arial"/>
          <w:b/>
          <w:color w:val="444444"/>
          <w:sz w:val="16"/>
          <w:szCs w:val="16"/>
        </w:rPr>
        <w:t>4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.00,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wota będzie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znajdowała się na wskazanym koncie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sprzedającego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D5FEC" w:rsidRPr="00B21392">
        <w:rPr>
          <w:rFonts w:ascii="Arial" w:eastAsia="Times New Roman" w:hAnsi="Arial" w:cs="Arial"/>
          <w:color w:val="444444"/>
          <w:sz w:val="16"/>
          <w:szCs w:val="16"/>
        </w:rPr>
        <w:t>w ww. terminie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Uczestnik przetargu winien posiadać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: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dowód tożsamości i dowód wpłaty wadium. Pełnomocnicy uczestnika przetargu winni okazać komisji stosowne pełnomocnictwa.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Osoby reprezentujące osoby prawne winny posiadać aktualny odpis 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>z KRS.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jest ważny bez względu na liczbę uczestników przetargu, jeżeli chociaż jeden uczestnik przetargu zaoferował co najmniej jedno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postąpienie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 wysokości 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754D3F">
        <w:rPr>
          <w:rFonts w:ascii="Arial" w:eastAsia="Times New Roman" w:hAnsi="Arial" w:cs="Arial"/>
          <w:b/>
          <w:color w:val="444444"/>
          <w:sz w:val="16"/>
          <w:szCs w:val="16"/>
        </w:rPr>
        <w:t>200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,00 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>zł</w:t>
      </w:r>
      <w:r w:rsidR="00242D09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( słownie : 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 xml:space="preserve">dwieście 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zł )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powyżej  ceny wywoławczej nieruchomości. 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Wadium wpłacone przez wygrywającego przetarg zalicza się na poczet ceny nabycia ustalonej w przetargu. Pozostałym uczestnikom wadium zwraca się niezwłocznie po zamknięciu przetargu, nie później niż przed upływem 3 dni od dnia zamknięcia przetargu.</w:t>
      </w:r>
    </w:p>
    <w:p w:rsidR="00B56060" w:rsidRPr="00B21392" w:rsidRDefault="004C39F1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Wadium nie ulega zwrotowi w razie uchylenia się uczestnika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który przetarg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wygrał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od zawarcia umowy.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754D3F">
        <w:rPr>
          <w:rFonts w:ascii="Arial" w:eastAsia="Times New Roman" w:hAnsi="Arial" w:cs="Arial"/>
          <w:b/>
          <w:color w:val="444444"/>
          <w:sz w:val="16"/>
          <w:szCs w:val="16"/>
        </w:rPr>
        <w:t>Cena nieruchomości osiągnięta w wyniku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stanowić będzie cenę netto nabycia nieruchomości</w:t>
      </w:r>
      <w:r w:rsidR="00DC327E">
        <w:rPr>
          <w:rFonts w:ascii="Arial" w:eastAsia="Times New Roman" w:hAnsi="Arial" w:cs="Arial"/>
          <w:color w:val="444444"/>
          <w:sz w:val="16"/>
          <w:szCs w:val="16"/>
        </w:rPr>
        <w:t xml:space="preserve">.                    </w:t>
      </w:r>
      <w:r w:rsidR="00DC327E" w:rsidRPr="00DC327E">
        <w:rPr>
          <w:rFonts w:ascii="Arial" w:eastAsia="Times New Roman" w:hAnsi="Arial" w:cs="Arial"/>
          <w:b/>
          <w:color w:val="444444"/>
          <w:sz w:val="16"/>
          <w:szCs w:val="16"/>
        </w:rPr>
        <w:t>Cena ta</w:t>
      </w:r>
      <w:r w:rsidR="00023A17" w:rsidRPr="00DC327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łącznie</w:t>
      </w:r>
      <w:r w:rsidR="00DC327E" w:rsidRPr="00DC327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023A17" w:rsidRPr="00DC327E">
        <w:rPr>
          <w:rFonts w:ascii="Arial" w:eastAsia="Times New Roman" w:hAnsi="Arial" w:cs="Arial"/>
          <w:b/>
          <w:color w:val="444444"/>
          <w:sz w:val="16"/>
          <w:szCs w:val="16"/>
        </w:rPr>
        <w:t>z wymaganym podatkiem VAT</w:t>
      </w:r>
      <w:r w:rsidRPr="00DC327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754D3F" w:rsidRPr="00DC327E">
        <w:rPr>
          <w:rFonts w:ascii="Arial" w:eastAsia="Times New Roman" w:hAnsi="Arial" w:cs="Arial"/>
          <w:b/>
          <w:color w:val="444444"/>
          <w:sz w:val="16"/>
          <w:szCs w:val="16"/>
        </w:rPr>
        <w:t>oraz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54D3F" w:rsidRPr="00754D3F">
        <w:rPr>
          <w:rFonts w:ascii="Arial" w:eastAsia="Times New Roman" w:hAnsi="Arial" w:cs="Arial"/>
          <w:b/>
          <w:color w:val="444444"/>
          <w:sz w:val="16"/>
          <w:szCs w:val="16"/>
        </w:rPr>
        <w:t>koszt wyceny, ogłoszenia prasowego i podziału nieruchomości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płatn</w:t>
      </w:r>
      <w:r w:rsidR="00DC327E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będ</w:t>
      </w:r>
      <w:r w:rsidR="00DC327E">
        <w:rPr>
          <w:rFonts w:ascii="Arial" w:eastAsia="Times New Roman" w:hAnsi="Arial" w:cs="Arial"/>
          <w:color w:val="444444"/>
          <w:sz w:val="16"/>
          <w:szCs w:val="16"/>
        </w:rPr>
        <w:t>zie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jednorazowo przed zawarciem umowy notarialnej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tj.: najpóźniej do godz. 14.00. w dniu poprzedzającym podpisanie umowy sprzedaży w formie aktu notarialnego, co oznacza, że do tego  terminu pieniądze w formie przelewu  z  rachunku bankowego osoby ustalonej jako nabywca nieruchomości w formie przelewu muszą się znaleźć na rachunku bankowym Nadleśnictwa Lwówek Śląski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754D3F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16"/>
          <w:szCs w:val="16"/>
        </w:rPr>
      </w:pPr>
      <w:r w:rsidRPr="00754D3F">
        <w:rPr>
          <w:rFonts w:ascii="Arial" w:eastAsia="Times New Roman" w:hAnsi="Arial" w:cs="Arial"/>
          <w:b/>
          <w:color w:val="444444"/>
          <w:sz w:val="16"/>
          <w:szCs w:val="16"/>
        </w:rPr>
        <w:t>Koszty opłat notarialnych</w:t>
      </w:r>
      <w:r w:rsidR="003B784C" w:rsidRPr="00754D3F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 </w:t>
      </w:r>
      <w:r w:rsidRPr="00754D3F">
        <w:rPr>
          <w:rFonts w:ascii="Arial" w:eastAsia="Times New Roman" w:hAnsi="Arial" w:cs="Arial"/>
          <w:b/>
          <w:color w:val="444444"/>
          <w:sz w:val="16"/>
          <w:szCs w:val="16"/>
        </w:rPr>
        <w:t>sądowych</w:t>
      </w:r>
      <w:r w:rsidR="003B784C" w:rsidRPr="00754D3F">
        <w:rPr>
          <w:rFonts w:ascii="Arial" w:eastAsia="Times New Roman" w:hAnsi="Arial" w:cs="Arial"/>
          <w:b/>
          <w:color w:val="444444"/>
          <w:sz w:val="16"/>
          <w:szCs w:val="16"/>
        </w:rPr>
        <w:t>, skarbowych oraz podatki</w:t>
      </w:r>
      <w:r w:rsidRPr="00754D3F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związanych z nabyciem nieruchomości </w:t>
      </w:r>
      <w:r w:rsidR="000F74E6" w:rsidRPr="00754D3F">
        <w:rPr>
          <w:rFonts w:ascii="Arial" w:eastAsia="Times New Roman" w:hAnsi="Arial" w:cs="Arial"/>
          <w:b/>
          <w:color w:val="444444"/>
          <w:sz w:val="16"/>
          <w:szCs w:val="16"/>
        </w:rPr>
        <w:t>jak również</w:t>
      </w:r>
      <w:r w:rsidRPr="00754D3F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ujawnieniem w księdze wieczystej ponosi w całości nabywca.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sobie prawo zamknięcia przetargu bez wybrania któregokolwiek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oferentów. </w:t>
      </w:r>
    </w:p>
    <w:p w:rsidR="00B56060" w:rsidRPr="00B21392" w:rsidRDefault="00D04DBE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Sprzedający podaje do publicznej wiadomości informacje o wyniku przetargu 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</w:t>
      </w:r>
      <w:r w:rsidR="00B52C7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sobie prawo odwołania przetargu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z ważnych powodów, informując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o tym  niezwłocznie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w formach wła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ciwych dla ogłoszenia o przetargu.</w:t>
      </w:r>
    </w:p>
    <w:p w:rsidR="00705DE5" w:rsidRPr="00B21392" w:rsidRDefault="002B297D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przypadku jeśli nabywca nieruchomości nie zawrze bez usprawiedliwienia przyczyn umowy sprzedaży nieruchomości  w miejscu i terminie podanym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>w zawiadomieniu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sprzedający może odstąpić od zawarcia umowy,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</w:t>
      </w:r>
      <w:r w:rsidR="00754D3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wniesione wadium nie podlega zwrotowi.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B56060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Szczegółowe informacje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łącznie z regulaminem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można uzyskać w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adleśnictwa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59-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pok.</w:t>
      </w:r>
      <w:r w:rsidR="0028149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nr 1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4</w:t>
      </w:r>
      <w:r w:rsidR="00B63704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tel. 7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5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782 4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3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22</w:t>
      </w:r>
      <w:r w:rsidR="00372CC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wew.333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 dni robocze w godz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od 8.00 do 15.00</w:t>
      </w:r>
      <w:r w:rsidR="0076128C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dodatkowy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e-mail; lwowek@wroclaw.lasy.gov.pl </w:t>
      </w:r>
    </w:p>
    <w:p w:rsidR="006D3512" w:rsidRPr="006D3512" w:rsidRDefault="006D3512" w:rsidP="006D351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sectPr w:rsidR="006D3512" w:rsidRPr="006D3512" w:rsidSect="00DF7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22" w:rsidRDefault="00C21C22" w:rsidP="00F3319B">
      <w:pPr>
        <w:spacing w:after="0" w:line="240" w:lineRule="auto"/>
      </w:pPr>
      <w:r>
        <w:separator/>
      </w:r>
    </w:p>
  </w:endnote>
  <w:endnote w:type="continuationSeparator" w:id="0">
    <w:p w:rsidR="00C21C22" w:rsidRDefault="00C21C22" w:rsidP="00F3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968" w:rsidRDefault="00CC29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968" w:rsidRDefault="00F3319B" w:rsidP="00CC2968">
    <w:pPr>
      <w:spacing w:after="0" w:line="240" w:lineRule="auto"/>
      <w:jc w:val="both"/>
      <w:rPr>
        <w:rFonts w:ascii="Arial" w:eastAsia="Times New Roman" w:hAnsi="Arial" w:cs="Arial"/>
        <w:color w:val="444444"/>
        <w:sz w:val="16"/>
        <w:szCs w:val="16"/>
      </w:rPr>
    </w:pPr>
    <w:r w:rsidRPr="00B21392">
      <w:rPr>
        <w:rFonts w:ascii="Arial" w:eastAsia="Times New Roman" w:hAnsi="Arial" w:cs="Arial"/>
        <w:color w:val="444444"/>
        <w:sz w:val="16"/>
        <w:szCs w:val="16"/>
      </w:rPr>
      <w:t xml:space="preserve">Lwówek Śląski </w:t>
    </w:r>
    <w:r w:rsidR="00CC2968">
      <w:rPr>
        <w:rFonts w:ascii="Arial" w:eastAsia="Times New Roman" w:hAnsi="Arial" w:cs="Arial"/>
        <w:color w:val="444444"/>
        <w:sz w:val="16"/>
        <w:szCs w:val="16"/>
      </w:rPr>
      <w:t>27.03.2018 r                                                                                                    Nadleśniczy</w:t>
    </w:r>
  </w:p>
  <w:p w:rsidR="00CC2968" w:rsidRDefault="00CC2968" w:rsidP="00CC2968">
    <w:pPr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                                                Alina Sudoł - </w:t>
    </w:r>
    <w:proofErr w:type="spellStart"/>
    <w:r>
      <w:rPr>
        <w:rFonts w:ascii="Arial" w:eastAsia="Times New Roman" w:hAnsi="Arial" w:cs="Arial"/>
        <w:color w:val="444444"/>
        <w:sz w:val="16"/>
        <w:szCs w:val="16"/>
      </w:rPr>
      <w:t>Kornalewicz</w:t>
    </w:r>
    <w:proofErr w:type="spellEnd"/>
    <w:r>
      <w:rPr>
        <w:rFonts w:ascii="Arial" w:eastAsia="Times New Roman" w:hAnsi="Arial" w:cs="Arial"/>
        <w:color w:val="444444"/>
        <w:sz w:val="16"/>
        <w:szCs w:val="16"/>
      </w:rPr>
      <w:t xml:space="preserve"> </w:t>
    </w:r>
  </w:p>
  <w:p w:rsidR="00CC2968" w:rsidRDefault="00CC2968" w:rsidP="00CC2968">
    <w:pPr>
      <w:pStyle w:val="Stopka"/>
    </w:pPr>
  </w:p>
  <w:p w:rsidR="00F3319B" w:rsidRPr="00B21392" w:rsidRDefault="00F3319B" w:rsidP="00B63704">
    <w:pPr>
      <w:spacing w:after="0" w:line="240" w:lineRule="auto"/>
      <w:jc w:val="both"/>
      <w:rPr>
        <w:rFonts w:ascii="Arial" w:hAnsi="Arial" w:cs="Arial"/>
        <w:sz w:val="16"/>
        <w:szCs w:val="16"/>
      </w:rPr>
    </w:pPr>
  </w:p>
  <w:p w:rsidR="00F3319B" w:rsidRDefault="00F3319B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968" w:rsidRDefault="00CC29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22" w:rsidRDefault="00C21C22" w:rsidP="00F3319B">
      <w:pPr>
        <w:spacing w:after="0" w:line="240" w:lineRule="auto"/>
      </w:pPr>
      <w:r>
        <w:separator/>
      </w:r>
    </w:p>
  </w:footnote>
  <w:footnote w:type="continuationSeparator" w:id="0">
    <w:p w:rsidR="00C21C22" w:rsidRDefault="00C21C22" w:rsidP="00F3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968" w:rsidRDefault="00CC29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9B" w:rsidRPr="00B21392" w:rsidRDefault="00F3319B" w:rsidP="00F3319B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18"/>
        <w:szCs w:val="18"/>
      </w:rPr>
    </w:pPr>
    <w:r w:rsidRPr="00B21392">
      <w:rPr>
        <w:rFonts w:ascii="Arial" w:eastAsia="Times New Roman" w:hAnsi="Arial" w:cs="Arial"/>
        <w:b/>
        <w:color w:val="000000"/>
        <w:sz w:val="18"/>
        <w:szCs w:val="18"/>
      </w:rPr>
      <w:t>OGŁOSZENIE</w:t>
    </w:r>
  </w:p>
  <w:p w:rsidR="00F3319B" w:rsidRDefault="00F331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968" w:rsidRDefault="00CC29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EEB6710C"/>
    <w:lvl w:ilvl="0" w:tplc="5C1E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23A17"/>
    <w:rsid w:val="00026C89"/>
    <w:rsid w:val="00061536"/>
    <w:rsid w:val="00067970"/>
    <w:rsid w:val="000703C5"/>
    <w:rsid w:val="00086EBB"/>
    <w:rsid w:val="000B1A03"/>
    <w:rsid w:val="000C27C8"/>
    <w:rsid w:val="000C61D8"/>
    <w:rsid w:val="000D292B"/>
    <w:rsid w:val="000F23B7"/>
    <w:rsid w:val="000F74E6"/>
    <w:rsid w:val="0011171B"/>
    <w:rsid w:val="001235C0"/>
    <w:rsid w:val="00136DEC"/>
    <w:rsid w:val="00167419"/>
    <w:rsid w:val="00175DBE"/>
    <w:rsid w:val="001873EA"/>
    <w:rsid w:val="001907CA"/>
    <w:rsid w:val="00195A7F"/>
    <w:rsid w:val="001B0B03"/>
    <w:rsid w:val="001B72D7"/>
    <w:rsid w:val="001C7E72"/>
    <w:rsid w:val="00213E7D"/>
    <w:rsid w:val="00242D09"/>
    <w:rsid w:val="0024567D"/>
    <w:rsid w:val="00273DC4"/>
    <w:rsid w:val="0027629D"/>
    <w:rsid w:val="0027724B"/>
    <w:rsid w:val="0028149C"/>
    <w:rsid w:val="00285D29"/>
    <w:rsid w:val="002A0773"/>
    <w:rsid w:val="002B297D"/>
    <w:rsid w:val="002B621C"/>
    <w:rsid w:val="002C0599"/>
    <w:rsid w:val="002F2355"/>
    <w:rsid w:val="003111A0"/>
    <w:rsid w:val="0032118E"/>
    <w:rsid w:val="003514CC"/>
    <w:rsid w:val="00354C45"/>
    <w:rsid w:val="00372CCC"/>
    <w:rsid w:val="003730DC"/>
    <w:rsid w:val="00392C99"/>
    <w:rsid w:val="003B2921"/>
    <w:rsid w:val="003B784C"/>
    <w:rsid w:val="003B7D7D"/>
    <w:rsid w:val="003F1E10"/>
    <w:rsid w:val="00403235"/>
    <w:rsid w:val="00403397"/>
    <w:rsid w:val="0041548A"/>
    <w:rsid w:val="00425EE2"/>
    <w:rsid w:val="0044184D"/>
    <w:rsid w:val="0045164C"/>
    <w:rsid w:val="00461CFC"/>
    <w:rsid w:val="00473B92"/>
    <w:rsid w:val="00484F96"/>
    <w:rsid w:val="004852C7"/>
    <w:rsid w:val="00493898"/>
    <w:rsid w:val="0049392F"/>
    <w:rsid w:val="004C39F1"/>
    <w:rsid w:val="004C774D"/>
    <w:rsid w:val="004D7239"/>
    <w:rsid w:val="004F1E6E"/>
    <w:rsid w:val="00514416"/>
    <w:rsid w:val="00514633"/>
    <w:rsid w:val="00545137"/>
    <w:rsid w:val="00575C3E"/>
    <w:rsid w:val="005771A8"/>
    <w:rsid w:val="005A1D9D"/>
    <w:rsid w:val="005D57B0"/>
    <w:rsid w:val="005E11CC"/>
    <w:rsid w:val="005E2E10"/>
    <w:rsid w:val="00603677"/>
    <w:rsid w:val="00612058"/>
    <w:rsid w:val="0062112F"/>
    <w:rsid w:val="00652A3D"/>
    <w:rsid w:val="00654815"/>
    <w:rsid w:val="00672996"/>
    <w:rsid w:val="0068260F"/>
    <w:rsid w:val="006C14E0"/>
    <w:rsid w:val="006D3512"/>
    <w:rsid w:val="006F2DD0"/>
    <w:rsid w:val="00705DE5"/>
    <w:rsid w:val="0071142C"/>
    <w:rsid w:val="00713B69"/>
    <w:rsid w:val="0074706C"/>
    <w:rsid w:val="00754D3F"/>
    <w:rsid w:val="0076128C"/>
    <w:rsid w:val="0079410D"/>
    <w:rsid w:val="007B2E3C"/>
    <w:rsid w:val="007B511D"/>
    <w:rsid w:val="007D5FEC"/>
    <w:rsid w:val="007D7CA8"/>
    <w:rsid w:val="007E066C"/>
    <w:rsid w:val="008514EF"/>
    <w:rsid w:val="00860F03"/>
    <w:rsid w:val="00876DD7"/>
    <w:rsid w:val="00887508"/>
    <w:rsid w:val="0089243F"/>
    <w:rsid w:val="008A10EF"/>
    <w:rsid w:val="008A2936"/>
    <w:rsid w:val="008C1632"/>
    <w:rsid w:val="008E4AD1"/>
    <w:rsid w:val="008F5DD0"/>
    <w:rsid w:val="00914C41"/>
    <w:rsid w:val="00917216"/>
    <w:rsid w:val="00937635"/>
    <w:rsid w:val="0098770D"/>
    <w:rsid w:val="009A4D73"/>
    <w:rsid w:val="009A5F5D"/>
    <w:rsid w:val="009C332B"/>
    <w:rsid w:val="009C491C"/>
    <w:rsid w:val="009D63DB"/>
    <w:rsid w:val="009E2B94"/>
    <w:rsid w:val="009F19E5"/>
    <w:rsid w:val="00A274E7"/>
    <w:rsid w:val="00A427DB"/>
    <w:rsid w:val="00A4518E"/>
    <w:rsid w:val="00A65DDB"/>
    <w:rsid w:val="00A83178"/>
    <w:rsid w:val="00A97694"/>
    <w:rsid w:val="00AA1C9C"/>
    <w:rsid w:val="00AA22C0"/>
    <w:rsid w:val="00AC5B39"/>
    <w:rsid w:val="00B05CEC"/>
    <w:rsid w:val="00B10A2A"/>
    <w:rsid w:val="00B21392"/>
    <w:rsid w:val="00B52C79"/>
    <w:rsid w:val="00B56060"/>
    <w:rsid w:val="00B56A3F"/>
    <w:rsid w:val="00B63704"/>
    <w:rsid w:val="00B664BE"/>
    <w:rsid w:val="00B71407"/>
    <w:rsid w:val="00BA3853"/>
    <w:rsid w:val="00BF33C8"/>
    <w:rsid w:val="00BF6FB5"/>
    <w:rsid w:val="00C043CE"/>
    <w:rsid w:val="00C07286"/>
    <w:rsid w:val="00C21C22"/>
    <w:rsid w:val="00C258E8"/>
    <w:rsid w:val="00C3650C"/>
    <w:rsid w:val="00C63A7A"/>
    <w:rsid w:val="00C64865"/>
    <w:rsid w:val="00C652EF"/>
    <w:rsid w:val="00CA42CD"/>
    <w:rsid w:val="00CC2968"/>
    <w:rsid w:val="00CC6EBF"/>
    <w:rsid w:val="00CE3920"/>
    <w:rsid w:val="00CF4F77"/>
    <w:rsid w:val="00D00571"/>
    <w:rsid w:val="00D0125A"/>
    <w:rsid w:val="00D03501"/>
    <w:rsid w:val="00D04DBE"/>
    <w:rsid w:val="00D3305F"/>
    <w:rsid w:val="00D46ADA"/>
    <w:rsid w:val="00D90AE5"/>
    <w:rsid w:val="00DA2F9C"/>
    <w:rsid w:val="00DA2FD6"/>
    <w:rsid w:val="00DA578A"/>
    <w:rsid w:val="00DB12AD"/>
    <w:rsid w:val="00DC327E"/>
    <w:rsid w:val="00DD4765"/>
    <w:rsid w:val="00DD4BCF"/>
    <w:rsid w:val="00DF5F4C"/>
    <w:rsid w:val="00DF71A6"/>
    <w:rsid w:val="00E00530"/>
    <w:rsid w:val="00E20528"/>
    <w:rsid w:val="00E36164"/>
    <w:rsid w:val="00E4403E"/>
    <w:rsid w:val="00E628D4"/>
    <w:rsid w:val="00E948F6"/>
    <w:rsid w:val="00EC1EB4"/>
    <w:rsid w:val="00ED6D0E"/>
    <w:rsid w:val="00ED7C59"/>
    <w:rsid w:val="00EE70E0"/>
    <w:rsid w:val="00F030F4"/>
    <w:rsid w:val="00F0376B"/>
    <w:rsid w:val="00F27A33"/>
    <w:rsid w:val="00F3319B"/>
    <w:rsid w:val="00F60A69"/>
    <w:rsid w:val="00F61604"/>
    <w:rsid w:val="00F64FBE"/>
    <w:rsid w:val="00FA10D3"/>
    <w:rsid w:val="00FA7937"/>
    <w:rsid w:val="00FC2527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256B1-6BDF-4ED5-8A33-4C2492C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19B"/>
  </w:style>
  <w:style w:type="paragraph" w:styleId="Stopka">
    <w:name w:val="footer"/>
    <w:basedOn w:val="Normalny"/>
    <w:link w:val="Stopka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9B32-B9E9-42E8-B284-80AEEC93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7</cp:revision>
  <cp:lastPrinted>2017-12-15T12:01:00Z</cp:lastPrinted>
  <dcterms:created xsi:type="dcterms:W3CDTF">2017-12-15T12:02:00Z</dcterms:created>
  <dcterms:modified xsi:type="dcterms:W3CDTF">2018-03-28T10:53:00Z</dcterms:modified>
</cp:coreProperties>
</file>