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3EDD" w14:textId="77777777" w:rsidR="00FC14DF" w:rsidRPr="00292ED9" w:rsidRDefault="00FC14DF" w:rsidP="00FC14DF">
      <w:pPr>
        <w:jc w:val="center"/>
        <w:rPr>
          <w:rFonts w:ascii="Arial" w:hAnsi="Arial" w:cs="Arial"/>
          <w:b/>
        </w:rPr>
      </w:pPr>
      <w:r w:rsidRPr="00292ED9">
        <w:rPr>
          <w:rFonts w:ascii="Arial" w:hAnsi="Arial" w:cs="Arial"/>
          <w:b/>
        </w:rPr>
        <w:t>Wykaz decyzji</w:t>
      </w:r>
    </w:p>
    <w:p w14:paraId="67C3658C" w14:textId="196FA712" w:rsidR="00FC14DF" w:rsidRPr="00292ED9" w:rsidRDefault="00FC14DF" w:rsidP="00FC14DF">
      <w:pPr>
        <w:jc w:val="center"/>
        <w:rPr>
          <w:rFonts w:ascii="Arial" w:hAnsi="Arial" w:cs="Arial"/>
          <w:b/>
        </w:rPr>
      </w:pPr>
      <w:r w:rsidRPr="00292ED9">
        <w:rPr>
          <w:rFonts w:ascii="Arial" w:hAnsi="Arial" w:cs="Arial"/>
          <w:b/>
        </w:rPr>
        <w:t>Nadleśniczego Nadleśnictwa Bolesławiec</w:t>
      </w:r>
    </w:p>
    <w:p w14:paraId="4E1B8DB7" w14:textId="06190148" w:rsidR="00FC14DF" w:rsidRPr="00292ED9" w:rsidRDefault="00F24B0A" w:rsidP="00FC14DF">
      <w:pPr>
        <w:jc w:val="center"/>
        <w:rPr>
          <w:rFonts w:ascii="Arial" w:hAnsi="Arial" w:cs="Arial"/>
          <w:b/>
        </w:rPr>
      </w:pPr>
      <w:r w:rsidRPr="00292ED9">
        <w:rPr>
          <w:rFonts w:ascii="Arial" w:hAnsi="Arial" w:cs="Arial"/>
          <w:b/>
        </w:rPr>
        <w:t>rok 2021</w:t>
      </w:r>
    </w:p>
    <w:p w14:paraId="121887DD" w14:textId="77777777" w:rsidR="00FE3F79" w:rsidRPr="00292ED9" w:rsidRDefault="00FE3F79" w:rsidP="00FC14DF">
      <w:pPr>
        <w:rPr>
          <w:rFonts w:ascii="Arial" w:hAnsi="Arial" w:cs="Aria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706"/>
        <w:gridCol w:w="1276"/>
        <w:gridCol w:w="1418"/>
        <w:gridCol w:w="1984"/>
      </w:tblGrid>
      <w:tr w:rsidR="00FC14DF" w:rsidRPr="00292ED9" w14:paraId="05C05BF3" w14:textId="77777777" w:rsidTr="00F4737C">
        <w:trPr>
          <w:trHeight w:val="413"/>
        </w:trPr>
        <w:tc>
          <w:tcPr>
            <w:tcW w:w="681" w:type="dxa"/>
            <w:vAlign w:val="center"/>
          </w:tcPr>
          <w:p w14:paraId="5220EFB8" w14:textId="77777777" w:rsidR="00FC14DF" w:rsidRPr="00292ED9" w:rsidRDefault="00FC14DF" w:rsidP="00687143">
            <w:pPr>
              <w:jc w:val="center"/>
              <w:rPr>
                <w:rFonts w:ascii="Arial" w:hAnsi="Arial" w:cs="Arial"/>
                <w:b/>
              </w:rPr>
            </w:pPr>
            <w:r w:rsidRPr="00292E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6" w:type="dxa"/>
            <w:vAlign w:val="center"/>
          </w:tcPr>
          <w:p w14:paraId="549935CB" w14:textId="77777777" w:rsidR="00FC14DF" w:rsidRPr="00292ED9" w:rsidRDefault="00FC14DF" w:rsidP="00687143">
            <w:pPr>
              <w:jc w:val="center"/>
              <w:rPr>
                <w:rFonts w:ascii="Arial" w:hAnsi="Arial" w:cs="Arial"/>
                <w:b/>
              </w:rPr>
            </w:pPr>
            <w:r w:rsidRPr="00292ED9">
              <w:rPr>
                <w:rFonts w:ascii="Arial" w:hAnsi="Arial" w:cs="Arial"/>
                <w:b/>
              </w:rPr>
              <w:t>Decyzje</w:t>
            </w:r>
          </w:p>
          <w:p w14:paraId="14B17F52" w14:textId="77777777" w:rsidR="00FC14DF" w:rsidRPr="00292ED9" w:rsidRDefault="00FC14DF" w:rsidP="00687143">
            <w:pPr>
              <w:jc w:val="center"/>
              <w:rPr>
                <w:rFonts w:ascii="Arial" w:hAnsi="Arial" w:cs="Arial"/>
                <w:b/>
              </w:rPr>
            </w:pPr>
            <w:r w:rsidRPr="00292ED9">
              <w:rPr>
                <w:rFonts w:ascii="Arial" w:hAnsi="Arial" w:cs="Arial"/>
                <w:b/>
              </w:rPr>
              <w:t>(tematyka)</w:t>
            </w:r>
          </w:p>
          <w:p w14:paraId="786E26B5" w14:textId="77777777" w:rsidR="00D317AB" w:rsidRPr="00292ED9" w:rsidRDefault="00D317AB" w:rsidP="006871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4CFD741" w14:textId="77777777" w:rsidR="00FC14DF" w:rsidRPr="00292ED9" w:rsidRDefault="00FC14DF" w:rsidP="00687143">
            <w:pPr>
              <w:jc w:val="center"/>
              <w:rPr>
                <w:rFonts w:ascii="Arial" w:hAnsi="Arial" w:cs="Arial"/>
                <w:b/>
              </w:rPr>
            </w:pPr>
            <w:r w:rsidRPr="00292ED9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1418" w:type="dxa"/>
            <w:vAlign w:val="center"/>
          </w:tcPr>
          <w:p w14:paraId="2481A8DD" w14:textId="77777777" w:rsidR="00FC14DF" w:rsidRPr="00292ED9" w:rsidRDefault="00FC14DF" w:rsidP="00687143">
            <w:pPr>
              <w:jc w:val="center"/>
              <w:rPr>
                <w:rFonts w:ascii="Arial" w:hAnsi="Arial" w:cs="Arial"/>
                <w:b/>
              </w:rPr>
            </w:pPr>
            <w:r w:rsidRPr="00292ED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84" w:type="dxa"/>
            <w:vAlign w:val="center"/>
          </w:tcPr>
          <w:p w14:paraId="1D37EE5E" w14:textId="77777777" w:rsidR="00FC14DF" w:rsidRPr="00292ED9" w:rsidRDefault="00FC14DF" w:rsidP="00687143">
            <w:pPr>
              <w:jc w:val="center"/>
              <w:rPr>
                <w:rFonts w:ascii="Arial" w:hAnsi="Arial" w:cs="Arial"/>
                <w:b/>
              </w:rPr>
            </w:pPr>
            <w:r w:rsidRPr="00292ED9">
              <w:rPr>
                <w:rFonts w:ascii="Arial" w:hAnsi="Arial" w:cs="Arial"/>
                <w:b/>
              </w:rPr>
              <w:t xml:space="preserve">Zn. </w:t>
            </w:r>
            <w:proofErr w:type="spellStart"/>
            <w:r w:rsidRPr="00292ED9">
              <w:rPr>
                <w:rFonts w:ascii="Arial" w:hAnsi="Arial" w:cs="Arial"/>
                <w:b/>
              </w:rPr>
              <w:t>spr</w:t>
            </w:r>
            <w:proofErr w:type="spellEnd"/>
            <w:r w:rsidRPr="00292ED9">
              <w:rPr>
                <w:rFonts w:ascii="Arial" w:hAnsi="Arial" w:cs="Arial"/>
                <w:b/>
              </w:rPr>
              <w:t>.</w:t>
            </w:r>
          </w:p>
        </w:tc>
      </w:tr>
      <w:tr w:rsidR="002634D7" w:rsidRPr="00292ED9" w14:paraId="3A11D920" w14:textId="77777777" w:rsidTr="00F4737C">
        <w:trPr>
          <w:trHeight w:val="484"/>
        </w:trPr>
        <w:tc>
          <w:tcPr>
            <w:tcW w:w="681" w:type="dxa"/>
            <w:vAlign w:val="center"/>
          </w:tcPr>
          <w:p w14:paraId="3F943DE9" w14:textId="77777777" w:rsidR="002634D7" w:rsidRPr="00292ED9" w:rsidRDefault="002634D7" w:rsidP="002634D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vAlign w:val="center"/>
          </w:tcPr>
          <w:p w14:paraId="3517FC2C" w14:textId="24AA66CB" w:rsidR="002634D7" w:rsidRPr="00292ED9" w:rsidRDefault="002634D7" w:rsidP="00F24B0A">
            <w:pPr>
              <w:jc w:val="both"/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 xml:space="preserve">Decyzja w sprawie </w:t>
            </w:r>
            <w:r w:rsidR="00F24B0A" w:rsidRPr="00292ED9">
              <w:rPr>
                <w:rFonts w:ascii="Arial" w:hAnsi="Arial" w:cs="Arial"/>
              </w:rPr>
              <w:t>cennika detalicznego na 2021</w:t>
            </w:r>
            <w:r w:rsidRPr="00292ED9"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276" w:type="dxa"/>
            <w:vAlign w:val="center"/>
          </w:tcPr>
          <w:p w14:paraId="7431E65E" w14:textId="15122B9C" w:rsidR="002634D7" w:rsidRPr="00292ED9" w:rsidRDefault="002634D7" w:rsidP="002634D7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1</w:t>
            </w:r>
            <w:r w:rsidR="00F24B0A" w:rsidRPr="00292ED9"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vAlign w:val="center"/>
          </w:tcPr>
          <w:p w14:paraId="395FA1CE" w14:textId="3F80F96D" w:rsidR="002634D7" w:rsidRPr="00292ED9" w:rsidRDefault="00F24B0A" w:rsidP="002634D7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13.01.2021</w:t>
            </w:r>
          </w:p>
        </w:tc>
        <w:tc>
          <w:tcPr>
            <w:tcW w:w="1984" w:type="dxa"/>
            <w:vAlign w:val="center"/>
          </w:tcPr>
          <w:p w14:paraId="24CF26D7" w14:textId="23E9F873" w:rsidR="002634D7" w:rsidRPr="00292ED9" w:rsidRDefault="00F24B0A" w:rsidP="002634D7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ZG.801.1.2021</w:t>
            </w:r>
          </w:p>
        </w:tc>
      </w:tr>
      <w:tr w:rsidR="0019530B" w:rsidRPr="00292ED9" w14:paraId="4DE038D2" w14:textId="77777777" w:rsidTr="00F4737C">
        <w:trPr>
          <w:trHeight w:val="677"/>
        </w:trPr>
        <w:tc>
          <w:tcPr>
            <w:tcW w:w="681" w:type="dxa"/>
            <w:vAlign w:val="center"/>
          </w:tcPr>
          <w:p w14:paraId="59C3845A" w14:textId="77777777" w:rsidR="0019530B" w:rsidRPr="00292ED9" w:rsidRDefault="0019530B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vAlign w:val="center"/>
          </w:tcPr>
          <w:p w14:paraId="3CB967D5" w14:textId="7DBE2E63" w:rsidR="0019530B" w:rsidRPr="00292ED9" w:rsidRDefault="00490B97" w:rsidP="00350CDF">
            <w:pPr>
              <w:jc w:val="both"/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Decyzja w sprawie wypłaty dodatkowego wynagrodzenia rocznego dla pracowników Nadleśnictwa Bolesławiec</w:t>
            </w:r>
          </w:p>
        </w:tc>
        <w:tc>
          <w:tcPr>
            <w:tcW w:w="1276" w:type="dxa"/>
            <w:vAlign w:val="center"/>
          </w:tcPr>
          <w:p w14:paraId="2FD128E0" w14:textId="04069769" w:rsidR="0019530B" w:rsidRPr="00292ED9" w:rsidRDefault="00490B97" w:rsidP="002A7822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2/2021</w:t>
            </w:r>
          </w:p>
        </w:tc>
        <w:tc>
          <w:tcPr>
            <w:tcW w:w="1418" w:type="dxa"/>
            <w:vAlign w:val="center"/>
          </w:tcPr>
          <w:p w14:paraId="0619F2B2" w14:textId="0BEB4BF9" w:rsidR="0019530B" w:rsidRPr="00292ED9" w:rsidRDefault="00490B97" w:rsidP="002A7822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19.01.2021</w:t>
            </w:r>
          </w:p>
        </w:tc>
        <w:tc>
          <w:tcPr>
            <w:tcW w:w="1984" w:type="dxa"/>
            <w:vAlign w:val="center"/>
          </w:tcPr>
          <w:p w14:paraId="2C80378F" w14:textId="703DF8BE" w:rsidR="0019530B" w:rsidRPr="00292ED9" w:rsidRDefault="00490B97" w:rsidP="002A7822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NK.100.1.2021</w:t>
            </w:r>
          </w:p>
        </w:tc>
      </w:tr>
      <w:tr w:rsidR="00DE1513" w:rsidRPr="00292ED9" w14:paraId="31CD2734" w14:textId="77777777" w:rsidTr="00F4737C">
        <w:trPr>
          <w:trHeight w:val="677"/>
        </w:trPr>
        <w:tc>
          <w:tcPr>
            <w:tcW w:w="681" w:type="dxa"/>
            <w:vAlign w:val="center"/>
          </w:tcPr>
          <w:p w14:paraId="2DF0C242" w14:textId="77777777" w:rsidR="00DE1513" w:rsidRPr="00292ED9" w:rsidRDefault="00DE1513" w:rsidP="00DE151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vAlign w:val="center"/>
          </w:tcPr>
          <w:p w14:paraId="08591C05" w14:textId="3BC863DE" w:rsidR="00DE1513" w:rsidRPr="00292ED9" w:rsidRDefault="002977D6" w:rsidP="002977D6">
            <w:pPr>
              <w:jc w:val="both"/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Decyzja w sprawie powołania k</w:t>
            </w:r>
            <w:r w:rsidR="00DE1513" w:rsidRPr="00292ED9">
              <w:rPr>
                <w:rFonts w:ascii="Arial" w:hAnsi="Arial" w:cs="Arial"/>
              </w:rPr>
              <w:t xml:space="preserve">omisji </w:t>
            </w:r>
            <w:r w:rsidRPr="00292ED9">
              <w:rPr>
                <w:rFonts w:ascii="Arial" w:hAnsi="Arial" w:cs="Arial"/>
              </w:rPr>
              <w:t>przekazującej Leśnictwo</w:t>
            </w:r>
            <w:r w:rsidR="0051160F" w:rsidRPr="00292ED9">
              <w:rPr>
                <w:rFonts w:ascii="Arial" w:hAnsi="Arial" w:cs="Arial"/>
              </w:rPr>
              <w:t xml:space="preserve"> Osieczów</w:t>
            </w:r>
          </w:p>
        </w:tc>
        <w:tc>
          <w:tcPr>
            <w:tcW w:w="1276" w:type="dxa"/>
            <w:vAlign w:val="center"/>
          </w:tcPr>
          <w:p w14:paraId="5D94AE93" w14:textId="7174BEAC" w:rsidR="00DE1513" w:rsidRPr="00292ED9" w:rsidRDefault="00DE1513" w:rsidP="00DE1513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3/2021</w:t>
            </w:r>
          </w:p>
        </w:tc>
        <w:tc>
          <w:tcPr>
            <w:tcW w:w="1418" w:type="dxa"/>
            <w:vAlign w:val="center"/>
          </w:tcPr>
          <w:p w14:paraId="2BFA3789" w14:textId="108B510B" w:rsidR="00DE1513" w:rsidRPr="00292ED9" w:rsidRDefault="00DE1513" w:rsidP="00DE1513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02.03.2021</w:t>
            </w:r>
          </w:p>
        </w:tc>
        <w:tc>
          <w:tcPr>
            <w:tcW w:w="1984" w:type="dxa"/>
            <w:vAlign w:val="center"/>
          </w:tcPr>
          <w:p w14:paraId="3627D96E" w14:textId="7308797F" w:rsidR="00DE1513" w:rsidRPr="00292ED9" w:rsidRDefault="004754FD" w:rsidP="00DE1513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NN.1121.1.202</w:t>
            </w:r>
          </w:p>
        </w:tc>
      </w:tr>
      <w:tr w:rsidR="00DE1513" w:rsidRPr="00292ED9" w14:paraId="403FBEDA" w14:textId="77777777" w:rsidTr="00F4737C">
        <w:trPr>
          <w:trHeight w:val="677"/>
        </w:trPr>
        <w:tc>
          <w:tcPr>
            <w:tcW w:w="681" w:type="dxa"/>
            <w:vAlign w:val="center"/>
          </w:tcPr>
          <w:p w14:paraId="2665D25B" w14:textId="77777777" w:rsidR="00DE1513" w:rsidRPr="00292ED9" w:rsidRDefault="00DE1513" w:rsidP="00DE151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vAlign w:val="center"/>
          </w:tcPr>
          <w:p w14:paraId="2B43A615" w14:textId="7C62995B" w:rsidR="00DE1513" w:rsidRPr="00292ED9" w:rsidRDefault="004754FD" w:rsidP="00292ED9">
            <w:pPr>
              <w:jc w:val="both"/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Decyzja w sprawie c</w:t>
            </w:r>
            <w:r w:rsidR="00292ED9" w:rsidRPr="00292ED9">
              <w:rPr>
                <w:rFonts w:ascii="Arial" w:hAnsi="Arial" w:cs="Arial"/>
              </w:rPr>
              <w:t>enników na sadzonki w roku 2021</w:t>
            </w:r>
          </w:p>
        </w:tc>
        <w:tc>
          <w:tcPr>
            <w:tcW w:w="1276" w:type="dxa"/>
            <w:vAlign w:val="center"/>
          </w:tcPr>
          <w:p w14:paraId="5D472FDF" w14:textId="4A8CFCBB" w:rsidR="00DE1513" w:rsidRPr="00292ED9" w:rsidRDefault="00AB44E2" w:rsidP="00DE1513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4/2021</w:t>
            </w:r>
          </w:p>
        </w:tc>
        <w:tc>
          <w:tcPr>
            <w:tcW w:w="1418" w:type="dxa"/>
            <w:vAlign w:val="center"/>
          </w:tcPr>
          <w:p w14:paraId="0F04595A" w14:textId="1DC87F2E" w:rsidR="00DE1513" w:rsidRPr="00292ED9" w:rsidRDefault="00AB44E2" w:rsidP="00DE1513">
            <w:pPr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05.03.2021</w:t>
            </w:r>
          </w:p>
        </w:tc>
        <w:tc>
          <w:tcPr>
            <w:tcW w:w="1984" w:type="dxa"/>
            <w:vAlign w:val="center"/>
          </w:tcPr>
          <w:p w14:paraId="34E49548" w14:textId="16B9EB75" w:rsidR="00DE1513" w:rsidRPr="00292ED9" w:rsidRDefault="004754FD" w:rsidP="00DE1513">
            <w:pPr>
              <w:jc w:val="both"/>
              <w:rPr>
                <w:rFonts w:ascii="Arial" w:hAnsi="Arial" w:cs="Arial"/>
              </w:rPr>
            </w:pPr>
            <w:r w:rsidRPr="00292ED9">
              <w:rPr>
                <w:rFonts w:ascii="Arial" w:hAnsi="Arial" w:cs="Arial"/>
              </w:rPr>
              <w:t>ZG.7030.2.2021</w:t>
            </w:r>
          </w:p>
        </w:tc>
      </w:tr>
      <w:tr w:rsidR="00DE1513" w:rsidRPr="00292ED9" w14:paraId="3E7EBC44" w14:textId="77777777" w:rsidTr="00F4737C">
        <w:trPr>
          <w:trHeight w:val="677"/>
        </w:trPr>
        <w:tc>
          <w:tcPr>
            <w:tcW w:w="681" w:type="dxa"/>
            <w:vAlign w:val="center"/>
          </w:tcPr>
          <w:p w14:paraId="688986E9" w14:textId="77777777" w:rsidR="00DE1513" w:rsidRPr="00292ED9" w:rsidRDefault="00DE1513" w:rsidP="00DE151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vAlign w:val="center"/>
          </w:tcPr>
          <w:p w14:paraId="7F09910D" w14:textId="2AC46620" w:rsidR="00DE1513" w:rsidRPr="00F4737C" w:rsidRDefault="002B4E7C" w:rsidP="006B03F8">
            <w:pPr>
              <w:jc w:val="both"/>
              <w:rPr>
                <w:rFonts w:ascii="Arial" w:hAnsi="Arial" w:cs="Arial"/>
              </w:rPr>
            </w:pPr>
            <w:r w:rsidRPr="00F4737C">
              <w:rPr>
                <w:rFonts w:ascii="Arial" w:hAnsi="Arial" w:cs="Arial"/>
              </w:rPr>
              <w:t>Dec</w:t>
            </w:r>
            <w:r w:rsidR="006B03F8" w:rsidRPr="00F4737C">
              <w:rPr>
                <w:rFonts w:ascii="Arial" w:hAnsi="Arial" w:cs="Arial"/>
              </w:rPr>
              <w:t>yzja w sprawie ustalenia udziału kosztów administracyjnych w kosztach działalności socjalno-bytowej</w:t>
            </w:r>
          </w:p>
        </w:tc>
        <w:tc>
          <w:tcPr>
            <w:tcW w:w="1276" w:type="dxa"/>
            <w:vAlign w:val="center"/>
          </w:tcPr>
          <w:p w14:paraId="2D0E9BF5" w14:textId="11B7F873" w:rsidR="00DE1513" w:rsidRPr="00F4737C" w:rsidRDefault="002B4E7C" w:rsidP="00DE1513">
            <w:pPr>
              <w:rPr>
                <w:rFonts w:ascii="Arial" w:hAnsi="Arial" w:cs="Arial"/>
              </w:rPr>
            </w:pPr>
            <w:r w:rsidRPr="00F4737C">
              <w:rPr>
                <w:rFonts w:ascii="Arial" w:hAnsi="Arial" w:cs="Arial"/>
              </w:rPr>
              <w:t>5/2021</w:t>
            </w:r>
          </w:p>
        </w:tc>
        <w:tc>
          <w:tcPr>
            <w:tcW w:w="1418" w:type="dxa"/>
            <w:vAlign w:val="center"/>
          </w:tcPr>
          <w:p w14:paraId="2481BFC7" w14:textId="6FEA7888" w:rsidR="00DE1513" w:rsidRPr="00F4737C" w:rsidRDefault="00D22F8C" w:rsidP="00DE1513">
            <w:pPr>
              <w:rPr>
                <w:rFonts w:ascii="Arial" w:hAnsi="Arial" w:cs="Arial"/>
              </w:rPr>
            </w:pPr>
            <w:r w:rsidRPr="00F4737C">
              <w:rPr>
                <w:rFonts w:ascii="Arial" w:hAnsi="Arial" w:cs="Arial"/>
              </w:rPr>
              <w:t>05.03.2021</w:t>
            </w:r>
          </w:p>
        </w:tc>
        <w:tc>
          <w:tcPr>
            <w:tcW w:w="1984" w:type="dxa"/>
            <w:vAlign w:val="center"/>
          </w:tcPr>
          <w:p w14:paraId="20A6EA7F" w14:textId="3B683AD6" w:rsidR="00DE1513" w:rsidRPr="00F4737C" w:rsidRDefault="002B4E7C" w:rsidP="00DE1513">
            <w:pPr>
              <w:jc w:val="both"/>
              <w:rPr>
                <w:rFonts w:ascii="Arial" w:hAnsi="Arial" w:cs="Arial"/>
              </w:rPr>
            </w:pPr>
            <w:r w:rsidRPr="00F4737C">
              <w:rPr>
                <w:rFonts w:ascii="Arial" w:hAnsi="Arial" w:cs="Arial"/>
              </w:rPr>
              <w:t>K</w:t>
            </w:r>
            <w:r w:rsidR="006B03F8" w:rsidRPr="00F4737C">
              <w:rPr>
                <w:rFonts w:ascii="Arial" w:hAnsi="Arial" w:cs="Arial"/>
              </w:rPr>
              <w:t>F.3502.1.2021</w:t>
            </w:r>
          </w:p>
        </w:tc>
      </w:tr>
      <w:tr w:rsidR="00DE1513" w:rsidRPr="00292ED9" w14:paraId="376179AB" w14:textId="77777777" w:rsidTr="00F4737C">
        <w:trPr>
          <w:trHeight w:val="677"/>
        </w:trPr>
        <w:tc>
          <w:tcPr>
            <w:tcW w:w="681" w:type="dxa"/>
            <w:vAlign w:val="center"/>
          </w:tcPr>
          <w:p w14:paraId="1F09440A" w14:textId="77777777" w:rsidR="00DE1513" w:rsidRPr="00292ED9" w:rsidRDefault="00DE1513" w:rsidP="00DE151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vAlign w:val="center"/>
          </w:tcPr>
          <w:p w14:paraId="4183E41D" w14:textId="759592F3" w:rsidR="00DE1513" w:rsidRPr="00F4737C" w:rsidRDefault="006B03F8" w:rsidP="00DE1513">
            <w:pPr>
              <w:jc w:val="both"/>
              <w:rPr>
                <w:rFonts w:ascii="Arial" w:hAnsi="Arial" w:cs="Arial"/>
              </w:rPr>
            </w:pPr>
            <w:r w:rsidRPr="00F4737C">
              <w:rPr>
                <w:rFonts w:ascii="Arial" w:hAnsi="Arial" w:cs="Arial"/>
              </w:rPr>
              <w:t>Decyzja w sprawie ustalenia udziału kosztów administracyjnych w kosztach działalności socjalno-bytowej</w:t>
            </w:r>
          </w:p>
        </w:tc>
        <w:tc>
          <w:tcPr>
            <w:tcW w:w="1276" w:type="dxa"/>
            <w:vAlign w:val="center"/>
          </w:tcPr>
          <w:p w14:paraId="7BD2F403" w14:textId="0802D678" w:rsidR="00DE1513" w:rsidRPr="00F4737C" w:rsidRDefault="00D22F8C" w:rsidP="00DE1513">
            <w:pPr>
              <w:rPr>
                <w:rFonts w:ascii="Arial" w:hAnsi="Arial" w:cs="Arial"/>
              </w:rPr>
            </w:pPr>
            <w:r w:rsidRPr="00F4737C">
              <w:rPr>
                <w:rFonts w:ascii="Arial" w:hAnsi="Arial" w:cs="Arial"/>
              </w:rPr>
              <w:t>6/2021</w:t>
            </w:r>
          </w:p>
        </w:tc>
        <w:tc>
          <w:tcPr>
            <w:tcW w:w="1418" w:type="dxa"/>
            <w:vAlign w:val="center"/>
          </w:tcPr>
          <w:p w14:paraId="66E8223B" w14:textId="111EE96D" w:rsidR="00DE1513" w:rsidRPr="00F4737C" w:rsidRDefault="00D22F8C" w:rsidP="00DE1513">
            <w:pPr>
              <w:rPr>
                <w:rFonts w:ascii="Arial" w:hAnsi="Arial" w:cs="Arial"/>
              </w:rPr>
            </w:pPr>
            <w:r w:rsidRPr="00F4737C">
              <w:rPr>
                <w:rFonts w:ascii="Arial" w:hAnsi="Arial" w:cs="Arial"/>
              </w:rPr>
              <w:t>25.03.2021</w:t>
            </w:r>
          </w:p>
        </w:tc>
        <w:tc>
          <w:tcPr>
            <w:tcW w:w="1984" w:type="dxa"/>
            <w:vAlign w:val="center"/>
          </w:tcPr>
          <w:p w14:paraId="7276171C" w14:textId="7B4B3AF5" w:rsidR="00DE1513" w:rsidRPr="00F4737C" w:rsidRDefault="00D22F8C" w:rsidP="00DE1513">
            <w:pPr>
              <w:jc w:val="both"/>
              <w:rPr>
                <w:rFonts w:ascii="Arial" w:hAnsi="Arial" w:cs="Arial"/>
              </w:rPr>
            </w:pPr>
            <w:r w:rsidRPr="00F4737C">
              <w:rPr>
                <w:rFonts w:ascii="Arial" w:hAnsi="Arial" w:cs="Arial"/>
              </w:rPr>
              <w:t>K</w:t>
            </w:r>
            <w:r w:rsidR="006B03F8" w:rsidRPr="00F4737C">
              <w:rPr>
                <w:rFonts w:ascii="Arial" w:hAnsi="Arial" w:cs="Arial"/>
              </w:rPr>
              <w:t>F.3502.1.2021</w:t>
            </w:r>
          </w:p>
        </w:tc>
      </w:tr>
      <w:tr w:rsidR="00DE1513" w:rsidRPr="00292ED9" w14:paraId="57C66DFF" w14:textId="77777777" w:rsidTr="00F4737C">
        <w:trPr>
          <w:trHeight w:val="677"/>
        </w:trPr>
        <w:tc>
          <w:tcPr>
            <w:tcW w:w="681" w:type="dxa"/>
            <w:vAlign w:val="center"/>
          </w:tcPr>
          <w:p w14:paraId="31856F90" w14:textId="77777777" w:rsidR="00DE1513" w:rsidRPr="00292ED9" w:rsidRDefault="00DE1513" w:rsidP="00DE151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706" w:type="dxa"/>
            <w:vAlign w:val="center"/>
          </w:tcPr>
          <w:p w14:paraId="65E18244" w14:textId="1635D830" w:rsidR="006B03F8" w:rsidRPr="006B03F8" w:rsidRDefault="006B03F8" w:rsidP="006B03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B03F8">
              <w:rPr>
                <w:rFonts w:ascii="Arial" w:hAnsi="Arial" w:cs="Arial"/>
              </w:rPr>
              <w:t xml:space="preserve">Decyzja </w:t>
            </w:r>
            <w:r>
              <w:rPr>
                <w:rFonts w:ascii="Arial" w:hAnsi="Arial" w:cs="Arial"/>
              </w:rPr>
              <w:t xml:space="preserve">w sprawie powołania komisji </w:t>
            </w:r>
            <w:r w:rsidRPr="006B03F8">
              <w:rPr>
                <w:rFonts w:ascii="Arial" w:hAnsi="Arial" w:cs="Arial"/>
              </w:rPr>
              <w:t>rekrutacyjnej do przeprowadzenia naboru na stanowisko referent ds. administracji</w:t>
            </w:r>
          </w:p>
          <w:p w14:paraId="6715A401" w14:textId="7E80DB8E" w:rsidR="00DE1513" w:rsidRPr="00292ED9" w:rsidRDefault="00DE1513" w:rsidP="00DE15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4419926" w14:textId="53A83CC6" w:rsidR="00DE1513" w:rsidRPr="00292ED9" w:rsidRDefault="00FA56F8" w:rsidP="00DE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7/2021</w:t>
            </w:r>
          </w:p>
        </w:tc>
        <w:tc>
          <w:tcPr>
            <w:tcW w:w="1418" w:type="dxa"/>
            <w:vAlign w:val="center"/>
          </w:tcPr>
          <w:p w14:paraId="239D1807" w14:textId="6F6D9D04" w:rsidR="00DE1513" w:rsidRPr="00292ED9" w:rsidRDefault="006B03F8" w:rsidP="00DE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</w:t>
            </w:r>
            <w:r w:rsidR="00FA56F8">
              <w:rPr>
                <w:rFonts w:ascii="Arial" w:hAnsi="Arial" w:cs="Arial"/>
              </w:rPr>
              <w:t>.2021</w:t>
            </w:r>
          </w:p>
        </w:tc>
        <w:tc>
          <w:tcPr>
            <w:tcW w:w="1984" w:type="dxa"/>
            <w:vAlign w:val="center"/>
          </w:tcPr>
          <w:p w14:paraId="5CAF9A7C" w14:textId="7F6CE84B" w:rsidR="00DE1513" w:rsidRPr="00292ED9" w:rsidRDefault="00FA56F8" w:rsidP="00DE15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</w:t>
            </w:r>
            <w:r w:rsidR="006B03F8">
              <w:rPr>
                <w:rFonts w:ascii="Arial" w:hAnsi="Arial" w:cs="Arial"/>
              </w:rPr>
              <w:t>.1101.2.2021</w:t>
            </w:r>
          </w:p>
        </w:tc>
      </w:tr>
    </w:tbl>
    <w:p w14:paraId="302C109D" w14:textId="77777777" w:rsidR="002B15E4" w:rsidRPr="00292ED9" w:rsidRDefault="002B15E4">
      <w:pPr>
        <w:rPr>
          <w:rFonts w:ascii="Arial" w:hAnsi="Arial" w:cs="Arial"/>
        </w:rPr>
      </w:pPr>
      <w:bookmarkStart w:id="0" w:name="_GoBack"/>
      <w:bookmarkEnd w:id="0"/>
    </w:p>
    <w:sectPr w:rsidR="002B15E4" w:rsidRPr="00292ED9" w:rsidSect="0062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1E0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DF"/>
    <w:rsid w:val="00000AB3"/>
    <w:rsid w:val="00007814"/>
    <w:rsid w:val="00011EB5"/>
    <w:rsid w:val="00040929"/>
    <w:rsid w:val="00040C52"/>
    <w:rsid w:val="000507E8"/>
    <w:rsid w:val="00050A64"/>
    <w:rsid w:val="00050CAA"/>
    <w:rsid w:val="00073B24"/>
    <w:rsid w:val="0008134A"/>
    <w:rsid w:val="00087751"/>
    <w:rsid w:val="00094831"/>
    <w:rsid w:val="000B6B6D"/>
    <w:rsid w:val="000C7173"/>
    <w:rsid w:val="0013168D"/>
    <w:rsid w:val="0013600B"/>
    <w:rsid w:val="00152DE5"/>
    <w:rsid w:val="00156747"/>
    <w:rsid w:val="001839F4"/>
    <w:rsid w:val="001919EE"/>
    <w:rsid w:val="0019350A"/>
    <w:rsid w:val="0019530B"/>
    <w:rsid w:val="001C7AD1"/>
    <w:rsid w:val="001D36D5"/>
    <w:rsid w:val="001E1B90"/>
    <w:rsid w:val="001E2769"/>
    <w:rsid w:val="00216079"/>
    <w:rsid w:val="00231BDC"/>
    <w:rsid w:val="00255E56"/>
    <w:rsid w:val="002634D7"/>
    <w:rsid w:val="00271199"/>
    <w:rsid w:val="00275D8B"/>
    <w:rsid w:val="0027637B"/>
    <w:rsid w:val="00285236"/>
    <w:rsid w:val="00292ED9"/>
    <w:rsid w:val="0029760E"/>
    <w:rsid w:val="002977D6"/>
    <w:rsid w:val="002A264B"/>
    <w:rsid w:val="002A7822"/>
    <w:rsid w:val="002B15E4"/>
    <w:rsid w:val="002B4E7C"/>
    <w:rsid w:val="002E50DA"/>
    <w:rsid w:val="00350CDF"/>
    <w:rsid w:val="00351569"/>
    <w:rsid w:val="00381B7A"/>
    <w:rsid w:val="00385A71"/>
    <w:rsid w:val="00393C5A"/>
    <w:rsid w:val="003945AA"/>
    <w:rsid w:val="003A3789"/>
    <w:rsid w:val="003A7F87"/>
    <w:rsid w:val="003D2B99"/>
    <w:rsid w:val="003E6339"/>
    <w:rsid w:val="004747BD"/>
    <w:rsid w:val="004754FD"/>
    <w:rsid w:val="00490B97"/>
    <w:rsid w:val="00492EA7"/>
    <w:rsid w:val="004A2B17"/>
    <w:rsid w:val="004A3807"/>
    <w:rsid w:val="004C214A"/>
    <w:rsid w:val="004D0128"/>
    <w:rsid w:val="0051160F"/>
    <w:rsid w:val="00566038"/>
    <w:rsid w:val="0058022A"/>
    <w:rsid w:val="005A0593"/>
    <w:rsid w:val="005B1776"/>
    <w:rsid w:val="005C399C"/>
    <w:rsid w:val="0060398C"/>
    <w:rsid w:val="00614BA5"/>
    <w:rsid w:val="00623787"/>
    <w:rsid w:val="0062472A"/>
    <w:rsid w:val="00687143"/>
    <w:rsid w:val="006B03F8"/>
    <w:rsid w:val="006B400E"/>
    <w:rsid w:val="006C5545"/>
    <w:rsid w:val="006C5D6F"/>
    <w:rsid w:val="006E6627"/>
    <w:rsid w:val="00701B1C"/>
    <w:rsid w:val="00703B13"/>
    <w:rsid w:val="007378A3"/>
    <w:rsid w:val="007421F5"/>
    <w:rsid w:val="007848A4"/>
    <w:rsid w:val="007B69FA"/>
    <w:rsid w:val="007C413B"/>
    <w:rsid w:val="007D7A8D"/>
    <w:rsid w:val="007E6EC0"/>
    <w:rsid w:val="0080100F"/>
    <w:rsid w:val="00807847"/>
    <w:rsid w:val="00826815"/>
    <w:rsid w:val="00831340"/>
    <w:rsid w:val="0083762D"/>
    <w:rsid w:val="00840418"/>
    <w:rsid w:val="008416E9"/>
    <w:rsid w:val="00885B73"/>
    <w:rsid w:val="008C170D"/>
    <w:rsid w:val="008C19C2"/>
    <w:rsid w:val="008D01FF"/>
    <w:rsid w:val="008E1BE1"/>
    <w:rsid w:val="008E57E9"/>
    <w:rsid w:val="008F4969"/>
    <w:rsid w:val="009045FD"/>
    <w:rsid w:val="00923171"/>
    <w:rsid w:val="0095342B"/>
    <w:rsid w:val="00962D3A"/>
    <w:rsid w:val="00966BDE"/>
    <w:rsid w:val="00982A1D"/>
    <w:rsid w:val="00985982"/>
    <w:rsid w:val="009904F4"/>
    <w:rsid w:val="00997147"/>
    <w:rsid w:val="009A25F0"/>
    <w:rsid w:val="009A431E"/>
    <w:rsid w:val="009B7CEA"/>
    <w:rsid w:val="009C51F2"/>
    <w:rsid w:val="009D7E64"/>
    <w:rsid w:val="009E00D8"/>
    <w:rsid w:val="009F2A8A"/>
    <w:rsid w:val="009F4482"/>
    <w:rsid w:val="00A020F7"/>
    <w:rsid w:val="00A02E7B"/>
    <w:rsid w:val="00A0783E"/>
    <w:rsid w:val="00A35F51"/>
    <w:rsid w:val="00A55E73"/>
    <w:rsid w:val="00AA02B9"/>
    <w:rsid w:val="00AB44E2"/>
    <w:rsid w:val="00AE78EB"/>
    <w:rsid w:val="00AF3DBA"/>
    <w:rsid w:val="00AF49CA"/>
    <w:rsid w:val="00B13E8A"/>
    <w:rsid w:val="00B4649F"/>
    <w:rsid w:val="00B62E5E"/>
    <w:rsid w:val="00B661D9"/>
    <w:rsid w:val="00BB21ED"/>
    <w:rsid w:val="00BB796E"/>
    <w:rsid w:val="00BE17DB"/>
    <w:rsid w:val="00BE75E0"/>
    <w:rsid w:val="00BF28E3"/>
    <w:rsid w:val="00BF4198"/>
    <w:rsid w:val="00C02D47"/>
    <w:rsid w:val="00C13696"/>
    <w:rsid w:val="00C21308"/>
    <w:rsid w:val="00CC5DE8"/>
    <w:rsid w:val="00CD4868"/>
    <w:rsid w:val="00CE213D"/>
    <w:rsid w:val="00CE5BF9"/>
    <w:rsid w:val="00D22F8C"/>
    <w:rsid w:val="00D317AB"/>
    <w:rsid w:val="00D730E5"/>
    <w:rsid w:val="00DA0458"/>
    <w:rsid w:val="00DA205A"/>
    <w:rsid w:val="00DA4FC0"/>
    <w:rsid w:val="00DE1513"/>
    <w:rsid w:val="00DE6B2A"/>
    <w:rsid w:val="00DF52F3"/>
    <w:rsid w:val="00E15A8C"/>
    <w:rsid w:val="00E47B8E"/>
    <w:rsid w:val="00E507FF"/>
    <w:rsid w:val="00E51F5E"/>
    <w:rsid w:val="00E57DE4"/>
    <w:rsid w:val="00E77681"/>
    <w:rsid w:val="00EA7EEB"/>
    <w:rsid w:val="00EB2645"/>
    <w:rsid w:val="00EB4470"/>
    <w:rsid w:val="00ED3FD4"/>
    <w:rsid w:val="00ED5659"/>
    <w:rsid w:val="00ED7A35"/>
    <w:rsid w:val="00EE3AA0"/>
    <w:rsid w:val="00F24B0A"/>
    <w:rsid w:val="00F374E5"/>
    <w:rsid w:val="00F4737C"/>
    <w:rsid w:val="00FA56F8"/>
    <w:rsid w:val="00FC0EAE"/>
    <w:rsid w:val="00FC14DF"/>
    <w:rsid w:val="00FD3906"/>
    <w:rsid w:val="00FD4455"/>
    <w:rsid w:val="00FE3F79"/>
    <w:rsid w:val="00FF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6834"/>
  <w15:docId w15:val="{407D83EC-8DEB-482A-A79D-F3CFFBB1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E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Bezodstpw">
    <w:name w:val="No Spacing"/>
    <w:uiPriority w:val="1"/>
    <w:qFormat/>
    <w:rsid w:val="000813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B15E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B15E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15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C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Burdukiewicz</dc:creator>
  <cp:lastModifiedBy>Sylwia Miłkowska</cp:lastModifiedBy>
  <cp:revision>17</cp:revision>
  <cp:lastPrinted>2020-02-17T14:15:00Z</cp:lastPrinted>
  <dcterms:created xsi:type="dcterms:W3CDTF">2021-01-14T06:43:00Z</dcterms:created>
  <dcterms:modified xsi:type="dcterms:W3CDTF">2021-04-08T08:56:00Z</dcterms:modified>
</cp:coreProperties>
</file>