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275"/>
        <w:gridCol w:w="2279"/>
        <w:gridCol w:w="4829"/>
      </w:tblGrid>
      <w:tr w:rsidR="00EE66D0" w:rsidTr="00470BDD">
        <w:trPr>
          <w:trHeight w:val="416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D0" w:rsidRPr="009A4F42" w:rsidRDefault="00EE66D0" w:rsidP="00EE66D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76923C" w:themeColor="accent3" w:themeShade="BF"/>
                <w:sz w:val="28"/>
                <w:szCs w:val="28"/>
                <w:lang w:eastAsia="en-US"/>
              </w:rPr>
            </w:pPr>
            <w:r w:rsidRPr="009A4F42">
              <w:rPr>
                <w:rFonts w:asciiTheme="minorHAnsi" w:eastAsiaTheme="minorHAnsi" w:hAnsiTheme="minorHAnsi"/>
                <w:b/>
                <w:color w:val="76923C" w:themeColor="accent3" w:themeShade="BF"/>
                <w:sz w:val="28"/>
                <w:szCs w:val="28"/>
                <w:lang w:eastAsia="en-US"/>
              </w:rPr>
              <w:t>DECYZJE</w:t>
            </w:r>
          </w:p>
          <w:p w:rsidR="00EE66D0" w:rsidRPr="009A4F42" w:rsidRDefault="00EE66D0" w:rsidP="00BF7D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eastAsiaTheme="minorHAnsi" w:hAnsiTheme="minorHAnsi"/>
                <w:b/>
                <w:color w:val="76923C" w:themeColor="accent3" w:themeShade="BF"/>
                <w:sz w:val="28"/>
                <w:szCs w:val="28"/>
                <w:lang w:eastAsia="en-US"/>
              </w:rPr>
              <w:t>201</w:t>
            </w:r>
            <w:r w:rsidR="00BF7D87" w:rsidRPr="009A4F42">
              <w:rPr>
                <w:rFonts w:asciiTheme="minorHAnsi" w:eastAsiaTheme="minorHAnsi" w:hAnsiTheme="minorHAnsi"/>
                <w:b/>
                <w:color w:val="76923C" w:themeColor="accent3" w:themeShade="BF"/>
                <w:sz w:val="28"/>
                <w:szCs w:val="28"/>
                <w:lang w:eastAsia="en-US"/>
              </w:rPr>
              <w:t>6</w:t>
            </w:r>
            <w:r w:rsidRPr="009A4F42">
              <w:rPr>
                <w:rFonts w:asciiTheme="minorHAnsi" w:eastAsiaTheme="minorHAnsi" w:hAnsiTheme="minorHAnsi"/>
                <w:b/>
                <w:color w:val="76923C" w:themeColor="accent3" w:themeShade="BF"/>
                <w:sz w:val="28"/>
                <w:szCs w:val="28"/>
                <w:lang w:eastAsia="en-US"/>
              </w:rPr>
              <w:t xml:space="preserve"> rok</w:t>
            </w:r>
          </w:p>
        </w:tc>
      </w:tr>
      <w:tr w:rsidR="00BF7D87" w:rsidRPr="00EE66D0" w:rsidTr="000150DA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D87" w:rsidRPr="009A4F42" w:rsidRDefault="00BF7D87" w:rsidP="00BF7D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BF7D87" w:rsidRPr="009A4F42" w:rsidRDefault="00BF7D87" w:rsidP="00BF7D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D87" w:rsidRPr="009A4F42" w:rsidRDefault="00BF7D87" w:rsidP="00BF7D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DO.100.1.2016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D87" w:rsidRPr="009A4F42" w:rsidRDefault="00BF7D87" w:rsidP="00BF7D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1 z 07.01.2016r.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D87" w:rsidRPr="009A4F42" w:rsidRDefault="00BF7D87" w:rsidP="00BF7D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Wypłata dodatkowego rocznego wynagrodzenia dla pracowników biura RDLP we Wrocławiu</w:t>
            </w:r>
          </w:p>
        </w:tc>
      </w:tr>
      <w:tr w:rsidR="00BF7D87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D87" w:rsidRPr="009A4F42" w:rsidRDefault="00BF7D87" w:rsidP="00BF7D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D87" w:rsidRPr="009A4F42" w:rsidRDefault="00BF7D87" w:rsidP="00BF7D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ZD.804.03.1.2016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D87" w:rsidRPr="009A4F42" w:rsidRDefault="00BF7D87" w:rsidP="00BF7D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2 z 08.01.2016r.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D87" w:rsidRPr="009A4F42" w:rsidRDefault="00BF7D87" w:rsidP="00BF7D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Powołanie Komisji przetargowej do przeprowadzenia Submisji Drewna</w:t>
            </w:r>
          </w:p>
        </w:tc>
      </w:tr>
      <w:tr w:rsidR="00357DA6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6" w:rsidRPr="009A4F42" w:rsidRDefault="00357DA6" w:rsidP="00357D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6" w:rsidRPr="009A4F42" w:rsidRDefault="00357DA6" w:rsidP="00357DA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DO.0070.3.2016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6" w:rsidRPr="009A4F42" w:rsidRDefault="00357DA6" w:rsidP="00357DA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Nr.4 z 10.02.2016r.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6" w:rsidRPr="009A4F42" w:rsidRDefault="00357DA6" w:rsidP="00357DA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Powołanie Zespołu, którego zadaniem będzie przegląd zarządzeń i decyzji dyrektora RDLP we Wrocławiu</w:t>
            </w:r>
          </w:p>
        </w:tc>
      </w:tr>
      <w:tr w:rsidR="00357DA6" w:rsidRPr="00EE66D0" w:rsidTr="000150D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6" w:rsidRPr="009A4F42" w:rsidRDefault="00357DA6" w:rsidP="00357D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6" w:rsidRPr="009A4F42" w:rsidRDefault="00357DA6" w:rsidP="00357DA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DO.0070.5.2016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6" w:rsidRPr="009A4F42" w:rsidRDefault="00357DA6" w:rsidP="00357DA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5 z 17.03.2016r.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6" w:rsidRPr="009A4F42" w:rsidRDefault="00357DA6" w:rsidP="00357DA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Zmiana § 6 w decyzji nr 4/2016 dot. Zespołu ds. opracowania aktualizacji zarządzeń i decyzji dyrektora RDLP</w:t>
            </w:r>
          </w:p>
        </w:tc>
      </w:tr>
      <w:tr w:rsidR="00F0407F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7F" w:rsidRPr="009A4F42" w:rsidRDefault="00F0407F" w:rsidP="00357D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7F" w:rsidRPr="009A4F42" w:rsidRDefault="00616722" w:rsidP="00357DA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ZD.800.7.2016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7F" w:rsidRPr="009A4F42" w:rsidRDefault="00F0407F" w:rsidP="00F0407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6 z 15.04.2016r.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7F" w:rsidRPr="009A4F42" w:rsidRDefault="00F0407F" w:rsidP="00F0407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Ogłoszenie stanu siły wyższej o znaczeniu regionalnym , związanej ze szkodami w drzewostanie, jakie nastąpiły w następstwie działania szkodliwych czynników biotycznych oraz abiotycznych.  </w:t>
            </w:r>
          </w:p>
        </w:tc>
      </w:tr>
      <w:tr w:rsidR="00BD14E1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E1" w:rsidRPr="009A4F42" w:rsidRDefault="00BD14E1" w:rsidP="00BD14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E1" w:rsidRPr="009A4F42" w:rsidRDefault="00BD14E1" w:rsidP="00BD14E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DR.0070.01.2016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E1" w:rsidRPr="009A4F42" w:rsidRDefault="00BD14E1" w:rsidP="00BD14E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7 z 25.04.2016r.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E1" w:rsidRPr="009A4F42" w:rsidRDefault="00BD14E1" w:rsidP="00BD14E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4F42">
              <w:rPr>
                <w:rFonts w:asciiTheme="minorHAnsi" w:hAnsiTheme="minorHAnsi"/>
                <w:sz w:val="22"/>
                <w:szCs w:val="22"/>
                <w:lang w:eastAsia="en-US"/>
              </w:rPr>
              <w:t>Powołanie Zespołu Zadaniowego ds. organizacji Mistrzostw Polski Leśników w Piłce Siatkowej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DR.270.1.1.2016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10 z 05.07.2016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Powołanie Komisji do przeprowadzenia postępowania o udzielenie zamówienia publicznego na wykonanie zadania „Kompleksowa organizacja i obsługa IX Mistrzostw Polski Leśników w Piłce Siatkowej”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DO.1154.1.2016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11 z 27.06.2016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Nadanie Kordelasa Leśnika Polskiego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DO.1154.2.2016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12 z 27.06.2016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Nadanie Kordelasa Leśnika Polskiego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DO.1154.3.2016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13 z 27.06.2016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Nadanie Kordelasa Leśnika Polskiego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DO.050.1.2016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14 z 04.07.2016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 xml:space="preserve">Powołanie Komisji </w:t>
            </w:r>
            <w:proofErr w:type="spellStart"/>
            <w:r w:rsidRPr="009A4F42">
              <w:rPr>
                <w:rFonts w:asciiTheme="minorHAnsi" w:hAnsiTheme="minorHAnsi"/>
                <w:sz w:val="22"/>
                <w:szCs w:val="22"/>
              </w:rPr>
              <w:t>Antymobbingowej</w:t>
            </w:r>
            <w:proofErr w:type="spellEnd"/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DO.050.1.2016.KC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15 z 06.07.2016r.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Zmiana decyzji nr 14/2016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DO.050.1.2016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16 z 11.07.2016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Zmiana decyzji nr 14/2016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DO.1154.4.2016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17 z 27.07.2016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Nadanie Kordelasa Leśnika Polskiego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DO.1154.4.2016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18 z 27.07.2016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Nadanie Kordelasa Leśnika Polskiego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DO.050.1.2016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19 z16.09.2016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Zmiana Decyzji nr 14/2016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DO.1154.5.2016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20 z 01.09.2016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Nadanie Kordelasa Leśnika Polskiego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DO.1154.6.2016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21 z 19.09.2016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Nadanie Kordelasa Leśnika Polskiego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22 anulowana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DO.1154.7.2016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23 z 19.09.2016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Nadanie Kordelasa Leśnika Polskiego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DO.166.43.2016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24 z 21.09.2016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Organizacja imprezy pracowniczej wielofunkcyjnej o zasięgu regionalnym o nazwie własnej „Zawody wędkarskie o puchar Dyrektora RDLP we Wrocławiu”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DO.1154.8.2016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25 z 26.09.2016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Uchylenie decyzji 32/2015 w sprawie powołania Kapituły do nadawania Kordelasa Lasów Państwowych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DS.2502.5.2016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27 z 28.09.2016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Powołanie Grupy Interwencyjnej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DO.1154.9.2016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28 z 29.09.2016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Nadanie Kordelasa Leśnika Polskiego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EA.0210.2016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29 z 15.11.2016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Powołanie Komisji do oceny dokumentacji niearchiwalnej wydzielonej z zasobów Archiwum Zakładowego biura RDLP we Wrocławiu, przeznaczonej do brakowania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DO.1154.10.2016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31 z 01.09.2016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Nadanie Kordelasa Leśnika Polskiego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ZD.804.03.19.2016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32 z 09.12.2016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Wyznaczenie Nadleśniczego  wiodącego do przeprowadzenia w dniu 10.02.2017r.Submisji Drewna Szczególnego na terenie RDLP we Wrocławiu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ZO.0070.1.2016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34 z 28.11.2016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Powołanie Zespołu Roboczego ds. ujednolicenia zasad ewidencji zadań związanych z ochrona lasu na terenie RDLP we Wrocławiu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ZD.800.13.2016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35 z 25.11.2016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Lista podmiotów podpisujących umowy sprzedaży drewna na szczeblu RDLP we Wrocławiu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lastRenderedPageBreak/>
              <w:t>30.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ZG.012.1.2016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36 z 9.12.2016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Powołanie Zespołu zadaniowego ds. szkoleń z zakresu wykonywania szlaków zrywkowych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RO.166.64.2016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40 z 19.12.2016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 xml:space="preserve">Organizacja autonomicznej imprezy </w:t>
            </w:r>
            <w:proofErr w:type="spellStart"/>
            <w:r w:rsidRPr="009A4F42">
              <w:rPr>
                <w:rFonts w:asciiTheme="minorHAnsi" w:hAnsiTheme="minorHAnsi"/>
                <w:sz w:val="22"/>
                <w:szCs w:val="22"/>
              </w:rPr>
              <w:t>monofunkcyjnej</w:t>
            </w:r>
            <w:proofErr w:type="spellEnd"/>
            <w:r w:rsidRPr="009A4F42">
              <w:rPr>
                <w:rFonts w:asciiTheme="minorHAnsi" w:hAnsiTheme="minorHAnsi"/>
                <w:sz w:val="22"/>
                <w:szCs w:val="22"/>
              </w:rPr>
              <w:t xml:space="preserve"> pod nazwa własną „Spotkanie wigilijne”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DPO.0210.1.2016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42">
              <w:rPr>
                <w:rFonts w:asciiTheme="minorHAnsi" w:hAnsiTheme="minorHAnsi"/>
                <w:b/>
                <w:bCs/>
                <w:sz w:val="22"/>
                <w:szCs w:val="22"/>
              </w:rPr>
              <w:t>Nr 41 z 30.12.2016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4F42">
              <w:rPr>
                <w:rFonts w:asciiTheme="minorHAnsi" w:hAnsiTheme="minorHAnsi"/>
                <w:sz w:val="22"/>
                <w:szCs w:val="22"/>
              </w:rPr>
              <w:t>Wdrożenie aplikacji wspierającej prowadzenie kontroli instytucjonalnej oraz obsługi wybranych procesów kadrowych w biurze oraz podległych jednostkach organizacyjnych RDLP we Wrocławiu</w:t>
            </w:r>
          </w:p>
        </w:tc>
      </w:tr>
      <w:tr w:rsidR="009A4F42" w:rsidRPr="00EE66D0" w:rsidTr="00357DA6">
        <w:trPr>
          <w:trHeight w:val="74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F42" w:rsidRPr="009A4F42" w:rsidRDefault="009A4F42" w:rsidP="009A4F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7325" w:rsidRDefault="00447325" w:rsidP="00447325"/>
    <w:p w:rsidR="00447325" w:rsidRDefault="00447325" w:rsidP="00447325"/>
    <w:p w:rsidR="00FF2256" w:rsidRDefault="009A4F42"/>
    <w:sectPr w:rsidR="00FF2256" w:rsidSect="00F4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57B"/>
    <w:rsid w:val="000150DA"/>
    <w:rsid w:val="00275519"/>
    <w:rsid w:val="0035241B"/>
    <w:rsid w:val="00357DA6"/>
    <w:rsid w:val="0037494A"/>
    <w:rsid w:val="003E5A85"/>
    <w:rsid w:val="00447325"/>
    <w:rsid w:val="005B06CF"/>
    <w:rsid w:val="005B7AEA"/>
    <w:rsid w:val="00616722"/>
    <w:rsid w:val="009A4F42"/>
    <w:rsid w:val="00B22524"/>
    <w:rsid w:val="00B3257B"/>
    <w:rsid w:val="00BD14E1"/>
    <w:rsid w:val="00BF7D87"/>
    <w:rsid w:val="00E341F3"/>
    <w:rsid w:val="00E922EB"/>
    <w:rsid w:val="00EE66D0"/>
    <w:rsid w:val="00F0407F"/>
    <w:rsid w:val="00F4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D66CE-73D9-4D7D-9F6E-FE6C7343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Machoń</dc:creator>
  <cp:keywords/>
  <dc:description/>
  <cp:lastModifiedBy>Marek Zięba</cp:lastModifiedBy>
  <cp:revision>2</cp:revision>
  <dcterms:created xsi:type="dcterms:W3CDTF">2017-01-24T09:55:00Z</dcterms:created>
  <dcterms:modified xsi:type="dcterms:W3CDTF">2017-01-24T09:55:00Z</dcterms:modified>
</cp:coreProperties>
</file>