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CE2002" w14:textId="73AB3C38" w:rsidR="00426829" w:rsidRDefault="000153D2" w:rsidP="00426829">
      <w:pPr>
        <w:spacing w:line="480" w:lineRule="auto"/>
        <w:jc w:val="center"/>
        <w:rPr>
          <w:b/>
        </w:rPr>
      </w:pPr>
      <w:r>
        <w:rPr>
          <w:b/>
        </w:rPr>
        <w:t>UMOWA nr</w:t>
      </w:r>
    </w:p>
    <w:p w14:paraId="5669AD27" w14:textId="20689441" w:rsidR="00906F89" w:rsidRPr="00B12162" w:rsidRDefault="00906F89" w:rsidP="00426829">
      <w:pPr>
        <w:spacing w:line="480" w:lineRule="auto"/>
        <w:jc w:val="center"/>
        <w:rPr>
          <w:b/>
        </w:rPr>
      </w:pPr>
      <w:r>
        <w:rPr>
          <w:b/>
        </w:rPr>
        <w:t>Znak Sprawy EI</w:t>
      </w:r>
      <w:r w:rsidR="000153D2">
        <w:rPr>
          <w:b/>
        </w:rPr>
        <w:t>….</w:t>
      </w:r>
    </w:p>
    <w:p w14:paraId="6DAEB135" w14:textId="60A00A6E" w:rsidR="00426829" w:rsidRPr="00B12162" w:rsidRDefault="00426829" w:rsidP="00426829">
      <w:pPr>
        <w:spacing w:line="480" w:lineRule="auto"/>
        <w:jc w:val="center"/>
      </w:pPr>
      <w:r w:rsidRPr="00B12162">
        <w:t xml:space="preserve">zawarta w dniu </w:t>
      </w:r>
      <w:r>
        <w:t>… 201</w:t>
      </w:r>
      <w:r w:rsidR="000153D2">
        <w:t>8</w:t>
      </w:r>
      <w:r>
        <w:t xml:space="preserve"> r.</w:t>
      </w:r>
      <w:r w:rsidRPr="00B12162">
        <w:t xml:space="preserve"> w </w:t>
      </w:r>
      <w:r>
        <w:t>Warszawie</w:t>
      </w:r>
    </w:p>
    <w:p w14:paraId="61D13F34" w14:textId="77777777" w:rsidR="00426829" w:rsidRPr="00B12162" w:rsidRDefault="00426829" w:rsidP="00AD07E0">
      <w:pPr>
        <w:spacing w:line="360" w:lineRule="auto"/>
        <w:jc w:val="both"/>
      </w:pPr>
      <w:r w:rsidRPr="00B12162">
        <w:t>pomiędzy:</w:t>
      </w:r>
    </w:p>
    <w:p w14:paraId="33729EF5" w14:textId="77777777" w:rsidR="00426829" w:rsidRPr="00CB7225" w:rsidRDefault="00426829" w:rsidP="00AD07E0">
      <w:pPr>
        <w:spacing w:line="360" w:lineRule="auto"/>
        <w:jc w:val="both"/>
        <w:rPr>
          <w:b/>
        </w:rPr>
      </w:pPr>
      <w:r w:rsidRPr="00CB7225">
        <w:rPr>
          <w:b/>
        </w:rPr>
        <w:t>Regionalną Dyrekcją Lasów Państwowych w Warszawie</w:t>
      </w:r>
    </w:p>
    <w:p w14:paraId="4F48FA84" w14:textId="77777777" w:rsidR="00426829" w:rsidRPr="00CB7225" w:rsidRDefault="00426829" w:rsidP="00AD07E0">
      <w:pPr>
        <w:spacing w:line="360" w:lineRule="auto"/>
        <w:jc w:val="both"/>
        <w:rPr>
          <w:b/>
        </w:rPr>
      </w:pPr>
      <w:r w:rsidRPr="00CB7225">
        <w:rPr>
          <w:b/>
        </w:rPr>
        <w:t>Ul. Grochowska 278, 03-841 Warszawa</w:t>
      </w:r>
    </w:p>
    <w:p w14:paraId="3DBF67CE" w14:textId="77777777" w:rsidR="00426829" w:rsidRPr="00B12162" w:rsidRDefault="00426829" w:rsidP="00AD07E0">
      <w:pPr>
        <w:spacing w:line="360" w:lineRule="auto"/>
        <w:jc w:val="both"/>
      </w:pPr>
      <w:r w:rsidRPr="00CB7225">
        <w:t>NIP 525-00-10-918</w:t>
      </w:r>
    </w:p>
    <w:p w14:paraId="72FE191B" w14:textId="1A17AD2E" w:rsidR="00426829" w:rsidRPr="00B12162" w:rsidRDefault="00800E7A" w:rsidP="00AD07E0">
      <w:pPr>
        <w:spacing w:line="360" w:lineRule="auto"/>
        <w:jc w:val="both"/>
      </w:pPr>
      <w:r>
        <w:t>reprezentowaną przez:</w:t>
      </w:r>
    </w:p>
    <w:p w14:paraId="191627C2" w14:textId="70B2DD26" w:rsidR="00426829" w:rsidRPr="00B12162" w:rsidRDefault="00426829" w:rsidP="00AD07E0">
      <w:pPr>
        <w:spacing w:line="360" w:lineRule="auto"/>
        <w:jc w:val="both"/>
        <w:rPr>
          <w:b/>
        </w:rPr>
      </w:pPr>
      <w:r w:rsidRPr="00CB7225">
        <w:rPr>
          <w:b/>
        </w:rPr>
        <w:t>Pan</w:t>
      </w:r>
      <w:r w:rsidR="00800E7A">
        <w:rPr>
          <w:b/>
        </w:rPr>
        <w:t>a</w:t>
      </w:r>
      <w:r w:rsidRPr="00CB7225">
        <w:rPr>
          <w:b/>
        </w:rPr>
        <w:t xml:space="preserve"> mgr inż. </w:t>
      </w:r>
      <w:r w:rsidR="000A22E2">
        <w:rPr>
          <w:b/>
        </w:rPr>
        <w:t>Marka Romana</w:t>
      </w:r>
      <w:r w:rsidRPr="00CB7225">
        <w:rPr>
          <w:b/>
        </w:rPr>
        <w:t xml:space="preserve"> – Dyrektor</w:t>
      </w:r>
      <w:r w:rsidR="00800E7A">
        <w:rPr>
          <w:b/>
        </w:rPr>
        <w:t>a</w:t>
      </w:r>
      <w:r w:rsidRPr="00CB7225">
        <w:rPr>
          <w:b/>
        </w:rPr>
        <w:t xml:space="preserve"> Regionalnej Dyrekcji Lasów Państwowych w Warszawie</w:t>
      </w:r>
    </w:p>
    <w:p w14:paraId="01FFF634" w14:textId="2DD74694" w:rsidR="00426829" w:rsidRPr="00B12162" w:rsidRDefault="00426829" w:rsidP="00AD07E0">
      <w:pPr>
        <w:spacing w:after="240" w:line="360" w:lineRule="auto"/>
        <w:jc w:val="both"/>
      </w:pPr>
      <w:r w:rsidRPr="00B12162">
        <w:t>zwan</w:t>
      </w:r>
      <w:r w:rsidR="00800E7A">
        <w:t>ą</w:t>
      </w:r>
      <w:r w:rsidRPr="00B12162">
        <w:t xml:space="preserve"> w dalszej części umowy „Zamawiającym”</w:t>
      </w:r>
    </w:p>
    <w:p w14:paraId="5394C942" w14:textId="77777777" w:rsidR="00426829" w:rsidRPr="00B12162" w:rsidRDefault="00426829" w:rsidP="00AD07E0">
      <w:pPr>
        <w:spacing w:after="240"/>
        <w:jc w:val="both"/>
        <w:rPr>
          <w:b/>
        </w:rPr>
      </w:pPr>
      <w:r w:rsidRPr="00B12162">
        <w:rPr>
          <w:b/>
        </w:rPr>
        <w:t>a</w:t>
      </w:r>
      <w:r>
        <w:rPr>
          <w:b/>
        </w:rPr>
        <w:t xml:space="preserve"> firmą</w:t>
      </w:r>
    </w:p>
    <w:p w14:paraId="44659590" w14:textId="593A5406" w:rsidR="00426829" w:rsidRPr="00CB7225" w:rsidRDefault="000153D2" w:rsidP="00AD07E0">
      <w:pPr>
        <w:spacing w:line="360" w:lineRule="auto"/>
        <w:jc w:val="both"/>
        <w:rPr>
          <w:b/>
          <w:lang w:val="en-US"/>
        </w:rPr>
      </w:pPr>
      <w:r>
        <w:rPr>
          <w:b/>
          <w:lang w:val="en-US"/>
        </w:rPr>
        <w:t>…</w:t>
      </w:r>
    </w:p>
    <w:p w14:paraId="6124888F" w14:textId="77777777" w:rsidR="000153D2" w:rsidRDefault="000153D2" w:rsidP="00AD07E0">
      <w:pPr>
        <w:spacing w:line="360" w:lineRule="auto"/>
        <w:jc w:val="both"/>
      </w:pPr>
      <w:r>
        <w:t>…</w:t>
      </w:r>
    </w:p>
    <w:p w14:paraId="70807EC7" w14:textId="2C090995" w:rsidR="00426829" w:rsidRPr="00B12162" w:rsidRDefault="00426829" w:rsidP="00AD07E0">
      <w:pPr>
        <w:spacing w:line="360" w:lineRule="auto"/>
        <w:jc w:val="both"/>
      </w:pPr>
      <w:r w:rsidRPr="00B12162">
        <w:t>wpisaną do Kra</w:t>
      </w:r>
      <w:r w:rsidR="003A0DBA">
        <w:t>jowego Rejestru Sądowego pod nr</w:t>
      </w:r>
      <w:r w:rsidR="003A0DBA" w:rsidRPr="003A0DBA">
        <w:t xml:space="preserve"> KRS </w:t>
      </w:r>
      <w:r w:rsidR="000153D2">
        <w:t>…</w:t>
      </w:r>
    </w:p>
    <w:p w14:paraId="0C8C8923" w14:textId="721BFB0B" w:rsidR="00426829" w:rsidRDefault="00426829" w:rsidP="00AD07E0">
      <w:pPr>
        <w:spacing w:line="360" w:lineRule="auto"/>
        <w:jc w:val="both"/>
      </w:pPr>
      <w:r w:rsidRPr="00B12162">
        <w:t>będącą podatnikiem VAT, posiadającą NIP:</w:t>
      </w:r>
      <w:r w:rsidR="00CB7225">
        <w:t xml:space="preserve"> </w:t>
      </w:r>
      <w:r w:rsidR="000153D2">
        <w:t>…</w:t>
      </w:r>
      <w:r>
        <w:t>,</w:t>
      </w:r>
      <w:r w:rsidRPr="00B12162">
        <w:t xml:space="preserve"> REGON:</w:t>
      </w:r>
      <w:r w:rsidR="000153D2">
        <w:t xml:space="preserve"> …</w:t>
      </w:r>
      <w:r>
        <w:t>,</w:t>
      </w:r>
    </w:p>
    <w:p w14:paraId="0675CC79" w14:textId="6C39AD0D" w:rsidR="00426829" w:rsidRPr="00B12162" w:rsidRDefault="00426829" w:rsidP="00AD07E0">
      <w:pPr>
        <w:spacing w:line="360" w:lineRule="auto"/>
        <w:jc w:val="both"/>
      </w:pPr>
      <w:r>
        <w:t xml:space="preserve">kapitał zakładowy: </w:t>
      </w:r>
      <w:r w:rsidR="000153D2">
        <w:t xml:space="preserve">… </w:t>
      </w:r>
      <w:r w:rsidR="003A0DBA">
        <w:t>zł.</w:t>
      </w:r>
    </w:p>
    <w:p w14:paraId="492D084B" w14:textId="5A83FAC5" w:rsidR="00426829" w:rsidRPr="00B12162" w:rsidRDefault="00800E7A" w:rsidP="00AD07E0">
      <w:pPr>
        <w:spacing w:line="360" w:lineRule="auto"/>
        <w:jc w:val="both"/>
        <w:rPr>
          <w:b/>
        </w:rPr>
      </w:pPr>
      <w:r>
        <w:t>Reprezentowaną przez</w:t>
      </w:r>
      <w:r w:rsidR="00426829">
        <w:t>:</w:t>
      </w:r>
      <w:r>
        <w:t xml:space="preserve"> </w:t>
      </w:r>
    </w:p>
    <w:p w14:paraId="5FA41137" w14:textId="77777777" w:rsidR="00426829" w:rsidRDefault="00426829" w:rsidP="00AD07E0">
      <w:pPr>
        <w:spacing w:line="360" w:lineRule="auto"/>
        <w:jc w:val="both"/>
      </w:pPr>
      <w:r w:rsidRPr="00B12162">
        <w:t>zwaną w dalszej części Umowy „Wykonawcą”</w:t>
      </w:r>
    </w:p>
    <w:p w14:paraId="0EBADA99" w14:textId="577BD074" w:rsidR="00AD07E0" w:rsidRPr="00B12162" w:rsidRDefault="00AD07E0" w:rsidP="00AD07E0">
      <w:pPr>
        <w:spacing w:line="360" w:lineRule="auto"/>
        <w:jc w:val="both"/>
      </w:pPr>
      <w:r w:rsidRPr="00AD07E0">
        <w:t>W niniejszej umowie poprzez „Strony” rozumie się Zamawiającego i Wykonawcę.</w:t>
      </w:r>
    </w:p>
    <w:p w14:paraId="4AFA0B03" w14:textId="77777777" w:rsidR="003A0DBA" w:rsidRDefault="003A0DBA" w:rsidP="00426829">
      <w:pPr>
        <w:spacing w:line="480" w:lineRule="auto"/>
        <w:jc w:val="center"/>
        <w:rPr>
          <w:b/>
        </w:rPr>
      </w:pPr>
    </w:p>
    <w:p w14:paraId="7EE52CAF" w14:textId="5DD010D9" w:rsidR="00426829" w:rsidRPr="00B12162" w:rsidRDefault="00426829" w:rsidP="00426829">
      <w:pPr>
        <w:spacing w:line="480" w:lineRule="auto"/>
        <w:jc w:val="center"/>
        <w:rPr>
          <w:b/>
        </w:rPr>
      </w:pPr>
      <w:r w:rsidRPr="00B12162">
        <w:rPr>
          <w:b/>
        </w:rPr>
        <w:t>§ 1. Oświadczenia Stron</w:t>
      </w:r>
    </w:p>
    <w:p w14:paraId="38F0381A" w14:textId="77777777" w:rsidR="00426829" w:rsidRPr="00B12162" w:rsidRDefault="00426829" w:rsidP="00C56F18">
      <w:pPr>
        <w:spacing w:before="120" w:after="80" w:line="288" w:lineRule="auto"/>
        <w:ind w:left="425"/>
        <w:jc w:val="both"/>
      </w:pPr>
      <w:r w:rsidRPr="00B12162">
        <w:t>Zawarcie umowy ani jej wykonanie nie stanowi i nie będzie stanowić naruszenia żadnych umów zawartych przez Zamawiającego lub Wykonawcę.</w:t>
      </w:r>
    </w:p>
    <w:p w14:paraId="72A5011A" w14:textId="77777777" w:rsidR="00426829" w:rsidRPr="00B12162" w:rsidRDefault="00426829" w:rsidP="00426829">
      <w:pPr>
        <w:keepNext/>
        <w:spacing w:before="240" w:after="120" w:line="288" w:lineRule="auto"/>
        <w:jc w:val="center"/>
      </w:pPr>
      <w:r w:rsidRPr="00B12162">
        <w:rPr>
          <w:b/>
        </w:rPr>
        <w:t>§ 2. Przedmiot umowy</w:t>
      </w:r>
    </w:p>
    <w:p w14:paraId="3F284379" w14:textId="2802D5D6" w:rsidR="00426829" w:rsidRPr="00B12162" w:rsidRDefault="00426829" w:rsidP="00426829">
      <w:pPr>
        <w:numPr>
          <w:ilvl w:val="0"/>
          <w:numId w:val="11"/>
        </w:numPr>
        <w:spacing w:before="80" w:after="40" w:line="288" w:lineRule="auto"/>
        <w:ind w:left="425" w:hanging="425"/>
        <w:jc w:val="both"/>
      </w:pPr>
      <w:r w:rsidRPr="00B12162">
        <w:t xml:space="preserve">Przedmiotem zamówienia jest: </w:t>
      </w:r>
      <w:r w:rsidR="000153D2">
        <w:t>dostawa</w:t>
      </w:r>
      <w:r w:rsidR="00A57389">
        <w:t xml:space="preserve"> macierzy dysków IBM v5010</w:t>
      </w:r>
      <w:r w:rsidR="000A22E2">
        <w:t xml:space="preserve">, </w:t>
      </w:r>
      <w:r w:rsidRPr="00B12162">
        <w:t>zgodnie ze specyfikacją określoną w za</w:t>
      </w:r>
      <w:r>
        <w:t>łączniku</w:t>
      </w:r>
      <w:r w:rsidRPr="00B12162">
        <w:t xml:space="preserve"> nr 1 – </w:t>
      </w:r>
      <w:r w:rsidR="00B476EC">
        <w:t>szczegółowy opis</w:t>
      </w:r>
      <w:r>
        <w:t xml:space="preserve"> zamówienia (zwanym dalej Z</w:t>
      </w:r>
      <w:r w:rsidRPr="00B12162">
        <w:t>ałącznikiem nr 1).</w:t>
      </w:r>
    </w:p>
    <w:p w14:paraId="06B14AB5" w14:textId="6AA739E6" w:rsidR="00426829" w:rsidRDefault="00426829" w:rsidP="000153D2">
      <w:pPr>
        <w:numPr>
          <w:ilvl w:val="0"/>
          <w:numId w:val="11"/>
        </w:numPr>
        <w:spacing w:before="80" w:after="40" w:line="288" w:lineRule="auto"/>
        <w:ind w:left="425" w:hanging="425"/>
        <w:jc w:val="both"/>
      </w:pPr>
      <w:r>
        <w:t>A</w:t>
      </w:r>
      <w:r w:rsidRPr="00B12162">
        <w:t>dres</w:t>
      </w:r>
      <w:r w:rsidR="000153D2">
        <w:t xml:space="preserve"> właściwy dla dostawy</w:t>
      </w:r>
      <w:r w:rsidR="00C75834">
        <w:t xml:space="preserve"> </w:t>
      </w:r>
      <w:r w:rsidR="000153D2">
        <w:t xml:space="preserve">to adres Zamawiającego: </w:t>
      </w:r>
      <w:r w:rsidR="00067DF6">
        <w:t xml:space="preserve">RDLP w Warszawie </w:t>
      </w:r>
      <w:r w:rsidR="00DC1F8A" w:rsidRPr="00067DF6">
        <w:t xml:space="preserve">ul. </w:t>
      </w:r>
      <w:r w:rsidR="00067DF6">
        <w:t>Grochowska 278, 03-841 Warszawa.</w:t>
      </w:r>
    </w:p>
    <w:p w14:paraId="5A8BBBBF" w14:textId="77777777" w:rsidR="00426829" w:rsidRPr="00B12162" w:rsidRDefault="00426829" w:rsidP="00426829">
      <w:pPr>
        <w:numPr>
          <w:ilvl w:val="0"/>
          <w:numId w:val="11"/>
        </w:numPr>
        <w:spacing w:before="80" w:after="40" w:line="288" w:lineRule="auto"/>
        <w:jc w:val="both"/>
      </w:pPr>
      <w:r w:rsidRPr="00B12162">
        <w:t>W ramach realizacji zamówienia Wykonawca zobowiązuje się:</w:t>
      </w:r>
    </w:p>
    <w:p w14:paraId="3DAE7EDB" w14:textId="77777777" w:rsidR="00426829" w:rsidRDefault="00426829" w:rsidP="00426829">
      <w:pPr>
        <w:numPr>
          <w:ilvl w:val="1"/>
          <w:numId w:val="11"/>
        </w:numPr>
        <w:spacing w:before="80" w:after="40" w:line="288" w:lineRule="auto"/>
        <w:jc w:val="both"/>
      </w:pPr>
      <w:r w:rsidRPr="00B12162">
        <w:lastRenderedPageBreak/>
        <w:t xml:space="preserve">dostarczyć </w:t>
      </w:r>
      <w:r>
        <w:t>Zamawiającemu</w:t>
      </w:r>
      <w:r w:rsidRPr="00B12162">
        <w:t xml:space="preserve"> oraz przenieść na </w:t>
      </w:r>
      <w:r>
        <w:t>niego</w:t>
      </w:r>
      <w:r w:rsidR="001332DB">
        <w:t xml:space="preserve"> własność urządzenia</w:t>
      </w:r>
      <w:r w:rsidRPr="00B12162">
        <w:t>, których liczbę rodzaje i par</w:t>
      </w:r>
      <w:r>
        <w:t>ametry określa Z</w:t>
      </w:r>
      <w:r w:rsidRPr="00B12162">
        <w:t>ałącznik nr 1</w:t>
      </w:r>
      <w:r>
        <w:t xml:space="preserve"> (dalej zwane „Urządzeniami”)</w:t>
      </w:r>
      <w:r w:rsidRPr="00B12162">
        <w:t>,</w:t>
      </w:r>
    </w:p>
    <w:p w14:paraId="030E1F66" w14:textId="6F771A94" w:rsidR="00426829" w:rsidRDefault="00426829" w:rsidP="00426829">
      <w:pPr>
        <w:numPr>
          <w:ilvl w:val="1"/>
          <w:numId w:val="11"/>
        </w:numPr>
        <w:spacing w:before="80" w:after="40" w:line="288" w:lineRule="auto"/>
        <w:jc w:val="both"/>
      </w:pPr>
      <w:r w:rsidRPr="00B12162">
        <w:t xml:space="preserve">zapewnić </w:t>
      </w:r>
      <w:r w:rsidRPr="0037744B">
        <w:t>Za</w:t>
      </w:r>
      <w:r>
        <w:t>mawiającemu 36-cio miesięczną gwarancję producenta na dostarcz</w:t>
      </w:r>
      <w:r w:rsidR="00A57EB7">
        <w:t>one Urządzenia,</w:t>
      </w:r>
      <w:r>
        <w:t xml:space="preserve"> oraz 36-cio miesięczną gwarancję Wykonawcy </w:t>
      </w:r>
      <w:r w:rsidRPr="00B12162">
        <w:t>w zakresie i n</w:t>
      </w:r>
      <w:r>
        <w:t xml:space="preserve">a warunkach </w:t>
      </w:r>
      <w:r w:rsidRPr="00F31977">
        <w:t>określonych w § 18 oraz</w:t>
      </w:r>
      <w:r>
        <w:t xml:space="preserve"> Załączni</w:t>
      </w:r>
      <w:r w:rsidR="00B16D60">
        <w:t>ku nr 1.</w:t>
      </w:r>
    </w:p>
    <w:p w14:paraId="0DA4CD7E" w14:textId="77777777" w:rsidR="00426829" w:rsidRPr="00B12162" w:rsidRDefault="00426829" w:rsidP="00426829">
      <w:pPr>
        <w:keepNext/>
        <w:spacing w:before="120" w:after="120" w:line="288" w:lineRule="auto"/>
        <w:jc w:val="center"/>
        <w:rPr>
          <w:b/>
        </w:rPr>
      </w:pPr>
      <w:r w:rsidRPr="00B12162">
        <w:rPr>
          <w:b/>
        </w:rPr>
        <w:t>§ 3. Koordynatorzy umowy</w:t>
      </w:r>
    </w:p>
    <w:p w14:paraId="066C0F74" w14:textId="77777777" w:rsidR="00426829" w:rsidRPr="00B12162" w:rsidRDefault="00426829" w:rsidP="00426829">
      <w:pPr>
        <w:numPr>
          <w:ilvl w:val="0"/>
          <w:numId w:val="9"/>
        </w:numPr>
        <w:spacing w:before="120" w:after="80" w:line="288" w:lineRule="auto"/>
        <w:ind w:left="567" w:hanging="567"/>
        <w:jc w:val="both"/>
      </w:pPr>
      <w:r w:rsidRPr="00B12162">
        <w:t>Strony niniejszym wyznaczają swoich koordynatorów, uprawnionych do bieżących kontaktów i podejmowania ustaleń związanych z realizacją umowy:</w:t>
      </w:r>
    </w:p>
    <w:p w14:paraId="59B7EBD9" w14:textId="77777777" w:rsidR="003138EE" w:rsidRDefault="00426829" w:rsidP="00426829">
      <w:pPr>
        <w:numPr>
          <w:ilvl w:val="1"/>
          <w:numId w:val="10"/>
        </w:numPr>
        <w:spacing w:before="120" w:after="80" w:line="288" w:lineRule="auto"/>
        <w:ind w:left="1134" w:hanging="454"/>
        <w:jc w:val="both"/>
      </w:pPr>
      <w:r w:rsidRPr="003138EE">
        <w:t>ze strony Zamawiającego:</w:t>
      </w:r>
    </w:p>
    <w:p w14:paraId="7A997CD9" w14:textId="52F0AC97" w:rsidR="00426829" w:rsidRPr="003138EE" w:rsidRDefault="003138EE" w:rsidP="003138EE">
      <w:pPr>
        <w:spacing w:before="120" w:after="80" w:line="288" w:lineRule="auto"/>
        <w:ind w:left="1134"/>
        <w:jc w:val="both"/>
      </w:pPr>
      <w:r>
        <w:t>Michał Mrówczyński</w:t>
      </w:r>
      <w:r w:rsidR="00426829" w:rsidRPr="003138EE">
        <w:t>, tel.</w:t>
      </w:r>
      <w:r>
        <w:t>533-303-365</w:t>
      </w:r>
      <w:r w:rsidR="00426829" w:rsidRPr="003138EE">
        <w:t xml:space="preserve"> ,</w:t>
      </w:r>
      <w:r>
        <w:t xml:space="preserve"> </w:t>
      </w:r>
    </w:p>
    <w:p w14:paraId="6D579B5F" w14:textId="7ACCE471" w:rsidR="00426829" w:rsidRPr="00800E7A" w:rsidRDefault="00426829" w:rsidP="00426829">
      <w:pPr>
        <w:spacing w:before="120" w:after="80" w:line="288" w:lineRule="auto"/>
        <w:ind w:left="1134"/>
        <w:jc w:val="both"/>
        <w:rPr>
          <w:lang w:val="en-US"/>
        </w:rPr>
      </w:pPr>
      <w:r w:rsidRPr="00800E7A">
        <w:rPr>
          <w:lang w:val="en-US"/>
        </w:rPr>
        <w:t>e-mail:</w:t>
      </w:r>
      <w:r w:rsidR="003138EE" w:rsidRPr="00800E7A">
        <w:rPr>
          <w:lang w:val="en-US"/>
        </w:rPr>
        <w:t xml:space="preserve"> </w:t>
      </w:r>
      <w:hyperlink r:id="rId8" w:history="1">
        <w:r w:rsidR="003138EE" w:rsidRPr="00800E7A">
          <w:rPr>
            <w:rStyle w:val="Hipercze"/>
            <w:lang w:val="en-US"/>
          </w:rPr>
          <w:t>michal.mrowczynski@warszawa.lasy.gov.pl</w:t>
        </w:r>
      </w:hyperlink>
    </w:p>
    <w:p w14:paraId="675AE56F" w14:textId="698B569D" w:rsidR="003A0DBA" w:rsidRDefault="00426829" w:rsidP="00426829">
      <w:pPr>
        <w:numPr>
          <w:ilvl w:val="1"/>
          <w:numId w:val="10"/>
        </w:numPr>
        <w:spacing w:before="120" w:after="80" w:line="288" w:lineRule="auto"/>
        <w:ind w:left="1134" w:hanging="454"/>
        <w:jc w:val="both"/>
      </w:pPr>
      <w:r w:rsidRPr="003138EE">
        <w:t>ze strony Wykonawcy:</w:t>
      </w:r>
      <w:r w:rsidR="003A0DBA">
        <w:t xml:space="preserve"> </w:t>
      </w:r>
    </w:p>
    <w:p w14:paraId="2186A7A5" w14:textId="1DDC1C80" w:rsidR="000153D2" w:rsidRDefault="000153D2" w:rsidP="000153D2">
      <w:pPr>
        <w:spacing w:before="120" w:after="80" w:line="288" w:lineRule="auto"/>
        <w:ind w:left="1134"/>
        <w:jc w:val="both"/>
      </w:pPr>
      <w:r>
        <w:t>…</w:t>
      </w:r>
    </w:p>
    <w:p w14:paraId="203E10AD" w14:textId="48BFADB1" w:rsidR="000153D2" w:rsidRDefault="000153D2" w:rsidP="000153D2">
      <w:pPr>
        <w:spacing w:before="120" w:after="80" w:line="288" w:lineRule="auto"/>
        <w:ind w:left="1134"/>
        <w:jc w:val="both"/>
      </w:pPr>
      <w:r>
        <w:t>…</w:t>
      </w:r>
    </w:p>
    <w:p w14:paraId="0E099E86" w14:textId="6262939D" w:rsidR="00426829" w:rsidRPr="00B12162" w:rsidRDefault="00426829" w:rsidP="00426829">
      <w:pPr>
        <w:numPr>
          <w:ilvl w:val="0"/>
          <w:numId w:val="10"/>
        </w:numPr>
        <w:spacing w:before="120" w:after="80" w:line="288" w:lineRule="auto"/>
        <w:ind w:left="567" w:hanging="567"/>
        <w:jc w:val="both"/>
      </w:pPr>
      <w:r w:rsidRPr="00B12162">
        <w:t>Koordynatorzy reprezentujący Zamawiającego oraz Wykonawcę podpi</w:t>
      </w:r>
      <w:r>
        <w:t>sują każdy protokół przekazania</w:t>
      </w:r>
      <w:r w:rsidRPr="00B12162">
        <w:t xml:space="preserve"> oraz każdy raport z wykonanych usług przewidziany w umowie.</w:t>
      </w:r>
    </w:p>
    <w:p w14:paraId="22132910" w14:textId="77777777" w:rsidR="00426829" w:rsidRDefault="00426829" w:rsidP="00426829">
      <w:pPr>
        <w:spacing w:before="80" w:after="40" w:line="288" w:lineRule="auto"/>
        <w:ind w:left="357" w:hanging="357"/>
        <w:jc w:val="center"/>
        <w:rPr>
          <w:b/>
        </w:rPr>
      </w:pPr>
      <w:r w:rsidRPr="00B12162">
        <w:rPr>
          <w:b/>
        </w:rPr>
        <w:t>§ 4</w:t>
      </w:r>
      <w:r>
        <w:rPr>
          <w:b/>
        </w:rPr>
        <w:t>. Harmonogram</w:t>
      </w:r>
    </w:p>
    <w:p w14:paraId="541B0EFF" w14:textId="4743A177" w:rsidR="00426829" w:rsidRPr="008C4C69" w:rsidRDefault="00426829" w:rsidP="00426829">
      <w:pPr>
        <w:numPr>
          <w:ilvl w:val="3"/>
          <w:numId w:val="11"/>
        </w:numPr>
        <w:spacing w:before="80" w:after="40" w:line="288" w:lineRule="auto"/>
        <w:ind w:left="567" w:hanging="567"/>
        <w:jc w:val="both"/>
      </w:pPr>
      <w:r>
        <w:t xml:space="preserve">W terminie do </w:t>
      </w:r>
      <w:r w:rsidR="000A22E2">
        <w:t>7</w:t>
      </w:r>
      <w:r w:rsidRPr="008C4C69">
        <w:t xml:space="preserve"> dni od dnia zawarcia umowy Wykonawca w porozumieniu z Zamawia</w:t>
      </w:r>
      <w:r>
        <w:t>jącym wykona P</w:t>
      </w:r>
      <w:r w:rsidRPr="008C4C69">
        <w:t>rojekt dostawy</w:t>
      </w:r>
      <w:r w:rsidR="006B7E23">
        <w:t xml:space="preserve"> </w:t>
      </w:r>
      <w:r w:rsidRPr="008C4C69">
        <w:t>Urządzeń</w:t>
      </w:r>
      <w:r w:rsidR="000B4F26">
        <w:t xml:space="preserve"> i dostarczy go Zamawiającemu</w:t>
      </w:r>
      <w:r w:rsidRPr="008C4C69">
        <w:t>. Projekt musi uwzględniać</w:t>
      </w:r>
      <w:r>
        <w:t>,</w:t>
      </w:r>
      <w:r w:rsidRPr="008C4C69">
        <w:t xml:space="preserve"> co najmniej:</w:t>
      </w:r>
    </w:p>
    <w:p w14:paraId="2D1B31B7" w14:textId="77777777" w:rsidR="00426829" w:rsidRPr="001855F8" w:rsidRDefault="00426829" w:rsidP="00426829">
      <w:pPr>
        <w:numPr>
          <w:ilvl w:val="0"/>
          <w:numId w:val="22"/>
        </w:numPr>
        <w:spacing w:before="80" w:after="40" w:line="288" w:lineRule="auto"/>
        <w:ind w:left="1134" w:hanging="454"/>
        <w:jc w:val="both"/>
      </w:pPr>
      <w:r w:rsidRPr="001855F8">
        <w:t>datę dostawy i sposób rozładunku,</w:t>
      </w:r>
    </w:p>
    <w:p w14:paraId="4B094A66" w14:textId="619F3F18" w:rsidR="00426829" w:rsidRPr="001855F8" w:rsidRDefault="00426829">
      <w:pPr>
        <w:numPr>
          <w:ilvl w:val="0"/>
          <w:numId w:val="22"/>
        </w:numPr>
        <w:spacing w:before="80" w:after="40" w:line="288" w:lineRule="auto"/>
        <w:ind w:left="1134" w:hanging="454"/>
        <w:jc w:val="both"/>
      </w:pPr>
      <w:r w:rsidRPr="001855F8">
        <w:t>procedurę odbioru dostarczonych Urządzeń,</w:t>
      </w:r>
    </w:p>
    <w:p w14:paraId="3E77FFCD" w14:textId="2B2A047C" w:rsidR="00426829" w:rsidRDefault="00426829" w:rsidP="00426829">
      <w:pPr>
        <w:numPr>
          <w:ilvl w:val="3"/>
          <w:numId w:val="11"/>
        </w:numPr>
        <w:spacing w:before="80" w:after="40" w:line="288" w:lineRule="auto"/>
        <w:ind w:left="567" w:hanging="567"/>
        <w:jc w:val="both"/>
      </w:pPr>
      <w:r>
        <w:t xml:space="preserve">W terminie </w:t>
      </w:r>
      <w:r w:rsidR="000153D2">
        <w:t xml:space="preserve">do </w:t>
      </w:r>
      <w:r w:rsidR="006B7E23">
        <w:t>2</w:t>
      </w:r>
      <w:r w:rsidR="000A22E2">
        <w:t xml:space="preserve">0 </w:t>
      </w:r>
      <w:r>
        <w:t>dni od dnia zawarcia umowy Wykonawca dostarczy Urządzenia</w:t>
      </w:r>
      <w:r w:rsidR="00E71CC3">
        <w:t>.</w:t>
      </w:r>
      <w:r w:rsidR="00A06762">
        <w:t xml:space="preserve"> </w:t>
      </w:r>
      <w:r w:rsidR="000B4F26">
        <w:t>Poprawna d</w:t>
      </w:r>
      <w:r w:rsidR="00A06762">
        <w:t xml:space="preserve">ostawa  </w:t>
      </w:r>
      <w:r>
        <w:t>zostanie potwierdzon</w:t>
      </w:r>
      <w:r w:rsidR="00A06762">
        <w:t>a</w:t>
      </w:r>
      <w:r>
        <w:t xml:space="preserve"> protokołem odbioru Urządzeń, podpisanym przez Koordynatorów umowy. </w:t>
      </w:r>
      <w:r w:rsidR="000153D2">
        <w:t xml:space="preserve">Wraz z </w:t>
      </w:r>
      <w:r w:rsidR="000B4F26">
        <w:t>u</w:t>
      </w:r>
      <w:r w:rsidR="000153D2">
        <w:t xml:space="preserve">rządzeniami </w:t>
      </w:r>
      <w:r>
        <w:t>Wykonawca dostarczy co najmniej:</w:t>
      </w:r>
    </w:p>
    <w:p w14:paraId="52D4551C" w14:textId="77777777" w:rsidR="00426829" w:rsidRDefault="00426829" w:rsidP="00426829">
      <w:pPr>
        <w:numPr>
          <w:ilvl w:val="1"/>
          <w:numId w:val="10"/>
        </w:numPr>
        <w:spacing w:before="80" w:after="40" w:line="288" w:lineRule="auto"/>
        <w:ind w:left="1134" w:hanging="454"/>
        <w:jc w:val="both"/>
      </w:pPr>
      <w:r>
        <w:t>dokumenty potwierdzające legalność zakupu Urządzeń i zainstalowanego w nich oprogramowania,</w:t>
      </w:r>
    </w:p>
    <w:p w14:paraId="36D1EE49" w14:textId="77777777" w:rsidR="00426829" w:rsidRDefault="00426829" w:rsidP="00426829">
      <w:pPr>
        <w:numPr>
          <w:ilvl w:val="1"/>
          <w:numId w:val="10"/>
        </w:numPr>
        <w:spacing w:before="80" w:after="40" w:line="288" w:lineRule="auto"/>
        <w:ind w:left="1134" w:hanging="454"/>
        <w:jc w:val="both"/>
      </w:pPr>
      <w:r>
        <w:t>dokumenty i umowy licencyjne.</w:t>
      </w:r>
    </w:p>
    <w:p w14:paraId="138CE360" w14:textId="71C50873" w:rsidR="00426829" w:rsidRDefault="00426829" w:rsidP="00426829">
      <w:pPr>
        <w:numPr>
          <w:ilvl w:val="3"/>
          <w:numId w:val="11"/>
        </w:numPr>
        <w:spacing w:before="80" w:after="40" w:line="288" w:lineRule="auto"/>
        <w:ind w:left="567" w:hanging="567"/>
        <w:jc w:val="both"/>
      </w:pPr>
      <w:r>
        <w:t>Zamawiający</w:t>
      </w:r>
      <w:r w:rsidR="00A06762">
        <w:t xml:space="preserve"> dokona sprawdzenia czy dostawa </w:t>
      </w:r>
      <w:r>
        <w:t>Urządzeń została wykonana zgodnie z postanowieniami umowy</w:t>
      </w:r>
      <w:r w:rsidR="00FE3C06">
        <w:t>. Odbiór ten</w:t>
      </w:r>
      <w:r w:rsidR="000B4F26">
        <w:t xml:space="preserve"> </w:t>
      </w:r>
      <w:r w:rsidR="00FE3C06">
        <w:t xml:space="preserve">Zamawiający </w:t>
      </w:r>
      <w:r w:rsidR="000B4F26">
        <w:t xml:space="preserve">potwierdzi </w:t>
      </w:r>
      <w:r w:rsidR="00FE3C06">
        <w:t>protokołem odbioru dostawy Urządzeń</w:t>
      </w:r>
      <w:r>
        <w:t xml:space="preserve">. </w:t>
      </w:r>
    </w:p>
    <w:p w14:paraId="1EFB881C" w14:textId="14D7F402" w:rsidR="00426829" w:rsidRDefault="00426829" w:rsidP="00426829">
      <w:pPr>
        <w:numPr>
          <w:ilvl w:val="3"/>
          <w:numId w:val="11"/>
        </w:numPr>
        <w:spacing w:before="80" w:after="40" w:line="288" w:lineRule="auto"/>
        <w:ind w:left="567" w:hanging="567"/>
        <w:jc w:val="both"/>
      </w:pPr>
      <w:r>
        <w:t>W terminie do 7 dni od dnia pozytywnego zakończenia procedury</w:t>
      </w:r>
      <w:r w:rsidR="00751608">
        <w:t xml:space="preserve"> odbioru, o której mowa w ust. 3</w:t>
      </w:r>
      <w:r>
        <w:t>, Wykonawca dostarczy Zamawiającemu dokumenty potwierdzające zapewnienie gwarancji Urządze</w:t>
      </w:r>
      <w:r w:rsidR="00A06762">
        <w:t>ń na zasadach zgodnych z umową.</w:t>
      </w:r>
    </w:p>
    <w:p w14:paraId="49D5602A" w14:textId="2EE2093B" w:rsidR="00426829" w:rsidRDefault="00426829" w:rsidP="00426829">
      <w:pPr>
        <w:numPr>
          <w:ilvl w:val="3"/>
          <w:numId w:val="11"/>
        </w:numPr>
        <w:spacing w:before="80" w:after="40" w:line="288" w:lineRule="auto"/>
        <w:ind w:left="567" w:hanging="567"/>
        <w:jc w:val="both"/>
      </w:pPr>
      <w:r>
        <w:t>Umowa przestanie wiązać strony w dniu upływu terminu gwarancji udzielonej na Urządzenia, tj. po 36 miesiącach od dnia pozytywnego odbioru dostawy Urządzeń.</w:t>
      </w:r>
    </w:p>
    <w:p w14:paraId="2A7AFA3F" w14:textId="77777777" w:rsidR="00752C78" w:rsidRDefault="00752C78" w:rsidP="00426829">
      <w:pPr>
        <w:spacing w:before="240" w:after="120" w:line="288" w:lineRule="auto"/>
        <w:ind w:left="425"/>
        <w:jc w:val="center"/>
        <w:rPr>
          <w:b/>
        </w:rPr>
      </w:pPr>
    </w:p>
    <w:p w14:paraId="19D7077F" w14:textId="77777777" w:rsidR="00426829" w:rsidRDefault="00426829" w:rsidP="00426829">
      <w:pPr>
        <w:spacing w:before="240" w:after="120" w:line="288" w:lineRule="auto"/>
        <w:ind w:left="425"/>
        <w:jc w:val="center"/>
        <w:rPr>
          <w:b/>
        </w:rPr>
      </w:pPr>
      <w:r>
        <w:rPr>
          <w:b/>
        </w:rPr>
        <w:t>§ 5. Obowiązki Zamawiającego</w:t>
      </w:r>
    </w:p>
    <w:p w14:paraId="69475D9D" w14:textId="77777777" w:rsidR="00426829" w:rsidRDefault="00426829" w:rsidP="00426829">
      <w:pPr>
        <w:spacing w:before="240" w:after="120" w:line="288" w:lineRule="auto"/>
        <w:jc w:val="both"/>
      </w:pPr>
      <w:r w:rsidRPr="00B12162">
        <w:t>Zamawiający zobowiązuj</w:t>
      </w:r>
      <w:r>
        <w:t>e</w:t>
      </w:r>
      <w:r w:rsidRPr="00B12162">
        <w:t xml:space="preserve"> się do współdziałania z Wykonawcą przy realizacji przedmiotu umowy w sposób odpowiadający celowi umowy.</w:t>
      </w:r>
    </w:p>
    <w:p w14:paraId="71DF3F00" w14:textId="77777777" w:rsidR="00426829" w:rsidRDefault="00426829" w:rsidP="00426829">
      <w:pPr>
        <w:spacing w:before="240" w:after="120" w:line="288" w:lineRule="auto"/>
        <w:ind w:left="425"/>
        <w:jc w:val="center"/>
        <w:rPr>
          <w:b/>
        </w:rPr>
      </w:pPr>
      <w:r>
        <w:rPr>
          <w:b/>
        </w:rPr>
        <w:t>§ 6. Obowiązki Wykonawcy</w:t>
      </w:r>
    </w:p>
    <w:p w14:paraId="1C80E394" w14:textId="77777777" w:rsidR="00426829" w:rsidRPr="00B12162" w:rsidRDefault="00426829" w:rsidP="00426829">
      <w:pPr>
        <w:pStyle w:val="Tekstpodstawowy"/>
        <w:spacing w:before="0" w:line="288" w:lineRule="auto"/>
      </w:pPr>
      <w:r w:rsidRPr="00B12162">
        <w:t>Wykonawca zobowiązuje się do:</w:t>
      </w:r>
    </w:p>
    <w:p w14:paraId="17A772EB" w14:textId="77777777" w:rsidR="00426829" w:rsidRPr="00B12162" w:rsidRDefault="00426829" w:rsidP="00426829">
      <w:pPr>
        <w:numPr>
          <w:ilvl w:val="0"/>
          <w:numId w:val="1"/>
        </w:numPr>
        <w:spacing w:before="80" w:after="40" w:line="288" w:lineRule="auto"/>
        <w:jc w:val="both"/>
      </w:pPr>
      <w:r w:rsidRPr="00B12162">
        <w:t>realizacji przedmiotu umowy z należytą starannością przyjętą w stosunkach tego rodzaju i właściwą dla czołowych firm z branży odpowiedniej dla przedmiotu umowy,</w:t>
      </w:r>
    </w:p>
    <w:p w14:paraId="0DF06629" w14:textId="77777777" w:rsidR="00426829" w:rsidRDefault="00426829" w:rsidP="00426829">
      <w:pPr>
        <w:numPr>
          <w:ilvl w:val="0"/>
          <w:numId w:val="1"/>
        </w:numPr>
        <w:spacing w:before="80" w:after="40" w:line="288" w:lineRule="auto"/>
        <w:jc w:val="both"/>
      </w:pPr>
      <w:r w:rsidRPr="00B12162">
        <w:t>zapewnienia właściwej realizacji przedmiotu umowy poprzez odpow</w:t>
      </w:r>
      <w:r>
        <w:t>iednio wykwalifikowany personel.</w:t>
      </w:r>
    </w:p>
    <w:p w14:paraId="5A8BDCA1" w14:textId="77777777" w:rsidR="00426829" w:rsidRDefault="00426829" w:rsidP="00426829">
      <w:pPr>
        <w:spacing w:before="80" w:after="40" w:line="288" w:lineRule="auto"/>
        <w:jc w:val="center"/>
        <w:rPr>
          <w:b/>
        </w:rPr>
      </w:pPr>
      <w:r>
        <w:rPr>
          <w:b/>
        </w:rPr>
        <w:t>§ 7. Wynagrodzenie i sposób płatności</w:t>
      </w:r>
    </w:p>
    <w:p w14:paraId="429BECFF" w14:textId="053EE815" w:rsidR="00426829" w:rsidRDefault="00426829" w:rsidP="00426829">
      <w:pPr>
        <w:pStyle w:val="Tekstpodstawowywcity"/>
        <w:numPr>
          <w:ilvl w:val="0"/>
          <w:numId w:val="12"/>
        </w:numPr>
        <w:spacing w:line="288" w:lineRule="auto"/>
        <w:ind w:left="567" w:hanging="567"/>
        <w:jc w:val="both"/>
      </w:pPr>
      <w:r w:rsidRPr="00B12162">
        <w:t>Całkowite wynagrodzenie brutto Wykonawcy z tytułu niniejsze</w:t>
      </w:r>
      <w:r>
        <w:t xml:space="preserve">j umowy wynosi </w:t>
      </w:r>
      <w:r w:rsidR="00A06762">
        <w:t xml:space="preserve">…. </w:t>
      </w:r>
      <w:r>
        <w:t>zł</w:t>
      </w:r>
      <w:r w:rsidRPr="00B12162">
        <w:t xml:space="preserve"> (słownie</w:t>
      </w:r>
      <w:r w:rsidRPr="00892877">
        <w:t xml:space="preserve">: </w:t>
      </w:r>
      <w:r w:rsidR="00A06762">
        <w:t>….</w:t>
      </w:r>
      <w:r w:rsidR="00AB5BFF">
        <w:t xml:space="preserve">złotych i </w:t>
      </w:r>
      <w:r w:rsidR="00A06762">
        <w:t xml:space="preserve">… </w:t>
      </w:r>
      <w:r w:rsidR="00AB5BFF">
        <w:t>groszy</w:t>
      </w:r>
      <w:r w:rsidRPr="00892877">
        <w:t xml:space="preserve">), </w:t>
      </w:r>
      <w:r w:rsidRPr="00B12162">
        <w:t>w tym należny podatek od towarów i usług VAT, który w dniu podpisania umowy wynosi</w:t>
      </w:r>
      <w:r w:rsidRPr="00892877">
        <w:t xml:space="preserve"> </w:t>
      </w:r>
      <w:r w:rsidR="00A06762">
        <w:t xml:space="preserve">… </w:t>
      </w:r>
      <w:r>
        <w:rPr>
          <w:b/>
        </w:rPr>
        <w:t>zł</w:t>
      </w:r>
      <w:r w:rsidRPr="00B12162">
        <w:t xml:space="preserve"> (słownie:</w:t>
      </w:r>
      <w:r w:rsidR="00DF03D0">
        <w:t xml:space="preserve"> </w:t>
      </w:r>
      <w:r w:rsidR="00A06762">
        <w:t xml:space="preserve">… </w:t>
      </w:r>
      <w:r w:rsidR="00DF03D0">
        <w:t xml:space="preserve">złote i </w:t>
      </w:r>
      <w:r w:rsidR="00A06762">
        <w:t>…</w:t>
      </w:r>
      <w:r w:rsidR="00DF03D0">
        <w:t>groszy</w:t>
      </w:r>
      <w:r w:rsidRPr="00892877">
        <w:t>)</w:t>
      </w:r>
      <w:r w:rsidRPr="00B12162">
        <w:t>.</w:t>
      </w:r>
      <w:r>
        <w:t xml:space="preserve"> Przedmiotowe wynagrodzenie obejmuje wszystkie elementy realizacji przedmiotu zamówienia</w:t>
      </w:r>
      <w:r w:rsidR="00A06762">
        <w:t>.</w:t>
      </w:r>
    </w:p>
    <w:p w14:paraId="72DFCAAD" w14:textId="4243705A" w:rsidR="00426829" w:rsidRPr="0037744B" w:rsidRDefault="00426829" w:rsidP="00426829">
      <w:pPr>
        <w:pStyle w:val="Tekstpodstawowywcity"/>
        <w:numPr>
          <w:ilvl w:val="0"/>
          <w:numId w:val="12"/>
        </w:numPr>
        <w:spacing w:line="288" w:lineRule="auto"/>
        <w:ind w:left="567" w:hanging="567"/>
        <w:jc w:val="both"/>
      </w:pPr>
      <w:r>
        <w:t>Faktur</w:t>
      </w:r>
      <w:r w:rsidR="004C314C">
        <w:t>a</w:t>
      </w:r>
      <w:r>
        <w:t xml:space="preserve"> będąc</w:t>
      </w:r>
      <w:r w:rsidR="004C314C">
        <w:t>a</w:t>
      </w:r>
      <w:r>
        <w:t xml:space="preserve"> wynikiem realizacji postanowień umowy zostan</w:t>
      </w:r>
      <w:r w:rsidR="004C314C">
        <w:t>ie</w:t>
      </w:r>
      <w:r>
        <w:t xml:space="preserve"> wystawion</w:t>
      </w:r>
      <w:r w:rsidR="004C314C">
        <w:t>a</w:t>
      </w:r>
      <w:r w:rsidRPr="0037744B">
        <w:t xml:space="preserve"> na</w:t>
      </w:r>
      <w:r w:rsidR="00533D81">
        <w:t xml:space="preserve"> </w:t>
      </w:r>
      <w:r w:rsidR="00533D81" w:rsidRPr="003138EE">
        <w:t>Regionalną Dyrekcję Lasów Państwowych w Warszawie, ul. Grochowska 278, 03-841 Warszawa, NIP 525-</w:t>
      </w:r>
      <w:r w:rsidR="00BF01F6" w:rsidRPr="003138EE">
        <w:t>00-10-918</w:t>
      </w:r>
      <w:r w:rsidR="001C25E9">
        <w:t xml:space="preserve"> i winny</w:t>
      </w:r>
      <w:r w:rsidRPr="0037744B">
        <w:t xml:space="preserve"> w treści zawierać numer umowy.</w:t>
      </w:r>
    </w:p>
    <w:p w14:paraId="0E6F3919" w14:textId="77777777" w:rsidR="00426829" w:rsidRPr="00B12162" w:rsidRDefault="00426829" w:rsidP="00426829">
      <w:pPr>
        <w:pStyle w:val="Tekstpodstawowywcity"/>
        <w:numPr>
          <w:ilvl w:val="0"/>
          <w:numId w:val="12"/>
        </w:numPr>
        <w:suppressAutoHyphens w:val="0"/>
        <w:spacing w:line="288" w:lineRule="auto"/>
        <w:ind w:left="567" w:hanging="567"/>
        <w:jc w:val="both"/>
      </w:pPr>
      <w:r>
        <w:t>Na wniosek Zamawiającego</w:t>
      </w:r>
      <w:r w:rsidRPr="00B12162">
        <w:t xml:space="preserve"> Wykonawca dostarczy dokument zawierający specy</w:t>
      </w:r>
      <w:r>
        <w:t>fikację kosztową dostarczonych Urządzeń</w:t>
      </w:r>
      <w:r w:rsidRPr="00B12162">
        <w:t xml:space="preserve"> i </w:t>
      </w:r>
      <w:r>
        <w:t xml:space="preserve">wykonanych </w:t>
      </w:r>
      <w:r w:rsidRPr="00B12162">
        <w:t>usług.</w:t>
      </w:r>
    </w:p>
    <w:p w14:paraId="5BEE3D6F" w14:textId="1BB602E6" w:rsidR="00426829" w:rsidRPr="00B12162" w:rsidRDefault="00426829" w:rsidP="00426829">
      <w:pPr>
        <w:pStyle w:val="Tekstpodstawowywcity"/>
        <w:numPr>
          <w:ilvl w:val="0"/>
          <w:numId w:val="12"/>
        </w:numPr>
        <w:spacing w:line="288" w:lineRule="auto"/>
        <w:ind w:left="567" w:hanging="567"/>
        <w:jc w:val="both"/>
      </w:pPr>
      <w:r w:rsidRPr="00B12162">
        <w:t xml:space="preserve">Podstawą wystawienia faktury </w:t>
      </w:r>
      <w:r w:rsidR="00A06762">
        <w:t xml:space="preserve">za dostawę </w:t>
      </w:r>
      <w:r>
        <w:t xml:space="preserve">Urządzeń </w:t>
      </w:r>
      <w:r w:rsidRPr="00B12162">
        <w:t xml:space="preserve">jest potwierdzenie realizacji umowy przez Zamawiającego </w:t>
      </w:r>
      <w:r>
        <w:t xml:space="preserve">w protokołach, o których mowa w </w:t>
      </w:r>
      <w:r w:rsidRPr="009779D2">
        <w:t xml:space="preserve">§ </w:t>
      </w:r>
      <w:r>
        <w:t xml:space="preserve">4 ust. </w:t>
      </w:r>
      <w:r w:rsidR="00FE3C06">
        <w:t>3</w:t>
      </w:r>
      <w:r w:rsidRPr="009779D2">
        <w:t>.</w:t>
      </w:r>
    </w:p>
    <w:p w14:paraId="5DB7C4DB" w14:textId="77777777" w:rsidR="00426829" w:rsidRDefault="00426829" w:rsidP="00426829">
      <w:pPr>
        <w:pStyle w:val="Tekstpodstawowywcity"/>
        <w:numPr>
          <w:ilvl w:val="0"/>
          <w:numId w:val="12"/>
        </w:numPr>
        <w:spacing w:line="288" w:lineRule="auto"/>
        <w:ind w:left="567" w:hanging="567"/>
        <w:jc w:val="both"/>
      </w:pPr>
      <w:r w:rsidRPr="00B12162">
        <w:t xml:space="preserve">Zapłata nastąpi w terminie 14 dni od dnia otrzymania przez </w:t>
      </w:r>
      <w:r>
        <w:t>Zamawiającego</w:t>
      </w:r>
      <w:r w:rsidRPr="00B12162">
        <w:t xml:space="preserve"> prawidłowo wystawionej faktury VAT.</w:t>
      </w:r>
    </w:p>
    <w:p w14:paraId="6E07F739" w14:textId="379C5518" w:rsidR="00426829" w:rsidRDefault="0028260F" w:rsidP="0028260F">
      <w:pPr>
        <w:pStyle w:val="Tekstpodstawowywcity"/>
        <w:numPr>
          <w:ilvl w:val="0"/>
          <w:numId w:val="12"/>
        </w:numPr>
        <w:spacing w:line="288" w:lineRule="auto"/>
        <w:ind w:left="567" w:hanging="567"/>
        <w:jc w:val="both"/>
      </w:pPr>
      <w:r w:rsidRPr="0028260F">
        <w:t xml:space="preserve">Za dzień zapłaty uważany będzie dzień obciążenia rachunku </w:t>
      </w:r>
      <w:r>
        <w:t>bankowego Zamawiającego</w:t>
      </w:r>
      <w:r w:rsidR="00426829" w:rsidRPr="00B12162">
        <w:t>.</w:t>
      </w:r>
    </w:p>
    <w:p w14:paraId="42A4349A" w14:textId="77777777" w:rsidR="00426829" w:rsidRPr="00B12162" w:rsidRDefault="00426829" w:rsidP="00426829">
      <w:pPr>
        <w:keepNext/>
        <w:spacing w:before="120" w:after="120" w:line="288" w:lineRule="auto"/>
        <w:jc w:val="center"/>
        <w:rPr>
          <w:b/>
        </w:rPr>
      </w:pPr>
      <w:r>
        <w:rPr>
          <w:b/>
        </w:rPr>
        <w:t>§ 8</w:t>
      </w:r>
      <w:r w:rsidRPr="00B12162">
        <w:rPr>
          <w:b/>
        </w:rPr>
        <w:t>. Kary umowne</w:t>
      </w:r>
    </w:p>
    <w:p w14:paraId="3082CB31" w14:textId="77777777" w:rsidR="00426829" w:rsidRPr="00B12162" w:rsidRDefault="00426829" w:rsidP="00426829">
      <w:pPr>
        <w:numPr>
          <w:ilvl w:val="0"/>
          <w:numId w:val="5"/>
        </w:numPr>
        <w:spacing w:before="120" w:line="288" w:lineRule="auto"/>
        <w:jc w:val="both"/>
      </w:pPr>
      <w:r>
        <w:t>Zamawiający</w:t>
      </w:r>
      <w:r w:rsidRPr="00B12162">
        <w:t xml:space="preserve"> ma prawo naliczyć Wykonawcy karę umowną w wysokości:</w:t>
      </w:r>
    </w:p>
    <w:p w14:paraId="0BDF6A54" w14:textId="7A5082DB" w:rsidR="00426829" w:rsidRPr="00B12162" w:rsidRDefault="00426829" w:rsidP="0028260F">
      <w:pPr>
        <w:numPr>
          <w:ilvl w:val="1"/>
          <w:numId w:val="5"/>
        </w:numPr>
        <w:spacing w:before="80" w:line="288" w:lineRule="auto"/>
        <w:jc w:val="both"/>
      </w:pPr>
      <w:r>
        <w:t>100 zł</w:t>
      </w:r>
      <w:r w:rsidRPr="00B12162">
        <w:t xml:space="preserve"> za każdy dzień zwłoki w </w:t>
      </w:r>
      <w:r>
        <w:t>dostarczeniu U</w:t>
      </w:r>
      <w:r w:rsidRPr="00B12162">
        <w:t xml:space="preserve">rządzeń w stosunku do terminu określonego w § </w:t>
      </w:r>
      <w:r w:rsidR="0028260F">
        <w:t>4</w:t>
      </w:r>
      <w:r w:rsidRPr="00B12162">
        <w:t xml:space="preserve"> ust. 2;</w:t>
      </w:r>
    </w:p>
    <w:p w14:paraId="14FEC853" w14:textId="28B47BA6" w:rsidR="00426829" w:rsidRPr="00B12162" w:rsidRDefault="00426829" w:rsidP="00426829">
      <w:pPr>
        <w:numPr>
          <w:ilvl w:val="1"/>
          <w:numId w:val="5"/>
        </w:numPr>
        <w:spacing w:before="80" w:line="288" w:lineRule="auto"/>
        <w:jc w:val="both"/>
      </w:pPr>
      <w:r>
        <w:t>50</w:t>
      </w:r>
      <w:r w:rsidRPr="00B12162">
        <w:t xml:space="preserve"> zł za każdy dzień opóźnienia w stosunku do każdego terminu wynikającego z umowy lub ustalonego przez strony w trakcie realizacji umowy, innego niż terminy </w:t>
      </w:r>
      <w:r w:rsidR="0028260F">
        <w:t xml:space="preserve">wymienione w pkt. 1) – </w:t>
      </w:r>
      <w:r w:rsidR="004C314C">
        <w:t>2</w:t>
      </w:r>
      <w:r w:rsidRPr="00B12162">
        <w:t>);</w:t>
      </w:r>
    </w:p>
    <w:p w14:paraId="0D57C749" w14:textId="77777777" w:rsidR="00426829" w:rsidRPr="00D30FD1" w:rsidRDefault="00426829" w:rsidP="00426829">
      <w:pPr>
        <w:numPr>
          <w:ilvl w:val="1"/>
          <w:numId w:val="5"/>
        </w:numPr>
        <w:spacing w:before="80" w:line="288" w:lineRule="auto"/>
        <w:jc w:val="both"/>
      </w:pPr>
      <w:r w:rsidRPr="00D30FD1">
        <w:t>10% całkowitej wartości umowy w razie odstąpienia od umowy przez Zamawiającego na podstawie § 9.</w:t>
      </w:r>
    </w:p>
    <w:p w14:paraId="7B84F8A8" w14:textId="77777777" w:rsidR="00426829" w:rsidRDefault="00426829" w:rsidP="00426829">
      <w:pPr>
        <w:numPr>
          <w:ilvl w:val="0"/>
          <w:numId w:val="5"/>
        </w:numPr>
        <w:spacing w:before="120" w:line="288" w:lineRule="auto"/>
        <w:jc w:val="both"/>
      </w:pPr>
      <w:r w:rsidRPr="00B12162">
        <w:t>W uzasadnionych przypadkach, na wniosek Wykonawcy, Zamawiający może odstąpić od naliczania i egzekwowania kar umownych w całości lub w części.</w:t>
      </w:r>
      <w:r>
        <w:t xml:space="preserve"> Pod pojęciem „uzasadnionych przypadków” należy rozumieć okoliczności mające negatywny wpływ na realizację umowy, które nie są wynikiem woli i/lub winy stron.</w:t>
      </w:r>
    </w:p>
    <w:p w14:paraId="37444DA0" w14:textId="77777777" w:rsidR="00426829" w:rsidRDefault="00426829" w:rsidP="00426829">
      <w:pPr>
        <w:numPr>
          <w:ilvl w:val="0"/>
          <w:numId w:val="5"/>
        </w:numPr>
        <w:spacing w:before="120" w:line="288" w:lineRule="auto"/>
        <w:jc w:val="both"/>
      </w:pPr>
      <w:r w:rsidRPr="00B12162">
        <w:t>Strony zastrzegają sobie prawo dochodzenia odszkodowania przenoszącego wysokość zastrzeżonych kar umownych na zasadach ogólnych.</w:t>
      </w:r>
    </w:p>
    <w:p w14:paraId="5262D20F" w14:textId="77777777" w:rsidR="00426829" w:rsidRPr="00B12162" w:rsidRDefault="00426829" w:rsidP="00426829">
      <w:pPr>
        <w:keepNext/>
        <w:spacing w:before="120" w:after="120" w:line="288" w:lineRule="auto"/>
        <w:jc w:val="center"/>
        <w:rPr>
          <w:b/>
        </w:rPr>
      </w:pPr>
      <w:r>
        <w:rPr>
          <w:b/>
        </w:rPr>
        <w:t>§ 9</w:t>
      </w:r>
      <w:r w:rsidRPr="00B12162">
        <w:rPr>
          <w:b/>
        </w:rPr>
        <w:t>. Odstąpienie od umowy</w:t>
      </w:r>
    </w:p>
    <w:p w14:paraId="3421689C" w14:textId="6C18A714" w:rsidR="00426829" w:rsidRPr="00B12162" w:rsidRDefault="00426829" w:rsidP="00426829">
      <w:pPr>
        <w:numPr>
          <w:ilvl w:val="0"/>
          <w:numId w:val="3"/>
        </w:numPr>
        <w:tabs>
          <w:tab w:val="clear" w:pos="360"/>
          <w:tab w:val="left" w:pos="567"/>
        </w:tabs>
        <w:spacing w:before="120" w:after="80" w:line="288" w:lineRule="auto"/>
        <w:ind w:left="567" w:hanging="567"/>
        <w:jc w:val="both"/>
      </w:pPr>
      <w:r w:rsidRPr="00B12162">
        <w:t>Zamawiający może odstąpić od umowy</w:t>
      </w:r>
      <w:r w:rsidR="00FE3C06">
        <w:t>,</w:t>
      </w:r>
      <w:r w:rsidRPr="00B12162">
        <w:t xml:space="preserve"> </w:t>
      </w:r>
      <w:r w:rsidR="00FE3C06">
        <w:t xml:space="preserve">w całości lub w części, </w:t>
      </w:r>
      <w:r w:rsidRPr="00B12162">
        <w:t>w przypadku:</w:t>
      </w:r>
    </w:p>
    <w:p w14:paraId="06168237" w14:textId="2E9B76B1" w:rsidR="00426829" w:rsidRPr="00B12162" w:rsidRDefault="00426829" w:rsidP="00426829">
      <w:pPr>
        <w:numPr>
          <w:ilvl w:val="1"/>
          <w:numId w:val="6"/>
        </w:numPr>
        <w:spacing w:before="80" w:after="40" w:line="288" w:lineRule="auto"/>
        <w:jc w:val="both"/>
      </w:pPr>
      <w:r w:rsidRPr="00B12162">
        <w:t>gdy zwłoka</w:t>
      </w:r>
      <w:r>
        <w:t xml:space="preserve"> w dostawie U</w:t>
      </w:r>
      <w:r w:rsidRPr="00B12162">
        <w:t>rządzeń</w:t>
      </w:r>
      <w:r>
        <w:t xml:space="preserve"> </w:t>
      </w:r>
      <w:r w:rsidRPr="00B12162">
        <w:t>w stosunku do terminu określonego w § 4 ust. 2 przek</w:t>
      </w:r>
      <w:r>
        <w:t>racza 21</w:t>
      </w:r>
      <w:r w:rsidRPr="00B12162">
        <w:t xml:space="preserve"> dni;</w:t>
      </w:r>
    </w:p>
    <w:p w14:paraId="7364EACE" w14:textId="69CDD924" w:rsidR="00426829" w:rsidRDefault="00426829" w:rsidP="00426829">
      <w:pPr>
        <w:numPr>
          <w:ilvl w:val="1"/>
          <w:numId w:val="6"/>
        </w:numPr>
        <w:spacing w:before="80" w:after="40" w:line="288" w:lineRule="auto"/>
        <w:jc w:val="both"/>
      </w:pPr>
      <w:r w:rsidRPr="00B12162">
        <w:t>gdy opóźnienie w dostarczeniu dokumentów potwierdzając</w:t>
      </w:r>
      <w:r>
        <w:t>ych fakt objęcia dostarczonych U</w:t>
      </w:r>
      <w:r w:rsidRPr="00B12162">
        <w:t>rządzeń</w:t>
      </w:r>
      <w:r>
        <w:t xml:space="preserve"> i Licencji</w:t>
      </w:r>
      <w:r w:rsidRPr="00B12162">
        <w:t xml:space="preserve"> </w:t>
      </w:r>
      <w:r>
        <w:t>gwarancją</w:t>
      </w:r>
      <w:r w:rsidRPr="00B12162">
        <w:t xml:space="preserve"> producenta wraz z procedurami weryfikacji warunków, na jakich </w:t>
      </w:r>
      <w:r>
        <w:t>usługi gwarancyjne będą</w:t>
      </w:r>
      <w:r w:rsidRPr="00B12162">
        <w:t xml:space="preserve"> świadczone w stosunku do terminu określonego w § </w:t>
      </w:r>
      <w:r>
        <w:t>4</w:t>
      </w:r>
      <w:r w:rsidRPr="00B12162">
        <w:t xml:space="preserve"> ust. </w:t>
      </w:r>
      <w:r w:rsidR="0028260F">
        <w:t>4</w:t>
      </w:r>
      <w:r w:rsidRPr="00B12162">
        <w:t xml:space="preserve"> przekracza </w:t>
      </w:r>
      <w:r>
        <w:t>14</w:t>
      </w:r>
      <w:r w:rsidRPr="00B12162">
        <w:t xml:space="preserve"> dni;</w:t>
      </w:r>
    </w:p>
    <w:p w14:paraId="0190D504" w14:textId="3A42BF31" w:rsidR="00426829" w:rsidRPr="00F31977" w:rsidRDefault="00426829" w:rsidP="00426829">
      <w:pPr>
        <w:numPr>
          <w:ilvl w:val="1"/>
          <w:numId w:val="6"/>
        </w:numPr>
        <w:spacing w:before="80" w:after="40" w:line="288" w:lineRule="auto"/>
        <w:jc w:val="both"/>
      </w:pPr>
      <w:r w:rsidRPr="00F31977">
        <w:t>gdy trzykrotne sprawdzenie przedmiotu umowy poddanego weryfikacji Zamawiającego, przeprowadzone na podstawie § 15</w:t>
      </w:r>
      <w:r w:rsidR="00FE3C06" w:rsidRPr="00F31977">
        <w:t xml:space="preserve">, nie </w:t>
      </w:r>
      <w:r w:rsidRPr="00F31977">
        <w:t>dało pozytywnego wyniku;</w:t>
      </w:r>
    </w:p>
    <w:p w14:paraId="7C0E8C14" w14:textId="77777777" w:rsidR="00426829" w:rsidRPr="00B12162" w:rsidRDefault="00426829" w:rsidP="00426829">
      <w:pPr>
        <w:numPr>
          <w:ilvl w:val="1"/>
          <w:numId w:val="6"/>
        </w:numPr>
        <w:spacing w:before="80" w:after="40" w:line="288" w:lineRule="auto"/>
        <w:jc w:val="both"/>
      </w:pPr>
      <w:r>
        <w:t>gdy trzykrotne wezwanie Wykonawcy do realizacji świadczeń gwarancyjnych nie przyniosło pozytywnego rezultatu.</w:t>
      </w:r>
    </w:p>
    <w:p w14:paraId="5520D297" w14:textId="77777777" w:rsidR="00426829" w:rsidRDefault="00426829" w:rsidP="00426829">
      <w:pPr>
        <w:numPr>
          <w:ilvl w:val="0"/>
          <w:numId w:val="6"/>
        </w:numPr>
        <w:spacing w:before="120" w:line="288" w:lineRule="auto"/>
        <w:jc w:val="both"/>
      </w:pPr>
      <w:r w:rsidRPr="00B12162">
        <w:t>Odstąpienie od umowy nastąpi przez pisemne oświadczenie, ze skutkiem od dnia jego otrzymania przez adresata.</w:t>
      </w:r>
    </w:p>
    <w:p w14:paraId="673BBBB3" w14:textId="77777777" w:rsidR="00426829" w:rsidRPr="00B12162" w:rsidRDefault="00426829" w:rsidP="00426829">
      <w:pPr>
        <w:keepNext/>
        <w:spacing w:before="120" w:after="120" w:line="288" w:lineRule="auto"/>
        <w:jc w:val="center"/>
        <w:rPr>
          <w:b/>
        </w:rPr>
      </w:pPr>
      <w:r>
        <w:rPr>
          <w:b/>
        </w:rPr>
        <w:t>§ 10</w:t>
      </w:r>
      <w:r w:rsidRPr="00B12162">
        <w:rPr>
          <w:b/>
        </w:rPr>
        <w:t>. Zmiany postanowień umowy</w:t>
      </w:r>
    </w:p>
    <w:p w14:paraId="799CC1DA" w14:textId="77777777" w:rsidR="00426829" w:rsidRPr="00B12162" w:rsidRDefault="00426829" w:rsidP="00426829">
      <w:pPr>
        <w:pStyle w:val="Akapitzlist"/>
        <w:keepNext/>
        <w:numPr>
          <w:ilvl w:val="6"/>
          <w:numId w:val="14"/>
        </w:numPr>
        <w:tabs>
          <w:tab w:val="left" w:pos="0"/>
        </w:tabs>
        <w:spacing w:before="120" w:after="80"/>
        <w:ind w:left="567" w:hanging="567"/>
        <w:contextualSpacing w:val="0"/>
        <w:rPr>
          <w:sz w:val="24"/>
          <w:szCs w:val="24"/>
        </w:rPr>
      </w:pPr>
      <w:r w:rsidRPr="00B12162">
        <w:rPr>
          <w:sz w:val="24"/>
          <w:szCs w:val="24"/>
        </w:rPr>
        <w:t>Zamawiający przewiduje możliwość wprowadzenia istotnych zmian postanowień umowy w następującym zakresie:</w:t>
      </w:r>
    </w:p>
    <w:p w14:paraId="0DC5C3C1" w14:textId="77777777" w:rsidR="00426829" w:rsidRPr="00B12162" w:rsidRDefault="00426829" w:rsidP="00426829">
      <w:pPr>
        <w:pStyle w:val="Akapitzlist"/>
        <w:keepNext/>
        <w:numPr>
          <w:ilvl w:val="1"/>
          <w:numId w:val="15"/>
        </w:numPr>
        <w:tabs>
          <w:tab w:val="left" w:pos="0"/>
          <w:tab w:val="num" w:pos="993"/>
        </w:tabs>
        <w:spacing w:before="120" w:after="80"/>
        <w:ind w:left="992" w:hanging="425"/>
        <w:contextualSpacing w:val="0"/>
        <w:rPr>
          <w:sz w:val="24"/>
          <w:szCs w:val="24"/>
        </w:rPr>
      </w:pPr>
      <w:r w:rsidRPr="00B12162">
        <w:rPr>
          <w:sz w:val="24"/>
          <w:szCs w:val="24"/>
        </w:rPr>
        <w:t>zmiany wysokości wynagrodzenia w przypadku:</w:t>
      </w:r>
    </w:p>
    <w:p w14:paraId="76F38AD1" w14:textId="4F877590" w:rsidR="00426829" w:rsidRPr="00B12162" w:rsidRDefault="00426829" w:rsidP="00426829">
      <w:pPr>
        <w:pStyle w:val="Akapitzlist"/>
        <w:numPr>
          <w:ilvl w:val="2"/>
          <w:numId w:val="15"/>
        </w:numPr>
        <w:tabs>
          <w:tab w:val="left" w:pos="0"/>
          <w:tab w:val="num" w:pos="1276"/>
        </w:tabs>
        <w:spacing w:before="120"/>
        <w:ind w:left="1276" w:hanging="283"/>
        <w:contextualSpacing w:val="0"/>
        <w:rPr>
          <w:sz w:val="24"/>
          <w:szCs w:val="24"/>
        </w:rPr>
      </w:pPr>
      <w:r w:rsidRPr="00B12162">
        <w:rPr>
          <w:sz w:val="24"/>
          <w:szCs w:val="24"/>
        </w:rPr>
        <w:t>zmiany obowiązującej stawki VAT, jeśli zmiana stawki VAT będzie</w:t>
      </w:r>
      <w:r w:rsidR="00FE3C06">
        <w:rPr>
          <w:sz w:val="24"/>
          <w:szCs w:val="24"/>
        </w:rPr>
        <w:t xml:space="preserve"> </w:t>
      </w:r>
      <w:r w:rsidRPr="00B12162">
        <w:rPr>
          <w:sz w:val="24"/>
          <w:szCs w:val="24"/>
        </w:rPr>
        <w:t>powodować:</w:t>
      </w:r>
    </w:p>
    <w:p w14:paraId="78216D9B" w14:textId="77777777" w:rsidR="00426829" w:rsidRPr="00B12162" w:rsidRDefault="00426829" w:rsidP="00426829">
      <w:pPr>
        <w:pStyle w:val="Akapitzlist"/>
        <w:numPr>
          <w:ilvl w:val="1"/>
          <w:numId w:val="16"/>
        </w:numPr>
        <w:tabs>
          <w:tab w:val="left" w:pos="0"/>
        </w:tabs>
        <w:spacing w:after="0"/>
        <w:ind w:left="1389" w:hanging="397"/>
        <w:contextualSpacing w:val="0"/>
        <w:rPr>
          <w:sz w:val="24"/>
          <w:szCs w:val="24"/>
        </w:rPr>
      </w:pPr>
      <w:r w:rsidRPr="00B12162">
        <w:rPr>
          <w:sz w:val="24"/>
          <w:szCs w:val="24"/>
        </w:rPr>
        <w:t>zwiększenie kosztów wykonania umowy po stronie Wykonawcy, Zamawiający dopuszcza możliwość zwiększenia wynagrodzenia o kwotę równą różnicy w kwocie podatku VAT zapłaconego przez Wykonawcę,</w:t>
      </w:r>
    </w:p>
    <w:p w14:paraId="3576D2EA" w14:textId="77777777" w:rsidR="00426829" w:rsidRPr="00B12162" w:rsidRDefault="00426829" w:rsidP="00426829">
      <w:pPr>
        <w:pStyle w:val="Akapitzlist"/>
        <w:numPr>
          <w:ilvl w:val="1"/>
          <w:numId w:val="16"/>
        </w:numPr>
        <w:tabs>
          <w:tab w:val="left" w:pos="0"/>
        </w:tabs>
        <w:spacing w:after="0"/>
        <w:ind w:left="1389" w:hanging="397"/>
        <w:contextualSpacing w:val="0"/>
        <w:rPr>
          <w:sz w:val="24"/>
          <w:szCs w:val="24"/>
        </w:rPr>
      </w:pPr>
      <w:r w:rsidRPr="00B12162">
        <w:rPr>
          <w:sz w:val="24"/>
          <w:szCs w:val="24"/>
        </w:rPr>
        <w:t>zmniejszenie kosztów wykonania umowy po stronie Wykonawcy, Zamawiający dopuszcza możliwość zmniejszenia wynagrodzenia o kwotę stanowiącą różnicę kwoty podatku VAT do zapłacenia przez Wykonawcę,</w:t>
      </w:r>
    </w:p>
    <w:p w14:paraId="2A861B5F" w14:textId="77777777" w:rsidR="00426829" w:rsidRPr="00B12162" w:rsidRDefault="00426829" w:rsidP="00426829">
      <w:pPr>
        <w:pStyle w:val="Akapitzlist"/>
        <w:numPr>
          <w:ilvl w:val="2"/>
          <w:numId w:val="15"/>
        </w:numPr>
        <w:tabs>
          <w:tab w:val="left" w:pos="0"/>
          <w:tab w:val="num" w:pos="1276"/>
        </w:tabs>
        <w:spacing w:before="120" w:after="80"/>
        <w:ind w:left="1276" w:hanging="283"/>
        <w:contextualSpacing w:val="0"/>
        <w:rPr>
          <w:sz w:val="24"/>
          <w:szCs w:val="24"/>
        </w:rPr>
      </w:pPr>
      <w:r w:rsidRPr="00B12162">
        <w:rPr>
          <w:sz w:val="24"/>
          <w:szCs w:val="24"/>
        </w:rPr>
        <w:t xml:space="preserve">rezygnacji przez Zamawiającego z realizacji części przedmiotu umowy zgodnie z dyspozycją </w:t>
      </w:r>
      <w:r w:rsidRPr="00A2685C">
        <w:rPr>
          <w:b/>
          <w:sz w:val="22"/>
        </w:rPr>
        <w:t>§ 9</w:t>
      </w:r>
      <w:r w:rsidRPr="0037744B">
        <w:rPr>
          <w:sz w:val="24"/>
          <w:szCs w:val="24"/>
        </w:rPr>
        <w:t>.</w:t>
      </w:r>
      <w:r w:rsidRPr="00B12162">
        <w:rPr>
          <w:sz w:val="24"/>
          <w:szCs w:val="24"/>
        </w:rPr>
        <w:t xml:space="preserve"> W takim przypadku wynagrodzenie przysługujące Wykonawcy zostanie pomniejszone, przy czym Zamawiający zapłaci za wszystkie spełnione świadczenia oraz udokumentowane koszty, które Wykonawca poniósł w związku z wynikającymi z umowy planowanymi świadczeniami,</w:t>
      </w:r>
    </w:p>
    <w:p w14:paraId="75D4E679" w14:textId="77777777" w:rsidR="00426829" w:rsidRDefault="00426829" w:rsidP="00426829">
      <w:pPr>
        <w:pStyle w:val="Akapitzlist"/>
        <w:numPr>
          <w:ilvl w:val="2"/>
          <w:numId w:val="15"/>
        </w:numPr>
        <w:tabs>
          <w:tab w:val="left" w:pos="0"/>
          <w:tab w:val="num" w:pos="1276"/>
          <w:tab w:val="num" w:pos="2520"/>
        </w:tabs>
        <w:spacing w:before="120" w:after="80"/>
        <w:ind w:left="1276" w:hanging="283"/>
        <w:contextualSpacing w:val="0"/>
        <w:rPr>
          <w:sz w:val="24"/>
          <w:szCs w:val="24"/>
        </w:rPr>
      </w:pPr>
      <w:r>
        <w:rPr>
          <w:sz w:val="24"/>
          <w:szCs w:val="24"/>
        </w:rPr>
        <w:t>Zamawiający dopuszcza wprowadzenie zmian w zakresie dokumentów, które Wykonawca jest zobligowany dostarczyć Zamawiającemu w ramach przedmiotowej umowy, w zakresie wynikającym z czynników niezależnych od stron, np. zmiany w polityce Producenta;</w:t>
      </w:r>
    </w:p>
    <w:p w14:paraId="039A9D6E" w14:textId="5F77ECA2" w:rsidR="00426829" w:rsidRPr="00B12162" w:rsidRDefault="00426829" w:rsidP="00426829">
      <w:pPr>
        <w:pStyle w:val="Akapitzlist"/>
        <w:numPr>
          <w:ilvl w:val="2"/>
          <w:numId w:val="15"/>
        </w:numPr>
        <w:tabs>
          <w:tab w:val="left" w:pos="0"/>
          <w:tab w:val="num" w:pos="1276"/>
          <w:tab w:val="num" w:pos="2520"/>
        </w:tabs>
        <w:spacing w:before="120" w:after="80"/>
        <w:ind w:left="1276" w:hanging="283"/>
        <w:contextualSpacing w:val="0"/>
        <w:rPr>
          <w:sz w:val="24"/>
          <w:szCs w:val="24"/>
        </w:rPr>
      </w:pPr>
      <w:r w:rsidRPr="00B12162">
        <w:rPr>
          <w:sz w:val="24"/>
          <w:szCs w:val="24"/>
        </w:rPr>
        <w:t>Zamawiający dopuszcza wprowadzenie zmiany materiałów urządzeń przedstawionych w ofercie, pod warunkiem że zmiany te będą korzystne dla Zamawiającego. Będą to okoliczności:</w:t>
      </w:r>
    </w:p>
    <w:p w14:paraId="5D9646F9" w14:textId="77777777" w:rsidR="00426829" w:rsidRPr="00B12162" w:rsidRDefault="00426829" w:rsidP="00426829">
      <w:pPr>
        <w:pStyle w:val="Akapitzlist"/>
        <w:numPr>
          <w:ilvl w:val="0"/>
          <w:numId w:val="17"/>
        </w:numPr>
        <w:tabs>
          <w:tab w:val="left" w:pos="0"/>
        </w:tabs>
        <w:ind w:left="1389" w:hanging="397"/>
        <w:contextualSpacing w:val="0"/>
        <w:rPr>
          <w:sz w:val="24"/>
          <w:szCs w:val="24"/>
        </w:rPr>
      </w:pPr>
      <w:r w:rsidRPr="00B12162">
        <w:rPr>
          <w:sz w:val="24"/>
          <w:szCs w:val="24"/>
        </w:rPr>
        <w:t>powodujące obniżenie kosztu ponoszonego przez Zamawiającego na eksploatację i konserwację wykonanego przedmiotu umowy,</w:t>
      </w:r>
    </w:p>
    <w:p w14:paraId="692D9945" w14:textId="77777777" w:rsidR="00426829" w:rsidRPr="00B12162" w:rsidRDefault="00426829" w:rsidP="00426829">
      <w:pPr>
        <w:pStyle w:val="Akapitzlist"/>
        <w:numPr>
          <w:ilvl w:val="0"/>
          <w:numId w:val="17"/>
        </w:numPr>
        <w:tabs>
          <w:tab w:val="left" w:pos="0"/>
        </w:tabs>
        <w:ind w:left="1389" w:hanging="397"/>
        <w:contextualSpacing w:val="0"/>
        <w:rPr>
          <w:sz w:val="24"/>
          <w:szCs w:val="24"/>
        </w:rPr>
      </w:pPr>
      <w:r w:rsidRPr="00B12162">
        <w:rPr>
          <w:sz w:val="24"/>
          <w:szCs w:val="24"/>
        </w:rPr>
        <w:t>powodujące poprawienie parametrów technicznych,</w:t>
      </w:r>
    </w:p>
    <w:p w14:paraId="155DCB9A" w14:textId="77777777" w:rsidR="00426829" w:rsidRPr="00B12162" w:rsidRDefault="00426829" w:rsidP="00426829">
      <w:pPr>
        <w:pStyle w:val="Akapitzlist"/>
        <w:numPr>
          <w:ilvl w:val="0"/>
          <w:numId w:val="17"/>
        </w:numPr>
        <w:tabs>
          <w:tab w:val="left" w:pos="0"/>
        </w:tabs>
        <w:spacing w:after="0"/>
        <w:ind w:left="1389" w:hanging="397"/>
        <w:contextualSpacing w:val="0"/>
        <w:rPr>
          <w:sz w:val="24"/>
          <w:szCs w:val="24"/>
        </w:rPr>
      </w:pPr>
      <w:r w:rsidRPr="00B12162">
        <w:rPr>
          <w:sz w:val="24"/>
          <w:szCs w:val="24"/>
        </w:rPr>
        <w:t>wynikające z aktualizacji rozwiązań z uwagi na postęp technologiczny lub zmiany obowiązujących przepisów.</w:t>
      </w:r>
    </w:p>
    <w:p w14:paraId="4A589D20" w14:textId="77777777" w:rsidR="00426829" w:rsidRPr="00B12162" w:rsidRDefault="00426829" w:rsidP="00426829">
      <w:pPr>
        <w:pStyle w:val="Akapitzlist"/>
        <w:numPr>
          <w:ilvl w:val="1"/>
          <w:numId w:val="15"/>
        </w:numPr>
        <w:tabs>
          <w:tab w:val="left" w:pos="0"/>
          <w:tab w:val="num" w:pos="993"/>
        </w:tabs>
        <w:spacing w:before="120" w:after="80"/>
        <w:ind w:left="992" w:hanging="425"/>
        <w:contextualSpacing w:val="0"/>
        <w:rPr>
          <w:sz w:val="24"/>
          <w:szCs w:val="24"/>
        </w:rPr>
      </w:pPr>
      <w:r w:rsidRPr="00B12162">
        <w:rPr>
          <w:sz w:val="24"/>
          <w:szCs w:val="24"/>
        </w:rPr>
        <w:t>zmiany terminu realizacji w przypadku:</w:t>
      </w:r>
    </w:p>
    <w:p w14:paraId="4490A7B8" w14:textId="77777777" w:rsidR="00426829" w:rsidRPr="00B12162" w:rsidRDefault="00426829" w:rsidP="00426829">
      <w:pPr>
        <w:pStyle w:val="Akapitzlist"/>
        <w:numPr>
          <w:ilvl w:val="2"/>
          <w:numId w:val="15"/>
        </w:numPr>
        <w:tabs>
          <w:tab w:val="left" w:pos="0"/>
          <w:tab w:val="num" w:pos="1276"/>
        </w:tabs>
        <w:spacing w:before="120" w:after="80"/>
        <w:ind w:left="1276" w:hanging="283"/>
        <w:contextualSpacing w:val="0"/>
        <w:jc w:val="left"/>
        <w:rPr>
          <w:sz w:val="24"/>
          <w:szCs w:val="24"/>
        </w:rPr>
      </w:pPr>
      <w:r w:rsidRPr="00B12162">
        <w:rPr>
          <w:sz w:val="24"/>
          <w:szCs w:val="24"/>
        </w:rPr>
        <w:t>zmian będących następstwem okoliczności leżących po stronie Zamawiającego, takich jak:</w:t>
      </w:r>
    </w:p>
    <w:p w14:paraId="7C7F288A" w14:textId="77777777" w:rsidR="00426829" w:rsidRPr="00B12162" w:rsidRDefault="00426829" w:rsidP="00426829">
      <w:pPr>
        <w:pStyle w:val="Akapitzlist"/>
        <w:numPr>
          <w:ilvl w:val="0"/>
          <w:numId w:val="18"/>
        </w:numPr>
        <w:tabs>
          <w:tab w:val="left" w:pos="0"/>
        </w:tabs>
        <w:ind w:left="1389" w:hanging="397"/>
        <w:contextualSpacing w:val="0"/>
        <w:rPr>
          <w:sz w:val="24"/>
          <w:szCs w:val="24"/>
        </w:rPr>
      </w:pPr>
      <w:r w:rsidRPr="00B12162">
        <w:rPr>
          <w:sz w:val="24"/>
          <w:szCs w:val="24"/>
        </w:rPr>
        <w:t>wstrzymanie realizacji zamówienia przez Zamawiającego na jego wyraźne żądanie,</w:t>
      </w:r>
    </w:p>
    <w:p w14:paraId="35432926" w14:textId="77777777" w:rsidR="00426829" w:rsidRPr="00B12162" w:rsidRDefault="00426829" w:rsidP="00426829">
      <w:pPr>
        <w:pStyle w:val="Akapitzlist"/>
        <w:numPr>
          <w:ilvl w:val="0"/>
          <w:numId w:val="18"/>
        </w:numPr>
        <w:tabs>
          <w:tab w:val="left" w:pos="0"/>
        </w:tabs>
        <w:spacing w:after="0"/>
        <w:ind w:left="1389" w:hanging="397"/>
        <w:contextualSpacing w:val="0"/>
        <w:rPr>
          <w:sz w:val="24"/>
          <w:szCs w:val="24"/>
        </w:rPr>
      </w:pPr>
      <w:r w:rsidRPr="00B12162">
        <w:rPr>
          <w:sz w:val="24"/>
          <w:szCs w:val="24"/>
        </w:rPr>
        <w:t>konieczność usunięcia niezawinionych błędów lub wprowadzenia zmian w dokumentacji,</w:t>
      </w:r>
    </w:p>
    <w:p w14:paraId="6C8E69BF" w14:textId="77777777" w:rsidR="00426829" w:rsidRPr="00B12162" w:rsidRDefault="00426829" w:rsidP="00426829">
      <w:pPr>
        <w:pStyle w:val="Akapitzlist"/>
        <w:numPr>
          <w:ilvl w:val="2"/>
          <w:numId w:val="15"/>
        </w:numPr>
        <w:tabs>
          <w:tab w:val="left" w:pos="0"/>
          <w:tab w:val="num" w:pos="1418"/>
        </w:tabs>
        <w:spacing w:before="120" w:after="80"/>
        <w:ind w:left="1418" w:hanging="425"/>
        <w:contextualSpacing w:val="0"/>
        <w:jc w:val="left"/>
        <w:rPr>
          <w:sz w:val="24"/>
          <w:szCs w:val="24"/>
        </w:rPr>
      </w:pPr>
      <w:r w:rsidRPr="00B12162">
        <w:rPr>
          <w:sz w:val="24"/>
          <w:szCs w:val="24"/>
        </w:rPr>
        <w:t>zmian wynikających z oddziaływania czynników zewnętrznych, na które s</w:t>
      </w:r>
      <w:r>
        <w:rPr>
          <w:sz w:val="24"/>
          <w:szCs w:val="24"/>
        </w:rPr>
        <w:t>trony umowy nie mają wpływu, np.</w:t>
      </w:r>
      <w:r w:rsidRPr="00B12162">
        <w:rPr>
          <w:sz w:val="24"/>
          <w:szCs w:val="24"/>
        </w:rPr>
        <w:t xml:space="preserve"> siły wyższej</w:t>
      </w:r>
      <w:r>
        <w:rPr>
          <w:sz w:val="24"/>
          <w:szCs w:val="24"/>
        </w:rPr>
        <w:t>.</w:t>
      </w:r>
      <w:r w:rsidRPr="00B12162">
        <w:rPr>
          <w:sz w:val="24"/>
          <w:szCs w:val="24"/>
        </w:rPr>
        <w:t xml:space="preserve"> </w:t>
      </w:r>
    </w:p>
    <w:p w14:paraId="2E7BC783" w14:textId="16BDDCFE" w:rsidR="00426829" w:rsidRPr="00B12162" w:rsidRDefault="00426829" w:rsidP="00426829">
      <w:pPr>
        <w:pStyle w:val="Akapitzlist"/>
        <w:numPr>
          <w:ilvl w:val="6"/>
          <w:numId w:val="14"/>
        </w:numPr>
        <w:tabs>
          <w:tab w:val="left" w:pos="0"/>
        </w:tabs>
        <w:spacing w:before="120" w:after="80"/>
        <w:ind w:left="567" w:hanging="567"/>
        <w:contextualSpacing w:val="0"/>
        <w:rPr>
          <w:sz w:val="24"/>
          <w:szCs w:val="24"/>
        </w:rPr>
      </w:pPr>
      <w:r w:rsidRPr="00B12162">
        <w:rPr>
          <w:sz w:val="24"/>
          <w:szCs w:val="24"/>
        </w:rPr>
        <w:t>Zmiany teleadresowe, obsługi administracyjno-bankowej (np. zmiana numeru konta) oraz zmiany składu koordynatorów realizacji umowy nie stanowią istotnych zmian i nie wymagają aneksu do umowy, a jedynie pisemnego zawiadomienia.</w:t>
      </w:r>
    </w:p>
    <w:p w14:paraId="5DA1C1A2" w14:textId="77777777" w:rsidR="00426829" w:rsidRPr="00B12162" w:rsidRDefault="00426829" w:rsidP="00426829">
      <w:pPr>
        <w:pStyle w:val="Akapitzlist"/>
        <w:numPr>
          <w:ilvl w:val="6"/>
          <w:numId w:val="14"/>
        </w:numPr>
        <w:tabs>
          <w:tab w:val="left" w:pos="0"/>
        </w:tabs>
        <w:spacing w:before="120" w:after="80"/>
        <w:ind w:left="567" w:hanging="567"/>
        <w:contextualSpacing w:val="0"/>
        <w:rPr>
          <w:sz w:val="24"/>
          <w:szCs w:val="24"/>
        </w:rPr>
      </w:pPr>
      <w:r w:rsidRPr="00B12162">
        <w:rPr>
          <w:sz w:val="24"/>
          <w:szCs w:val="24"/>
        </w:rPr>
        <w:t>Postanowienia zawarte w ust. 1 należą do katalogu zmian, na które Zamawiający może wyrazić zgodę. Nie stanowią jednocześnie zobowiązania do wyrażenia takiej zgody.</w:t>
      </w:r>
    </w:p>
    <w:p w14:paraId="218E43E9" w14:textId="77777777" w:rsidR="00426829" w:rsidRDefault="00426829" w:rsidP="00426829">
      <w:pPr>
        <w:pStyle w:val="Akapitzlist"/>
        <w:numPr>
          <w:ilvl w:val="6"/>
          <w:numId w:val="14"/>
        </w:numPr>
        <w:tabs>
          <w:tab w:val="left" w:pos="0"/>
        </w:tabs>
        <w:spacing w:before="120" w:after="0"/>
        <w:ind w:left="567" w:hanging="567"/>
        <w:contextualSpacing w:val="0"/>
        <w:rPr>
          <w:b/>
        </w:rPr>
      </w:pPr>
      <w:r w:rsidRPr="00B12162">
        <w:rPr>
          <w:sz w:val="24"/>
          <w:szCs w:val="24"/>
        </w:rPr>
        <w:t>Określa się następujący tryb dokonywania zmian postanowień umowy:</w:t>
      </w:r>
      <w:r w:rsidR="00BF01F6">
        <w:rPr>
          <w:sz w:val="24"/>
          <w:szCs w:val="24"/>
        </w:rPr>
        <w:t xml:space="preserve"> </w:t>
      </w:r>
      <w:r w:rsidRPr="00377875">
        <w:rPr>
          <w:sz w:val="24"/>
          <w:szCs w:val="24"/>
        </w:rPr>
        <w:t>inicjowanie zmian odbywa się na podstawie pisemnego wniosku, który Zamawiający kieruje do Wykonawcy lub Wykonawca do Zamawiającego, przyczyny dokonywania zmian postanowień umowy oraz uzasadnienie takich zmian należy opisać w sposób wyczerpujący w stosownych dokumentach (notatka służbowa, pismo Wykonawcy i/lub Zamawiającego, protokół konieczności, itp.)</w:t>
      </w:r>
    </w:p>
    <w:p w14:paraId="69D0163D" w14:textId="77777777" w:rsidR="00426829" w:rsidRPr="00B12162" w:rsidRDefault="00426829" w:rsidP="00426829">
      <w:pPr>
        <w:spacing w:before="120" w:after="120" w:line="288" w:lineRule="auto"/>
        <w:jc w:val="center"/>
        <w:rPr>
          <w:b/>
        </w:rPr>
      </w:pPr>
      <w:r>
        <w:rPr>
          <w:b/>
        </w:rPr>
        <w:t>§ 11</w:t>
      </w:r>
      <w:r w:rsidRPr="00B12162">
        <w:rPr>
          <w:b/>
        </w:rPr>
        <w:t>. Cesja</w:t>
      </w:r>
    </w:p>
    <w:p w14:paraId="6EF1FEC5" w14:textId="18B27E15" w:rsidR="00426829" w:rsidRDefault="00426829" w:rsidP="00426829">
      <w:pPr>
        <w:spacing w:before="120" w:after="120" w:line="288" w:lineRule="auto"/>
      </w:pPr>
      <w:r w:rsidRPr="00B12162">
        <w:t>Żadna ze stron nie może przenieść praw i obowiązków wynikających z niniejszej umowy na inny podmiot bez uprzedniej pisemnej zgody drugiej strony.</w:t>
      </w:r>
    </w:p>
    <w:p w14:paraId="129BB9C8" w14:textId="669DDE51" w:rsidR="004C314C" w:rsidRDefault="004C314C">
      <w:pPr>
        <w:suppressAutoHyphens w:val="0"/>
        <w:spacing w:after="160" w:line="259" w:lineRule="auto"/>
      </w:pPr>
      <w:r>
        <w:br w:type="page"/>
      </w:r>
    </w:p>
    <w:p w14:paraId="54C7B8E3" w14:textId="77777777" w:rsidR="00426829" w:rsidRDefault="00426829" w:rsidP="00426829">
      <w:pPr>
        <w:spacing w:before="360"/>
        <w:jc w:val="center"/>
        <w:rPr>
          <w:b/>
        </w:rPr>
      </w:pPr>
      <w:r>
        <w:rPr>
          <w:b/>
        </w:rPr>
        <w:t>§ 12. Podwykonawstwo</w:t>
      </w:r>
    </w:p>
    <w:p w14:paraId="0D0CB6E8" w14:textId="1F680A6E" w:rsidR="00426829" w:rsidRPr="00B12162" w:rsidRDefault="00426829" w:rsidP="00426829">
      <w:pPr>
        <w:spacing w:before="120" w:after="120" w:line="288" w:lineRule="auto"/>
        <w:jc w:val="both"/>
      </w:pPr>
      <w:r w:rsidRPr="00DD4B41">
        <w:t>Z</w:t>
      </w:r>
      <w:r>
        <w:t>amawiający wymaga, aby przedmiot umowy został zrealizowany</w:t>
      </w:r>
      <w:r w:rsidRPr="00DD4B41">
        <w:t xml:space="preserve"> przez Wykonawcę</w:t>
      </w:r>
      <w:r w:rsidR="0028260F">
        <w:t xml:space="preserve"> w zakresie dostaw</w:t>
      </w:r>
      <w:r w:rsidR="00C75834">
        <w:t>y</w:t>
      </w:r>
      <w:r w:rsidRPr="00DD4B41">
        <w:t>.</w:t>
      </w:r>
      <w:r>
        <w:t xml:space="preserve"> Wykonawca może powierzyć podwykonawcom jedynie inne czynności związane z realizacją umowy, takie jak np.: transport, utylizacja opakowań, itp.</w:t>
      </w:r>
    </w:p>
    <w:p w14:paraId="3BD19EF9" w14:textId="77777777" w:rsidR="00426829" w:rsidRPr="00B12162" w:rsidRDefault="00426829" w:rsidP="00426829">
      <w:pPr>
        <w:spacing w:before="120" w:after="120" w:line="288" w:lineRule="auto"/>
        <w:jc w:val="center"/>
        <w:rPr>
          <w:b/>
        </w:rPr>
      </w:pPr>
      <w:r>
        <w:rPr>
          <w:b/>
        </w:rPr>
        <w:t>§ 13</w:t>
      </w:r>
      <w:r w:rsidRPr="00B12162">
        <w:rPr>
          <w:b/>
        </w:rPr>
        <w:t>. Poufność</w:t>
      </w:r>
    </w:p>
    <w:p w14:paraId="73CC953D" w14:textId="2101C4F9" w:rsidR="00426829" w:rsidRPr="00B12162" w:rsidRDefault="00426829" w:rsidP="00426829">
      <w:pPr>
        <w:spacing w:before="120" w:after="120" w:line="288" w:lineRule="auto"/>
        <w:jc w:val="both"/>
        <w:rPr>
          <w:b/>
        </w:rPr>
      </w:pPr>
      <w:r w:rsidRPr="00B12162">
        <w:t>Informacje uzyskane przez Strony w związku z realizacją umowy nie mogą być wykorzystane bez obopólnej pisemnej zgody Stron do celów innych niż realizacja umowy oraz wykonanie obowiązków wynikających z przepisów prawa. Strony zobowiązują się do utrzymania w ścisłej tajemnicy wszelkich informacji (w szczególności ekonomicznych, technicznych, handlowych i organizacyjnych), z którymi Strony umowy oraz osoby, przy pomocy</w:t>
      </w:r>
      <w:r>
        <w:t>,</w:t>
      </w:r>
      <w:r w:rsidRPr="00B12162">
        <w:t xml:space="preserve"> których Strony wykonywać będą wzajemne obowiązki, zapoznają się przy realizacji umowy. Strony podejmą odpowiednie kroki dla zapewnienia poufności przez osoby wykonujące w ich imieniu obowiązki w ramach umowy. Powyższe zobowiązania trwają również po zakończeniu obowiązywania umowy w okresie trzech lat</w:t>
      </w:r>
      <w:r w:rsidR="001C25E9">
        <w:t>.</w:t>
      </w:r>
    </w:p>
    <w:p w14:paraId="0A863CC0" w14:textId="77777777" w:rsidR="00426829" w:rsidRPr="00B12162" w:rsidRDefault="00426829" w:rsidP="00426829">
      <w:pPr>
        <w:spacing w:before="120" w:after="120" w:line="288" w:lineRule="auto"/>
        <w:jc w:val="center"/>
        <w:rPr>
          <w:b/>
        </w:rPr>
      </w:pPr>
      <w:r>
        <w:rPr>
          <w:b/>
        </w:rPr>
        <w:t>§ 14</w:t>
      </w:r>
      <w:r w:rsidRPr="00B12162">
        <w:rPr>
          <w:b/>
        </w:rPr>
        <w:t>. Audyt realizacji umowy</w:t>
      </w:r>
    </w:p>
    <w:p w14:paraId="5AD54154" w14:textId="77777777" w:rsidR="00426829" w:rsidRDefault="00426829" w:rsidP="00426829">
      <w:pPr>
        <w:numPr>
          <w:ilvl w:val="0"/>
          <w:numId w:val="19"/>
        </w:numPr>
        <w:tabs>
          <w:tab w:val="num" w:pos="567"/>
          <w:tab w:val="num" w:pos="927"/>
        </w:tabs>
        <w:suppressAutoHyphens w:val="0"/>
        <w:spacing w:after="144" w:line="288" w:lineRule="auto"/>
        <w:ind w:left="567" w:hanging="567"/>
        <w:jc w:val="both"/>
      </w:pPr>
      <w:r w:rsidRPr="00B12162">
        <w:t>Zamawiający zastrzega sobie prawo objęcia audytem prowadzonym przez firmę trzecią realizacji całości lub części prac określonych w umowie. Liczba prowadzonych audytów nie podlega ograniczeniu.</w:t>
      </w:r>
    </w:p>
    <w:p w14:paraId="42381A78" w14:textId="77777777" w:rsidR="00426829" w:rsidRDefault="00426829" w:rsidP="00426829">
      <w:pPr>
        <w:numPr>
          <w:ilvl w:val="0"/>
          <w:numId w:val="19"/>
        </w:numPr>
        <w:tabs>
          <w:tab w:val="num" w:pos="567"/>
          <w:tab w:val="num" w:pos="927"/>
        </w:tabs>
        <w:suppressAutoHyphens w:val="0"/>
        <w:spacing w:after="144" w:line="288" w:lineRule="auto"/>
        <w:ind w:left="567" w:hanging="567"/>
        <w:jc w:val="both"/>
      </w:pPr>
      <w:r w:rsidRPr="00B12162">
        <w:t>Wykonawca zobowiązuje się do pełnej współpracy z Audytorem, w szczególności do ujawniania na jego życzenie wszystkich informacji związanych z realizacją umowy</w:t>
      </w:r>
      <w:r>
        <w:t>.</w:t>
      </w:r>
    </w:p>
    <w:p w14:paraId="7D5C3718" w14:textId="77777777" w:rsidR="00426829" w:rsidRDefault="00426829" w:rsidP="00426829">
      <w:pPr>
        <w:tabs>
          <w:tab w:val="num" w:pos="927"/>
        </w:tabs>
        <w:suppressAutoHyphens w:val="0"/>
        <w:spacing w:after="144" w:line="288" w:lineRule="auto"/>
        <w:jc w:val="center"/>
        <w:rPr>
          <w:b/>
        </w:rPr>
      </w:pPr>
      <w:r>
        <w:rPr>
          <w:b/>
        </w:rPr>
        <w:t xml:space="preserve">§ 15. Procedura odbioru </w:t>
      </w:r>
    </w:p>
    <w:p w14:paraId="55BA9B30" w14:textId="77777777" w:rsidR="00426829" w:rsidRDefault="00426829" w:rsidP="00426829">
      <w:pPr>
        <w:numPr>
          <w:ilvl w:val="3"/>
          <w:numId w:val="15"/>
        </w:numPr>
        <w:tabs>
          <w:tab w:val="num" w:pos="567"/>
        </w:tabs>
        <w:suppressAutoHyphens w:val="0"/>
        <w:spacing w:after="144" w:line="288" w:lineRule="auto"/>
        <w:ind w:left="567" w:hanging="567"/>
        <w:jc w:val="both"/>
      </w:pPr>
      <w:r>
        <w:t>Procedura odbioru określona poniżej jest właściwa dla każdego elementu przedmiotu umowy, który jest poddany weryfikacji Zamawiającego.</w:t>
      </w:r>
    </w:p>
    <w:p w14:paraId="72E069DC" w14:textId="77777777" w:rsidR="00426829" w:rsidRDefault="00426829" w:rsidP="00426829">
      <w:pPr>
        <w:numPr>
          <w:ilvl w:val="3"/>
          <w:numId w:val="15"/>
        </w:numPr>
        <w:tabs>
          <w:tab w:val="num" w:pos="567"/>
        </w:tabs>
        <w:suppressAutoHyphens w:val="0"/>
        <w:spacing w:after="144" w:line="288" w:lineRule="auto"/>
        <w:ind w:left="567" w:hanging="567"/>
        <w:jc w:val="both"/>
      </w:pPr>
      <w:r>
        <w:t>Zamawiający dokonuje czynności sprawdzających w terminie przewidzianym w umowie.</w:t>
      </w:r>
    </w:p>
    <w:p w14:paraId="264A0C91" w14:textId="77777777" w:rsidR="00426829" w:rsidRDefault="00426829" w:rsidP="00426829">
      <w:pPr>
        <w:numPr>
          <w:ilvl w:val="3"/>
          <w:numId w:val="15"/>
        </w:numPr>
        <w:tabs>
          <w:tab w:val="num" w:pos="567"/>
        </w:tabs>
        <w:suppressAutoHyphens w:val="0"/>
        <w:spacing w:after="144" w:line="288" w:lineRule="auto"/>
        <w:ind w:left="567" w:hanging="567"/>
        <w:jc w:val="both"/>
      </w:pPr>
      <w:r>
        <w:t>W przypadku zgłoszenia uwag wynikających z czynności, sprawdzających Zamawiający wzywa pisemnie Wykonawcę do usunięcia braków, określając w wezwaniu rodzaj braków oraz termin ich usunięcia, nie dłuższy jednak niż 14 dni od dnia otrzymania przez Wykonawcę przedmiotowego wezwania.</w:t>
      </w:r>
    </w:p>
    <w:p w14:paraId="01D0E308" w14:textId="77777777" w:rsidR="00426829" w:rsidRDefault="00426829" w:rsidP="00426829">
      <w:pPr>
        <w:numPr>
          <w:ilvl w:val="3"/>
          <w:numId w:val="15"/>
        </w:numPr>
        <w:tabs>
          <w:tab w:val="num" w:pos="567"/>
        </w:tabs>
        <w:suppressAutoHyphens w:val="0"/>
        <w:spacing w:after="144" w:line="288" w:lineRule="auto"/>
        <w:ind w:left="567" w:hanging="567"/>
        <w:jc w:val="both"/>
      </w:pPr>
      <w:r>
        <w:t>W terminie na usunięcie braków, wyznaczonym przez Zamawiającego zgodnie z dyspozycją ust. 3, Wykonawca usuwa braki i ponownie, pisemnie zgłasza gotowość do odbioru.</w:t>
      </w:r>
    </w:p>
    <w:p w14:paraId="45A260E7" w14:textId="2DD23821" w:rsidR="00426829" w:rsidRDefault="00426829" w:rsidP="00426829">
      <w:pPr>
        <w:numPr>
          <w:ilvl w:val="3"/>
          <w:numId w:val="15"/>
        </w:numPr>
        <w:tabs>
          <w:tab w:val="num" w:pos="567"/>
        </w:tabs>
        <w:suppressAutoHyphens w:val="0"/>
        <w:spacing w:after="144" w:line="288" w:lineRule="auto"/>
        <w:ind w:left="567" w:hanging="567"/>
        <w:jc w:val="both"/>
      </w:pPr>
      <w:r>
        <w:t>Wykonawca w terminie do 14</w:t>
      </w:r>
      <w:r w:rsidRPr="00B73F09">
        <w:t xml:space="preserve"> dni od dnia otrzymania zgłoszenia określonego w ust. 4 dokonuje ponow</w:t>
      </w:r>
      <w:r>
        <w:t>nego sprawdzenia. W przypadku b</w:t>
      </w:r>
      <w:r w:rsidRPr="00B73F09">
        <w:t>r</w:t>
      </w:r>
      <w:r>
        <w:t>a</w:t>
      </w:r>
      <w:r w:rsidRPr="00B73F09">
        <w:t>ku uwag Zamawiający protokolarnie potwierdza należyte spełnienie zobowiązania umownego przez Wykonawcę, zgodnie z umową. W przypadku zgłoszenia dalszych uwag, ponownie stosuje się zapisy ust. 3 – 5. Zamawiający zastrzega, że trzykrotna próba odbi</w:t>
      </w:r>
      <w:r>
        <w:t>oru zakończona negatywnie upoważ</w:t>
      </w:r>
      <w:r w:rsidRPr="00B73F09">
        <w:t>nia go do odstąpienia od umowy na podstawie § 9.</w:t>
      </w:r>
    </w:p>
    <w:p w14:paraId="74C024B9" w14:textId="60EFDED6" w:rsidR="004C314C" w:rsidRDefault="004C314C">
      <w:pPr>
        <w:suppressAutoHyphens w:val="0"/>
        <w:spacing w:after="160" w:line="259" w:lineRule="auto"/>
      </w:pPr>
      <w:bookmarkStart w:id="0" w:name="_GoBack"/>
      <w:bookmarkEnd w:id="0"/>
    </w:p>
    <w:p w14:paraId="016C6434" w14:textId="75AE49A9" w:rsidR="00426829" w:rsidRDefault="00426829" w:rsidP="00426829">
      <w:pPr>
        <w:suppressAutoHyphens w:val="0"/>
        <w:spacing w:after="144" w:line="288" w:lineRule="auto"/>
        <w:jc w:val="center"/>
        <w:rPr>
          <w:b/>
        </w:rPr>
      </w:pPr>
      <w:r>
        <w:rPr>
          <w:b/>
        </w:rPr>
        <w:t>§ 16. Kontrola dostawy Urządzeń</w:t>
      </w:r>
    </w:p>
    <w:p w14:paraId="364CC0AF" w14:textId="77777777" w:rsidR="00426829" w:rsidRDefault="00426829" w:rsidP="00426829">
      <w:pPr>
        <w:numPr>
          <w:ilvl w:val="3"/>
          <w:numId w:val="20"/>
        </w:numPr>
        <w:tabs>
          <w:tab w:val="num" w:pos="567"/>
        </w:tabs>
        <w:suppressAutoHyphens w:val="0"/>
        <w:spacing w:after="144" w:line="288" w:lineRule="auto"/>
        <w:ind w:left="567" w:hanging="567"/>
        <w:jc w:val="both"/>
      </w:pPr>
      <w:r w:rsidRPr="00930CB2">
        <w:t>Wykonawca zapewnia i zobowiązuje się, że zgodn</w:t>
      </w:r>
      <w:r>
        <w:t>i</w:t>
      </w:r>
      <w:r w:rsidRPr="00930CB2">
        <w:t>e z niniejszą umową korzystanie przez Zamawiającego z dostarczonych produktów nie będzie stanowić naruszenia majątkowych praw autorskich osób trzecich.</w:t>
      </w:r>
    </w:p>
    <w:p w14:paraId="3988D058" w14:textId="3C02BA58" w:rsidR="00426829" w:rsidRPr="00B12162" w:rsidRDefault="00426829" w:rsidP="00426829">
      <w:pPr>
        <w:numPr>
          <w:ilvl w:val="0"/>
          <w:numId w:val="3"/>
        </w:numPr>
        <w:tabs>
          <w:tab w:val="clear" w:pos="360"/>
          <w:tab w:val="num" w:pos="567"/>
        </w:tabs>
        <w:spacing w:before="120" w:after="80" w:line="288" w:lineRule="auto"/>
        <w:ind w:left="567" w:hanging="567"/>
        <w:jc w:val="both"/>
      </w:pPr>
      <w:r w:rsidRPr="00B12162">
        <w:t>W wypadku powzięcia wątpliwości</w:t>
      </w:r>
      <w:r>
        <w:t>,</w:t>
      </w:r>
      <w:r w:rsidRPr="00B12162">
        <w:t xml:space="preserve"> co do zgodności </w:t>
      </w:r>
      <w:r w:rsidR="005A47BA">
        <w:t xml:space="preserve">oferowanych produktów z umową, </w:t>
      </w:r>
      <w:r w:rsidRPr="00B12162">
        <w:t>Zamawiający jest uprawniony do:</w:t>
      </w:r>
    </w:p>
    <w:p w14:paraId="50AD8BF2" w14:textId="77777777" w:rsidR="00426829" w:rsidRDefault="00426829" w:rsidP="00426829">
      <w:pPr>
        <w:numPr>
          <w:ilvl w:val="0"/>
          <w:numId w:val="8"/>
        </w:numPr>
        <w:tabs>
          <w:tab w:val="left" w:pos="851"/>
        </w:tabs>
        <w:suppressAutoHyphens w:val="0"/>
        <w:spacing w:after="40" w:line="288" w:lineRule="auto"/>
        <w:ind w:left="1134" w:hanging="454"/>
        <w:jc w:val="both"/>
      </w:pPr>
      <w:r w:rsidRPr="00B12162">
        <w:t>zwrócenia się do producenta oferowanych produktów o potwierdzenie ich zgodności z umową (w tym także do przekazania producentowi niezbędnych danych um</w:t>
      </w:r>
      <w:r w:rsidR="00BF01F6">
        <w:t>ożliwiających weryfikację),</w:t>
      </w:r>
    </w:p>
    <w:p w14:paraId="2CDEA3CC" w14:textId="77777777" w:rsidR="00426829" w:rsidRDefault="00426829" w:rsidP="00426829">
      <w:pPr>
        <w:numPr>
          <w:ilvl w:val="0"/>
          <w:numId w:val="8"/>
        </w:numPr>
        <w:tabs>
          <w:tab w:val="left" w:pos="851"/>
        </w:tabs>
        <w:suppressAutoHyphens w:val="0"/>
        <w:spacing w:after="40" w:line="288" w:lineRule="auto"/>
        <w:ind w:left="1134" w:hanging="454"/>
        <w:jc w:val="both"/>
      </w:pPr>
      <w:r w:rsidRPr="00B12162">
        <w:t>zlecenia producentowi oferowanych produktów, lub wskazanemu przez producenta podmiotowi, kontroli produktów pod kątem ich zgodności z umową oraz ważności i zakresu uprawnień gwarancyjnych i licencyjnych.</w:t>
      </w:r>
    </w:p>
    <w:p w14:paraId="743E9DA0" w14:textId="36440FAE" w:rsidR="00426829" w:rsidRDefault="00426829" w:rsidP="00426829">
      <w:pPr>
        <w:numPr>
          <w:ilvl w:val="0"/>
          <w:numId w:val="3"/>
        </w:numPr>
        <w:tabs>
          <w:tab w:val="clear" w:pos="360"/>
          <w:tab w:val="num" w:pos="567"/>
          <w:tab w:val="left" w:pos="851"/>
        </w:tabs>
        <w:suppressAutoHyphens w:val="0"/>
        <w:spacing w:after="40" w:line="288" w:lineRule="auto"/>
        <w:ind w:left="567" w:hanging="567"/>
        <w:jc w:val="both"/>
      </w:pPr>
      <w:r w:rsidRPr="00B12162">
        <w:t xml:space="preserve">Jeżeli </w:t>
      </w:r>
      <w:r>
        <w:t>kontrola, o której mowa w ust. 2</w:t>
      </w:r>
      <w:r w:rsidRPr="00B12162">
        <w:t xml:space="preserve"> pkt 2) powyżej wykaże niezgodność produktów z umową lub stwierdzi, że korzystanie z produktów narusza majątkowe prawa autorskie osób producenta, koszt kontroli zostanie pokryty przez Wykonawcę, według rachunku przedstawionego przez podmiot wy</w:t>
      </w:r>
      <w:r>
        <w:t>konujący kontrolę, w kwocie nie</w:t>
      </w:r>
      <w:r w:rsidRPr="00B12162">
        <w:t xml:space="preserve">przekraczającej </w:t>
      </w:r>
      <w:r w:rsidR="000744A0">
        <w:t xml:space="preserve">10 000 </w:t>
      </w:r>
      <w:r w:rsidRPr="00E03F3D">
        <w:t>zł</w:t>
      </w:r>
      <w:r w:rsidRPr="00B12162">
        <w:t>. (ograniczenie to nie dotyczy kosztów poniesionych przez Strony w związku z wynikami kontroli, jak np. konieczność zakupu nowego oprogramowania). Prawo zlecenia kontroli nie ogranicza ani nie wyłącza innych uprawnień Zamawiającego, w szczególności prawa do żądania dostarczenia produktów zgodnych z umową oraz roszczeń odszkodowawczych na zasadach ogólnych.</w:t>
      </w:r>
    </w:p>
    <w:p w14:paraId="4B8E8DD0" w14:textId="77777777" w:rsidR="00E03F3D" w:rsidRDefault="00E03F3D" w:rsidP="00426829">
      <w:pPr>
        <w:tabs>
          <w:tab w:val="left" w:pos="851"/>
        </w:tabs>
        <w:suppressAutoHyphens w:val="0"/>
        <w:spacing w:after="40" w:line="288" w:lineRule="auto"/>
        <w:jc w:val="center"/>
        <w:rPr>
          <w:b/>
        </w:rPr>
      </w:pPr>
    </w:p>
    <w:p w14:paraId="2131FF22" w14:textId="3C75114D" w:rsidR="00426829" w:rsidRDefault="00426829" w:rsidP="00426829">
      <w:pPr>
        <w:tabs>
          <w:tab w:val="left" w:pos="851"/>
        </w:tabs>
        <w:suppressAutoHyphens w:val="0"/>
        <w:spacing w:after="40" w:line="288" w:lineRule="auto"/>
        <w:jc w:val="center"/>
        <w:rPr>
          <w:b/>
        </w:rPr>
      </w:pPr>
      <w:r>
        <w:rPr>
          <w:b/>
        </w:rPr>
        <w:t xml:space="preserve">§ 17. </w:t>
      </w:r>
      <w:r w:rsidR="00C75834">
        <w:rPr>
          <w:b/>
        </w:rPr>
        <w:t>Dostawa</w:t>
      </w:r>
      <w:r>
        <w:rPr>
          <w:b/>
        </w:rPr>
        <w:t xml:space="preserve"> Urządzeń</w:t>
      </w:r>
    </w:p>
    <w:p w14:paraId="7291CAC6" w14:textId="7E337CE5" w:rsidR="00426829" w:rsidRPr="00B12162" w:rsidRDefault="00426829" w:rsidP="00426829">
      <w:pPr>
        <w:numPr>
          <w:ilvl w:val="0"/>
          <w:numId w:val="4"/>
        </w:numPr>
        <w:tabs>
          <w:tab w:val="clear" w:pos="720"/>
          <w:tab w:val="num" w:pos="567"/>
        </w:tabs>
        <w:suppressAutoHyphens w:val="0"/>
        <w:spacing w:before="80" w:after="40" w:line="288" w:lineRule="auto"/>
        <w:ind w:left="567" w:hanging="567"/>
        <w:jc w:val="both"/>
      </w:pPr>
      <w:r>
        <w:t>Gwarancja</w:t>
      </w:r>
      <w:r w:rsidRPr="00B12162">
        <w:t xml:space="preserve"> producenta </w:t>
      </w:r>
      <w:r>
        <w:t>dla  zainstalowanych i uruchomionych U</w:t>
      </w:r>
      <w:r w:rsidRPr="00B12162">
        <w:t>rządzeń</w:t>
      </w:r>
      <w:r>
        <w:t xml:space="preserve"> </w:t>
      </w:r>
      <w:r w:rsidRPr="00B12162">
        <w:t xml:space="preserve">będzie świadczona od dnia wskazanego w protokole </w:t>
      </w:r>
      <w:r>
        <w:t xml:space="preserve">odbioru dostawy </w:t>
      </w:r>
      <w:r w:rsidRPr="0062015B">
        <w:t xml:space="preserve">określonego w § 4 ust. </w:t>
      </w:r>
      <w:r w:rsidR="005A47BA" w:rsidRPr="0062015B">
        <w:t>3</w:t>
      </w:r>
      <w:r w:rsidRPr="0062015B">
        <w:t>.</w:t>
      </w:r>
      <w:r w:rsidRPr="00B12162">
        <w:t xml:space="preserve"> </w:t>
      </w:r>
    </w:p>
    <w:p w14:paraId="5E1D05D0" w14:textId="77777777" w:rsidR="00426829" w:rsidRDefault="00426829" w:rsidP="00426829">
      <w:pPr>
        <w:numPr>
          <w:ilvl w:val="0"/>
          <w:numId w:val="4"/>
        </w:numPr>
        <w:tabs>
          <w:tab w:val="clear" w:pos="720"/>
          <w:tab w:val="num" w:pos="567"/>
        </w:tabs>
        <w:suppressAutoHyphens w:val="0"/>
        <w:spacing w:before="80" w:after="40" w:line="288" w:lineRule="auto"/>
        <w:ind w:left="567" w:hanging="567"/>
        <w:jc w:val="both"/>
      </w:pPr>
      <w:r w:rsidRPr="00B12162">
        <w:t>Dostarczone produkty (urządzenia</w:t>
      </w:r>
      <w:r w:rsidR="00957F7C">
        <w:t>,</w:t>
      </w:r>
      <w:r w:rsidRPr="00B12162">
        <w:t xml:space="preserve"> usługi wsparcia itd.) zostaną zarejestrowane na kontach </w:t>
      </w:r>
      <w:r>
        <w:t>Zamawiającego</w:t>
      </w:r>
      <w:r w:rsidRPr="00B12162">
        <w:t>, a poświadczenia (loginy, hasła startowe, adresy kontaktowe itp.) dostępu do: kont serwisowych, stron producentów, pomocy technicznej, itd. zostaną uzgodnione pomiędzy Wy</w:t>
      </w:r>
      <w:r>
        <w:t>konawcą</w:t>
      </w:r>
      <w:r w:rsidRPr="00B12162">
        <w:t xml:space="preserve"> a Zamawiającym.</w:t>
      </w:r>
    </w:p>
    <w:p w14:paraId="1A74EE62" w14:textId="1D480914" w:rsidR="00426829" w:rsidRDefault="00426829" w:rsidP="00426829">
      <w:pPr>
        <w:numPr>
          <w:ilvl w:val="0"/>
          <w:numId w:val="4"/>
        </w:numPr>
        <w:tabs>
          <w:tab w:val="clear" w:pos="720"/>
          <w:tab w:val="num" w:pos="567"/>
        </w:tabs>
        <w:suppressAutoHyphens w:val="0"/>
        <w:spacing w:before="80" w:after="40" w:line="288" w:lineRule="auto"/>
        <w:ind w:left="567" w:hanging="567"/>
        <w:jc w:val="both"/>
      </w:pPr>
      <w:r w:rsidRPr="00B12162">
        <w:t xml:space="preserve">Po </w:t>
      </w:r>
      <w:r w:rsidR="00D13EDB">
        <w:t xml:space="preserve">dostarczeniu </w:t>
      </w:r>
      <w:r>
        <w:t>U</w:t>
      </w:r>
      <w:r w:rsidRPr="00B12162">
        <w:t>rządzeń Wykonawca na własny koszt przeprowadzi utylizację opakowań i innych odpadów pozostałych po wykonanych pracach. Utylizacja ma być przeprowadzona zgodnie z obowiązującymi w tym zakresie przepisami prawa.</w:t>
      </w:r>
    </w:p>
    <w:p w14:paraId="12E9D5B5" w14:textId="77777777" w:rsidR="00426829" w:rsidRDefault="00426829" w:rsidP="00426829">
      <w:pPr>
        <w:suppressAutoHyphens w:val="0"/>
        <w:spacing w:before="80" w:after="40" w:line="288" w:lineRule="auto"/>
        <w:jc w:val="center"/>
        <w:rPr>
          <w:b/>
        </w:rPr>
      </w:pPr>
      <w:r>
        <w:rPr>
          <w:b/>
        </w:rPr>
        <w:t>§ 18. Gwarancja</w:t>
      </w:r>
    </w:p>
    <w:p w14:paraId="2FB84BC2" w14:textId="2C4E2E37" w:rsidR="00426829" w:rsidRPr="00067DF6" w:rsidRDefault="00426829" w:rsidP="00426829">
      <w:pPr>
        <w:numPr>
          <w:ilvl w:val="0"/>
          <w:numId w:val="21"/>
        </w:numPr>
        <w:tabs>
          <w:tab w:val="num" w:pos="567"/>
        </w:tabs>
        <w:suppressAutoHyphens w:val="0"/>
        <w:spacing w:before="80" w:after="40" w:line="288" w:lineRule="auto"/>
        <w:ind w:left="567" w:hanging="567"/>
        <w:jc w:val="both"/>
      </w:pPr>
      <w:r w:rsidRPr="00067DF6">
        <w:t>W terminie zgodnym z postanowieniami umowy Wykonawca zapewni gwarancję producenta na Urządzenia, Licencje na okres 36 miesięcy od dnia podpisania przez Strony umowy protokołu odbioru dostawy Urządzeń</w:t>
      </w:r>
      <w:r w:rsidR="00957F7C" w:rsidRPr="00067DF6">
        <w:t>,</w:t>
      </w:r>
      <w:r w:rsidRPr="00067DF6">
        <w:t xml:space="preserve"> określonego w § 4 ust. </w:t>
      </w:r>
      <w:r w:rsidR="005A47BA">
        <w:t>3</w:t>
      </w:r>
      <w:r w:rsidRPr="00067DF6">
        <w:t>.</w:t>
      </w:r>
    </w:p>
    <w:p w14:paraId="4C3F247F" w14:textId="51E47188" w:rsidR="00426829" w:rsidRPr="00067DF6" w:rsidRDefault="00426829" w:rsidP="00426829">
      <w:pPr>
        <w:numPr>
          <w:ilvl w:val="0"/>
          <w:numId w:val="21"/>
        </w:numPr>
        <w:tabs>
          <w:tab w:val="num" w:pos="567"/>
        </w:tabs>
        <w:suppressAutoHyphens w:val="0"/>
        <w:spacing w:before="80" w:after="40" w:line="288" w:lineRule="auto"/>
        <w:ind w:left="567" w:hanging="567"/>
        <w:jc w:val="both"/>
      </w:pPr>
      <w:r w:rsidRPr="00067DF6">
        <w:t>Okres gwarancji jest jednocześnie okresem rękojmi Wykonawcy</w:t>
      </w:r>
      <w:r w:rsidR="00067DF6" w:rsidRPr="00067DF6">
        <w:t>.</w:t>
      </w:r>
    </w:p>
    <w:p w14:paraId="2D67FFDE" w14:textId="77777777" w:rsidR="00426829" w:rsidRDefault="00426829" w:rsidP="00426829">
      <w:pPr>
        <w:numPr>
          <w:ilvl w:val="0"/>
          <w:numId w:val="21"/>
        </w:numPr>
        <w:tabs>
          <w:tab w:val="num" w:pos="567"/>
        </w:tabs>
        <w:suppressAutoHyphens w:val="0"/>
        <w:spacing w:before="80" w:after="40" w:line="288" w:lineRule="auto"/>
        <w:ind w:left="567" w:hanging="567"/>
        <w:jc w:val="both"/>
      </w:pPr>
      <w:r w:rsidRPr="00067DF6">
        <w:t>Usługi gwarancyjne będą świadczone przez Wykonawcę zgodnie z procedurą gwarancyjną dołączoną do dostarczonych i zainstalowanych produktów, co oznacza, iż wszystkie</w:t>
      </w:r>
      <w:r>
        <w:t xml:space="preserve"> zgłoszenia gwarancyjne będą kierowane przez Zamawiającego do Wykonawcy, a Wykonawca, zgodnie z przedmiotem zgłoszenia, będzie realizował świadczenia z tytułu gwarancji i rękojmi osobiście lub wyegzekwuje ww. świadczenia od producenta, który udzielił gwarancji.</w:t>
      </w:r>
    </w:p>
    <w:p w14:paraId="09CFB86D" w14:textId="1C56065E" w:rsidR="00426829" w:rsidRDefault="00426829" w:rsidP="00426829">
      <w:pPr>
        <w:numPr>
          <w:ilvl w:val="0"/>
          <w:numId w:val="21"/>
        </w:numPr>
        <w:tabs>
          <w:tab w:val="num" w:pos="567"/>
        </w:tabs>
        <w:suppressAutoHyphens w:val="0"/>
        <w:spacing w:before="80" w:after="40" w:line="288" w:lineRule="auto"/>
        <w:ind w:left="567" w:hanging="567"/>
        <w:jc w:val="both"/>
      </w:pPr>
      <w:r>
        <w:t>Procedura gwa</w:t>
      </w:r>
      <w:r w:rsidR="0001399B">
        <w:t>rancyjna, o której mowa w ust. 3</w:t>
      </w:r>
      <w:r>
        <w:t xml:space="preserve"> powinna zawierać co najmniej:</w:t>
      </w:r>
    </w:p>
    <w:p w14:paraId="00E2D9BC" w14:textId="77777777" w:rsidR="00426829" w:rsidRPr="00B12162" w:rsidRDefault="00426829" w:rsidP="00426829">
      <w:pPr>
        <w:numPr>
          <w:ilvl w:val="0"/>
          <w:numId w:val="23"/>
        </w:numPr>
        <w:tabs>
          <w:tab w:val="num" w:pos="709"/>
        </w:tabs>
        <w:suppressAutoHyphens w:val="0"/>
        <w:spacing w:before="80" w:after="40" w:line="288" w:lineRule="auto"/>
        <w:ind w:left="1134" w:hanging="454"/>
        <w:jc w:val="both"/>
      </w:pPr>
      <w:r w:rsidRPr="00B12162">
        <w:t>organizację serwisu, tryb zgłaszania awarii,</w:t>
      </w:r>
    </w:p>
    <w:p w14:paraId="19C7B440" w14:textId="77777777" w:rsidR="00426829" w:rsidRPr="00B12162" w:rsidRDefault="00426829" w:rsidP="00426829">
      <w:pPr>
        <w:numPr>
          <w:ilvl w:val="0"/>
          <w:numId w:val="23"/>
        </w:numPr>
        <w:tabs>
          <w:tab w:val="num" w:pos="709"/>
        </w:tabs>
        <w:suppressAutoHyphens w:val="0"/>
        <w:spacing w:before="80" w:after="40" w:line="288" w:lineRule="auto"/>
        <w:ind w:left="1134" w:hanging="454"/>
        <w:jc w:val="both"/>
      </w:pPr>
      <w:r w:rsidRPr="00B12162">
        <w:t>procedury techniczne dotyczące naprawy i wymiany urządzeń,</w:t>
      </w:r>
    </w:p>
    <w:p w14:paraId="1D5AC283" w14:textId="460BF088" w:rsidR="00426829" w:rsidRDefault="00426829" w:rsidP="00426829">
      <w:pPr>
        <w:numPr>
          <w:ilvl w:val="0"/>
          <w:numId w:val="23"/>
        </w:numPr>
        <w:tabs>
          <w:tab w:val="num" w:pos="709"/>
        </w:tabs>
        <w:suppressAutoHyphens w:val="0"/>
        <w:spacing w:before="80" w:after="40" w:line="288" w:lineRule="auto"/>
        <w:ind w:left="1134" w:hanging="454"/>
        <w:jc w:val="both"/>
      </w:pPr>
      <w:r w:rsidRPr="00B12162">
        <w:t>procedury serwisu prewencyj</w:t>
      </w:r>
      <w:r w:rsidR="00E03F3D">
        <w:t>nego mającego na celu utrzymania</w:t>
      </w:r>
      <w:r w:rsidRPr="00B12162">
        <w:t xml:space="preserve"> urządzeń w pełnej sprawności technicznej,</w:t>
      </w:r>
    </w:p>
    <w:p w14:paraId="3DE4D09A" w14:textId="77777777" w:rsidR="00426829" w:rsidRPr="00B12162" w:rsidRDefault="00426829" w:rsidP="00426829">
      <w:pPr>
        <w:numPr>
          <w:ilvl w:val="0"/>
          <w:numId w:val="23"/>
        </w:numPr>
        <w:tabs>
          <w:tab w:val="num" w:pos="709"/>
        </w:tabs>
        <w:suppressAutoHyphens w:val="0"/>
        <w:spacing w:before="80" w:after="40" w:line="288" w:lineRule="auto"/>
        <w:ind w:left="1134" w:hanging="454"/>
        <w:jc w:val="both"/>
      </w:pPr>
      <w:r>
        <w:t>procedury aktualizacji licencji</w:t>
      </w:r>
    </w:p>
    <w:p w14:paraId="0E237E33" w14:textId="78117C77" w:rsidR="00426829" w:rsidRDefault="00426829" w:rsidP="00426829">
      <w:pPr>
        <w:numPr>
          <w:ilvl w:val="0"/>
          <w:numId w:val="21"/>
        </w:numPr>
        <w:tabs>
          <w:tab w:val="num" w:pos="567"/>
        </w:tabs>
        <w:suppressAutoHyphens w:val="0"/>
        <w:spacing w:before="80" w:after="40" w:line="288" w:lineRule="auto"/>
        <w:ind w:left="567" w:hanging="567"/>
        <w:jc w:val="both"/>
      </w:pPr>
      <w:r>
        <w:t>Gwarancja określona w ust.</w:t>
      </w:r>
      <w:r w:rsidRPr="00C45176">
        <w:t xml:space="preserve"> 1 nie ogranicza ani nie zawiesza uprawnień Zamawiającego wynikających z </w:t>
      </w:r>
      <w:r>
        <w:t xml:space="preserve">gwarancji udzielonej przez producenta Urządzeń ani uprawnień Zamawiającego wynikających z </w:t>
      </w:r>
      <w:r w:rsidRPr="00C45176">
        <w:t>niezgodności realizacji p</w:t>
      </w:r>
      <w:r>
        <w:t>rzedmiotu umowy z postanowieniami u</w:t>
      </w:r>
      <w:r w:rsidRPr="00C45176">
        <w:t>mowy</w:t>
      </w:r>
      <w:r w:rsidR="0001399B">
        <w:t>.</w:t>
      </w:r>
    </w:p>
    <w:p w14:paraId="02AD2906" w14:textId="77777777" w:rsidR="00426829" w:rsidRDefault="00426829" w:rsidP="00426829">
      <w:pPr>
        <w:numPr>
          <w:ilvl w:val="0"/>
          <w:numId w:val="21"/>
        </w:numPr>
        <w:tabs>
          <w:tab w:val="num" w:pos="567"/>
        </w:tabs>
        <w:suppressAutoHyphens w:val="0"/>
        <w:spacing w:before="80" w:after="40" w:line="288" w:lineRule="auto"/>
        <w:ind w:left="567" w:hanging="567"/>
        <w:jc w:val="both"/>
      </w:pPr>
      <w:r w:rsidRPr="00C45176">
        <w:t>Udzielenie gwarancji wymaganej przez</w:t>
      </w:r>
      <w:r>
        <w:t xml:space="preserve"> Zamawiającego w przedmiotowej u</w:t>
      </w:r>
      <w:r w:rsidRPr="00C45176">
        <w:t>mowie, nie może pociągać za sobą żadnych dodatkowych opłat obciążających Zamawiającego.</w:t>
      </w:r>
    </w:p>
    <w:p w14:paraId="480B6B06" w14:textId="77777777" w:rsidR="00426829" w:rsidRDefault="00426829" w:rsidP="00426829">
      <w:pPr>
        <w:numPr>
          <w:ilvl w:val="0"/>
          <w:numId w:val="21"/>
        </w:numPr>
        <w:tabs>
          <w:tab w:val="num" w:pos="567"/>
        </w:tabs>
        <w:suppressAutoHyphens w:val="0"/>
        <w:spacing w:before="80" w:after="40" w:line="288" w:lineRule="auto"/>
        <w:ind w:left="567" w:hanging="567"/>
        <w:jc w:val="both"/>
      </w:pPr>
      <w:r w:rsidRPr="00C45176">
        <w:t>Jeżeli w ramach świadczenia usług gwarancyjnych zajdzie konieczność przetransportowania serwisowanego sprzętu z siedziby Zamawiającego do siedziby podmiotu świadczącego przedmiotowe usługi, koszt transportu pokrywa Wykonawca.</w:t>
      </w:r>
    </w:p>
    <w:p w14:paraId="7915A696" w14:textId="77777777" w:rsidR="00426829" w:rsidRDefault="00426829" w:rsidP="00426829">
      <w:pPr>
        <w:numPr>
          <w:ilvl w:val="0"/>
          <w:numId w:val="21"/>
        </w:numPr>
        <w:tabs>
          <w:tab w:val="num" w:pos="567"/>
        </w:tabs>
        <w:suppressAutoHyphens w:val="0"/>
        <w:spacing w:before="80" w:after="40" w:line="288" w:lineRule="auto"/>
        <w:ind w:left="567" w:hanging="567"/>
        <w:jc w:val="both"/>
      </w:pPr>
      <w:r w:rsidRPr="00C45176">
        <w:t>Wszystkie zapisy w dokumentach gwarancyjnych powinny być sformułowane w języku polskim.</w:t>
      </w:r>
    </w:p>
    <w:p w14:paraId="4EA4BE6E" w14:textId="77777777" w:rsidR="00426829" w:rsidRDefault="00426829" w:rsidP="00426829">
      <w:pPr>
        <w:numPr>
          <w:ilvl w:val="0"/>
          <w:numId w:val="21"/>
        </w:numPr>
        <w:tabs>
          <w:tab w:val="num" w:pos="567"/>
        </w:tabs>
        <w:suppressAutoHyphens w:val="0"/>
        <w:spacing w:before="80" w:after="40" w:line="288" w:lineRule="auto"/>
        <w:ind w:left="567" w:hanging="567"/>
        <w:jc w:val="both"/>
      </w:pPr>
      <w:r>
        <w:t>Potwierdzeniem spełnienia zobowiązania Wykonawcy w zakresie zapewnienia Zamawiającemu gwarancji będzie protokół końcowy zgodny z postanowieniami umowy.</w:t>
      </w:r>
    </w:p>
    <w:p w14:paraId="7A5300DC" w14:textId="4FB338A1" w:rsidR="00426829" w:rsidRPr="00B12162" w:rsidRDefault="00426829" w:rsidP="00426829">
      <w:pPr>
        <w:spacing w:before="120" w:after="120" w:line="288" w:lineRule="auto"/>
        <w:jc w:val="center"/>
        <w:rPr>
          <w:b/>
        </w:rPr>
      </w:pPr>
      <w:r>
        <w:rPr>
          <w:b/>
        </w:rPr>
        <w:t xml:space="preserve">§ </w:t>
      </w:r>
      <w:r w:rsidR="005A47BA">
        <w:rPr>
          <w:b/>
        </w:rPr>
        <w:t>19</w:t>
      </w:r>
      <w:r w:rsidRPr="00B12162">
        <w:rPr>
          <w:b/>
        </w:rPr>
        <w:t>. Postanowienia końcowe</w:t>
      </w:r>
    </w:p>
    <w:p w14:paraId="5D54EE75" w14:textId="77777777" w:rsidR="00426829" w:rsidRPr="00B12162" w:rsidRDefault="00426829" w:rsidP="00426829">
      <w:pPr>
        <w:numPr>
          <w:ilvl w:val="0"/>
          <w:numId w:val="2"/>
        </w:numPr>
        <w:tabs>
          <w:tab w:val="clear" w:pos="360"/>
          <w:tab w:val="left" w:pos="567"/>
        </w:tabs>
        <w:spacing w:before="120" w:line="288" w:lineRule="auto"/>
        <w:ind w:left="567" w:hanging="567"/>
        <w:jc w:val="both"/>
      </w:pPr>
      <w:r w:rsidRPr="00B12162">
        <w:t>Wszelkie zmiany Umowy wymagają formy pisemnej pod rygorem nieważności.</w:t>
      </w:r>
    </w:p>
    <w:p w14:paraId="1E4CE622" w14:textId="77777777" w:rsidR="00426829" w:rsidRPr="00B12162" w:rsidRDefault="00426829" w:rsidP="00426829">
      <w:pPr>
        <w:numPr>
          <w:ilvl w:val="0"/>
          <w:numId w:val="2"/>
        </w:numPr>
        <w:tabs>
          <w:tab w:val="clear" w:pos="360"/>
          <w:tab w:val="left" w:pos="567"/>
        </w:tabs>
        <w:spacing w:before="120" w:line="288" w:lineRule="auto"/>
        <w:ind w:left="567" w:hanging="567"/>
        <w:jc w:val="both"/>
      </w:pPr>
      <w:r w:rsidRPr="00B12162">
        <w:t>Wszelkie terminy określone w umowie dla czynności Zamawiającego wstrzymują bieg terminu realizacji umowy określony dla Wykonawcy. Zamawiający zastrzega jednocześnie, że opóźnienia w realizacji w/w czynności z przyczyn leżących po stronie Zamawiającego nie stanowią podstawy do naliczenia kar umownych obciążających Wykonawcę.</w:t>
      </w:r>
    </w:p>
    <w:p w14:paraId="072561D9" w14:textId="77777777" w:rsidR="00426829" w:rsidRPr="00B12162" w:rsidRDefault="00426829" w:rsidP="00426829">
      <w:pPr>
        <w:numPr>
          <w:ilvl w:val="0"/>
          <w:numId w:val="2"/>
        </w:numPr>
        <w:tabs>
          <w:tab w:val="clear" w:pos="360"/>
          <w:tab w:val="left" w:pos="567"/>
        </w:tabs>
        <w:spacing w:before="120" w:line="288" w:lineRule="auto"/>
        <w:ind w:left="567" w:hanging="567"/>
        <w:jc w:val="both"/>
      </w:pPr>
      <w:r w:rsidRPr="00B12162">
        <w:t>Opóźnienie w czynnościach decyzyjnych określonych w umowie dla Zamawiającego nie może być traktowane jako dorozumiana odpowiedź lub decyzja pozytywna Zamawiającego.</w:t>
      </w:r>
    </w:p>
    <w:p w14:paraId="40277DDA" w14:textId="77777777" w:rsidR="00426829" w:rsidRPr="00B12162" w:rsidRDefault="00426829" w:rsidP="00426829">
      <w:pPr>
        <w:numPr>
          <w:ilvl w:val="0"/>
          <w:numId w:val="2"/>
        </w:numPr>
        <w:tabs>
          <w:tab w:val="clear" w:pos="360"/>
          <w:tab w:val="left" w:pos="567"/>
        </w:tabs>
        <w:spacing w:before="120" w:line="288" w:lineRule="auto"/>
        <w:ind w:left="567" w:hanging="567"/>
        <w:jc w:val="both"/>
      </w:pPr>
      <w:r>
        <w:t>Jeżeli umowa nie stanowi inaczej, w</w:t>
      </w:r>
      <w:r w:rsidRPr="00B12162">
        <w:t>szelkie zawiadomienia w ramach niniejszej Umowy winny mieć formę pisemną i winny być dostarczane osobiście, listem poleconym lub kurierem na adres Stron Umowy. Za datę doręczenia zawiadomienia uważa się datę dnia roboczego, w którym zawiadomienie zostanie faktycznie odebrane.</w:t>
      </w:r>
    </w:p>
    <w:p w14:paraId="4613DAA1" w14:textId="77777777" w:rsidR="00426829" w:rsidRPr="00B12162" w:rsidRDefault="00426829" w:rsidP="00426829">
      <w:pPr>
        <w:numPr>
          <w:ilvl w:val="0"/>
          <w:numId w:val="2"/>
        </w:numPr>
        <w:tabs>
          <w:tab w:val="clear" w:pos="360"/>
          <w:tab w:val="left" w:pos="567"/>
        </w:tabs>
        <w:spacing w:before="120" w:line="288" w:lineRule="auto"/>
        <w:ind w:left="567" w:hanging="567"/>
        <w:jc w:val="both"/>
      </w:pPr>
      <w:r w:rsidRPr="00B12162">
        <w:t>W sprawach nieuregulowanych niniejszą umową mają zastosowanie przepisy: ustawy z dnia 29 stycznia 2004 r. – Prawo zamówień publicznych oraz Kodeks</w:t>
      </w:r>
      <w:r>
        <w:t>u cywilnego</w:t>
      </w:r>
      <w:r w:rsidRPr="00B12162">
        <w:t>.</w:t>
      </w:r>
    </w:p>
    <w:p w14:paraId="02B72271" w14:textId="77777777" w:rsidR="00426829" w:rsidRPr="00B12162" w:rsidRDefault="00426829" w:rsidP="00426829">
      <w:pPr>
        <w:numPr>
          <w:ilvl w:val="0"/>
          <w:numId w:val="2"/>
        </w:numPr>
        <w:tabs>
          <w:tab w:val="clear" w:pos="360"/>
          <w:tab w:val="left" w:pos="567"/>
        </w:tabs>
        <w:spacing w:before="120" w:line="288" w:lineRule="auto"/>
        <w:ind w:left="567" w:hanging="567"/>
        <w:jc w:val="both"/>
      </w:pPr>
      <w:r w:rsidRPr="00B12162">
        <w:t xml:space="preserve">Umowa niniejsza została sporządzona w dwóch jednobrzmiących egzemplarzach </w:t>
      </w:r>
      <w:r w:rsidRPr="00B12162">
        <w:noBreakHyphen/>
        <w:t> jeden dla Zamawiającego i jeden dla Wykonawcy.</w:t>
      </w:r>
    </w:p>
    <w:p w14:paraId="46B0F542" w14:textId="77777777" w:rsidR="00426829" w:rsidRDefault="00426829" w:rsidP="00426829">
      <w:pPr>
        <w:suppressAutoHyphens w:val="0"/>
        <w:spacing w:before="80" w:after="40" w:line="288" w:lineRule="auto"/>
        <w:jc w:val="both"/>
      </w:pPr>
      <w:r w:rsidRPr="00B12162">
        <w:t>Integralną część niniejszej Umowy stanowi</w:t>
      </w:r>
      <w:r>
        <w:t>ą:</w:t>
      </w:r>
    </w:p>
    <w:p w14:paraId="0DBDC544" w14:textId="13214F1B" w:rsidR="00426829" w:rsidRDefault="00426829" w:rsidP="00426829">
      <w:pPr>
        <w:numPr>
          <w:ilvl w:val="1"/>
          <w:numId w:val="5"/>
        </w:numPr>
        <w:suppressAutoHyphens w:val="0"/>
        <w:spacing w:before="80" w:after="40" w:line="288" w:lineRule="auto"/>
        <w:jc w:val="both"/>
      </w:pPr>
      <w:r>
        <w:t>Z</w:t>
      </w:r>
      <w:r w:rsidRPr="00B12162">
        <w:t xml:space="preserve">ałącznik nr 1 – </w:t>
      </w:r>
      <w:r w:rsidR="00E46D2B">
        <w:t>szczegółowy opis zamówienia</w:t>
      </w:r>
    </w:p>
    <w:p w14:paraId="4445757B" w14:textId="72D11602" w:rsidR="00957F7C" w:rsidRDefault="00426829" w:rsidP="00E73268">
      <w:pPr>
        <w:numPr>
          <w:ilvl w:val="1"/>
          <w:numId w:val="5"/>
        </w:numPr>
        <w:suppressAutoHyphens w:val="0"/>
        <w:spacing w:before="80" w:after="40" w:line="288" w:lineRule="auto"/>
        <w:jc w:val="both"/>
      </w:pPr>
      <w:r>
        <w:t xml:space="preserve">Załącznik nr 2 </w:t>
      </w:r>
      <w:r w:rsidR="00957F7C">
        <w:t xml:space="preserve">– </w:t>
      </w:r>
      <w:r w:rsidR="005A47BA">
        <w:t xml:space="preserve">formularz </w:t>
      </w:r>
      <w:r w:rsidR="0062015B">
        <w:t>ofertowy</w:t>
      </w:r>
    </w:p>
    <w:p w14:paraId="444C2B8E" w14:textId="77777777" w:rsidR="00426829" w:rsidRPr="00B12162" w:rsidRDefault="00426829" w:rsidP="00426829">
      <w:pPr>
        <w:spacing w:before="360" w:line="276" w:lineRule="auto"/>
        <w:ind w:left="357"/>
        <w:jc w:val="center"/>
      </w:pPr>
      <w:r>
        <w:t xml:space="preserve">ZAMAWIAJACY                                                                     </w:t>
      </w:r>
      <w:r w:rsidRPr="00B12162">
        <w:t>WYKONAWCA:</w:t>
      </w:r>
    </w:p>
    <w:p w14:paraId="392FB64F" w14:textId="77777777" w:rsidR="00705B1A" w:rsidRPr="00426829" w:rsidRDefault="00705B1A" w:rsidP="00426829"/>
    <w:sectPr w:rsidR="00705B1A" w:rsidRPr="00426829" w:rsidSect="00FA1623">
      <w:footerReference w:type="even" r:id="rId9"/>
      <w:footerReference w:type="default" r:id="rId10"/>
      <w:footnotePr>
        <w:pos w:val="beneathText"/>
      </w:footnotePr>
      <w:pgSz w:w="11905" w:h="16837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42B4D1" w14:textId="77777777" w:rsidR="00EA0374" w:rsidRDefault="00EA0374">
      <w:r>
        <w:separator/>
      </w:r>
    </w:p>
  </w:endnote>
  <w:endnote w:type="continuationSeparator" w:id="0">
    <w:p w14:paraId="3E215157" w14:textId="77777777" w:rsidR="00EA0374" w:rsidRDefault="00EA0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A41BCD" w14:textId="77777777" w:rsidR="002C5FCA" w:rsidRDefault="0023708E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39FE1D" w14:textId="531FCC6A" w:rsidR="00C42CDD" w:rsidRPr="00334755" w:rsidRDefault="008B1CA3" w:rsidP="00334755">
    <w:pPr>
      <w:pStyle w:val="Stopka"/>
      <w:pBdr>
        <w:top w:val="single" w:sz="4" w:space="1" w:color="auto"/>
      </w:pBdr>
      <w:jc w:val="center"/>
      <w:rPr>
        <w:b/>
      </w:rPr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C56F18">
      <w:rPr>
        <w:b/>
        <w:noProof/>
      </w:rPr>
      <w:t>8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C56F18">
      <w:rPr>
        <w:b/>
        <w:noProof/>
      </w:rPr>
      <w:t>9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795B18" w14:textId="77777777" w:rsidR="00EA0374" w:rsidRDefault="00EA0374">
      <w:r>
        <w:separator/>
      </w:r>
    </w:p>
  </w:footnote>
  <w:footnote w:type="continuationSeparator" w:id="0">
    <w:p w14:paraId="20B3B3D8" w14:textId="77777777" w:rsidR="00EA0374" w:rsidRDefault="00EA03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17"/>
    <w:multiLevelType w:val="singleLevel"/>
    <w:tmpl w:val="063EC006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1A96F86"/>
    <w:multiLevelType w:val="multilevel"/>
    <w:tmpl w:val="4F7CAC8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1134" w:hanging="454"/>
      </w:pPr>
      <w:rPr>
        <w:strike w:val="0"/>
        <w:dstrike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584CF1"/>
    <w:multiLevelType w:val="multilevel"/>
    <w:tmpl w:val="FE28FEF8"/>
    <w:name w:val="WW8Num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1134" w:hanging="454"/>
      </w:pPr>
      <w:rPr>
        <w:strike w:val="0"/>
        <w:dstrike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5011E01"/>
    <w:multiLevelType w:val="multilevel"/>
    <w:tmpl w:val="12106C4A"/>
    <w:styleLink w:val="Styl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5" w15:restartNumberingAfterBreak="0">
    <w:nsid w:val="0A700E97"/>
    <w:multiLevelType w:val="hybridMultilevel"/>
    <w:tmpl w:val="CD8E656A"/>
    <w:lvl w:ilvl="0" w:tplc="711CA2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485CA4"/>
    <w:multiLevelType w:val="multilevel"/>
    <w:tmpl w:val="7F846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D221FD"/>
    <w:multiLevelType w:val="hybridMultilevel"/>
    <w:tmpl w:val="3828AFF2"/>
    <w:lvl w:ilvl="0" w:tplc="9C2CEEF2">
      <w:start w:val="1"/>
      <w:numFmt w:val="bullet"/>
      <w:lvlText w:val=""/>
      <w:lvlJc w:val="left"/>
      <w:pPr>
        <w:ind w:left="1713" w:hanging="360"/>
      </w:pPr>
      <w:rPr>
        <w:rFonts w:ascii="Symbol" w:hAnsi="Symbol" w:hint="default"/>
      </w:rPr>
    </w:lvl>
    <w:lvl w:ilvl="1" w:tplc="3B2427E0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C4129EF"/>
    <w:multiLevelType w:val="multilevel"/>
    <w:tmpl w:val="A0242274"/>
    <w:name w:val="WW8Num1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454"/>
      </w:pPr>
      <w:rPr>
        <w:strike w:val="0"/>
        <w:dstrike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DB0223"/>
    <w:multiLevelType w:val="hybridMultilevel"/>
    <w:tmpl w:val="2F0C6F2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4C0856"/>
    <w:multiLevelType w:val="multilevel"/>
    <w:tmpl w:val="4F7CAC8C"/>
    <w:name w:val="WW8Num262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1134" w:hanging="454"/>
      </w:pPr>
      <w:rPr>
        <w:strike w:val="0"/>
        <w:dstrike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830457"/>
    <w:multiLevelType w:val="hybridMultilevel"/>
    <w:tmpl w:val="73888D58"/>
    <w:lvl w:ilvl="0" w:tplc="160AC1E6">
      <w:start w:val="1"/>
      <w:numFmt w:val="bullet"/>
      <w:lvlText w:val=""/>
      <w:lvlJc w:val="left"/>
      <w:pPr>
        <w:ind w:left="1713" w:hanging="360"/>
      </w:pPr>
      <w:rPr>
        <w:rFonts w:ascii="Symbol" w:hAnsi="Symbol" w:cs="Symbol" w:hint="default"/>
      </w:rPr>
    </w:lvl>
    <w:lvl w:ilvl="1" w:tplc="3F74BED0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EB0E197C">
      <w:start w:val="1"/>
      <w:numFmt w:val="bullet"/>
      <w:lvlText w:val=""/>
      <w:lvlJc w:val="left"/>
      <w:pPr>
        <w:ind w:left="3153" w:hanging="360"/>
      </w:pPr>
      <w:rPr>
        <w:rFonts w:ascii="Wingdings" w:hAnsi="Wingdings" w:cs="Wingdings" w:hint="default"/>
      </w:rPr>
    </w:lvl>
    <w:lvl w:ilvl="3" w:tplc="FF96D6E2">
      <w:start w:val="1"/>
      <w:numFmt w:val="bullet"/>
      <w:lvlText w:val=""/>
      <w:lvlJc w:val="left"/>
      <w:pPr>
        <w:ind w:left="3873" w:hanging="360"/>
      </w:pPr>
      <w:rPr>
        <w:rFonts w:ascii="Symbol" w:hAnsi="Symbol" w:cs="Symbol" w:hint="default"/>
      </w:rPr>
    </w:lvl>
    <w:lvl w:ilvl="4" w:tplc="58C8425A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F948CF88">
      <w:start w:val="1"/>
      <w:numFmt w:val="bullet"/>
      <w:lvlText w:val=""/>
      <w:lvlJc w:val="left"/>
      <w:pPr>
        <w:ind w:left="5313" w:hanging="360"/>
      </w:pPr>
      <w:rPr>
        <w:rFonts w:ascii="Wingdings" w:hAnsi="Wingdings" w:cs="Wingdings" w:hint="default"/>
      </w:rPr>
    </w:lvl>
    <w:lvl w:ilvl="6" w:tplc="278EED46">
      <w:start w:val="1"/>
      <w:numFmt w:val="bullet"/>
      <w:lvlText w:val=""/>
      <w:lvlJc w:val="left"/>
      <w:pPr>
        <w:ind w:left="6033" w:hanging="360"/>
      </w:pPr>
      <w:rPr>
        <w:rFonts w:ascii="Symbol" w:hAnsi="Symbol" w:cs="Symbol" w:hint="default"/>
      </w:rPr>
    </w:lvl>
    <w:lvl w:ilvl="7" w:tplc="29CCCA1E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8C6ECA8C">
      <w:start w:val="1"/>
      <w:numFmt w:val="bullet"/>
      <w:lvlText w:val=""/>
      <w:lvlJc w:val="left"/>
      <w:pPr>
        <w:ind w:left="7473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7643956"/>
    <w:multiLevelType w:val="hybridMultilevel"/>
    <w:tmpl w:val="BF3A850C"/>
    <w:lvl w:ilvl="0" w:tplc="04150011">
      <w:start w:val="1"/>
      <w:numFmt w:val="decimal"/>
      <w:lvlText w:val="%1)"/>
      <w:lvlJc w:val="left"/>
      <w:pPr>
        <w:ind w:left="32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3" w15:restartNumberingAfterBreak="0">
    <w:nsid w:val="3C2E000F"/>
    <w:multiLevelType w:val="multilevel"/>
    <w:tmpl w:val="D2E8B2D4"/>
    <w:lvl w:ilvl="0">
      <w:start w:val="1"/>
      <w:numFmt w:val="decimal"/>
      <w:lvlText w:val="%1."/>
      <w:lvlJc w:val="left"/>
      <w:pPr>
        <w:tabs>
          <w:tab w:val="num" w:pos="357"/>
        </w:tabs>
        <w:ind w:left="284" w:firstLine="76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47554DB3"/>
    <w:multiLevelType w:val="multilevel"/>
    <w:tmpl w:val="12106C4A"/>
    <w:numStyleLink w:val="Styl1"/>
  </w:abstractNum>
  <w:abstractNum w:abstractNumId="15" w15:restartNumberingAfterBreak="0">
    <w:nsid w:val="493778D3"/>
    <w:multiLevelType w:val="hybridMultilevel"/>
    <w:tmpl w:val="C1103D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371121"/>
    <w:multiLevelType w:val="hybridMultilevel"/>
    <w:tmpl w:val="9F8E9146"/>
    <w:lvl w:ilvl="0" w:tplc="16344E24">
      <w:start w:val="1"/>
      <w:numFmt w:val="bullet"/>
      <w:lvlText w:val=""/>
      <w:lvlJc w:val="left"/>
      <w:pPr>
        <w:ind w:left="1353" w:hanging="360"/>
      </w:pPr>
      <w:rPr>
        <w:rFonts w:ascii="Symbol" w:hAnsi="Symbol" w:cs="Symbol" w:hint="default"/>
      </w:rPr>
    </w:lvl>
    <w:lvl w:ilvl="1" w:tplc="192E7EC8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53E88042">
      <w:start w:val="1"/>
      <w:numFmt w:val="bullet"/>
      <w:lvlText w:val=""/>
      <w:lvlJc w:val="left"/>
      <w:pPr>
        <w:ind w:left="2793" w:hanging="360"/>
      </w:pPr>
      <w:rPr>
        <w:rFonts w:ascii="Wingdings" w:hAnsi="Wingdings" w:cs="Wingdings" w:hint="default"/>
      </w:rPr>
    </w:lvl>
    <w:lvl w:ilvl="3" w:tplc="D9DEC7DC">
      <w:start w:val="1"/>
      <w:numFmt w:val="bullet"/>
      <w:lvlText w:val=""/>
      <w:lvlJc w:val="left"/>
      <w:pPr>
        <w:ind w:left="3513" w:hanging="360"/>
      </w:pPr>
      <w:rPr>
        <w:rFonts w:ascii="Symbol" w:hAnsi="Symbol" w:cs="Symbol" w:hint="default"/>
      </w:rPr>
    </w:lvl>
    <w:lvl w:ilvl="4" w:tplc="D1F0A350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DB86231C">
      <w:start w:val="1"/>
      <w:numFmt w:val="bullet"/>
      <w:lvlText w:val=""/>
      <w:lvlJc w:val="left"/>
      <w:pPr>
        <w:ind w:left="4953" w:hanging="360"/>
      </w:pPr>
      <w:rPr>
        <w:rFonts w:ascii="Wingdings" w:hAnsi="Wingdings" w:cs="Wingdings" w:hint="default"/>
      </w:rPr>
    </w:lvl>
    <w:lvl w:ilvl="6" w:tplc="6D9EA56A">
      <w:start w:val="1"/>
      <w:numFmt w:val="bullet"/>
      <w:lvlText w:val=""/>
      <w:lvlJc w:val="left"/>
      <w:pPr>
        <w:ind w:left="5673" w:hanging="360"/>
      </w:pPr>
      <w:rPr>
        <w:rFonts w:ascii="Symbol" w:hAnsi="Symbol" w:cs="Symbol" w:hint="default"/>
      </w:rPr>
    </w:lvl>
    <w:lvl w:ilvl="7" w:tplc="75E2CFDC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D21C3278">
      <w:start w:val="1"/>
      <w:numFmt w:val="bullet"/>
      <w:lvlText w:val=""/>
      <w:lvlJc w:val="left"/>
      <w:pPr>
        <w:ind w:left="7113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D447FDB"/>
    <w:multiLevelType w:val="hybridMultilevel"/>
    <w:tmpl w:val="ED6CD088"/>
    <w:lvl w:ilvl="0" w:tplc="8E8ABB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DA7120"/>
    <w:multiLevelType w:val="hybridMultilevel"/>
    <w:tmpl w:val="50BEDE0A"/>
    <w:lvl w:ilvl="0" w:tplc="04150011">
      <w:start w:val="1"/>
      <w:numFmt w:val="decimal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E78228D6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712A148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DF14AD2C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AA81012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E3528770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56684ED8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22384AC6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F65EFF30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9" w15:restartNumberingAfterBreak="0">
    <w:nsid w:val="595152F0"/>
    <w:multiLevelType w:val="hybridMultilevel"/>
    <w:tmpl w:val="160AC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BB35D7"/>
    <w:multiLevelType w:val="multilevel"/>
    <w:tmpl w:val="3D76673E"/>
    <w:lvl w:ilvl="0">
      <w:start w:val="1"/>
      <w:numFmt w:val="decimal"/>
      <w:lvlText w:val="%1."/>
      <w:lvlJc w:val="left"/>
      <w:pPr>
        <w:tabs>
          <w:tab w:val="num" w:pos="357"/>
        </w:tabs>
        <w:ind w:left="284" w:firstLine="76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 w15:restartNumberingAfterBreak="0">
    <w:nsid w:val="65B81F93"/>
    <w:multiLevelType w:val="multilevel"/>
    <w:tmpl w:val="69D0E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76D0181"/>
    <w:multiLevelType w:val="hybridMultilevel"/>
    <w:tmpl w:val="C1103D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080EBC"/>
    <w:multiLevelType w:val="hybridMultilevel"/>
    <w:tmpl w:val="CAC2FDF0"/>
    <w:lvl w:ilvl="0" w:tplc="03C4BE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17"/>
  </w:num>
  <w:num w:numId="5">
    <w:abstractNumId w:val="10"/>
  </w:num>
  <w:num w:numId="6">
    <w:abstractNumId w:val="3"/>
  </w:num>
  <w:num w:numId="7">
    <w:abstractNumId w:val="22"/>
  </w:num>
  <w:num w:numId="8">
    <w:abstractNumId w:val="9"/>
  </w:num>
  <w:num w:numId="9">
    <w:abstractNumId w:val="15"/>
  </w:num>
  <w:num w:numId="10">
    <w:abstractNumId w:val="19"/>
  </w:num>
  <w:num w:numId="11">
    <w:abstractNumId w:val="2"/>
  </w:num>
  <w:num w:numId="12">
    <w:abstractNumId w:val="23"/>
  </w:num>
  <w:num w:numId="13">
    <w:abstractNumId w:val="4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7"/>
  </w:num>
  <w:num w:numId="17">
    <w:abstractNumId w:val="16"/>
  </w:num>
  <w:num w:numId="18">
    <w:abstractNumId w:val="11"/>
  </w:num>
  <w:num w:numId="19">
    <w:abstractNumId w:val="6"/>
  </w:num>
  <w:num w:numId="20">
    <w:abstractNumId w:val="13"/>
  </w:num>
  <w:num w:numId="21">
    <w:abstractNumId w:val="5"/>
  </w:num>
  <w:num w:numId="22">
    <w:abstractNumId w:val="12"/>
  </w:num>
  <w:num w:numId="23">
    <w:abstractNumId w:val="18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CA3"/>
    <w:rsid w:val="0001399B"/>
    <w:rsid w:val="000153D2"/>
    <w:rsid w:val="00067DF6"/>
    <w:rsid w:val="000744A0"/>
    <w:rsid w:val="000A22E2"/>
    <w:rsid w:val="000B4F26"/>
    <w:rsid w:val="001332DB"/>
    <w:rsid w:val="001C25E9"/>
    <w:rsid w:val="001E2FAC"/>
    <w:rsid w:val="0023708E"/>
    <w:rsid w:val="0028260F"/>
    <w:rsid w:val="00285550"/>
    <w:rsid w:val="002C5FCA"/>
    <w:rsid w:val="002E714B"/>
    <w:rsid w:val="003138EE"/>
    <w:rsid w:val="003A0390"/>
    <w:rsid w:val="003A0DBA"/>
    <w:rsid w:val="00426829"/>
    <w:rsid w:val="00455B22"/>
    <w:rsid w:val="00460B35"/>
    <w:rsid w:val="004C314C"/>
    <w:rsid w:val="00533D81"/>
    <w:rsid w:val="00545B46"/>
    <w:rsid w:val="005574F5"/>
    <w:rsid w:val="00582E77"/>
    <w:rsid w:val="00586AA4"/>
    <w:rsid w:val="005A47BA"/>
    <w:rsid w:val="0062015B"/>
    <w:rsid w:val="00675EE4"/>
    <w:rsid w:val="006B7E23"/>
    <w:rsid w:val="00705B1A"/>
    <w:rsid w:val="00751608"/>
    <w:rsid w:val="00752C78"/>
    <w:rsid w:val="0077354D"/>
    <w:rsid w:val="007B1048"/>
    <w:rsid w:val="00800E7A"/>
    <w:rsid w:val="00892877"/>
    <w:rsid w:val="008B1CA3"/>
    <w:rsid w:val="00906F89"/>
    <w:rsid w:val="00923D07"/>
    <w:rsid w:val="00954C88"/>
    <w:rsid w:val="00957F7C"/>
    <w:rsid w:val="00A06762"/>
    <w:rsid w:val="00A57389"/>
    <w:rsid w:val="00A57EB7"/>
    <w:rsid w:val="00A77F65"/>
    <w:rsid w:val="00AB5BFF"/>
    <w:rsid w:val="00AD07E0"/>
    <w:rsid w:val="00B16D60"/>
    <w:rsid w:val="00B476EC"/>
    <w:rsid w:val="00BF01F6"/>
    <w:rsid w:val="00C56F18"/>
    <w:rsid w:val="00C75834"/>
    <w:rsid w:val="00CB7225"/>
    <w:rsid w:val="00CC3759"/>
    <w:rsid w:val="00D13EDB"/>
    <w:rsid w:val="00DC1F8A"/>
    <w:rsid w:val="00DF03D0"/>
    <w:rsid w:val="00E03F3D"/>
    <w:rsid w:val="00E46D2B"/>
    <w:rsid w:val="00E71CC3"/>
    <w:rsid w:val="00EA0374"/>
    <w:rsid w:val="00F31977"/>
    <w:rsid w:val="00FE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750AB"/>
  <w15:chartTrackingRefBased/>
  <w15:docId w15:val="{D095075F-F7E0-4622-9FEF-73F616401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1C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8B1CA3"/>
    <w:pPr>
      <w:spacing w:before="120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B1CA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8B1C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1CA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uiPriority w:val="99"/>
    <w:unhideWhenUsed/>
    <w:rsid w:val="008B1CA3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B1CA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B1CA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99"/>
    <w:qFormat/>
    <w:rsid w:val="008B1CA3"/>
    <w:pPr>
      <w:suppressAutoHyphens w:val="0"/>
      <w:spacing w:after="120" w:line="288" w:lineRule="auto"/>
      <w:ind w:left="720"/>
      <w:contextualSpacing/>
      <w:jc w:val="both"/>
    </w:pPr>
    <w:rPr>
      <w:sz w:val="20"/>
      <w:szCs w:val="20"/>
      <w:lang w:eastAsia="pl-PL"/>
    </w:rPr>
  </w:style>
  <w:style w:type="numbering" w:customStyle="1" w:styleId="Styl1">
    <w:name w:val="Styl1"/>
    <w:rsid w:val="008B1CA3"/>
    <w:pPr>
      <w:numPr>
        <w:numId w:val="13"/>
      </w:numPr>
    </w:pPr>
  </w:style>
  <w:style w:type="paragraph" w:styleId="Nagwek">
    <w:name w:val="header"/>
    <w:basedOn w:val="Normalny"/>
    <w:link w:val="NagwekZnak"/>
    <w:uiPriority w:val="99"/>
    <w:unhideWhenUsed/>
    <w:rsid w:val="001332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32D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54C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4C8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4C8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4C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4C8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4C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4C8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5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l.mrowczynski@warszawa.lasy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D813AF-13F4-4CA1-B0C1-ACFE818CF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9</Pages>
  <Words>2497</Words>
  <Characters>14983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kamjan</dc:creator>
  <cp:keywords/>
  <dc:description/>
  <cp:lastModifiedBy>Michał Mrówczyński</cp:lastModifiedBy>
  <cp:revision>12</cp:revision>
  <cp:lastPrinted>2015-08-27T10:08:00Z</cp:lastPrinted>
  <dcterms:created xsi:type="dcterms:W3CDTF">2018-10-22T11:28:00Z</dcterms:created>
  <dcterms:modified xsi:type="dcterms:W3CDTF">2018-10-30T11:31:00Z</dcterms:modified>
</cp:coreProperties>
</file>