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82" w:rsidRDefault="00243E82" w:rsidP="00243E82">
      <w:pPr>
        <w:tabs>
          <w:tab w:val="right" w:pos="9214"/>
        </w:tabs>
        <w:ind w:left="4962"/>
        <w:rPr>
          <w:rFonts w:cs="Arial"/>
        </w:rPr>
      </w:pPr>
      <w:r>
        <w:rPr>
          <w:rFonts w:cs="Arial"/>
        </w:rPr>
        <w:t xml:space="preserve">Siedlce, dnia </w:t>
      </w:r>
      <w:bookmarkStart w:id="0" w:name="ezdDataPodpisu"/>
      <w:bookmarkEnd w:id="0"/>
    </w:p>
    <w:p w:rsidR="00C940FE" w:rsidRPr="0071637D" w:rsidRDefault="00C940FE" w:rsidP="007A3B9C">
      <w:pPr>
        <w:pStyle w:val="Style6"/>
        <w:widowControl/>
        <w:spacing w:line="240" w:lineRule="exact"/>
        <w:rPr>
          <w:sz w:val="20"/>
          <w:szCs w:val="20"/>
        </w:rPr>
      </w:pPr>
    </w:p>
    <w:p w:rsidR="00243E82" w:rsidRDefault="00243E82" w:rsidP="00243E82">
      <w:pPr>
        <w:tabs>
          <w:tab w:val="right" w:pos="9214"/>
        </w:tabs>
        <w:rPr>
          <w:rFonts w:cs="Arial"/>
        </w:rPr>
      </w:pPr>
      <w:proofErr w:type="spellStart"/>
      <w:r>
        <w:rPr>
          <w:rFonts w:cs="Arial"/>
        </w:rPr>
        <w:t>Zn.spr</w:t>
      </w:r>
      <w:proofErr w:type="spellEnd"/>
      <w:r>
        <w:rPr>
          <w:rFonts w:cs="Arial"/>
        </w:rPr>
        <w:t xml:space="preserve">.: </w:t>
      </w:r>
      <w:bookmarkStart w:id="1" w:name="ezdSprawaZnak"/>
      <w:r>
        <w:rPr>
          <w:rFonts w:cs="Arial"/>
        </w:rPr>
        <w:t>SA.2217.48.2019</w:t>
      </w:r>
      <w:bookmarkEnd w:id="1"/>
    </w:p>
    <w:p w:rsidR="00C940FE" w:rsidRPr="0071637D" w:rsidRDefault="00C940FE" w:rsidP="00243E82">
      <w:pPr>
        <w:pStyle w:val="Style6"/>
        <w:widowControl/>
        <w:spacing w:line="240" w:lineRule="exact"/>
        <w:rPr>
          <w:sz w:val="20"/>
          <w:szCs w:val="20"/>
        </w:rPr>
      </w:pPr>
    </w:p>
    <w:p w:rsidR="00C940FE" w:rsidRPr="0071637D" w:rsidRDefault="00C940FE" w:rsidP="007A3B9C">
      <w:pPr>
        <w:pStyle w:val="Style3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C940FE" w:rsidRPr="0071637D" w:rsidRDefault="00C940FE" w:rsidP="00AA74C0">
      <w:pPr>
        <w:pStyle w:val="Style3"/>
        <w:widowControl/>
        <w:spacing w:before="149"/>
        <w:ind w:right="24"/>
        <w:jc w:val="center"/>
        <w:rPr>
          <w:rStyle w:val="FontStyle13"/>
          <w:sz w:val="20"/>
          <w:szCs w:val="20"/>
          <w:u w:val="single"/>
        </w:rPr>
      </w:pPr>
      <w:r w:rsidRPr="0071637D">
        <w:rPr>
          <w:rStyle w:val="FontStyle13"/>
          <w:sz w:val="20"/>
          <w:szCs w:val="20"/>
          <w:u w:val="single"/>
        </w:rPr>
        <w:t>OGŁOSZENIE O PRZETARGU NIEOGRANICZONYM</w:t>
      </w:r>
    </w:p>
    <w:p w:rsidR="00E148FC" w:rsidRPr="0071637D" w:rsidRDefault="00E148FC" w:rsidP="007A3B9C">
      <w:pPr>
        <w:pStyle w:val="Style3"/>
        <w:widowControl/>
        <w:spacing w:before="149"/>
        <w:ind w:right="24"/>
        <w:jc w:val="center"/>
        <w:rPr>
          <w:rStyle w:val="FontStyle13"/>
          <w:sz w:val="20"/>
          <w:szCs w:val="20"/>
          <w:u w:val="single"/>
        </w:rPr>
      </w:pPr>
    </w:p>
    <w:p w:rsidR="00C940FE" w:rsidRPr="0071637D" w:rsidRDefault="00C940FE" w:rsidP="00C37429">
      <w:pPr>
        <w:pStyle w:val="Style5"/>
        <w:widowControl/>
        <w:spacing w:before="168" w:line="240" w:lineRule="auto"/>
        <w:ind w:right="10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Nadleśnictwo Siedlce zaprasza do składania ofert w przetargu pisemnym nieograniczonym na najem/dzierżawę na czas nieokreślony powierzchni przeznaczonych na prowadzenie działalności</w:t>
      </w:r>
      <w:r w:rsidRPr="0071637D">
        <w:rPr>
          <w:color w:val="000000"/>
          <w:sz w:val="20"/>
          <w:szCs w:val="20"/>
        </w:rPr>
        <w:t xml:space="preserve"> </w:t>
      </w:r>
      <w:r w:rsidRPr="0071637D">
        <w:rPr>
          <w:rStyle w:val="FontStyle14"/>
          <w:sz w:val="20"/>
          <w:szCs w:val="20"/>
        </w:rPr>
        <w:t>usługowej, handlowej, magazynowej lub do użytku prywatnego niezwiązanego z działalnością gospod</w:t>
      </w:r>
      <w:r w:rsidR="00C37429" w:rsidRPr="0071637D">
        <w:rPr>
          <w:rStyle w:val="FontStyle14"/>
          <w:sz w:val="20"/>
          <w:szCs w:val="20"/>
        </w:rPr>
        <w:t xml:space="preserve">arczą. </w:t>
      </w:r>
      <w:r w:rsidR="00910336">
        <w:rPr>
          <w:rStyle w:val="FontStyle14"/>
          <w:sz w:val="20"/>
          <w:szCs w:val="20"/>
        </w:rPr>
        <w:t>Nieruchomości</w:t>
      </w:r>
      <w:r w:rsidR="00C37429" w:rsidRPr="0071637D">
        <w:rPr>
          <w:rStyle w:val="FontStyle14"/>
          <w:sz w:val="20"/>
          <w:szCs w:val="20"/>
        </w:rPr>
        <w:t xml:space="preserve"> przeznaczone</w:t>
      </w:r>
      <w:r w:rsidRPr="0071637D">
        <w:rPr>
          <w:rStyle w:val="FontStyle14"/>
          <w:sz w:val="20"/>
          <w:szCs w:val="20"/>
        </w:rPr>
        <w:t xml:space="preserve"> do wynajmu/dzierż</w:t>
      </w:r>
      <w:r w:rsidR="00F56B68" w:rsidRPr="0071637D">
        <w:rPr>
          <w:rStyle w:val="FontStyle14"/>
          <w:sz w:val="20"/>
          <w:szCs w:val="20"/>
        </w:rPr>
        <w:t>awy położone są</w:t>
      </w:r>
      <w:r w:rsidR="00B85BBA">
        <w:rPr>
          <w:rStyle w:val="FontStyle14"/>
          <w:sz w:val="20"/>
          <w:szCs w:val="20"/>
        </w:rPr>
        <w:t xml:space="preserve"> w Siedlcach</w:t>
      </w:r>
      <w:r w:rsidR="00F56B68" w:rsidRPr="0071637D">
        <w:rPr>
          <w:rStyle w:val="FontStyle14"/>
          <w:sz w:val="20"/>
          <w:szCs w:val="20"/>
        </w:rPr>
        <w:t xml:space="preserve"> pr</w:t>
      </w:r>
      <w:r w:rsidR="00684C0C">
        <w:rPr>
          <w:rStyle w:val="FontStyle14"/>
          <w:sz w:val="20"/>
          <w:szCs w:val="20"/>
        </w:rPr>
        <w:t>zy</w:t>
      </w:r>
      <w:r w:rsidR="00B85BBA">
        <w:rPr>
          <w:rStyle w:val="FontStyle14"/>
          <w:sz w:val="20"/>
          <w:szCs w:val="20"/>
        </w:rPr>
        <w:t xml:space="preserve"> </w:t>
      </w:r>
      <w:r w:rsidR="00AA74C0">
        <w:rPr>
          <w:rStyle w:val="FontStyle14"/>
          <w:sz w:val="20"/>
          <w:szCs w:val="20"/>
        </w:rPr>
        <w:t>ul.</w:t>
      </w:r>
      <w:r w:rsidR="00263514" w:rsidRPr="0071637D">
        <w:rPr>
          <w:rStyle w:val="FontStyle14"/>
          <w:sz w:val="20"/>
          <w:szCs w:val="20"/>
        </w:rPr>
        <w:t xml:space="preserve"> Poniatowskiego </w:t>
      </w:r>
      <w:r w:rsidR="00883939" w:rsidRPr="0071637D">
        <w:rPr>
          <w:rStyle w:val="FontStyle14"/>
          <w:sz w:val="20"/>
          <w:szCs w:val="20"/>
        </w:rPr>
        <w:t>16</w:t>
      </w:r>
      <w:r w:rsidR="001042DC">
        <w:rPr>
          <w:rStyle w:val="FontStyle14"/>
          <w:sz w:val="20"/>
          <w:szCs w:val="20"/>
        </w:rPr>
        <w:t xml:space="preserve">, </w:t>
      </w:r>
      <w:r w:rsidR="00C37429" w:rsidRPr="0071637D">
        <w:rPr>
          <w:rStyle w:val="FontStyle14"/>
          <w:sz w:val="20"/>
          <w:szCs w:val="20"/>
        </w:rPr>
        <w:t xml:space="preserve">ul. Domanickiej </w:t>
      </w:r>
      <w:r w:rsidR="00D91C15" w:rsidRPr="0071637D">
        <w:rPr>
          <w:rStyle w:val="FontStyle14"/>
          <w:sz w:val="20"/>
          <w:szCs w:val="20"/>
        </w:rPr>
        <w:t>71</w:t>
      </w:r>
      <w:r w:rsidR="008C4C94">
        <w:rPr>
          <w:rStyle w:val="FontStyle14"/>
          <w:sz w:val="20"/>
          <w:szCs w:val="20"/>
        </w:rPr>
        <w:t>, ul. Kazimierzowskiej 9</w:t>
      </w:r>
      <w:r w:rsidR="00B85BBA">
        <w:rPr>
          <w:rStyle w:val="FontStyle14"/>
          <w:sz w:val="20"/>
          <w:szCs w:val="20"/>
        </w:rPr>
        <w:t xml:space="preserve"> </w:t>
      </w:r>
      <w:r w:rsidR="00C37429" w:rsidRPr="0071637D">
        <w:rPr>
          <w:rStyle w:val="FontStyle14"/>
          <w:sz w:val="20"/>
          <w:szCs w:val="20"/>
        </w:rPr>
        <w:t xml:space="preserve"> oraz w Golicach. </w:t>
      </w:r>
    </w:p>
    <w:p w:rsidR="00AA74C0" w:rsidRDefault="00AA74C0" w:rsidP="00263514">
      <w:pPr>
        <w:pStyle w:val="Style6"/>
        <w:widowControl/>
        <w:rPr>
          <w:rStyle w:val="FontStyle14"/>
          <w:sz w:val="20"/>
          <w:szCs w:val="20"/>
        </w:rPr>
      </w:pPr>
    </w:p>
    <w:p w:rsidR="00263514" w:rsidRPr="0071637D" w:rsidRDefault="00AA74C0" w:rsidP="00263514">
      <w:pPr>
        <w:pStyle w:val="Style6"/>
        <w:widowControl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I</w:t>
      </w:r>
      <w:r w:rsidR="00684C0C">
        <w:rPr>
          <w:rStyle w:val="FontStyle14"/>
          <w:sz w:val="20"/>
          <w:szCs w:val="20"/>
        </w:rPr>
        <w:t xml:space="preserve">. </w:t>
      </w:r>
      <w:r w:rsidR="00263514" w:rsidRPr="0071637D">
        <w:rPr>
          <w:rStyle w:val="FontStyle14"/>
          <w:sz w:val="20"/>
          <w:szCs w:val="20"/>
        </w:rPr>
        <w:t xml:space="preserve">Dane dotyczące przedmiotu przetargu znajdującego się </w:t>
      </w:r>
      <w:r w:rsidR="00B85BBA">
        <w:rPr>
          <w:rStyle w:val="FontStyle14"/>
          <w:sz w:val="20"/>
          <w:szCs w:val="20"/>
        </w:rPr>
        <w:t xml:space="preserve">w Siedlcach </w:t>
      </w:r>
      <w:r w:rsidR="00263514" w:rsidRPr="0071637D">
        <w:rPr>
          <w:rStyle w:val="FontStyle14"/>
          <w:sz w:val="20"/>
          <w:szCs w:val="20"/>
        </w:rPr>
        <w:t>przy ul. Poniatowskiego</w:t>
      </w:r>
      <w:r w:rsidR="00B85BBA">
        <w:rPr>
          <w:rStyle w:val="FontStyle14"/>
          <w:sz w:val="20"/>
          <w:szCs w:val="20"/>
        </w:rPr>
        <w:t xml:space="preserve"> 16:</w:t>
      </w:r>
    </w:p>
    <w:p w:rsidR="00263514" w:rsidRPr="0071637D" w:rsidRDefault="00263514" w:rsidP="00E148FC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</w:p>
    <w:p w:rsidR="00263514" w:rsidRPr="0071637D" w:rsidRDefault="00263514" w:rsidP="00BD77FA">
      <w:pPr>
        <w:pStyle w:val="Style5"/>
        <w:numPr>
          <w:ilvl w:val="0"/>
          <w:numId w:val="45"/>
        </w:numPr>
        <w:spacing w:line="240" w:lineRule="auto"/>
        <w:rPr>
          <w:rStyle w:val="FontStyle14"/>
          <w:b/>
          <w:color w:val="000000" w:themeColor="text1"/>
          <w:sz w:val="20"/>
          <w:szCs w:val="20"/>
        </w:rPr>
      </w:pPr>
      <w:r w:rsidRPr="0071637D">
        <w:rPr>
          <w:rStyle w:val="FontStyle14"/>
          <w:b/>
          <w:color w:val="000000" w:themeColor="text1"/>
          <w:sz w:val="20"/>
          <w:szCs w:val="20"/>
        </w:rPr>
        <w:t>Place pod garaż przy ul. Poniatowskiego 16 w Siedlcach</w:t>
      </w:r>
    </w:p>
    <w:p w:rsidR="00F56B68" w:rsidRPr="0071637D" w:rsidRDefault="00263514" w:rsidP="0073614E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 xml:space="preserve"> (działka numer 1</w:t>
      </w:r>
      <w:r w:rsidR="00F56B68" w:rsidRPr="0071637D">
        <w:rPr>
          <w:rStyle w:val="FontStyle14"/>
          <w:color w:val="000000" w:themeColor="text1"/>
          <w:sz w:val="20"/>
          <w:szCs w:val="20"/>
        </w:rPr>
        <w:t>/1</w:t>
      </w:r>
      <w:r w:rsidRPr="0071637D">
        <w:rPr>
          <w:rStyle w:val="FontStyle14"/>
          <w:color w:val="000000" w:themeColor="text1"/>
          <w:sz w:val="20"/>
          <w:szCs w:val="20"/>
        </w:rPr>
        <w:t>5</w:t>
      </w:r>
      <w:r w:rsidR="00F56B68" w:rsidRPr="0071637D">
        <w:rPr>
          <w:rStyle w:val="FontStyle14"/>
          <w:color w:val="000000" w:themeColor="text1"/>
          <w:sz w:val="20"/>
          <w:szCs w:val="20"/>
        </w:rPr>
        <w:t>, adres a</w:t>
      </w:r>
      <w:r w:rsidRPr="0071637D">
        <w:rPr>
          <w:rStyle w:val="FontStyle14"/>
          <w:color w:val="000000" w:themeColor="text1"/>
          <w:sz w:val="20"/>
          <w:szCs w:val="20"/>
        </w:rPr>
        <w:t>dministracyjny 14-64-011-0035-1</w:t>
      </w:r>
      <w:r w:rsidR="00F56B68" w:rsidRPr="0071637D">
        <w:rPr>
          <w:rStyle w:val="FontStyle14"/>
          <w:color w:val="000000" w:themeColor="text1"/>
          <w:sz w:val="20"/>
          <w:szCs w:val="20"/>
        </w:rPr>
        <w:t>/1</w:t>
      </w:r>
      <w:r w:rsidRPr="0071637D">
        <w:rPr>
          <w:rStyle w:val="FontStyle14"/>
          <w:color w:val="000000" w:themeColor="text1"/>
          <w:sz w:val="20"/>
          <w:szCs w:val="20"/>
        </w:rPr>
        <w:t>5, adres leśny 17-09-1-04-311</w:t>
      </w:r>
      <w:r w:rsidR="00F56B68" w:rsidRPr="0071637D">
        <w:rPr>
          <w:rStyle w:val="FontStyle14"/>
          <w:color w:val="000000" w:themeColor="text1"/>
          <w:sz w:val="20"/>
          <w:szCs w:val="20"/>
        </w:rPr>
        <w:t xml:space="preserve">a, </w:t>
      </w:r>
    </w:p>
    <w:p w:rsidR="00F56B68" w:rsidRPr="0071637D" w:rsidRDefault="00F56B68" w:rsidP="0073614E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KW SI1S/00048133</w:t>
      </w:r>
      <w:r w:rsidR="00263514" w:rsidRPr="0071637D">
        <w:rPr>
          <w:rStyle w:val="FontStyle14"/>
          <w:color w:val="000000" w:themeColor="text1"/>
          <w:sz w:val="20"/>
          <w:szCs w:val="20"/>
        </w:rPr>
        <w:t>/9) o numerze inw. 220/091</w:t>
      </w:r>
      <w:r w:rsidRPr="0071637D">
        <w:rPr>
          <w:rStyle w:val="FontStyle14"/>
          <w:color w:val="000000" w:themeColor="text1"/>
          <w:sz w:val="20"/>
          <w:szCs w:val="20"/>
        </w:rPr>
        <w:t xml:space="preserve">, </w:t>
      </w:r>
      <w:r w:rsidRPr="0071637D">
        <w:rPr>
          <w:rStyle w:val="FontStyle14"/>
          <w:b/>
          <w:color w:val="000000" w:themeColor="text1"/>
          <w:sz w:val="20"/>
          <w:szCs w:val="20"/>
        </w:rPr>
        <w:t>powierzchnia</w:t>
      </w:r>
      <w:r w:rsidR="00263514" w:rsidRPr="0071637D">
        <w:rPr>
          <w:rStyle w:val="FontStyle14"/>
          <w:b/>
          <w:color w:val="000000" w:themeColor="text1"/>
          <w:sz w:val="20"/>
          <w:szCs w:val="20"/>
        </w:rPr>
        <w:t>:  25,00</w:t>
      </w:r>
      <w:r w:rsidRPr="0071637D">
        <w:rPr>
          <w:rStyle w:val="FontStyle14"/>
          <w:b/>
          <w:color w:val="000000" w:themeColor="text1"/>
          <w:sz w:val="20"/>
          <w:szCs w:val="20"/>
        </w:rPr>
        <w:t xml:space="preserve"> m².</w:t>
      </w:r>
      <w:r w:rsidR="00263514" w:rsidRPr="0071637D">
        <w:rPr>
          <w:rStyle w:val="FontStyle14"/>
          <w:b/>
          <w:color w:val="000000" w:themeColor="text1"/>
          <w:sz w:val="20"/>
          <w:szCs w:val="20"/>
        </w:rPr>
        <w:t xml:space="preserve"> 20,00m</w:t>
      </w:r>
      <w:r w:rsidR="00263514" w:rsidRPr="0071637D">
        <w:rPr>
          <w:rStyle w:val="FontStyle14"/>
          <w:b/>
          <w:color w:val="000000" w:themeColor="text1"/>
          <w:sz w:val="20"/>
          <w:szCs w:val="20"/>
          <w:vertAlign w:val="superscript"/>
        </w:rPr>
        <w:t>2</w:t>
      </w:r>
      <w:r w:rsidR="00263514" w:rsidRPr="0071637D">
        <w:rPr>
          <w:rStyle w:val="FontStyle14"/>
          <w:b/>
          <w:color w:val="000000" w:themeColor="text1"/>
          <w:sz w:val="20"/>
          <w:szCs w:val="20"/>
        </w:rPr>
        <w:t>, 24,20m</w:t>
      </w:r>
      <w:r w:rsidR="00263514" w:rsidRPr="0071637D">
        <w:rPr>
          <w:rStyle w:val="FontStyle14"/>
          <w:b/>
          <w:color w:val="000000" w:themeColor="text1"/>
          <w:sz w:val="20"/>
          <w:szCs w:val="20"/>
          <w:vertAlign w:val="superscript"/>
        </w:rPr>
        <w:t>2</w:t>
      </w:r>
      <w:r w:rsidR="00263514" w:rsidRPr="0071637D">
        <w:rPr>
          <w:rStyle w:val="FontStyle14"/>
          <w:b/>
          <w:color w:val="000000" w:themeColor="text1"/>
          <w:sz w:val="20"/>
          <w:szCs w:val="20"/>
        </w:rPr>
        <w:t>, 22,88m</w:t>
      </w:r>
      <w:r w:rsidR="00263514" w:rsidRPr="0071637D">
        <w:rPr>
          <w:rStyle w:val="FontStyle14"/>
          <w:b/>
          <w:color w:val="000000" w:themeColor="text1"/>
          <w:sz w:val="20"/>
          <w:szCs w:val="20"/>
          <w:vertAlign w:val="superscript"/>
        </w:rPr>
        <w:t>2.</w:t>
      </w:r>
      <w:r w:rsidRPr="0071637D">
        <w:rPr>
          <w:rStyle w:val="FontStyle14"/>
          <w:color w:val="000000" w:themeColor="text1"/>
          <w:sz w:val="20"/>
          <w:szCs w:val="20"/>
        </w:rPr>
        <w:t xml:space="preserve">                                    </w:t>
      </w:r>
    </w:p>
    <w:p w:rsidR="00F56B68" w:rsidRPr="0071637D" w:rsidRDefault="00263514" w:rsidP="00B5657E">
      <w:pPr>
        <w:pStyle w:val="Style5"/>
        <w:spacing w:line="240" w:lineRule="auto"/>
        <w:ind w:firstLine="708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a. Opis przedmiotu dzierżawy/najmu:</w:t>
      </w:r>
    </w:p>
    <w:p w:rsidR="00F56B68" w:rsidRPr="0071637D" w:rsidRDefault="00263514" w:rsidP="0073614E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Grunt nieutwardzony</w:t>
      </w:r>
    </w:p>
    <w:p w:rsidR="00F56B68" w:rsidRPr="0071637D" w:rsidRDefault="00263514" w:rsidP="00B5657E">
      <w:pPr>
        <w:pStyle w:val="Style5"/>
        <w:spacing w:line="240" w:lineRule="auto"/>
        <w:ind w:firstLine="708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b. Opłata</w:t>
      </w:r>
      <w:r w:rsidR="00F56B68" w:rsidRPr="0071637D">
        <w:rPr>
          <w:rStyle w:val="FontStyle14"/>
          <w:color w:val="000000" w:themeColor="text1"/>
          <w:sz w:val="20"/>
          <w:szCs w:val="20"/>
        </w:rPr>
        <w:t xml:space="preserve"> z tytułu </w:t>
      </w:r>
      <w:r w:rsidRPr="0071637D">
        <w:rPr>
          <w:rStyle w:val="FontStyle14"/>
          <w:color w:val="000000" w:themeColor="text1"/>
          <w:sz w:val="20"/>
          <w:szCs w:val="20"/>
        </w:rPr>
        <w:t>dzierżawy/najmu</w:t>
      </w:r>
      <w:r w:rsidR="00F56B68" w:rsidRPr="0071637D">
        <w:rPr>
          <w:rStyle w:val="FontStyle14"/>
          <w:color w:val="000000" w:themeColor="text1"/>
          <w:sz w:val="20"/>
          <w:szCs w:val="20"/>
        </w:rPr>
        <w:t>:</w:t>
      </w:r>
    </w:p>
    <w:p w:rsidR="00F56B68" w:rsidRPr="0071637D" w:rsidRDefault="00F56B68" w:rsidP="0073614E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Stawka wywoławcza czynsz</w:t>
      </w:r>
      <w:r w:rsidR="00263514" w:rsidRPr="0071637D">
        <w:rPr>
          <w:rStyle w:val="FontStyle14"/>
          <w:color w:val="000000" w:themeColor="text1"/>
          <w:sz w:val="20"/>
          <w:szCs w:val="20"/>
        </w:rPr>
        <w:t>u dzierżawnego netto wynosi: 3</w:t>
      </w:r>
      <w:r w:rsidRPr="0071637D">
        <w:rPr>
          <w:rStyle w:val="FontStyle14"/>
          <w:color w:val="000000" w:themeColor="text1"/>
          <w:sz w:val="20"/>
          <w:szCs w:val="20"/>
        </w:rPr>
        <w:t xml:space="preserve"> zł/m2 miesięcznie netto.</w:t>
      </w:r>
    </w:p>
    <w:p w:rsidR="00F56B68" w:rsidRPr="0071637D" w:rsidRDefault="00F56B68" w:rsidP="0073614E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Niezależnie od czynszu, Dzierżawca/Najemca będzie ponosił opłaty z tytułu:</w:t>
      </w:r>
    </w:p>
    <w:p w:rsidR="00F56B68" w:rsidRPr="0071637D" w:rsidRDefault="00F56B68" w:rsidP="0073614E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- podatku od nieruchomości wg obowiązujących stawek określonych Uchwałą Rady Miasta Siedlce,</w:t>
      </w:r>
    </w:p>
    <w:p w:rsidR="00684C0C" w:rsidRDefault="00F56B68" w:rsidP="00684C0C">
      <w:pPr>
        <w:pStyle w:val="Style5"/>
        <w:widowControl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Dzierżawca/Najemca w tym zamiarze dopełni niezbędnych formalności.</w:t>
      </w:r>
    </w:p>
    <w:p w:rsidR="00684C0C" w:rsidRDefault="00684C0C" w:rsidP="00684C0C">
      <w:pPr>
        <w:pStyle w:val="Style5"/>
        <w:widowControl/>
        <w:spacing w:line="240" w:lineRule="auto"/>
        <w:rPr>
          <w:rStyle w:val="FontStyle14"/>
          <w:color w:val="000000" w:themeColor="text1"/>
          <w:sz w:val="20"/>
          <w:szCs w:val="20"/>
        </w:rPr>
      </w:pPr>
    </w:p>
    <w:p w:rsidR="00AB34E5" w:rsidRDefault="00AB34E5" w:rsidP="00883939">
      <w:pPr>
        <w:pStyle w:val="Style6"/>
        <w:widowControl/>
        <w:rPr>
          <w:rStyle w:val="FontStyle14"/>
          <w:sz w:val="20"/>
          <w:szCs w:val="20"/>
        </w:rPr>
      </w:pPr>
    </w:p>
    <w:p w:rsidR="00883939" w:rsidRPr="0071637D" w:rsidRDefault="00883939" w:rsidP="00883939">
      <w:pPr>
        <w:pStyle w:val="Style6"/>
        <w:widowControl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II. Dane dotyczące przedmiotu przetargu znajdującego się </w:t>
      </w:r>
      <w:r w:rsidR="0017586E">
        <w:rPr>
          <w:rStyle w:val="FontStyle14"/>
          <w:sz w:val="20"/>
          <w:szCs w:val="20"/>
        </w:rPr>
        <w:t>w Siedlcach przy ul. Domanickiej 71:</w:t>
      </w:r>
    </w:p>
    <w:p w:rsidR="00A6325B" w:rsidRDefault="00A6325B" w:rsidP="00A6325B">
      <w:pPr>
        <w:pStyle w:val="Style5"/>
        <w:spacing w:line="240" w:lineRule="auto"/>
        <w:rPr>
          <w:rStyle w:val="FontStyle14"/>
          <w:sz w:val="20"/>
          <w:szCs w:val="20"/>
        </w:rPr>
      </w:pPr>
    </w:p>
    <w:p w:rsidR="00A6325B" w:rsidRPr="0071637D" w:rsidRDefault="00A6325B" w:rsidP="00BD77FA">
      <w:pPr>
        <w:pStyle w:val="Style5"/>
        <w:numPr>
          <w:ilvl w:val="0"/>
          <w:numId w:val="46"/>
        </w:numPr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b/>
          <w:sz w:val="20"/>
          <w:szCs w:val="20"/>
        </w:rPr>
        <w:t>Pomieszczenie magazynowe przy ul.  Domanickiej 71</w:t>
      </w:r>
      <w:r w:rsidRPr="0071637D">
        <w:rPr>
          <w:rStyle w:val="FontStyle14"/>
          <w:sz w:val="20"/>
          <w:szCs w:val="20"/>
        </w:rPr>
        <w:t xml:space="preserve"> </w:t>
      </w:r>
    </w:p>
    <w:p w:rsidR="00A6325B" w:rsidRPr="0071637D" w:rsidRDefault="00A6325B" w:rsidP="00A6325B">
      <w:pPr>
        <w:pStyle w:val="Style5"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(działka nr 3, adres administracyjny 14-64-011-00131, adres leśny 17-09-1-04-140b, KW 71866/6) w budynku o numerze </w:t>
      </w:r>
      <w:r>
        <w:rPr>
          <w:rStyle w:val="FontStyle14"/>
          <w:sz w:val="20"/>
          <w:szCs w:val="20"/>
        </w:rPr>
        <w:t>inw. 104/580</w:t>
      </w:r>
      <w:r w:rsidRPr="0071637D">
        <w:rPr>
          <w:rStyle w:val="FontStyle14"/>
          <w:sz w:val="20"/>
          <w:szCs w:val="20"/>
        </w:rPr>
        <w:t xml:space="preserve">, </w:t>
      </w:r>
      <w:r>
        <w:rPr>
          <w:rStyle w:val="FontStyle14"/>
          <w:b/>
          <w:sz w:val="20"/>
          <w:szCs w:val="20"/>
        </w:rPr>
        <w:t>powierzchnia ok 300</w:t>
      </w:r>
      <w:r w:rsidRPr="0071637D">
        <w:rPr>
          <w:rStyle w:val="FontStyle14"/>
          <w:b/>
          <w:sz w:val="20"/>
          <w:szCs w:val="20"/>
        </w:rPr>
        <w:t xml:space="preserve"> m</w:t>
      </w:r>
      <w:r w:rsidRPr="0071637D">
        <w:rPr>
          <w:rStyle w:val="FontStyle14"/>
          <w:b/>
          <w:sz w:val="20"/>
          <w:szCs w:val="20"/>
          <w:vertAlign w:val="superscript"/>
        </w:rPr>
        <w:t>2</w:t>
      </w:r>
      <w:r w:rsidRPr="0071637D">
        <w:rPr>
          <w:rStyle w:val="FontStyle14"/>
          <w:b/>
          <w:sz w:val="20"/>
          <w:szCs w:val="20"/>
        </w:rPr>
        <w:t xml:space="preserve"> </w:t>
      </w:r>
    </w:p>
    <w:p w:rsidR="00A6325B" w:rsidRPr="0071637D" w:rsidRDefault="00A6325B" w:rsidP="00A6325B">
      <w:pPr>
        <w:pStyle w:val="Style5"/>
        <w:numPr>
          <w:ilvl w:val="0"/>
          <w:numId w:val="34"/>
        </w:numPr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Opis nieruchomości: </w:t>
      </w:r>
    </w:p>
    <w:p w:rsidR="00A6325B" w:rsidRPr="0071637D" w:rsidRDefault="00A6325B" w:rsidP="00A6325B">
      <w:pPr>
        <w:pStyle w:val="Style5"/>
        <w:spacing w:line="240" w:lineRule="auto"/>
        <w:ind w:left="72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Pomieszczenie nie jest </w:t>
      </w:r>
      <w:r w:rsidRPr="0071637D">
        <w:rPr>
          <w:rStyle w:val="FontStyle14"/>
          <w:sz w:val="20"/>
          <w:szCs w:val="20"/>
        </w:rPr>
        <w:t xml:space="preserve">wyposażone są w instalację elektryczną. Magazyn w bardzo </w:t>
      </w:r>
      <w:r>
        <w:rPr>
          <w:rStyle w:val="FontStyle14"/>
          <w:sz w:val="20"/>
          <w:szCs w:val="20"/>
        </w:rPr>
        <w:t>złym stanie technicznym - do remontu.</w:t>
      </w:r>
    </w:p>
    <w:p w:rsidR="00A6325B" w:rsidRPr="0071637D" w:rsidRDefault="00A6325B" w:rsidP="00A6325B">
      <w:pPr>
        <w:pStyle w:val="Style5"/>
        <w:numPr>
          <w:ilvl w:val="0"/>
          <w:numId w:val="34"/>
        </w:numPr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Opłaty z tytułu najmu/dzierżawy:</w:t>
      </w:r>
    </w:p>
    <w:p w:rsidR="00A6325B" w:rsidRPr="0071637D" w:rsidRDefault="00A6325B" w:rsidP="00A6325B">
      <w:pPr>
        <w:pStyle w:val="Style5"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Stawka wywoławcza czynszu dzierżawnego netto wynosi</w:t>
      </w:r>
      <w:r>
        <w:rPr>
          <w:rStyle w:val="FontStyle14"/>
          <w:sz w:val="20"/>
          <w:szCs w:val="20"/>
        </w:rPr>
        <w:t xml:space="preserve">: 2,00 </w:t>
      </w:r>
      <w:r w:rsidRPr="0071637D">
        <w:rPr>
          <w:rStyle w:val="FontStyle14"/>
          <w:sz w:val="20"/>
          <w:szCs w:val="20"/>
        </w:rPr>
        <w:t>zł/m2 miesięcznie netto.</w:t>
      </w:r>
    </w:p>
    <w:p w:rsidR="00A6325B" w:rsidRPr="0071637D" w:rsidRDefault="00A6325B" w:rsidP="00A6325B">
      <w:pPr>
        <w:pStyle w:val="Style5"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Niezależnie od czynszu, Dzierżawca/Najemca będzie ponosił opłaty z tytułu:</w:t>
      </w:r>
    </w:p>
    <w:p w:rsidR="00A6325B" w:rsidRPr="0071637D" w:rsidRDefault="00A6325B" w:rsidP="00A6325B">
      <w:pPr>
        <w:pStyle w:val="Style5"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- podatku od nieruchomości wg obowiązujących stawek określonych Uchwałą Rady Miasta Siedlce,</w:t>
      </w:r>
    </w:p>
    <w:p w:rsidR="00A6325B" w:rsidRPr="0071637D" w:rsidRDefault="00A6325B" w:rsidP="00A6325B">
      <w:pPr>
        <w:pStyle w:val="Style5"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- odbioru powstałych w dzierżawionych pomieszczeniach nieczystości stałych. </w:t>
      </w:r>
    </w:p>
    <w:p w:rsidR="00A6325B" w:rsidRDefault="00A6325B" w:rsidP="00A6325B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Dzierżawca/Najemca w tym zamiarze dopełni niezbędnych formalności.</w:t>
      </w:r>
    </w:p>
    <w:p w:rsidR="00D91C15" w:rsidRPr="0071637D" w:rsidRDefault="00D91C15" w:rsidP="00D91C15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</w:p>
    <w:p w:rsidR="0071637D" w:rsidRDefault="0071637D" w:rsidP="0071637D">
      <w:pPr>
        <w:pStyle w:val="Style6"/>
        <w:widowControl/>
        <w:jc w:val="both"/>
        <w:rPr>
          <w:rStyle w:val="FontStyle14"/>
          <w:sz w:val="20"/>
          <w:szCs w:val="20"/>
        </w:rPr>
      </w:pPr>
    </w:p>
    <w:p w:rsidR="0071637D" w:rsidRDefault="0071637D" w:rsidP="0071637D">
      <w:pPr>
        <w:pStyle w:val="Style6"/>
        <w:widowControl/>
        <w:jc w:val="both"/>
        <w:rPr>
          <w:rStyle w:val="FontStyle14"/>
          <w:sz w:val="20"/>
          <w:szCs w:val="20"/>
        </w:rPr>
      </w:pPr>
    </w:p>
    <w:p w:rsidR="00753954" w:rsidRPr="0071637D" w:rsidRDefault="00883939" w:rsidP="00753954">
      <w:pPr>
        <w:pStyle w:val="Style6"/>
        <w:widowControl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I</w:t>
      </w:r>
      <w:r w:rsidR="00C66B73">
        <w:rPr>
          <w:rStyle w:val="FontStyle14"/>
          <w:sz w:val="20"/>
          <w:szCs w:val="20"/>
        </w:rPr>
        <w:t>II</w:t>
      </w:r>
      <w:r w:rsidR="00C940FE" w:rsidRPr="0071637D">
        <w:rPr>
          <w:rStyle w:val="FontStyle14"/>
          <w:sz w:val="20"/>
          <w:szCs w:val="20"/>
        </w:rPr>
        <w:t xml:space="preserve">. </w:t>
      </w:r>
      <w:r w:rsidR="00753954" w:rsidRPr="0071637D">
        <w:rPr>
          <w:rStyle w:val="FontStyle14"/>
          <w:sz w:val="20"/>
          <w:szCs w:val="20"/>
        </w:rPr>
        <w:t>Dane dotyczące przedmiotu przetargu znajdującego się przy ul. Kazimierzowskiej 9 w Siedlcach:</w:t>
      </w:r>
    </w:p>
    <w:p w:rsidR="00753954" w:rsidRPr="0071637D" w:rsidRDefault="00753954" w:rsidP="00753954">
      <w:pPr>
        <w:pStyle w:val="Style6"/>
        <w:widowControl/>
        <w:rPr>
          <w:rStyle w:val="FontStyle14"/>
          <w:sz w:val="20"/>
          <w:szCs w:val="20"/>
        </w:rPr>
      </w:pPr>
    </w:p>
    <w:p w:rsidR="00753954" w:rsidRPr="0071637D" w:rsidRDefault="00753954" w:rsidP="00753954">
      <w:pPr>
        <w:rPr>
          <w:rFonts w:cs="Arial"/>
          <w:sz w:val="20"/>
          <w:szCs w:val="20"/>
        </w:rPr>
      </w:pPr>
      <w:r w:rsidRPr="0071637D">
        <w:rPr>
          <w:rStyle w:val="FontStyle14"/>
          <w:b/>
          <w:sz w:val="20"/>
          <w:szCs w:val="20"/>
        </w:rPr>
        <w:t>1. Pomieszczenie magazynowe przy ul. Kazimierzowskiej 9</w:t>
      </w:r>
      <w:r w:rsidRPr="0071637D">
        <w:rPr>
          <w:rStyle w:val="FontStyle14"/>
          <w:sz w:val="20"/>
          <w:szCs w:val="20"/>
        </w:rPr>
        <w:t xml:space="preserve"> </w:t>
      </w:r>
      <w:r w:rsidRPr="0071637D">
        <w:rPr>
          <w:rFonts w:cs="Arial"/>
          <w:sz w:val="20"/>
          <w:szCs w:val="20"/>
        </w:rPr>
        <w:t xml:space="preserve">(działka numer 12/1, </w:t>
      </w:r>
    </w:p>
    <w:p w:rsidR="00753954" w:rsidRPr="0071637D" w:rsidRDefault="00753954" w:rsidP="00753954">
      <w:pPr>
        <w:rPr>
          <w:rFonts w:cs="Arial"/>
          <w:sz w:val="20"/>
          <w:szCs w:val="20"/>
        </w:rPr>
      </w:pPr>
      <w:r w:rsidRPr="0071637D">
        <w:rPr>
          <w:rFonts w:cs="Arial"/>
          <w:sz w:val="20"/>
          <w:szCs w:val="20"/>
        </w:rPr>
        <w:t xml:space="preserve">adres administracyjny 14-64-011-0035-12/1, adres leśny 17-09-1-04-310a, </w:t>
      </w:r>
    </w:p>
    <w:p w:rsidR="00753954" w:rsidRPr="0022090B" w:rsidRDefault="00753954" w:rsidP="00753954">
      <w:pPr>
        <w:rPr>
          <w:rStyle w:val="FontStyle14"/>
          <w:sz w:val="20"/>
          <w:szCs w:val="20"/>
        </w:rPr>
      </w:pPr>
      <w:r w:rsidRPr="0071637D">
        <w:rPr>
          <w:rFonts w:cs="Arial"/>
          <w:sz w:val="20"/>
          <w:szCs w:val="20"/>
        </w:rPr>
        <w:t xml:space="preserve">KW SI1S/00048133/9) </w:t>
      </w:r>
      <w:r w:rsidRPr="0071637D">
        <w:rPr>
          <w:rStyle w:val="FontStyle14"/>
          <w:sz w:val="20"/>
          <w:szCs w:val="20"/>
        </w:rPr>
        <w:t xml:space="preserve">w budynku o numerze </w:t>
      </w:r>
      <w:proofErr w:type="spellStart"/>
      <w:r w:rsidRPr="0071637D">
        <w:rPr>
          <w:rStyle w:val="FontStyle14"/>
          <w:sz w:val="20"/>
          <w:szCs w:val="20"/>
        </w:rPr>
        <w:t>inw</w:t>
      </w:r>
      <w:proofErr w:type="spellEnd"/>
      <w:r w:rsidRPr="0071637D">
        <w:rPr>
          <w:rStyle w:val="FontStyle14"/>
          <w:sz w:val="20"/>
          <w:szCs w:val="20"/>
        </w:rPr>
        <w:t xml:space="preserve">. 102/163, </w:t>
      </w:r>
      <w:r w:rsidRPr="0071637D">
        <w:rPr>
          <w:rStyle w:val="FontStyle14"/>
          <w:b/>
          <w:sz w:val="20"/>
          <w:szCs w:val="20"/>
        </w:rPr>
        <w:t>powierzchnia 124,44 m²</w:t>
      </w:r>
      <w:r w:rsidR="00656E7D">
        <w:rPr>
          <w:rStyle w:val="FontStyle14"/>
          <w:sz w:val="20"/>
          <w:szCs w:val="20"/>
        </w:rPr>
        <w:t xml:space="preserve">, oraz w budynku o nr </w:t>
      </w:r>
      <w:proofErr w:type="spellStart"/>
      <w:r w:rsidR="00656E7D">
        <w:rPr>
          <w:rStyle w:val="FontStyle14"/>
          <w:sz w:val="20"/>
          <w:szCs w:val="20"/>
        </w:rPr>
        <w:t>inw</w:t>
      </w:r>
      <w:proofErr w:type="spellEnd"/>
      <w:r w:rsidR="00656E7D">
        <w:rPr>
          <w:rStyle w:val="FontStyle14"/>
          <w:sz w:val="20"/>
          <w:szCs w:val="20"/>
        </w:rPr>
        <w:t xml:space="preserve">. 103/170, </w:t>
      </w:r>
      <w:r w:rsidR="0022090B" w:rsidRPr="0022090B">
        <w:rPr>
          <w:rStyle w:val="FontStyle14"/>
          <w:b/>
          <w:sz w:val="20"/>
          <w:szCs w:val="20"/>
        </w:rPr>
        <w:t>dwie</w:t>
      </w:r>
      <w:r w:rsidR="0022090B">
        <w:rPr>
          <w:rStyle w:val="FontStyle14"/>
          <w:sz w:val="20"/>
          <w:szCs w:val="20"/>
        </w:rPr>
        <w:t xml:space="preserve"> </w:t>
      </w:r>
      <w:r w:rsidR="00656E7D" w:rsidRPr="005B76AF">
        <w:rPr>
          <w:rStyle w:val="FontStyle14"/>
          <w:b/>
          <w:sz w:val="20"/>
          <w:szCs w:val="20"/>
        </w:rPr>
        <w:t xml:space="preserve">powierzchnie: </w:t>
      </w:r>
      <w:r w:rsidR="0022090B">
        <w:rPr>
          <w:rStyle w:val="FontStyle14"/>
          <w:b/>
          <w:sz w:val="20"/>
          <w:szCs w:val="20"/>
        </w:rPr>
        <w:t xml:space="preserve">około </w:t>
      </w:r>
      <w:r w:rsidR="00656E7D" w:rsidRPr="005B76AF">
        <w:rPr>
          <w:rStyle w:val="FontStyle14"/>
          <w:b/>
          <w:sz w:val="20"/>
          <w:szCs w:val="20"/>
        </w:rPr>
        <w:t>14,</w:t>
      </w:r>
      <w:r w:rsidR="0022090B">
        <w:rPr>
          <w:rStyle w:val="FontStyle14"/>
          <w:b/>
          <w:sz w:val="20"/>
          <w:szCs w:val="20"/>
        </w:rPr>
        <w:t>00</w:t>
      </w:r>
      <w:r w:rsidR="00656E7D" w:rsidRPr="005B76AF">
        <w:rPr>
          <w:rStyle w:val="FontStyle14"/>
          <w:b/>
          <w:sz w:val="20"/>
          <w:szCs w:val="20"/>
        </w:rPr>
        <w:t>m</w:t>
      </w:r>
      <w:r w:rsidR="00656E7D" w:rsidRPr="005B76AF">
        <w:rPr>
          <w:rStyle w:val="FontStyle14"/>
          <w:b/>
          <w:sz w:val="20"/>
          <w:szCs w:val="20"/>
          <w:vertAlign w:val="superscript"/>
        </w:rPr>
        <w:t>2</w:t>
      </w:r>
      <w:r w:rsidR="0022090B">
        <w:rPr>
          <w:rStyle w:val="FontStyle14"/>
          <w:sz w:val="20"/>
          <w:szCs w:val="20"/>
        </w:rPr>
        <w:t xml:space="preserve"> </w:t>
      </w:r>
      <w:r w:rsidR="0022090B" w:rsidRPr="0022090B">
        <w:rPr>
          <w:rStyle w:val="FontStyle14"/>
          <w:b/>
          <w:sz w:val="20"/>
          <w:szCs w:val="20"/>
        </w:rPr>
        <w:t>każda.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a. Opis nieruchomości:</w:t>
      </w:r>
      <w:bookmarkStart w:id="2" w:name="_GoBack"/>
      <w:bookmarkEnd w:id="2"/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pomieszczenie nieogrzewane, wyposażone w instalację elektryczną.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lastRenderedPageBreak/>
        <w:t>b. Opłaty z tytułu najmu/dzierżawy: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Stawka wywoławcza czynszu dzierżawnego netto wynosi: 7</w:t>
      </w:r>
      <w:r w:rsidR="00243E82">
        <w:rPr>
          <w:rStyle w:val="FontStyle14"/>
          <w:sz w:val="20"/>
          <w:szCs w:val="20"/>
        </w:rPr>
        <w:t>,2</w:t>
      </w:r>
      <w:r w:rsidR="00874B4F">
        <w:rPr>
          <w:rStyle w:val="FontStyle14"/>
          <w:sz w:val="20"/>
          <w:szCs w:val="20"/>
        </w:rPr>
        <w:t>1</w:t>
      </w:r>
      <w:r w:rsidRPr="0071637D">
        <w:rPr>
          <w:rStyle w:val="FontStyle14"/>
          <w:sz w:val="20"/>
          <w:szCs w:val="20"/>
        </w:rPr>
        <w:t xml:space="preserve"> zł/m</w:t>
      </w:r>
      <w:r w:rsidRPr="0071637D">
        <w:rPr>
          <w:rStyle w:val="FontStyle14"/>
          <w:sz w:val="20"/>
          <w:szCs w:val="20"/>
          <w:vertAlign w:val="superscript"/>
        </w:rPr>
        <w:t>2</w:t>
      </w:r>
      <w:r w:rsidRPr="0071637D">
        <w:rPr>
          <w:rStyle w:val="FontStyle14"/>
          <w:sz w:val="20"/>
          <w:szCs w:val="20"/>
        </w:rPr>
        <w:t xml:space="preserve"> miesięcznie netto.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Niezależnie od czynszu, Dzierżawca/Najemca będzie ponosił opłaty z tytułu: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- pobranej energii elektrycznej wg wskazań podlicznika i obowiązujących taryf,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- podatku od nieruchomości wg obowiązujących stawek określonych Uchwałą Rady Miasta Siedlce,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- odbioru powstałych w dzierżawionych pomieszczeniach nieczystości stałych. 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Dzierżawca/Najemca w tym zamiarze dopełni niezbędnych formalności.</w:t>
      </w:r>
    </w:p>
    <w:p w:rsidR="00753954" w:rsidRPr="0071637D" w:rsidRDefault="00753954" w:rsidP="00753954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</w:p>
    <w:p w:rsidR="00AA74C0" w:rsidRDefault="00AA74C0" w:rsidP="0073614E">
      <w:pPr>
        <w:pStyle w:val="Style5"/>
        <w:spacing w:line="240" w:lineRule="auto"/>
        <w:rPr>
          <w:rStyle w:val="FontStyle14"/>
          <w:b/>
          <w:color w:val="000000" w:themeColor="text1"/>
          <w:sz w:val="20"/>
          <w:szCs w:val="20"/>
        </w:rPr>
      </w:pPr>
    </w:p>
    <w:p w:rsidR="00243E82" w:rsidRPr="0071637D" w:rsidRDefault="00243E82" w:rsidP="0073614E">
      <w:pPr>
        <w:pStyle w:val="Style5"/>
        <w:spacing w:line="240" w:lineRule="auto"/>
        <w:rPr>
          <w:rStyle w:val="FontStyle14"/>
          <w:b/>
          <w:color w:val="000000" w:themeColor="text1"/>
          <w:sz w:val="20"/>
          <w:szCs w:val="20"/>
        </w:rPr>
      </w:pPr>
    </w:p>
    <w:p w:rsidR="001547F4" w:rsidRPr="0071637D" w:rsidRDefault="00C66B73" w:rsidP="00692757">
      <w:pPr>
        <w:pStyle w:val="Style6"/>
        <w:widowControl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I</w:t>
      </w:r>
      <w:r w:rsidR="001547F4" w:rsidRPr="0071637D">
        <w:rPr>
          <w:rStyle w:val="FontStyle14"/>
          <w:sz w:val="20"/>
          <w:szCs w:val="20"/>
        </w:rPr>
        <w:t>V. Dane dotyczące przedmiotu przetargu znajdującego się w Golicach:</w:t>
      </w:r>
    </w:p>
    <w:p w:rsidR="001547F4" w:rsidRPr="0071637D" w:rsidRDefault="001547F4" w:rsidP="001547F4">
      <w:pPr>
        <w:pStyle w:val="Style6"/>
        <w:widowControl/>
        <w:ind w:left="19"/>
        <w:jc w:val="both"/>
        <w:rPr>
          <w:rStyle w:val="FontStyle14"/>
          <w:sz w:val="20"/>
          <w:szCs w:val="20"/>
        </w:rPr>
      </w:pPr>
    </w:p>
    <w:p w:rsidR="001547F4" w:rsidRPr="0071637D" w:rsidRDefault="001547F4" w:rsidP="00BD77FA">
      <w:pPr>
        <w:pStyle w:val="Style6"/>
        <w:widowControl/>
        <w:numPr>
          <w:ilvl w:val="0"/>
          <w:numId w:val="47"/>
        </w:numPr>
        <w:jc w:val="both"/>
        <w:rPr>
          <w:rStyle w:val="FontStyle14"/>
          <w:b/>
          <w:sz w:val="20"/>
          <w:szCs w:val="20"/>
        </w:rPr>
      </w:pPr>
      <w:r w:rsidRPr="0071637D">
        <w:rPr>
          <w:rStyle w:val="FontStyle14"/>
          <w:b/>
          <w:sz w:val="20"/>
          <w:szCs w:val="20"/>
        </w:rPr>
        <w:t>Domek letniskowy położony w Golicach</w:t>
      </w:r>
    </w:p>
    <w:p w:rsidR="00FC6C27" w:rsidRPr="0071637D" w:rsidRDefault="001547F4" w:rsidP="0073614E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  <w:vertAlign w:val="superscript"/>
        </w:rPr>
      </w:pPr>
      <w:r w:rsidRPr="0071637D">
        <w:rPr>
          <w:rStyle w:val="FontStyle14"/>
          <w:color w:val="000000" w:themeColor="text1"/>
          <w:sz w:val="20"/>
          <w:szCs w:val="20"/>
        </w:rPr>
        <w:t>( działka numer: 960, adres administracyjny: Golice 1, 08-110 Siedlce, adres leśny: 17-09-1-04-36, KW 74892) budynek o numerze inw.: 109/570. Powierzchnia: 48,90m</w:t>
      </w:r>
      <w:r w:rsidRPr="0071637D">
        <w:rPr>
          <w:rStyle w:val="FontStyle14"/>
          <w:color w:val="000000" w:themeColor="text1"/>
          <w:sz w:val="20"/>
          <w:szCs w:val="20"/>
          <w:vertAlign w:val="superscript"/>
        </w:rPr>
        <w:t>2</w:t>
      </w:r>
      <w:r w:rsidR="00FC6C27" w:rsidRPr="0071637D">
        <w:rPr>
          <w:rStyle w:val="FontStyle14"/>
          <w:color w:val="000000" w:themeColor="text1"/>
          <w:sz w:val="20"/>
          <w:szCs w:val="20"/>
          <w:vertAlign w:val="superscript"/>
        </w:rPr>
        <w:t>.</w:t>
      </w:r>
    </w:p>
    <w:p w:rsidR="00FC6C27" w:rsidRPr="0071637D" w:rsidRDefault="00FC6C27" w:rsidP="00FC6C27">
      <w:pPr>
        <w:pStyle w:val="Style5"/>
        <w:numPr>
          <w:ilvl w:val="0"/>
          <w:numId w:val="33"/>
        </w:numPr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 xml:space="preserve">Opis nieruchomości: </w:t>
      </w:r>
    </w:p>
    <w:p w:rsidR="00FC6C27" w:rsidRPr="0071637D" w:rsidRDefault="00FC6C27" w:rsidP="00FC6C27">
      <w:pPr>
        <w:pStyle w:val="Style5"/>
        <w:spacing w:line="240" w:lineRule="auto"/>
        <w:ind w:left="720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Pomieszczenie wyposażone w instalację elektryczną.</w:t>
      </w:r>
    </w:p>
    <w:p w:rsidR="00FC6C27" w:rsidRPr="0071637D" w:rsidRDefault="00FC6C27" w:rsidP="00FC6C27">
      <w:pPr>
        <w:pStyle w:val="Style5"/>
        <w:numPr>
          <w:ilvl w:val="0"/>
          <w:numId w:val="33"/>
        </w:numPr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Opłaty z tytułu dzierżawy/najmu:</w:t>
      </w:r>
    </w:p>
    <w:p w:rsidR="00FC6C27" w:rsidRPr="0071637D" w:rsidRDefault="00FC6C27" w:rsidP="00FC6C27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Stawka wywoławcza czynszu dzierżawnego netto wynosi: 5,00zł/m</w:t>
      </w:r>
      <w:r w:rsidRPr="0071637D">
        <w:rPr>
          <w:rStyle w:val="FontStyle14"/>
          <w:color w:val="000000" w:themeColor="text1"/>
          <w:sz w:val="20"/>
          <w:szCs w:val="20"/>
          <w:vertAlign w:val="superscript"/>
        </w:rPr>
        <w:t xml:space="preserve">2 </w:t>
      </w:r>
      <w:r w:rsidRPr="0071637D">
        <w:rPr>
          <w:rStyle w:val="FontStyle14"/>
          <w:color w:val="000000" w:themeColor="text1"/>
          <w:sz w:val="20"/>
          <w:szCs w:val="20"/>
        </w:rPr>
        <w:t>miesięcznie.</w:t>
      </w:r>
    </w:p>
    <w:p w:rsidR="001547F4" w:rsidRPr="0071637D" w:rsidRDefault="00FC6C27" w:rsidP="00FC6C27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 xml:space="preserve">Niezależnie od czynszu, dzierżawca/najemca </w:t>
      </w:r>
      <w:r w:rsidR="00CA3AA2" w:rsidRPr="0071637D">
        <w:rPr>
          <w:rStyle w:val="FontStyle14"/>
          <w:color w:val="000000" w:themeColor="text1"/>
          <w:sz w:val="20"/>
          <w:szCs w:val="20"/>
        </w:rPr>
        <w:t>będzie ponosił opłaty z tytułu:</w:t>
      </w:r>
    </w:p>
    <w:p w:rsidR="00CA3AA2" w:rsidRPr="0071637D" w:rsidRDefault="00CA3AA2" w:rsidP="00FC6C27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- pobranej energii elektrycznej wg wskazań podlicznika i obowiązujących taryf,</w:t>
      </w:r>
    </w:p>
    <w:p w:rsidR="00CA3AA2" w:rsidRPr="0071637D" w:rsidRDefault="00CA3AA2" w:rsidP="00FC6C27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- podatku od nieruchomości wg obowiązujących stawek określonych Uchwałą Rady Gminy Siedlce,</w:t>
      </w:r>
    </w:p>
    <w:p w:rsidR="00CA3AA2" w:rsidRPr="0071637D" w:rsidRDefault="00CA3AA2" w:rsidP="00FC6C27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- odbioru powstałych w dzierżawionych pomieszczeniach nieczystości stałych.</w:t>
      </w:r>
    </w:p>
    <w:p w:rsidR="00CA3AA2" w:rsidRDefault="00CA3AA2" w:rsidP="00FC6C27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  <w:r w:rsidRPr="0071637D">
        <w:rPr>
          <w:rStyle w:val="FontStyle14"/>
          <w:color w:val="000000" w:themeColor="text1"/>
          <w:sz w:val="20"/>
          <w:szCs w:val="20"/>
        </w:rPr>
        <w:t>Dzierżawca/ najemca w tym zamiarze dopełni niezbędnych formalności.</w:t>
      </w:r>
    </w:p>
    <w:p w:rsidR="0017586E" w:rsidRDefault="0017586E" w:rsidP="00FC6C27">
      <w:pPr>
        <w:pStyle w:val="Style5"/>
        <w:spacing w:line="240" w:lineRule="auto"/>
        <w:rPr>
          <w:rStyle w:val="FontStyle14"/>
          <w:color w:val="000000" w:themeColor="text1"/>
          <w:sz w:val="20"/>
          <w:szCs w:val="20"/>
        </w:rPr>
      </w:pPr>
    </w:p>
    <w:p w:rsidR="00DD4EBB" w:rsidRDefault="00DD4EBB" w:rsidP="00196694">
      <w:pPr>
        <w:shd w:val="clear" w:color="auto" w:fill="FFFFFF"/>
        <w:spacing w:line="286" w:lineRule="atLeast"/>
        <w:ind w:right="240"/>
        <w:rPr>
          <w:rStyle w:val="FontStyle14"/>
          <w:sz w:val="20"/>
          <w:szCs w:val="20"/>
        </w:rPr>
      </w:pPr>
    </w:p>
    <w:p w:rsidR="00C940FE" w:rsidRPr="00AA74C0" w:rsidRDefault="00C940FE" w:rsidP="00AA74C0">
      <w:pPr>
        <w:shd w:val="clear" w:color="auto" w:fill="FFFFFF"/>
        <w:spacing w:line="286" w:lineRule="atLeast"/>
        <w:ind w:right="240"/>
        <w:rPr>
          <w:rStyle w:val="FontStyle14"/>
          <w:b/>
          <w:sz w:val="20"/>
          <w:szCs w:val="20"/>
        </w:rPr>
      </w:pPr>
      <w:r w:rsidRPr="00AA74C0">
        <w:rPr>
          <w:rStyle w:val="FontStyle14"/>
          <w:b/>
          <w:sz w:val="20"/>
          <w:szCs w:val="20"/>
        </w:rPr>
        <w:t>Oferta powinna zawierać:</w:t>
      </w:r>
    </w:p>
    <w:p w:rsidR="00C940FE" w:rsidRPr="0071637D" w:rsidRDefault="00C940FE" w:rsidP="00DA10FB">
      <w:pPr>
        <w:shd w:val="clear" w:color="auto" w:fill="FFFFFF"/>
        <w:spacing w:line="286" w:lineRule="atLeast"/>
        <w:ind w:right="240"/>
        <w:rPr>
          <w:rStyle w:val="FontStyle14"/>
          <w:sz w:val="20"/>
          <w:szCs w:val="20"/>
        </w:rPr>
      </w:pP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1. Imię i nazwisko oraz adres oferenta albo - w </w:t>
      </w:r>
      <w:r w:rsidR="00256B28" w:rsidRPr="0071637D">
        <w:rPr>
          <w:rStyle w:val="FontStyle14"/>
          <w:sz w:val="20"/>
          <w:szCs w:val="20"/>
        </w:rPr>
        <w:t>przypadku, gdy</w:t>
      </w:r>
      <w:r w:rsidRPr="0071637D">
        <w:rPr>
          <w:rStyle w:val="FontStyle14"/>
          <w:sz w:val="20"/>
          <w:szCs w:val="20"/>
        </w:rPr>
        <w:t xml:space="preserve"> oferentem jest osoba prawna lub inny podmiot - nazwę firmy oraz siedzibę, adres do korespondencji, telefon kontaktowy.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2. Numer NIP/REGON.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3. Oferowaną wysokość stawki czynszu  dzierżawnego za 1 m² powierzchni użytkowej, podaną w wartości netto, zapisane liczbowo i słownie.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4. Rodzaj usług/działalności, jakie oferent zamierza świadczyć we wskazanych pomieszczeniach użytkowych.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5. Oświadczenie oferenta o zapoznaniu się ze stanem technicznym lokalu, wzorem umowy dzierżawy/najmu.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6. Oświadczenie oferenta, że nie figuruje w rejestrze dłużników niewypłacalnych lub  w rejestrze dłużników, prowadzonym przez biura informacji gospodarczych oraz że podmiot składający ofertę nie jest w stanie likwidacji lub upadłości,</w:t>
      </w:r>
    </w:p>
    <w:p w:rsidR="00C940FE" w:rsidRPr="0071637D" w:rsidRDefault="00C940FE" w:rsidP="000078F9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7. Podpis oferenta i datę sporządzenia oferty.</w:t>
      </w:r>
    </w:p>
    <w:p w:rsidR="00C940FE" w:rsidRPr="0071637D" w:rsidRDefault="00C940FE" w:rsidP="002F5CA3">
      <w:pPr>
        <w:pStyle w:val="Akapitzlist"/>
        <w:shd w:val="clear" w:color="auto" w:fill="FFFFFF"/>
        <w:spacing w:before="100" w:beforeAutospacing="1" w:after="100" w:afterAutospacing="1" w:line="286" w:lineRule="atLeast"/>
        <w:ind w:left="360"/>
        <w:rPr>
          <w:rStyle w:val="FontStyle14"/>
          <w:b/>
          <w:sz w:val="20"/>
          <w:szCs w:val="20"/>
        </w:rPr>
      </w:pPr>
      <w:r w:rsidRPr="0071637D">
        <w:rPr>
          <w:rStyle w:val="FontStyle14"/>
          <w:b/>
          <w:sz w:val="20"/>
          <w:szCs w:val="20"/>
        </w:rPr>
        <w:t>Związanie ofertą:</w:t>
      </w:r>
    </w:p>
    <w:p w:rsidR="00E148FC" w:rsidRPr="0071637D" w:rsidRDefault="00C940FE" w:rsidP="00883939">
      <w:pPr>
        <w:shd w:val="clear" w:color="auto" w:fill="FFFFFF"/>
        <w:spacing w:before="100" w:beforeAutospacing="1" w:after="100" w:afterAutospacing="1" w:line="286" w:lineRule="atLeast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Oferent jest związany ofertą w ciągu 30 dni, licząc od daty otwarcia ofert.</w:t>
      </w:r>
    </w:p>
    <w:p w:rsidR="00E86CF5" w:rsidRDefault="00E86CF5" w:rsidP="002F5CA3">
      <w:pPr>
        <w:pStyle w:val="Akapitzlist"/>
        <w:shd w:val="clear" w:color="auto" w:fill="FFFFFF"/>
        <w:spacing w:before="100" w:beforeAutospacing="1" w:after="100" w:afterAutospacing="1"/>
        <w:ind w:left="360"/>
        <w:rPr>
          <w:rStyle w:val="FontStyle14"/>
          <w:b/>
          <w:sz w:val="20"/>
          <w:szCs w:val="20"/>
        </w:rPr>
      </w:pPr>
    </w:p>
    <w:p w:rsidR="00C940FE" w:rsidRPr="0071637D" w:rsidRDefault="00C940FE" w:rsidP="002F5CA3">
      <w:pPr>
        <w:pStyle w:val="Akapitzlist"/>
        <w:shd w:val="clear" w:color="auto" w:fill="FFFFFF"/>
        <w:spacing w:before="100" w:beforeAutospacing="1" w:after="100" w:afterAutospacing="1"/>
        <w:ind w:left="360"/>
        <w:rPr>
          <w:rStyle w:val="FontStyle14"/>
          <w:b/>
          <w:sz w:val="20"/>
          <w:szCs w:val="20"/>
        </w:rPr>
      </w:pPr>
      <w:r w:rsidRPr="0071637D">
        <w:rPr>
          <w:rStyle w:val="FontStyle14"/>
          <w:b/>
          <w:sz w:val="20"/>
          <w:szCs w:val="20"/>
        </w:rPr>
        <w:t>Wadium:</w:t>
      </w:r>
    </w:p>
    <w:p w:rsidR="00C940FE" w:rsidRPr="0071637D" w:rsidRDefault="00C940FE" w:rsidP="00A967A9">
      <w:pPr>
        <w:pStyle w:val="Akapitzlist"/>
        <w:shd w:val="clear" w:color="auto" w:fill="FFFFFF"/>
        <w:spacing w:before="100" w:beforeAutospacing="1" w:after="100" w:afterAutospacing="1"/>
        <w:ind w:left="0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Nie jest wymagane.</w:t>
      </w:r>
    </w:p>
    <w:p w:rsidR="00C940FE" w:rsidRPr="0071637D" w:rsidRDefault="00C940FE" w:rsidP="002F5CA3">
      <w:pPr>
        <w:pStyle w:val="Akapitzlist"/>
        <w:shd w:val="clear" w:color="auto" w:fill="FFFFFF"/>
        <w:spacing w:line="286" w:lineRule="atLeast"/>
        <w:ind w:left="360" w:right="240"/>
        <w:rPr>
          <w:rStyle w:val="FontStyle14"/>
          <w:sz w:val="20"/>
          <w:szCs w:val="20"/>
        </w:rPr>
      </w:pPr>
      <w:r w:rsidRPr="0071637D">
        <w:rPr>
          <w:rStyle w:val="FontStyle14"/>
          <w:b/>
          <w:sz w:val="20"/>
          <w:szCs w:val="20"/>
        </w:rPr>
        <w:lastRenderedPageBreak/>
        <w:t>Warunki przystąpienia do przetargu:</w:t>
      </w:r>
    </w:p>
    <w:p w:rsidR="00C940FE" w:rsidRPr="0071637D" w:rsidRDefault="00C940FE" w:rsidP="004D0AA1">
      <w:pPr>
        <w:pStyle w:val="Akapitzlist"/>
        <w:shd w:val="clear" w:color="auto" w:fill="FFFFFF"/>
        <w:spacing w:line="286" w:lineRule="atLeast"/>
        <w:ind w:left="360" w:right="240"/>
        <w:rPr>
          <w:rStyle w:val="FontStyle14"/>
          <w:sz w:val="20"/>
          <w:szCs w:val="20"/>
        </w:rPr>
      </w:pPr>
    </w:p>
    <w:p w:rsidR="005369E2" w:rsidRDefault="00C940FE" w:rsidP="005369E2">
      <w:pPr>
        <w:pStyle w:val="Akapitzlist"/>
        <w:shd w:val="clear" w:color="auto" w:fill="FFFFFF"/>
        <w:spacing w:line="286" w:lineRule="atLeast"/>
        <w:ind w:left="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Złożenie w nieprzejrzystej, zamkniętej kopercie, w sposób gwarantujący zachowanie poufności jej treści oraz zabezpieczającej jej nienaruszalność do terminu otwarcia ofert. Koperta zawierająca ofertę winna być zaadresowana na adres Nadleśnictwa Siedlce i opatrzona nazwą, dokładnym adresem oferenta oraz oznakowana hasłem:</w:t>
      </w:r>
    </w:p>
    <w:p w:rsidR="005369E2" w:rsidRDefault="005369E2" w:rsidP="005369E2">
      <w:pPr>
        <w:pStyle w:val="Akapitzlist"/>
        <w:shd w:val="clear" w:color="auto" w:fill="FFFFFF"/>
        <w:spacing w:line="286" w:lineRule="atLeast"/>
        <w:ind w:left="0" w:right="24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5369E2" w:rsidRDefault="005369E2" w:rsidP="005369E2">
      <w:pPr>
        <w:pStyle w:val="Akapitzlist"/>
        <w:shd w:val="clear" w:color="auto" w:fill="FFFFFF"/>
        <w:spacing w:line="286" w:lineRule="atLeast"/>
        <w:ind w:left="0" w:right="24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C940FE" w:rsidRPr="005369E2" w:rsidRDefault="00C940FE" w:rsidP="005369E2">
      <w:pPr>
        <w:pStyle w:val="Akapitzlist"/>
        <w:shd w:val="clear" w:color="auto" w:fill="FFFFFF"/>
        <w:spacing w:line="286" w:lineRule="atLeast"/>
        <w:ind w:left="0" w:right="240"/>
        <w:jc w:val="both"/>
        <w:rPr>
          <w:rFonts w:ascii="Arial" w:hAnsi="Arial" w:cs="Arial"/>
          <w:szCs w:val="20"/>
        </w:rPr>
      </w:pPr>
      <w:r w:rsidRPr="005369E2">
        <w:rPr>
          <w:rFonts w:ascii="Arial" w:hAnsi="Arial" w:cs="Arial"/>
          <w:b/>
          <w:bCs/>
          <w:color w:val="000000"/>
          <w:szCs w:val="20"/>
        </w:rPr>
        <w:t xml:space="preserve">„ przetarg nieograniczony – dzierżawa/najem </w:t>
      </w:r>
      <w:r w:rsidR="00910336">
        <w:rPr>
          <w:rFonts w:ascii="Arial" w:hAnsi="Arial" w:cs="Arial"/>
          <w:b/>
          <w:bCs/>
          <w:color w:val="000000"/>
          <w:szCs w:val="20"/>
        </w:rPr>
        <w:t>nieruchomości</w:t>
      </w:r>
      <w:r w:rsidRPr="005369E2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910336">
        <w:rPr>
          <w:rFonts w:ascii="Arial" w:hAnsi="Arial" w:cs="Arial"/>
          <w:b/>
          <w:bCs/>
          <w:color w:val="000000"/>
          <w:szCs w:val="20"/>
        </w:rPr>
        <w:t>Nadleśnictwa</w:t>
      </w:r>
      <w:r w:rsidRPr="005369E2">
        <w:rPr>
          <w:rFonts w:ascii="Arial" w:hAnsi="Arial" w:cs="Arial"/>
          <w:b/>
          <w:bCs/>
          <w:color w:val="000000"/>
          <w:szCs w:val="20"/>
        </w:rPr>
        <w:t xml:space="preserve"> Siedlce ”</w:t>
      </w:r>
    </w:p>
    <w:p w:rsidR="00C940FE" w:rsidRPr="0071637D" w:rsidRDefault="00C940FE" w:rsidP="00D10622">
      <w:pPr>
        <w:shd w:val="clear" w:color="auto" w:fill="FFFFFF"/>
        <w:spacing w:before="100" w:beforeAutospacing="1" w:after="100" w:afterAutospacing="1" w:line="286" w:lineRule="atLeast"/>
        <w:rPr>
          <w:rFonts w:cs="Arial"/>
          <w:b/>
          <w:bCs/>
          <w:color w:val="000000"/>
          <w:sz w:val="20"/>
          <w:szCs w:val="20"/>
        </w:rPr>
      </w:pPr>
      <w:r w:rsidRPr="0071637D">
        <w:rPr>
          <w:rFonts w:cs="Arial"/>
          <w:b/>
          <w:sz w:val="20"/>
          <w:szCs w:val="20"/>
        </w:rPr>
        <w:t>” nie otwierać przed</w:t>
      </w:r>
      <w:r w:rsidR="009863CA">
        <w:rPr>
          <w:rFonts w:cs="Arial"/>
          <w:b/>
          <w:sz w:val="20"/>
          <w:szCs w:val="20"/>
        </w:rPr>
        <w:t xml:space="preserve"> </w:t>
      </w:r>
      <w:r w:rsidR="00656E7D">
        <w:rPr>
          <w:rFonts w:cs="Arial"/>
          <w:b/>
          <w:sz w:val="20"/>
          <w:szCs w:val="20"/>
        </w:rPr>
        <w:t>22</w:t>
      </w:r>
      <w:r w:rsidR="00753954">
        <w:rPr>
          <w:rFonts w:cs="Arial"/>
          <w:b/>
          <w:sz w:val="20"/>
          <w:szCs w:val="20"/>
        </w:rPr>
        <w:t>.03.2019</w:t>
      </w:r>
      <w:r w:rsidRPr="0071637D">
        <w:rPr>
          <w:rFonts w:cs="Arial"/>
          <w:b/>
          <w:sz w:val="20"/>
          <w:szCs w:val="20"/>
        </w:rPr>
        <w:t xml:space="preserve"> r. do godz. </w:t>
      </w:r>
      <w:r w:rsidR="00462466" w:rsidRPr="0071637D">
        <w:rPr>
          <w:rFonts w:cs="Arial"/>
          <w:b/>
          <w:sz w:val="20"/>
          <w:szCs w:val="20"/>
        </w:rPr>
        <w:t>1</w:t>
      </w:r>
      <w:r w:rsidR="00C66B73">
        <w:rPr>
          <w:rFonts w:cs="Arial"/>
          <w:b/>
          <w:sz w:val="20"/>
          <w:szCs w:val="20"/>
        </w:rPr>
        <w:t>0</w:t>
      </w:r>
      <w:r w:rsidR="00462466" w:rsidRPr="0071637D">
        <w:rPr>
          <w:rFonts w:cs="Arial"/>
          <w:b/>
          <w:sz w:val="20"/>
          <w:szCs w:val="20"/>
        </w:rPr>
        <w:t>:00</w:t>
      </w:r>
      <w:r w:rsidRPr="0071637D">
        <w:rPr>
          <w:rFonts w:cs="Arial"/>
          <w:b/>
          <w:sz w:val="20"/>
          <w:szCs w:val="20"/>
        </w:rPr>
        <w:t>”</w:t>
      </w:r>
    </w:p>
    <w:p w:rsidR="00C940FE" w:rsidRPr="0071637D" w:rsidRDefault="00C940FE" w:rsidP="00D10622">
      <w:pPr>
        <w:pStyle w:val="Akapitzlist"/>
        <w:shd w:val="clear" w:color="auto" w:fill="FFFFFF"/>
        <w:spacing w:before="100" w:beforeAutospacing="1" w:after="100" w:afterAutospacing="1" w:line="286" w:lineRule="atLeast"/>
        <w:ind w:left="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Oferty można składać na adres</w:t>
      </w:r>
      <w:r w:rsidRPr="0071637D">
        <w:rPr>
          <w:rStyle w:val="FontStyle14"/>
          <w:b/>
          <w:sz w:val="20"/>
          <w:szCs w:val="20"/>
        </w:rPr>
        <w:t xml:space="preserve">: </w:t>
      </w:r>
      <w:r w:rsidRPr="0071637D">
        <w:rPr>
          <w:rStyle w:val="FontStyle14"/>
          <w:sz w:val="20"/>
          <w:szCs w:val="20"/>
        </w:rPr>
        <w:t>Nadleśnictwo Siedlce, ul. Kazimierzowska 9, 08-110 Siedlce. Termin składania ofert upływa dnia </w:t>
      </w:r>
      <w:r w:rsidR="00656E7D">
        <w:rPr>
          <w:rStyle w:val="FontStyle14"/>
          <w:sz w:val="20"/>
          <w:szCs w:val="20"/>
        </w:rPr>
        <w:t>22</w:t>
      </w:r>
      <w:r w:rsidR="00753954">
        <w:rPr>
          <w:rStyle w:val="FontStyle14"/>
          <w:sz w:val="20"/>
          <w:szCs w:val="20"/>
        </w:rPr>
        <w:t>.03.2019</w:t>
      </w:r>
      <w:r w:rsidR="0071637D">
        <w:rPr>
          <w:rStyle w:val="FontStyle14"/>
          <w:sz w:val="20"/>
          <w:szCs w:val="20"/>
        </w:rPr>
        <w:t xml:space="preserve"> r. </w:t>
      </w:r>
      <w:r w:rsidRPr="0071637D">
        <w:rPr>
          <w:rStyle w:val="FontStyle14"/>
          <w:sz w:val="20"/>
          <w:szCs w:val="20"/>
        </w:rPr>
        <w:t>o godz.</w:t>
      </w:r>
      <w:r w:rsidR="00462466" w:rsidRPr="0071637D">
        <w:rPr>
          <w:rStyle w:val="FontStyle14"/>
          <w:sz w:val="20"/>
          <w:szCs w:val="20"/>
        </w:rPr>
        <w:t>1</w:t>
      </w:r>
      <w:r w:rsidR="00C66B73">
        <w:rPr>
          <w:rStyle w:val="FontStyle14"/>
          <w:sz w:val="20"/>
          <w:szCs w:val="20"/>
        </w:rPr>
        <w:t>0</w:t>
      </w:r>
      <w:r w:rsidR="00462466" w:rsidRPr="0071637D">
        <w:rPr>
          <w:rStyle w:val="FontStyle14"/>
          <w:sz w:val="20"/>
          <w:szCs w:val="20"/>
        </w:rPr>
        <w:t>.00</w:t>
      </w:r>
      <w:r w:rsidRPr="0071637D">
        <w:rPr>
          <w:rStyle w:val="FontStyle14"/>
          <w:sz w:val="20"/>
          <w:szCs w:val="20"/>
        </w:rPr>
        <w:t>. O terminie złożenia oferty decyduje data wpływu do Nadleśnictwa Siedlce.                                                   </w:t>
      </w:r>
    </w:p>
    <w:p w:rsidR="00C940FE" w:rsidRPr="0071637D" w:rsidRDefault="00C940FE" w:rsidP="002F5CA3">
      <w:pPr>
        <w:pStyle w:val="Akapitzlist"/>
        <w:shd w:val="clear" w:color="auto" w:fill="FFFFFF"/>
        <w:spacing w:before="100" w:beforeAutospacing="1" w:after="100" w:afterAutospacing="1" w:line="286" w:lineRule="atLeast"/>
        <w:ind w:left="0"/>
        <w:rPr>
          <w:rStyle w:val="FontStyle14"/>
          <w:b/>
          <w:sz w:val="20"/>
          <w:szCs w:val="20"/>
        </w:rPr>
      </w:pPr>
      <w:r w:rsidRPr="0071637D">
        <w:rPr>
          <w:rStyle w:val="FontStyle14"/>
          <w:b/>
          <w:sz w:val="20"/>
          <w:szCs w:val="20"/>
        </w:rPr>
        <w:t>Kryterium oceny ofert – cena 100%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Nadleśnictwo Siedlce zastrzega sobie prawo odstąpienia od przetargu bez podania przyczyny. Ogłoszenie, </w:t>
      </w:r>
      <w:r w:rsidR="00883939" w:rsidRPr="0071637D">
        <w:rPr>
          <w:rStyle w:val="FontStyle14"/>
          <w:sz w:val="20"/>
          <w:szCs w:val="20"/>
        </w:rPr>
        <w:br/>
      </w:r>
      <w:r w:rsidRPr="0071637D">
        <w:rPr>
          <w:rStyle w:val="FontStyle14"/>
          <w:sz w:val="20"/>
          <w:szCs w:val="20"/>
        </w:rPr>
        <w:t>a także warunki przetargu mogą być w każdym czasie odwołane przez organizatora.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Zainteresowani mogą obejrzeć pomieszczenia oraz zapoznać się z ich stanem technicznym po wcześniejszym kontakcie telefonicznym i w każdym dniu roboczym w godzinach 10.00 – 12.00.</w:t>
      </w: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</w:p>
    <w:p w:rsidR="00C940FE" w:rsidRPr="0071637D" w:rsidRDefault="00C940FE" w:rsidP="00D10622">
      <w:pPr>
        <w:shd w:val="clear" w:color="auto" w:fill="FFFFFF"/>
        <w:spacing w:line="286" w:lineRule="atLeast"/>
        <w:ind w:left="-120" w:right="240"/>
        <w:jc w:val="both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Dodatkowe informacje można uzyskać w biurze Nadleśnictwa Siedlce w pokoju numer 21 lub pod numerem tel.: 600 401 861.  </w:t>
      </w:r>
    </w:p>
    <w:p w:rsidR="00C940FE" w:rsidRPr="0071637D" w:rsidRDefault="00C940FE" w:rsidP="00C7580B">
      <w:pPr>
        <w:shd w:val="clear" w:color="auto" w:fill="FFFFFF"/>
        <w:spacing w:line="286" w:lineRule="atLeast"/>
        <w:ind w:right="240"/>
        <w:rPr>
          <w:rStyle w:val="FontStyle14"/>
          <w:sz w:val="20"/>
          <w:szCs w:val="20"/>
        </w:rPr>
      </w:pPr>
    </w:p>
    <w:p w:rsidR="00C940FE" w:rsidRPr="0071637D" w:rsidRDefault="00C940FE" w:rsidP="00C7580B">
      <w:pPr>
        <w:shd w:val="clear" w:color="auto" w:fill="FFFFFF"/>
        <w:spacing w:line="286" w:lineRule="atLeast"/>
        <w:ind w:right="240"/>
        <w:rPr>
          <w:rStyle w:val="FontStyle14"/>
          <w:sz w:val="20"/>
          <w:szCs w:val="20"/>
        </w:rPr>
      </w:pPr>
    </w:p>
    <w:p w:rsidR="00C940FE" w:rsidRPr="0071637D" w:rsidRDefault="00C940FE" w:rsidP="007A3B9C">
      <w:pPr>
        <w:pStyle w:val="Style5"/>
        <w:widowControl/>
        <w:spacing w:line="408" w:lineRule="exact"/>
        <w:jc w:val="left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>Załączniki:</w:t>
      </w:r>
    </w:p>
    <w:p w:rsidR="00C940FE" w:rsidRPr="0071637D" w:rsidRDefault="00C940FE" w:rsidP="00D10622">
      <w:pPr>
        <w:pStyle w:val="Style7"/>
        <w:widowControl/>
        <w:tabs>
          <w:tab w:val="left" w:pos="725"/>
        </w:tabs>
        <w:spacing w:line="408" w:lineRule="exact"/>
        <w:ind w:firstLine="0"/>
        <w:rPr>
          <w:rStyle w:val="FontStyle14"/>
          <w:sz w:val="20"/>
          <w:szCs w:val="20"/>
        </w:rPr>
      </w:pPr>
      <w:r w:rsidRPr="0071637D">
        <w:rPr>
          <w:rStyle w:val="FontStyle14"/>
          <w:sz w:val="20"/>
          <w:szCs w:val="20"/>
        </w:rPr>
        <w:t xml:space="preserve">1. Wzór umowy </w:t>
      </w:r>
      <w:r w:rsidR="00B32800" w:rsidRPr="0071637D">
        <w:rPr>
          <w:rStyle w:val="FontStyle14"/>
          <w:sz w:val="20"/>
          <w:szCs w:val="20"/>
        </w:rPr>
        <w:t>dzierżawy</w:t>
      </w:r>
      <w:r w:rsidRPr="0071637D">
        <w:rPr>
          <w:rStyle w:val="FontStyle14"/>
          <w:sz w:val="20"/>
          <w:szCs w:val="20"/>
        </w:rPr>
        <w:t>.</w:t>
      </w:r>
    </w:p>
    <w:p w:rsidR="00243E82" w:rsidRPr="00042232" w:rsidRDefault="00243E82" w:rsidP="00243E82">
      <w:pPr>
        <w:spacing w:before="360"/>
        <w:ind w:left="5387"/>
        <w:rPr>
          <w:rFonts w:cs="Arial"/>
          <w:sz w:val="20"/>
          <w:szCs w:val="20"/>
        </w:rPr>
      </w:pPr>
      <w:r>
        <w:rPr>
          <w:rFonts w:cs="Arial"/>
        </w:rPr>
        <w:t>Z poważaniem,</w:t>
      </w:r>
      <w:r>
        <w:rPr>
          <w:rFonts w:cs="Arial"/>
        </w:rPr>
        <w:br/>
      </w:r>
      <w:bookmarkStart w:id="3" w:name="ezdPracownikNazwa"/>
      <w:bookmarkEnd w:id="3"/>
      <w:r>
        <w:rPr>
          <w:rFonts w:cs="Arial"/>
        </w:rPr>
        <w:br/>
      </w:r>
      <w:bookmarkStart w:id="4" w:name="ezdPracownikStanowisko"/>
      <w:bookmarkEnd w:id="4"/>
      <w:r w:rsidRPr="00042232">
        <w:rPr>
          <w:rFonts w:cs="Arial"/>
          <w:sz w:val="20"/>
          <w:szCs w:val="20"/>
        </w:rPr>
        <w:br/>
      </w:r>
      <w:bookmarkStart w:id="5" w:name="ezdPracownikAtrybut6"/>
      <w:bookmarkEnd w:id="5"/>
    </w:p>
    <w:p w:rsidR="00C940FE" w:rsidRPr="0071637D" w:rsidRDefault="00C940FE" w:rsidP="007A3B9C">
      <w:pPr>
        <w:rPr>
          <w:rFonts w:cs="Arial"/>
          <w:sz w:val="20"/>
          <w:szCs w:val="20"/>
        </w:rPr>
      </w:pPr>
    </w:p>
    <w:sectPr w:rsidR="00C940FE" w:rsidRPr="0071637D" w:rsidSect="00E86CF5">
      <w:headerReference w:type="default" r:id="rId7"/>
      <w:footerReference w:type="default" r:id="rId8"/>
      <w:pgSz w:w="11906" w:h="16838"/>
      <w:pgMar w:top="1417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63" w:rsidRDefault="00A32963" w:rsidP="00825B5A">
      <w:r>
        <w:separator/>
      </w:r>
    </w:p>
  </w:endnote>
  <w:endnote w:type="continuationSeparator" w:id="0">
    <w:p w:rsidR="00A32963" w:rsidRDefault="00A32963" w:rsidP="0082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FE" w:rsidRDefault="00C940FE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C940FE" w:rsidRPr="00807343" w:rsidRDefault="00C940FE" w:rsidP="00B25387"/>
  <w:p w:rsidR="00C940FE" w:rsidRDefault="00A967A9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0FE" w:rsidRPr="00807343" w:rsidRDefault="00C940FE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1.5pt;margin-top:3.7pt;width:109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" strokecolor="white" strokeweight="0">
              <v:textbox inset=",0">
                <w:txbxContent>
                  <w:p w:rsidR="00C940FE" w:rsidRPr="00807343" w:rsidRDefault="00C940FE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Nadleśnictwo Siedlce"/>
      </w:smartTagPr>
      <w:r w:rsidR="00C940FE">
        <w:t>Nadleśnictwo Siedlce</w:t>
      </w:r>
    </w:smartTag>
    <w:r w:rsidR="00C940FE">
      <w:t>, ul. Kazimierzowska 9, 08-110 Siedlce</w:t>
    </w:r>
    <w:r w:rsidR="00C940FE">
      <w:tab/>
    </w:r>
  </w:p>
  <w:p w:rsidR="00C940FE" w:rsidRPr="00FA555B" w:rsidRDefault="00C940FE" w:rsidP="00B25387">
    <w:pPr>
      <w:pStyle w:val="LPstopka"/>
      <w:rPr>
        <w:lang w:val="en-US"/>
      </w:rPr>
    </w:pPr>
    <w:r w:rsidRPr="009108A7">
      <w:rPr>
        <w:lang w:val="en-US"/>
      </w:rPr>
      <w:t>tel.: +48 25 632-84-31, fax: +48 25 632-59-5</w:t>
    </w:r>
    <w:r w:rsidRPr="001018FF">
      <w:rPr>
        <w:lang w:val="en-US"/>
      </w:rPr>
      <w:t>7</w:t>
    </w:r>
    <w:r w:rsidRPr="009108A7">
      <w:rPr>
        <w:lang w:val="en-US"/>
      </w:rPr>
      <w:t>, e-mail: siedlce@</w:t>
    </w:r>
    <w:r>
      <w:rPr>
        <w:lang w:val="en-US"/>
      </w:rPr>
      <w:t>w</w:t>
    </w:r>
    <w:r w:rsidRPr="009108A7">
      <w:rPr>
        <w:lang w:val="en-US"/>
      </w:rPr>
      <w:t>arszawa.lasy.gov.pl</w:t>
    </w:r>
  </w:p>
  <w:p w:rsidR="00C940FE" w:rsidRPr="00FA555B" w:rsidRDefault="00C940FE">
    <w:pPr>
      <w:pStyle w:val="Stopka"/>
      <w:rPr>
        <w:color w:val="0066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63" w:rsidRDefault="00A32963" w:rsidP="00825B5A">
      <w:r>
        <w:separator/>
      </w:r>
    </w:p>
  </w:footnote>
  <w:footnote w:type="continuationSeparator" w:id="0">
    <w:p w:rsidR="00A32963" w:rsidRDefault="00A32963" w:rsidP="0082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FE" w:rsidRDefault="00A967A9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389890</wp:posOffset>
              </wp:positionH>
              <wp:positionV relativeFrom="paragraph">
                <wp:posOffset>19685</wp:posOffset>
              </wp:positionV>
              <wp:extent cx="460375" cy="454025"/>
              <wp:effectExtent l="0" t="635" r="0" b="254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0375" cy="454025"/>
                      </a:xfrm>
                      <a:custGeom>
                        <a:avLst/>
                        <a:gdLst>
                          <a:gd name="T0" fmla="*/ 365 w 725"/>
                          <a:gd name="T1" fmla="*/ 0 h 715"/>
                          <a:gd name="T2" fmla="*/ 435 w 725"/>
                          <a:gd name="T3" fmla="*/ 5 h 715"/>
                          <a:gd name="T4" fmla="*/ 505 w 725"/>
                          <a:gd name="T5" fmla="*/ 30 h 715"/>
                          <a:gd name="T6" fmla="*/ 565 w 725"/>
                          <a:gd name="T7" fmla="*/ 60 h 715"/>
                          <a:gd name="T8" fmla="*/ 620 w 725"/>
                          <a:gd name="T9" fmla="*/ 104 h 715"/>
                          <a:gd name="T10" fmla="*/ 665 w 725"/>
                          <a:gd name="T11" fmla="*/ 159 h 715"/>
                          <a:gd name="T12" fmla="*/ 695 w 725"/>
                          <a:gd name="T13" fmla="*/ 218 h 715"/>
                          <a:gd name="T14" fmla="*/ 715 w 725"/>
                          <a:gd name="T15" fmla="*/ 288 h 715"/>
                          <a:gd name="T16" fmla="*/ 725 w 725"/>
                          <a:gd name="T17" fmla="*/ 358 h 715"/>
                          <a:gd name="T18" fmla="*/ 725 w 725"/>
                          <a:gd name="T19" fmla="*/ 392 h 715"/>
                          <a:gd name="T20" fmla="*/ 710 w 725"/>
                          <a:gd name="T21" fmla="*/ 467 h 715"/>
                          <a:gd name="T22" fmla="*/ 680 w 725"/>
                          <a:gd name="T23" fmla="*/ 526 h 715"/>
                          <a:gd name="T24" fmla="*/ 640 w 725"/>
                          <a:gd name="T25" fmla="*/ 586 h 715"/>
                          <a:gd name="T26" fmla="*/ 595 w 725"/>
                          <a:gd name="T27" fmla="*/ 636 h 715"/>
                          <a:gd name="T28" fmla="*/ 535 w 725"/>
                          <a:gd name="T29" fmla="*/ 675 h 715"/>
                          <a:gd name="T30" fmla="*/ 470 w 725"/>
                          <a:gd name="T31" fmla="*/ 700 h 715"/>
                          <a:gd name="T32" fmla="*/ 400 w 725"/>
                          <a:gd name="T33" fmla="*/ 715 h 715"/>
                          <a:gd name="T34" fmla="*/ 365 w 725"/>
                          <a:gd name="T35" fmla="*/ 715 h 715"/>
                          <a:gd name="T36" fmla="*/ 290 w 725"/>
                          <a:gd name="T37" fmla="*/ 710 h 715"/>
                          <a:gd name="T38" fmla="*/ 225 w 725"/>
                          <a:gd name="T39" fmla="*/ 690 h 715"/>
                          <a:gd name="T40" fmla="*/ 160 w 725"/>
                          <a:gd name="T41" fmla="*/ 655 h 715"/>
                          <a:gd name="T42" fmla="*/ 110 w 725"/>
                          <a:gd name="T43" fmla="*/ 611 h 715"/>
                          <a:gd name="T44" fmla="*/ 65 w 725"/>
                          <a:gd name="T45" fmla="*/ 556 h 715"/>
                          <a:gd name="T46" fmla="*/ 30 w 725"/>
                          <a:gd name="T47" fmla="*/ 497 h 715"/>
                          <a:gd name="T48" fmla="*/ 10 w 725"/>
                          <a:gd name="T49" fmla="*/ 432 h 715"/>
                          <a:gd name="T50" fmla="*/ 0 w 725"/>
                          <a:gd name="T51" fmla="*/ 358 h 715"/>
                          <a:gd name="T52" fmla="*/ 5 w 725"/>
                          <a:gd name="T53" fmla="*/ 323 h 715"/>
                          <a:gd name="T54" fmla="*/ 20 w 725"/>
                          <a:gd name="T55" fmla="*/ 253 h 715"/>
                          <a:gd name="T56" fmla="*/ 45 w 725"/>
                          <a:gd name="T57" fmla="*/ 189 h 715"/>
                          <a:gd name="T58" fmla="*/ 85 w 725"/>
                          <a:gd name="T59" fmla="*/ 129 h 715"/>
                          <a:gd name="T60" fmla="*/ 135 w 725"/>
                          <a:gd name="T61" fmla="*/ 79 h 715"/>
                          <a:gd name="T62" fmla="*/ 190 w 725"/>
                          <a:gd name="T63" fmla="*/ 45 h 715"/>
                          <a:gd name="T64" fmla="*/ 255 w 725"/>
                          <a:gd name="T65" fmla="*/ 15 h 715"/>
                          <a:gd name="T66" fmla="*/ 325 w 725"/>
                          <a:gd name="T67" fmla="*/ 0 h 7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725" h="715">
                            <a:moveTo>
                              <a:pt x="365" y="0"/>
                            </a:moveTo>
                            <a:lnTo>
                              <a:pt x="365" y="0"/>
                            </a:lnTo>
                            <a:lnTo>
                              <a:pt x="400" y="0"/>
                            </a:lnTo>
                            <a:lnTo>
                              <a:pt x="435" y="5"/>
                            </a:lnTo>
                            <a:lnTo>
                              <a:pt x="470" y="15"/>
                            </a:lnTo>
                            <a:lnTo>
                              <a:pt x="505" y="30"/>
                            </a:lnTo>
                            <a:lnTo>
                              <a:pt x="535" y="45"/>
                            </a:lnTo>
                            <a:lnTo>
                              <a:pt x="565" y="60"/>
                            </a:lnTo>
                            <a:lnTo>
                              <a:pt x="595" y="79"/>
                            </a:lnTo>
                            <a:lnTo>
                              <a:pt x="620" y="104"/>
                            </a:lnTo>
                            <a:lnTo>
                              <a:pt x="640" y="129"/>
                            </a:lnTo>
                            <a:lnTo>
                              <a:pt x="665" y="159"/>
                            </a:lnTo>
                            <a:lnTo>
                              <a:pt x="680" y="189"/>
                            </a:lnTo>
                            <a:lnTo>
                              <a:pt x="695" y="218"/>
                            </a:lnTo>
                            <a:lnTo>
                              <a:pt x="710" y="253"/>
                            </a:lnTo>
                            <a:lnTo>
                              <a:pt x="715" y="288"/>
                            </a:lnTo>
                            <a:lnTo>
                              <a:pt x="725" y="323"/>
                            </a:lnTo>
                            <a:lnTo>
                              <a:pt x="725" y="358"/>
                            </a:lnTo>
                            <a:lnTo>
                              <a:pt x="725" y="392"/>
                            </a:lnTo>
                            <a:lnTo>
                              <a:pt x="715" y="432"/>
                            </a:lnTo>
                            <a:lnTo>
                              <a:pt x="710" y="467"/>
                            </a:lnTo>
                            <a:lnTo>
                              <a:pt x="695" y="497"/>
                            </a:lnTo>
                            <a:lnTo>
                              <a:pt x="680" y="526"/>
                            </a:lnTo>
                            <a:lnTo>
                              <a:pt x="665" y="556"/>
                            </a:lnTo>
                            <a:lnTo>
                              <a:pt x="640" y="586"/>
                            </a:lnTo>
                            <a:lnTo>
                              <a:pt x="620" y="611"/>
                            </a:lnTo>
                            <a:lnTo>
                              <a:pt x="595" y="636"/>
                            </a:lnTo>
                            <a:lnTo>
                              <a:pt x="565" y="655"/>
                            </a:lnTo>
                            <a:lnTo>
                              <a:pt x="535" y="675"/>
                            </a:lnTo>
                            <a:lnTo>
                              <a:pt x="505" y="690"/>
                            </a:lnTo>
                            <a:lnTo>
                              <a:pt x="470" y="700"/>
                            </a:lnTo>
                            <a:lnTo>
                              <a:pt x="435" y="710"/>
                            </a:lnTo>
                            <a:lnTo>
                              <a:pt x="400" y="715"/>
                            </a:lnTo>
                            <a:lnTo>
                              <a:pt x="365" y="715"/>
                            </a:lnTo>
                            <a:lnTo>
                              <a:pt x="325" y="715"/>
                            </a:lnTo>
                            <a:lnTo>
                              <a:pt x="290" y="710"/>
                            </a:lnTo>
                            <a:lnTo>
                              <a:pt x="255" y="700"/>
                            </a:lnTo>
                            <a:lnTo>
                              <a:pt x="225" y="690"/>
                            </a:lnTo>
                            <a:lnTo>
                              <a:pt x="190" y="675"/>
                            </a:lnTo>
                            <a:lnTo>
                              <a:pt x="160" y="655"/>
                            </a:lnTo>
                            <a:lnTo>
                              <a:pt x="135" y="636"/>
                            </a:lnTo>
                            <a:lnTo>
                              <a:pt x="110" y="611"/>
                            </a:lnTo>
                            <a:lnTo>
                              <a:pt x="85" y="586"/>
                            </a:lnTo>
                            <a:lnTo>
                              <a:pt x="65" y="556"/>
                            </a:lnTo>
                            <a:lnTo>
                              <a:pt x="45" y="526"/>
                            </a:lnTo>
                            <a:lnTo>
                              <a:pt x="30" y="497"/>
                            </a:lnTo>
                            <a:lnTo>
                              <a:pt x="20" y="467"/>
                            </a:lnTo>
                            <a:lnTo>
                              <a:pt x="10" y="432"/>
                            </a:lnTo>
                            <a:lnTo>
                              <a:pt x="5" y="392"/>
                            </a:lnTo>
                            <a:lnTo>
                              <a:pt x="0" y="358"/>
                            </a:lnTo>
                            <a:lnTo>
                              <a:pt x="5" y="323"/>
                            </a:lnTo>
                            <a:lnTo>
                              <a:pt x="10" y="288"/>
                            </a:lnTo>
                            <a:lnTo>
                              <a:pt x="20" y="253"/>
                            </a:lnTo>
                            <a:lnTo>
                              <a:pt x="30" y="218"/>
                            </a:lnTo>
                            <a:lnTo>
                              <a:pt x="45" y="189"/>
                            </a:lnTo>
                            <a:lnTo>
                              <a:pt x="65" y="159"/>
                            </a:lnTo>
                            <a:lnTo>
                              <a:pt x="85" y="129"/>
                            </a:lnTo>
                            <a:lnTo>
                              <a:pt x="110" y="104"/>
                            </a:lnTo>
                            <a:lnTo>
                              <a:pt x="135" y="79"/>
                            </a:lnTo>
                            <a:lnTo>
                              <a:pt x="160" y="60"/>
                            </a:lnTo>
                            <a:lnTo>
                              <a:pt x="190" y="45"/>
                            </a:lnTo>
                            <a:lnTo>
                              <a:pt x="225" y="30"/>
                            </a:lnTo>
                            <a:lnTo>
                              <a:pt x="255" y="15"/>
                            </a:lnTo>
                            <a:lnTo>
                              <a:pt x="290" y="5"/>
                            </a:lnTo>
                            <a:lnTo>
                              <a:pt x="325" y="0"/>
                            </a:lnTo>
                            <a:lnTo>
                              <a:pt x="36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EC7C1E"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95pt,1.55pt,48.95pt,1.55pt,50.7pt,1.55pt,52.45pt,1.8pt,54.2pt,2.3pt,55.95pt,3.05pt,57.45pt,3.8pt,58.95pt,4.55pt,60.45pt,5.5pt,61.7pt,6.75pt,62.7pt,8pt,63.95pt,9.5pt,64.7pt,11pt,65.45pt,12.45pt,66.2pt,14.2pt,66.45pt,15.95pt,66.95pt,17.7pt,66.95pt,19.45pt,66.95pt,21.15pt,66.45pt,23.15pt,66.2pt,24.9pt,65.45pt,26.4pt,64.7pt,27.85pt,63.95pt,29.35pt,62.7pt,30.85pt,61.7pt,32.1pt,60.45pt,33.35pt,58.95pt,34.3pt,57.45pt,35.3pt,55.95pt,36.05pt,54.2pt,36.55pt,52.45pt,37.05pt,50.7pt,37.3pt,48.95pt,37.3pt,46.95pt,37.3pt,45.2pt,37.05pt,43.45pt,36.55pt,41.95pt,36.05pt,40.2pt,35.3pt,38.7pt,34.3pt,37.45pt,33.35pt,36.2pt,32.1pt,34.95pt,30.85pt,33.95pt,29.35pt,32.95pt,27.85pt,32.2pt,26.4pt,31.7pt,24.9pt,31.2pt,23.15pt,30.95pt,21.15pt,30.7pt,19.45pt,30.95pt,17.7pt,31.2pt,15.95pt,31.7pt,14.2pt,32.2pt,12.45pt,32.95pt,11pt,33.95pt,9.5pt,34.95pt,8pt,36.2pt,6.75pt,37.45pt,5.5pt,38.7pt,4.55pt,40.2pt,3.8pt,41.95pt,3.05pt,43.45pt,2.3pt,45.2pt,1.8pt,46.95pt,1.55pt,48.95pt,1.55pt" coordsize="72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" filled="f" stroked="f">
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</v:poly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850265</wp:posOffset>
              </wp:positionH>
              <wp:positionV relativeFrom="paragraph">
                <wp:posOffset>19685</wp:posOffset>
              </wp:positionV>
              <wp:extent cx="5735955" cy="375285"/>
              <wp:effectExtent l="2540" t="635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0FE" w:rsidRPr="008F1094" w:rsidRDefault="00C940FE" w:rsidP="00FA555B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95pt;margin-top:1.55pt;width:451.6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UHrwIAALY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" filled="f" stroked="f" strokecolor="white" strokeweight="0">
              <v:textbox>
                <w:txbxContent>
                  <w:p w:rsidR="00C940FE" w:rsidRPr="008F1094" w:rsidRDefault="00C940FE" w:rsidP="00FA555B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C940FE">
      <w:t xml:space="preserve">         </w:t>
    </w:r>
    <w:r w:rsidR="00E86CF5">
      <w:rPr>
        <w:noProof/>
        <w:lang w:eastAsia="pl-PL"/>
      </w:rPr>
      <w:drawing>
        <wp:inline distT="0" distB="0" distL="0" distR="0" wp14:anchorId="1923C96C" wp14:editId="0CF2F221">
          <wp:extent cx="2962275" cy="7143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0FE" w:rsidRDefault="00C94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1BE"/>
    <w:multiLevelType w:val="hybridMultilevel"/>
    <w:tmpl w:val="E060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7292"/>
    <w:multiLevelType w:val="singleLevel"/>
    <w:tmpl w:val="AF74814A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1AE229C"/>
    <w:multiLevelType w:val="multilevel"/>
    <w:tmpl w:val="D8A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3A4966"/>
    <w:multiLevelType w:val="multilevel"/>
    <w:tmpl w:val="3936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455164"/>
    <w:multiLevelType w:val="multilevel"/>
    <w:tmpl w:val="1384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1E7555"/>
    <w:multiLevelType w:val="hybridMultilevel"/>
    <w:tmpl w:val="3BC6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7150A"/>
    <w:multiLevelType w:val="singleLevel"/>
    <w:tmpl w:val="B5E48B56"/>
    <w:lvl w:ilvl="0">
      <w:start w:val="1"/>
      <w:numFmt w:val="lowerLetter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 w15:restartNumberingAfterBreak="0">
    <w:nsid w:val="132408ED"/>
    <w:multiLevelType w:val="multilevel"/>
    <w:tmpl w:val="32D6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67039B"/>
    <w:multiLevelType w:val="hybridMultilevel"/>
    <w:tmpl w:val="B636DDFC"/>
    <w:lvl w:ilvl="0" w:tplc="6F94E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6F09"/>
    <w:multiLevelType w:val="hybridMultilevel"/>
    <w:tmpl w:val="77682E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000D"/>
    <w:multiLevelType w:val="hybridMultilevel"/>
    <w:tmpl w:val="53CAFF7C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DBE3D6F"/>
    <w:multiLevelType w:val="hybridMultilevel"/>
    <w:tmpl w:val="E6E6C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17C4"/>
    <w:multiLevelType w:val="hybridMultilevel"/>
    <w:tmpl w:val="B3E869B2"/>
    <w:lvl w:ilvl="0" w:tplc="20166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D2A35"/>
    <w:multiLevelType w:val="hybridMultilevel"/>
    <w:tmpl w:val="BD76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7434"/>
    <w:multiLevelType w:val="hybridMultilevel"/>
    <w:tmpl w:val="64384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57DB0"/>
    <w:multiLevelType w:val="singleLevel"/>
    <w:tmpl w:val="B5E48B56"/>
    <w:lvl w:ilvl="0">
      <w:start w:val="1"/>
      <w:numFmt w:val="lowerLetter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6" w15:restartNumberingAfterBreak="0">
    <w:nsid w:val="2FD54A20"/>
    <w:multiLevelType w:val="singleLevel"/>
    <w:tmpl w:val="F4FAB990"/>
    <w:lvl w:ilvl="0">
      <w:start w:val="9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7" w15:restartNumberingAfterBreak="0">
    <w:nsid w:val="326454E8"/>
    <w:multiLevelType w:val="singleLevel"/>
    <w:tmpl w:val="AF74814A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38597287"/>
    <w:multiLevelType w:val="hybridMultilevel"/>
    <w:tmpl w:val="3EF4A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A6060"/>
    <w:multiLevelType w:val="hybridMultilevel"/>
    <w:tmpl w:val="02D06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945BA"/>
    <w:multiLevelType w:val="multilevel"/>
    <w:tmpl w:val="58C4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F5522B"/>
    <w:multiLevelType w:val="hybridMultilevel"/>
    <w:tmpl w:val="00B22604"/>
    <w:lvl w:ilvl="0" w:tplc="4C6085C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45742B2B"/>
    <w:multiLevelType w:val="singleLevel"/>
    <w:tmpl w:val="96C2304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7BE798D"/>
    <w:multiLevelType w:val="singleLevel"/>
    <w:tmpl w:val="E174B232"/>
    <w:lvl w:ilvl="0">
      <w:start w:val="15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4" w15:restartNumberingAfterBreak="0">
    <w:nsid w:val="482A3078"/>
    <w:multiLevelType w:val="hybridMultilevel"/>
    <w:tmpl w:val="E5FC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435CC"/>
    <w:multiLevelType w:val="multilevel"/>
    <w:tmpl w:val="2752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D6029E"/>
    <w:multiLevelType w:val="hybridMultilevel"/>
    <w:tmpl w:val="31505B70"/>
    <w:lvl w:ilvl="0" w:tplc="9F8421C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3082110"/>
    <w:multiLevelType w:val="singleLevel"/>
    <w:tmpl w:val="34063A74"/>
    <w:lvl w:ilvl="0">
      <w:start w:val="4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565B1B9E"/>
    <w:multiLevelType w:val="hybridMultilevel"/>
    <w:tmpl w:val="7CA061C0"/>
    <w:lvl w:ilvl="0" w:tplc="7C08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37D8"/>
    <w:multiLevelType w:val="hybridMultilevel"/>
    <w:tmpl w:val="26F0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219F"/>
    <w:multiLevelType w:val="hybridMultilevel"/>
    <w:tmpl w:val="E6888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1467"/>
    <w:multiLevelType w:val="hybridMultilevel"/>
    <w:tmpl w:val="BD76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32AC0"/>
    <w:multiLevelType w:val="hybridMultilevel"/>
    <w:tmpl w:val="C76E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1A5142"/>
    <w:multiLevelType w:val="singleLevel"/>
    <w:tmpl w:val="1A324E48"/>
    <w:lvl w:ilvl="0">
      <w:start w:val="16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4" w15:restartNumberingAfterBreak="0">
    <w:nsid w:val="63910932"/>
    <w:multiLevelType w:val="hybridMultilevel"/>
    <w:tmpl w:val="73483124"/>
    <w:lvl w:ilvl="0" w:tplc="0DFE4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5121F26"/>
    <w:multiLevelType w:val="hybridMultilevel"/>
    <w:tmpl w:val="77682E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134F7"/>
    <w:multiLevelType w:val="hybridMultilevel"/>
    <w:tmpl w:val="77682E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73CFC"/>
    <w:multiLevelType w:val="singleLevel"/>
    <w:tmpl w:val="89805F40"/>
    <w:lvl w:ilvl="0">
      <w:start w:val="2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 w15:restartNumberingAfterBreak="0">
    <w:nsid w:val="6BA02348"/>
    <w:multiLevelType w:val="multilevel"/>
    <w:tmpl w:val="5D20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ED37B8"/>
    <w:multiLevelType w:val="multilevel"/>
    <w:tmpl w:val="B5C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E160CE"/>
    <w:multiLevelType w:val="singleLevel"/>
    <w:tmpl w:val="F9D86598"/>
    <w:lvl w:ilvl="0">
      <w:start w:val="10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1" w15:restartNumberingAfterBreak="0">
    <w:nsid w:val="73920855"/>
    <w:multiLevelType w:val="singleLevel"/>
    <w:tmpl w:val="98BCCF02"/>
    <w:lvl w:ilvl="0">
      <w:start w:val="6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2" w15:restartNumberingAfterBreak="0">
    <w:nsid w:val="748012D0"/>
    <w:multiLevelType w:val="multilevel"/>
    <w:tmpl w:val="CEF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A10FAF"/>
    <w:multiLevelType w:val="singleLevel"/>
    <w:tmpl w:val="AF74814A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 w15:restartNumberingAfterBreak="0">
    <w:nsid w:val="76683D33"/>
    <w:multiLevelType w:val="singleLevel"/>
    <w:tmpl w:val="0FB4F076"/>
    <w:lvl w:ilvl="0">
      <w:start w:val="8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num w:numId="1">
    <w:abstractNumId w:val="34"/>
  </w:num>
  <w:num w:numId="2">
    <w:abstractNumId w:val="32"/>
  </w:num>
  <w:num w:numId="3">
    <w:abstractNumId w:val="43"/>
  </w:num>
  <w:num w:numId="4">
    <w:abstractNumId w:val="37"/>
  </w:num>
  <w:num w:numId="5">
    <w:abstractNumId w:val="27"/>
  </w:num>
  <w:num w:numId="6">
    <w:abstractNumId w:val="41"/>
  </w:num>
  <w:num w:numId="7">
    <w:abstractNumId w:val="6"/>
  </w:num>
  <w:num w:numId="8">
    <w:abstractNumId w:val="44"/>
  </w:num>
  <w:num w:numId="9">
    <w:abstractNumId w:val="17"/>
  </w:num>
  <w:num w:numId="10">
    <w:abstractNumId w:val="16"/>
  </w:num>
  <w:num w:numId="11">
    <w:abstractNumId w:val="15"/>
  </w:num>
  <w:num w:numId="12">
    <w:abstractNumId w:val="40"/>
  </w:num>
  <w:num w:numId="13">
    <w:abstractNumId w:val="1"/>
  </w:num>
  <w:num w:numId="14">
    <w:abstractNumId w:val="23"/>
  </w:num>
  <w:num w:numId="15">
    <w:abstractNumId w:val="33"/>
  </w:num>
  <w:num w:numId="16">
    <w:abstractNumId w:val="22"/>
  </w:num>
  <w:num w:numId="17">
    <w:abstractNumId w:val="42"/>
  </w:num>
  <w:num w:numId="18">
    <w:abstractNumId w:val="7"/>
  </w:num>
  <w:num w:numId="19">
    <w:abstractNumId w:val="39"/>
  </w:num>
  <w:num w:numId="20">
    <w:abstractNumId w:val="3"/>
  </w:num>
  <w:num w:numId="21">
    <w:abstractNumId w:val="20"/>
  </w:num>
  <w:num w:numId="22">
    <w:abstractNumId w:val="25"/>
  </w:num>
  <w:num w:numId="23">
    <w:abstractNumId w:val="38"/>
  </w:num>
  <w:num w:numId="24">
    <w:abstractNumId w:val="18"/>
  </w:num>
  <w:num w:numId="25">
    <w:abstractNumId w:val="10"/>
  </w:num>
  <w:num w:numId="26">
    <w:abstractNumId w:val="14"/>
  </w:num>
  <w:num w:numId="27">
    <w:abstractNumId w:val="4"/>
  </w:num>
  <w:num w:numId="28">
    <w:abstractNumId w:val="19"/>
  </w:num>
  <w:num w:numId="29">
    <w:abstractNumId w:val="2"/>
  </w:num>
  <w:num w:numId="30">
    <w:abstractNumId w:val="11"/>
  </w:num>
  <w:num w:numId="31">
    <w:abstractNumId w:val="35"/>
  </w:num>
  <w:num w:numId="32">
    <w:abstractNumId w:val="21"/>
  </w:num>
  <w:num w:numId="33">
    <w:abstractNumId w:val="30"/>
  </w:num>
  <w:num w:numId="34">
    <w:abstractNumId w:val="36"/>
  </w:num>
  <w:num w:numId="35">
    <w:abstractNumId w:val="9"/>
  </w:num>
  <w:num w:numId="36">
    <w:abstractNumId w:val="28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5"/>
  </w:num>
  <w:num w:numId="42">
    <w:abstractNumId w:val="29"/>
  </w:num>
  <w:num w:numId="43">
    <w:abstractNumId w:val="26"/>
  </w:num>
  <w:num w:numId="44">
    <w:abstractNumId w:val="12"/>
  </w:num>
  <w:num w:numId="45">
    <w:abstractNumId w:val="24"/>
  </w:num>
  <w:num w:numId="46">
    <w:abstractNumId w:val="1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5A"/>
    <w:rsid w:val="000078F9"/>
    <w:rsid w:val="00011E90"/>
    <w:rsid w:val="00047C8D"/>
    <w:rsid w:val="000A2C84"/>
    <w:rsid w:val="000C4718"/>
    <w:rsid w:val="000E7207"/>
    <w:rsid w:val="000F023B"/>
    <w:rsid w:val="001018FF"/>
    <w:rsid w:val="001042DC"/>
    <w:rsid w:val="00145711"/>
    <w:rsid w:val="001547F4"/>
    <w:rsid w:val="00157B97"/>
    <w:rsid w:val="001607A1"/>
    <w:rsid w:val="0017586E"/>
    <w:rsid w:val="00176422"/>
    <w:rsid w:val="00196694"/>
    <w:rsid w:val="001A633F"/>
    <w:rsid w:val="001B1167"/>
    <w:rsid w:val="001C1F9F"/>
    <w:rsid w:val="001D0F14"/>
    <w:rsid w:val="001D5FD3"/>
    <w:rsid w:val="001F52F6"/>
    <w:rsid w:val="001F6E92"/>
    <w:rsid w:val="00202612"/>
    <w:rsid w:val="00205DEC"/>
    <w:rsid w:val="0022090B"/>
    <w:rsid w:val="00243E82"/>
    <w:rsid w:val="00246DF4"/>
    <w:rsid w:val="00256B28"/>
    <w:rsid w:val="00263514"/>
    <w:rsid w:val="00272D58"/>
    <w:rsid w:val="00276573"/>
    <w:rsid w:val="00283709"/>
    <w:rsid w:val="002A565E"/>
    <w:rsid w:val="002B61C5"/>
    <w:rsid w:val="002D0CA2"/>
    <w:rsid w:val="002F3AFE"/>
    <w:rsid w:val="002F5CA3"/>
    <w:rsid w:val="00306284"/>
    <w:rsid w:val="003358AA"/>
    <w:rsid w:val="003530D2"/>
    <w:rsid w:val="00354463"/>
    <w:rsid w:val="00355405"/>
    <w:rsid w:val="00355D77"/>
    <w:rsid w:val="003679E1"/>
    <w:rsid w:val="00371641"/>
    <w:rsid w:val="00372780"/>
    <w:rsid w:val="00375FC3"/>
    <w:rsid w:val="00391A96"/>
    <w:rsid w:val="00393B0A"/>
    <w:rsid w:val="003C6EF8"/>
    <w:rsid w:val="003E493A"/>
    <w:rsid w:val="003E5E22"/>
    <w:rsid w:val="003F0B81"/>
    <w:rsid w:val="003F2F79"/>
    <w:rsid w:val="0040592A"/>
    <w:rsid w:val="00416F1B"/>
    <w:rsid w:val="00442DE5"/>
    <w:rsid w:val="00462466"/>
    <w:rsid w:val="00480A01"/>
    <w:rsid w:val="004834DC"/>
    <w:rsid w:val="00495A5D"/>
    <w:rsid w:val="004A1F64"/>
    <w:rsid w:val="004A6F6E"/>
    <w:rsid w:val="004B2945"/>
    <w:rsid w:val="004C1802"/>
    <w:rsid w:val="004D0AA1"/>
    <w:rsid w:val="004E4573"/>
    <w:rsid w:val="00530523"/>
    <w:rsid w:val="005369E2"/>
    <w:rsid w:val="00567079"/>
    <w:rsid w:val="005834E4"/>
    <w:rsid w:val="00596E9D"/>
    <w:rsid w:val="005A0A5C"/>
    <w:rsid w:val="005B76AF"/>
    <w:rsid w:val="005C0909"/>
    <w:rsid w:val="005C6C0D"/>
    <w:rsid w:val="0060772F"/>
    <w:rsid w:val="00613F89"/>
    <w:rsid w:val="00656E7D"/>
    <w:rsid w:val="0067308D"/>
    <w:rsid w:val="00684C0C"/>
    <w:rsid w:val="00692757"/>
    <w:rsid w:val="006B70A1"/>
    <w:rsid w:val="006C5643"/>
    <w:rsid w:val="006C72FF"/>
    <w:rsid w:val="006F4BEE"/>
    <w:rsid w:val="00700B59"/>
    <w:rsid w:val="007069E6"/>
    <w:rsid w:val="00712410"/>
    <w:rsid w:val="00714B6B"/>
    <w:rsid w:val="0071637D"/>
    <w:rsid w:val="00716F1A"/>
    <w:rsid w:val="0073614E"/>
    <w:rsid w:val="007376FC"/>
    <w:rsid w:val="00753954"/>
    <w:rsid w:val="007630CF"/>
    <w:rsid w:val="00765CE2"/>
    <w:rsid w:val="00767E6E"/>
    <w:rsid w:val="007739FE"/>
    <w:rsid w:val="007A3B9C"/>
    <w:rsid w:val="007B7A52"/>
    <w:rsid w:val="007C19BF"/>
    <w:rsid w:val="007C5B2F"/>
    <w:rsid w:val="007C62DC"/>
    <w:rsid w:val="007D6027"/>
    <w:rsid w:val="007F1C74"/>
    <w:rsid w:val="00807343"/>
    <w:rsid w:val="00825B5A"/>
    <w:rsid w:val="0083717C"/>
    <w:rsid w:val="00837F32"/>
    <w:rsid w:val="00840A03"/>
    <w:rsid w:val="00857941"/>
    <w:rsid w:val="0086508D"/>
    <w:rsid w:val="0087341A"/>
    <w:rsid w:val="00874B4F"/>
    <w:rsid w:val="00883939"/>
    <w:rsid w:val="008851FE"/>
    <w:rsid w:val="00890223"/>
    <w:rsid w:val="00891685"/>
    <w:rsid w:val="008A7ED7"/>
    <w:rsid w:val="008B5562"/>
    <w:rsid w:val="008C4C94"/>
    <w:rsid w:val="008D095E"/>
    <w:rsid w:val="008D5F5D"/>
    <w:rsid w:val="008F1094"/>
    <w:rsid w:val="008F2014"/>
    <w:rsid w:val="008F3716"/>
    <w:rsid w:val="009073AC"/>
    <w:rsid w:val="00910336"/>
    <w:rsid w:val="009108A7"/>
    <w:rsid w:val="00910DF1"/>
    <w:rsid w:val="00960B15"/>
    <w:rsid w:val="009677ED"/>
    <w:rsid w:val="00977113"/>
    <w:rsid w:val="00977482"/>
    <w:rsid w:val="009859EA"/>
    <w:rsid w:val="009863CA"/>
    <w:rsid w:val="009967FD"/>
    <w:rsid w:val="009B0F34"/>
    <w:rsid w:val="009B78D5"/>
    <w:rsid w:val="009E5520"/>
    <w:rsid w:val="00A2263B"/>
    <w:rsid w:val="00A26DC6"/>
    <w:rsid w:val="00A32963"/>
    <w:rsid w:val="00A6325B"/>
    <w:rsid w:val="00A64D06"/>
    <w:rsid w:val="00A75BA8"/>
    <w:rsid w:val="00A81C4C"/>
    <w:rsid w:val="00A967A9"/>
    <w:rsid w:val="00AA4080"/>
    <w:rsid w:val="00AA4B0A"/>
    <w:rsid w:val="00AA74C0"/>
    <w:rsid w:val="00AB34E5"/>
    <w:rsid w:val="00AC0A1F"/>
    <w:rsid w:val="00AC4E30"/>
    <w:rsid w:val="00AD0D46"/>
    <w:rsid w:val="00AD3AF7"/>
    <w:rsid w:val="00B03AAC"/>
    <w:rsid w:val="00B23045"/>
    <w:rsid w:val="00B25387"/>
    <w:rsid w:val="00B3056C"/>
    <w:rsid w:val="00B32800"/>
    <w:rsid w:val="00B4752F"/>
    <w:rsid w:val="00B539F8"/>
    <w:rsid w:val="00B5657E"/>
    <w:rsid w:val="00B61CE2"/>
    <w:rsid w:val="00B70897"/>
    <w:rsid w:val="00B85BBA"/>
    <w:rsid w:val="00BB0BFC"/>
    <w:rsid w:val="00BC41E2"/>
    <w:rsid w:val="00BD77FA"/>
    <w:rsid w:val="00BE1F85"/>
    <w:rsid w:val="00BF33EB"/>
    <w:rsid w:val="00BF7C13"/>
    <w:rsid w:val="00C01122"/>
    <w:rsid w:val="00C071CB"/>
    <w:rsid w:val="00C1798A"/>
    <w:rsid w:val="00C2091D"/>
    <w:rsid w:val="00C37429"/>
    <w:rsid w:val="00C52B2B"/>
    <w:rsid w:val="00C62378"/>
    <w:rsid w:val="00C66B73"/>
    <w:rsid w:val="00C7580B"/>
    <w:rsid w:val="00C940FE"/>
    <w:rsid w:val="00CA3AA2"/>
    <w:rsid w:val="00CC2F90"/>
    <w:rsid w:val="00CD7A98"/>
    <w:rsid w:val="00CF587D"/>
    <w:rsid w:val="00CF7259"/>
    <w:rsid w:val="00D10622"/>
    <w:rsid w:val="00D23D46"/>
    <w:rsid w:val="00D458CC"/>
    <w:rsid w:val="00D85A03"/>
    <w:rsid w:val="00D91C15"/>
    <w:rsid w:val="00D97913"/>
    <w:rsid w:val="00DA06B4"/>
    <w:rsid w:val="00DA10FB"/>
    <w:rsid w:val="00DA48A2"/>
    <w:rsid w:val="00DB0F85"/>
    <w:rsid w:val="00DB519F"/>
    <w:rsid w:val="00DD4EBB"/>
    <w:rsid w:val="00DE5323"/>
    <w:rsid w:val="00E148FC"/>
    <w:rsid w:val="00E15677"/>
    <w:rsid w:val="00E169AC"/>
    <w:rsid w:val="00E415CA"/>
    <w:rsid w:val="00E62261"/>
    <w:rsid w:val="00E74200"/>
    <w:rsid w:val="00E80462"/>
    <w:rsid w:val="00E86CF5"/>
    <w:rsid w:val="00E9248F"/>
    <w:rsid w:val="00EB0E17"/>
    <w:rsid w:val="00EC6D8D"/>
    <w:rsid w:val="00EE2589"/>
    <w:rsid w:val="00F03D2F"/>
    <w:rsid w:val="00F12077"/>
    <w:rsid w:val="00F21557"/>
    <w:rsid w:val="00F21596"/>
    <w:rsid w:val="00F52473"/>
    <w:rsid w:val="00F56B68"/>
    <w:rsid w:val="00F815B0"/>
    <w:rsid w:val="00F94471"/>
    <w:rsid w:val="00F95BA7"/>
    <w:rsid w:val="00F95E09"/>
    <w:rsid w:val="00FA555B"/>
    <w:rsid w:val="00FC5DD8"/>
    <w:rsid w:val="00FC6C27"/>
    <w:rsid w:val="00FD5DC9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D259BD8"/>
  <w15:docId w15:val="{DB267E75-B3FD-42E3-B364-6174FE8C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387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5B5A"/>
    <w:pPr>
      <w:tabs>
        <w:tab w:val="center" w:pos="4536"/>
        <w:tab w:val="right" w:pos="9072"/>
      </w:tabs>
    </w:pPr>
    <w:rPr>
      <w:rFonts w:ascii="Bookman Old Style" w:eastAsia="Calibri" w:hAnsi="Bookman Old Style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5B5A"/>
    <w:rPr>
      <w:rFonts w:ascii="Bookman Old Style" w:hAnsi="Bookman Old Style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825B5A"/>
    <w:pPr>
      <w:tabs>
        <w:tab w:val="center" w:pos="4536"/>
        <w:tab w:val="right" w:pos="9072"/>
      </w:tabs>
    </w:pPr>
    <w:rPr>
      <w:rFonts w:ascii="Bookman Old Style" w:eastAsia="Calibri" w:hAnsi="Bookman Old Style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25B5A"/>
    <w:rPr>
      <w:rFonts w:ascii="Bookman Old Style" w:hAnsi="Bookman Old Style" w:cs="Times New Roman"/>
      <w:sz w:val="24"/>
    </w:rPr>
  </w:style>
  <w:style w:type="paragraph" w:customStyle="1" w:styleId="LPadresatpisma-osoba">
    <w:name w:val="LP_adresat pisma - osoba"/>
    <w:basedOn w:val="Normalny"/>
    <w:uiPriority w:val="99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uiPriority w:val="99"/>
    <w:rsid w:val="00B25387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uiPriority w:val="99"/>
    <w:rsid w:val="00B25387"/>
    <w:pPr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uiPriority w:val="99"/>
    <w:rsid w:val="00B2538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zwykly">
    <w:name w:val="LP_zwykly"/>
    <w:basedOn w:val="Domylnaczcionkaakapitu"/>
    <w:uiPriority w:val="99"/>
    <w:rsid w:val="00B25387"/>
    <w:rPr>
      <w:rFonts w:cs="Times New Roman"/>
    </w:rPr>
  </w:style>
  <w:style w:type="paragraph" w:styleId="Akapitzlist">
    <w:name w:val="List Paragraph"/>
    <w:basedOn w:val="Normalny"/>
    <w:uiPriority w:val="99"/>
    <w:qFormat/>
    <w:rsid w:val="00B253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Pstopka">
    <w:name w:val="LP_stopka"/>
    <w:link w:val="LPstopkaZnak"/>
    <w:uiPriority w:val="99"/>
    <w:rsid w:val="00B2538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uiPriority w:val="99"/>
    <w:locked/>
    <w:rsid w:val="00B2538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uiPriority w:val="99"/>
    <w:locked/>
    <w:rsid w:val="00B25387"/>
    <w:rPr>
      <w:rFonts w:ascii="Arial" w:hAnsi="Arial" w:cs="Times New Roman"/>
      <w:sz w:val="16"/>
      <w:szCs w:val="16"/>
      <w:lang w:val="pl-PL" w:eastAsia="pl-PL" w:bidi="ar-SA"/>
    </w:rPr>
  </w:style>
  <w:style w:type="paragraph" w:customStyle="1" w:styleId="LPNaglowek">
    <w:name w:val="LP_Naglowek"/>
    <w:uiPriority w:val="99"/>
    <w:rsid w:val="00FA555B"/>
    <w:rPr>
      <w:rFonts w:ascii="Arial" w:eastAsia="Times New Roman" w:hAnsi="Arial"/>
      <w:b/>
      <w:color w:val="005023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98A"/>
    <w:rPr>
      <w:rFonts w:ascii="Tahoma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7A3B9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7A3B9C"/>
    <w:pPr>
      <w:widowControl w:val="0"/>
      <w:autoSpaceDE w:val="0"/>
      <w:autoSpaceDN w:val="0"/>
      <w:adjustRightInd w:val="0"/>
      <w:spacing w:line="410" w:lineRule="exact"/>
      <w:jc w:val="both"/>
    </w:pPr>
    <w:rPr>
      <w:rFonts w:cs="Arial"/>
    </w:rPr>
  </w:style>
  <w:style w:type="paragraph" w:customStyle="1" w:styleId="Style6">
    <w:name w:val="Style6"/>
    <w:basedOn w:val="Normalny"/>
    <w:uiPriority w:val="99"/>
    <w:rsid w:val="007A3B9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7A3B9C"/>
    <w:pPr>
      <w:widowControl w:val="0"/>
      <w:autoSpaceDE w:val="0"/>
      <w:autoSpaceDN w:val="0"/>
      <w:adjustRightInd w:val="0"/>
      <w:spacing w:line="413" w:lineRule="exact"/>
      <w:ind w:hanging="360"/>
    </w:pPr>
    <w:rPr>
      <w:rFonts w:cs="Arial"/>
    </w:rPr>
  </w:style>
  <w:style w:type="character" w:customStyle="1" w:styleId="FontStyle13">
    <w:name w:val="Font Style13"/>
    <w:basedOn w:val="Domylnaczcionkaakapitu"/>
    <w:uiPriority w:val="99"/>
    <w:rsid w:val="007A3B9C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7A3B9C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7A3B9C"/>
    <w:pPr>
      <w:widowControl w:val="0"/>
      <w:autoSpaceDE w:val="0"/>
      <w:autoSpaceDN w:val="0"/>
      <w:adjustRightInd w:val="0"/>
      <w:spacing w:line="408" w:lineRule="exact"/>
      <w:ind w:hanging="715"/>
    </w:pPr>
    <w:rPr>
      <w:rFonts w:cs="Arial"/>
    </w:rPr>
  </w:style>
  <w:style w:type="character" w:styleId="Hipercze">
    <w:name w:val="Hyperlink"/>
    <w:basedOn w:val="Domylnaczcionkaakapitu"/>
    <w:uiPriority w:val="99"/>
    <w:rsid w:val="007A3B9C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3 luty 2016 r</vt:lpstr>
    </vt:vector>
  </TitlesOfParts>
  <Company>RDLP w Warszawie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3 luty 2016 r</dc:title>
  <dc:subject/>
  <dc:creator>Dariusz Mikiciuk</dc:creator>
  <cp:keywords/>
  <dc:description/>
  <cp:lastModifiedBy>Robert Laskowski</cp:lastModifiedBy>
  <cp:revision>4</cp:revision>
  <cp:lastPrinted>2018-10-24T06:43:00Z</cp:lastPrinted>
  <dcterms:created xsi:type="dcterms:W3CDTF">2019-03-18T12:12:00Z</dcterms:created>
  <dcterms:modified xsi:type="dcterms:W3CDTF">2019-03-18T12:28:00Z</dcterms:modified>
</cp:coreProperties>
</file>