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31" w:rsidRDefault="00436831" w:rsidP="00436831">
      <w:pPr>
        <w:pStyle w:val="Tytu"/>
      </w:pPr>
      <w:r>
        <w:t>Elektroniczna Skrzynka Podawcza</w:t>
      </w:r>
    </w:p>
    <w:p w:rsidR="00436831" w:rsidRPr="00436831" w:rsidRDefault="00436831" w:rsidP="00436831">
      <w:pPr>
        <w:spacing w:before="120" w:after="120"/>
        <w:rPr>
          <w:b/>
        </w:rPr>
      </w:pPr>
      <w:r w:rsidRPr="00436831">
        <w:rPr>
          <w:b/>
        </w:rPr>
        <w:t>Elektroniczna Skrzynka Podawcza Dyrekcji Generalnej Lasów Państwowych</w:t>
      </w:r>
    </w:p>
    <w:p w:rsidR="00436831" w:rsidRDefault="00436831" w:rsidP="00436831">
      <w:pPr>
        <w:spacing w:before="120" w:after="120"/>
      </w:pPr>
      <w:r>
        <w:t xml:space="preserve">Adresem Elektronicznej Skrzynki Podawczej jest  -   </w:t>
      </w:r>
      <w:r w:rsidRPr="00436831">
        <w:rPr>
          <w:b/>
        </w:rPr>
        <w:t>/pgl_lp_1</w:t>
      </w:r>
      <w:r w:rsidR="00236B49">
        <w:rPr>
          <w:b/>
        </w:rPr>
        <w:t>1</w:t>
      </w:r>
      <w:r w:rsidRPr="00436831">
        <w:rPr>
          <w:b/>
        </w:rPr>
        <w:t>71/</w:t>
      </w:r>
      <w:proofErr w:type="spellStart"/>
      <w:r w:rsidRPr="00436831">
        <w:rPr>
          <w:b/>
        </w:rPr>
        <w:t>SkrytkaESP</w:t>
      </w:r>
      <w:proofErr w:type="spellEnd"/>
    </w:p>
    <w:p w:rsidR="00436831" w:rsidRPr="00436831" w:rsidRDefault="00436831" w:rsidP="00436831">
      <w:pPr>
        <w:spacing w:after="0"/>
        <w:rPr>
          <w:b/>
        </w:rPr>
      </w:pPr>
      <w:r w:rsidRPr="00436831">
        <w:rPr>
          <w:b/>
        </w:rPr>
        <w:t xml:space="preserve">Zgodnie z Ustawą o informatyzacji podmiotów realizujących zadania publiczne </w:t>
      </w:r>
      <w:r w:rsidR="00236B49">
        <w:rPr>
          <w:b/>
        </w:rPr>
        <w:t xml:space="preserve">Regionalna </w:t>
      </w:r>
      <w:r>
        <w:rPr>
          <w:b/>
        </w:rPr>
        <w:t>Dyrekcja Lasów Państwowych</w:t>
      </w:r>
      <w:r w:rsidR="00236B49">
        <w:rPr>
          <w:b/>
        </w:rPr>
        <w:t xml:space="preserve"> w Szczecinku</w:t>
      </w:r>
      <w:r w:rsidRPr="00436831">
        <w:rPr>
          <w:b/>
        </w:rPr>
        <w:t xml:space="preserve"> udostępnia Elektroniczną Skrzynkę Podawczą - "Dostępny publicznie środek komunikacji elektronicznej służący do przekazywania informacji w formie elektronicznej do podmiotu publicz</w:t>
      </w:r>
      <w:r>
        <w:rPr>
          <w:b/>
        </w:rPr>
        <w:t>nego przy wykorzystaniu powszech</w:t>
      </w:r>
      <w:r w:rsidRPr="00436831">
        <w:rPr>
          <w:b/>
        </w:rPr>
        <w:t>nie dostępnej sieci teleinformatycznej".</w:t>
      </w:r>
    </w:p>
    <w:p w:rsidR="00436831" w:rsidRDefault="00523F23" w:rsidP="00436831">
      <w:pPr>
        <w:spacing w:after="0"/>
      </w:pPr>
      <w:hyperlink r:id="rId5" w:history="1">
        <w:r w:rsidR="00436831" w:rsidRPr="00436831">
          <w:rPr>
            <w:rStyle w:val="Hipercze"/>
          </w:rPr>
          <w:t>Pismo ogólne</w:t>
        </w:r>
        <w:r w:rsidR="00436831" w:rsidRPr="00436831">
          <w:rPr>
            <w:rStyle w:val="Hipercze"/>
          </w:rPr>
          <w:t xml:space="preserve"> </w:t>
        </w:r>
        <w:r w:rsidR="00436831" w:rsidRPr="00436831">
          <w:rPr>
            <w:rStyle w:val="Hipercze"/>
          </w:rPr>
          <w:t>do podmiotu publicznego</w:t>
        </w:r>
      </w:hyperlink>
      <w:r w:rsidR="00436831">
        <w:t xml:space="preserve">  </w:t>
      </w:r>
    </w:p>
    <w:p w:rsidR="00436831" w:rsidRDefault="00436831" w:rsidP="00436831">
      <w:pPr>
        <w:spacing w:before="240" w:after="120"/>
      </w:pPr>
      <w:r>
        <w:t>U W A G A:</w:t>
      </w:r>
    </w:p>
    <w:p w:rsidR="00436831" w:rsidRDefault="00436831" w:rsidP="00436831">
      <w:pPr>
        <w:spacing w:after="0"/>
      </w:pPr>
      <w:r>
        <w:t xml:space="preserve">W celu złożenia wniosku do </w:t>
      </w:r>
      <w:r w:rsidR="00236B49">
        <w:t xml:space="preserve">Regionalnej </w:t>
      </w:r>
      <w:r>
        <w:t xml:space="preserve">Dyrekcji Lasów Państwowych </w:t>
      </w:r>
      <w:r w:rsidR="00236B49">
        <w:t xml:space="preserve">w Szczecinku </w:t>
      </w:r>
      <w:r>
        <w:t>konieczne jest posiadanie bezpłatnego konta użytkownika na platformie ePUAP.</w:t>
      </w:r>
    </w:p>
    <w:p w:rsidR="00436831" w:rsidRPr="00436831" w:rsidRDefault="00436831" w:rsidP="00436831">
      <w:pPr>
        <w:spacing w:after="0"/>
        <w:rPr>
          <w:b/>
        </w:rPr>
      </w:pPr>
      <w:r w:rsidRPr="00436831">
        <w:rPr>
          <w:b/>
        </w:rPr>
        <w:t>Metody dostarczania dokumentów elektronicznych do</w:t>
      </w:r>
      <w:r w:rsidR="00236B49">
        <w:rPr>
          <w:b/>
        </w:rPr>
        <w:t xml:space="preserve"> RDLP w Szczecinku</w:t>
      </w:r>
      <w:r w:rsidRPr="00436831">
        <w:rPr>
          <w:b/>
        </w:rPr>
        <w:t>:</w:t>
      </w:r>
    </w:p>
    <w:p w:rsidR="00436831" w:rsidRDefault="00436831" w:rsidP="00436831">
      <w:pPr>
        <w:pStyle w:val="Akapitzlist"/>
        <w:numPr>
          <w:ilvl w:val="0"/>
          <w:numId w:val="5"/>
        </w:numPr>
        <w:spacing w:after="0"/>
      </w:pPr>
      <w:r>
        <w:t>Przekazanie dokumentu poprzez wypełnienie formularza „Pisma Ogólnego” bądź dołączenie podpisanego dokumentu elektronicznego jako załącznika.</w:t>
      </w:r>
    </w:p>
    <w:p w:rsidR="00436831" w:rsidRPr="00436831" w:rsidRDefault="00436831" w:rsidP="00436831">
      <w:pPr>
        <w:pStyle w:val="Akapitzlist"/>
        <w:numPr>
          <w:ilvl w:val="0"/>
          <w:numId w:val="5"/>
        </w:numPr>
        <w:spacing w:after="0"/>
        <w:rPr>
          <w:b/>
        </w:rPr>
      </w:pPr>
      <w:r>
        <w:t xml:space="preserve">Dostarczenie dokumentu podpisanego bezpiecznym podpisem elektronicznym weryfikowanym za pomocą kwalifikowanego certyfikatu poprzez pocztę elektroniczną na adres  </w:t>
      </w:r>
      <w:hyperlink r:id="rId6" w:history="1">
        <w:r w:rsidR="00236B49" w:rsidRPr="00D315B2">
          <w:rPr>
            <w:rStyle w:val="Hipercze"/>
          </w:rPr>
          <w:t>rdlp@szczecinek.lasy.gov.pl</w:t>
        </w:r>
      </w:hyperlink>
      <w:r w:rsidR="00236B49">
        <w:t xml:space="preserve">. </w:t>
      </w:r>
      <w:r>
        <w:t xml:space="preserve"> </w:t>
      </w:r>
      <w:r w:rsidRPr="00436831">
        <w:rPr>
          <w:b/>
        </w:rPr>
        <w:t>Jednocześnie informujemy, że wysłanie dokumentów tą drogą nie zapewnia uzyskania urzędowego poświadczenia odbioru. Takie poświadczenie można uzyskać przekazując dokument drogą wymienioną w pkt.1.</w:t>
      </w:r>
    </w:p>
    <w:p w:rsidR="00436831" w:rsidRDefault="00436831" w:rsidP="00436831">
      <w:pPr>
        <w:pStyle w:val="Akapitzlist"/>
        <w:numPr>
          <w:ilvl w:val="0"/>
          <w:numId w:val="5"/>
        </w:numPr>
        <w:spacing w:after="0"/>
      </w:pPr>
      <w:r>
        <w:t xml:space="preserve">Dostarczenie dokumentów w godzinach </w:t>
      </w:r>
      <w:r w:rsidR="00781193">
        <w:t>7:00</w:t>
      </w:r>
      <w:r>
        <w:t xml:space="preserve"> – 1</w:t>
      </w:r>
      <w:r w:rsidR="00781193">
        <w:t>5:00</w:t>
      </w:r>
      <w:r>
        <w:t xml:space="preserve"> do Kancelarii mieszczącej się w pokoju nr </w:t>
      </w:r>
      <w:r w:rsidR="00236B49">
        <w:t>1</w:t>
      </w:r>
      <w:r>
        <w:t xml:space="preserve"> przy ul. </w:t>
      </w:r>
      <w:r w:rsidR="00236B49">
        <w:t xml:space="preserve">Mickiewicza </w:t>
      </w:r>
      <w:r>
        <w:t xml:space="preserve">2 w </w:t>
      </w:r>
      <w:r w:rsidR="00236B49">
        <w:t xml:space="preserve"> Szczecinku </w:t>
      </w:r>
      <w:r>
        <w:t>na następujących nośnikach danych:</w:t>
      </w:r>
    </w:p>
    <w:p w:rsidR="00436831" w:rsidRDefault="00436831" w:rsidP="00436831">
      <w:pPr>
        <w:pStyle w:val="Akapitzlist"/>
        <w:numPr>
          <w:ilvl w:val="1"/>
          <w:numId w:val="5"/>
        </w:numPr>
        <w:spacing w:after="0"/>
      </w:pPr>
      <w:bookmarkStart w:id="0" w:name="_GoBack"/>
      <w:r>
        <w:t xml:space="preserve">Pamięć masowa USB </w:t>
      </w:r>
    </w:p>
    <w:bookmarkEnd w:id="0"/>
    <w:p w:rsidR="00436831" w:rsidRDefault="00436831" w:rsidP="00436831">
      <w:pPr>
        <w:pStyle w:val="Akapitzlist"/>
        <w:numPr>
          <w:ilvl w:val="1"/>
          <w:numId w:val="5"/>
        </w:numPr>
        <w:spacing w:after="0"/>
      </w:pPr>
      <w:r>
        <w:t>Płyta CD-RW</w:t>
      </w:r>
    </w:p>
    <w:p w:rsidR="00436831" w:rsidRDefault="00436831" w:rsidP="00436831">
      <w:pPr>
        <w:spacing w:after="0"/>
      </w:pPr>
      <w:r>
        <w:t xml:space="preserve"> </w:t>
      </w:r>
    </w:p>
    <w:p w:rsidR="00436831" w:rsidRDefault="00436831" w:rsidP="00436831">
      <w:pPr>
        <w:spacing w:after="0"/>
      </w:pPr>
      <w:r>
        <w:t>Wymienione nośniki muszą mieć możliwość zapisu Urzędowego Poświadczenia Odbioru.</w:t>
      </w:r>
    </w:p>
    <w:p w:rsidR="00436831" w:rsidRPr="00436831" w:rsidRDefault="00436831" w:rsidP="00436831">
      <w:pPr>
        <w:spacing w:after="0"/>
        <w:rPr>
          <w:b/>
        </w:rPr>
      </w:pPr>
      <w:r w:rsidRPr="00436831">
        <w:rPr>
          <w:b/>
        </w:rPr>
        <w:t xml:space="preserve">Wymagania dla dokumentów elektronicznych dostarczanych do </w:t>
      </w:r>
      <w:r w:rsidR="00781193">
        <w:rPr>
          <w:b/>
        </w:rPr>
        <w:t>DGLP</w:t>
      </w:r>
      <w:r w:rsidRPr="00436831">
        <w:rPr>
          <w:b/>
        </w:rPr>
        <w:t>:</w:t>
      </w:r>
    </w:p>
    <w:p w:rsidR="00436831" w:rsidRDefault="00436831" w:rsidP="00436831">
      <w:pPr>
        <w:pStyle w:val="Akapitzlist"/>
        <w:numPr>
          <w:ilvl w:val="0"/>
          <w:numId w:val="7"/>
        </w:numPr>
        <w:spacing w:after="0"/>
      </w:pPr>
      <w:r>
        <w:t>Dokumenty elektroniczne muszą być podpisane profilem zaufanym ePUAP</w:t>
      </w:r>
      <w:r w:rsidR="00582838">
        <w:t>.</w:t>
      </w:r>
    </w:p>
    <w:p w:rsidR="00436831" w:rsidRDefault="00436831" w:rsidP="00436831">
      <w:pPr>
        <w:pStyle w:val="Akapitzlist"/>
        <w:numPr>
          <w:ilvl w:val="0"/>
          <w:numId w:val="7"/>
        </w:numPr>
        <w:spacing w:after="0"/>
      </w:pPr>
      <w:r>
        <w:t>Akceptowalne formaty załączników to:</w:t>
      </w:r>
    </w:p>
    <w:p w:rsidR="00436831" w:rsidRDefault="00436831" w:rsidP="00436831">
      <w:pPr>
        <w:pStyle w:val="Akapitzlist"/>
        <w:numPr>
          <w:ilvl w:val="1"/>
          <w:numId w:val="7"/>
        </w:numPr>
        <w:spacing w:after="0"/>
      </w:pPr>
      <w:r>
        <w:t>DOC, RTF, XPS, XLS</w:t>
      </w:r>
    </w:p>
    <w:p w:rsidR="00436831" w:rsidRDefault="00436831" w:rsidP="00436831">
      <w:pPr>
        <w:pStyle w:val="Akapitzlist"/>
        <w:numPr>
          <w:ilvl w:val="1"/>
          <w:numId w:val="7"/>
        </w:numPr>
        <w:spacing w:after="0"/>
      </w:pPr>
      <w:r>
        <w:t>ODS, ODT, ODP, DOCX, XLSX</w:t>
      </w:r>
    </w:p>
    <w:p w:rsidR="00436831" w:rsidRDefault="00436831" w:rsidP="00436831">
      <w:pPr>
        <w:pStyle w:val="Akapitzlist"/>
        <w:numPr>
          <w:ilvl w:val="1"/>
          <w:numId w:val="7"/>
        </w:numPr>
        <w:spacing w:after="0"/>
      </w:pPr>
      <w:r>
        <w:t>CSV</w:t>
      </w:r>
    </w:p>
    <w:p w:rsidR="00436831" w:rsidRDefault="00436831" w:rsidP="00436831">
      <w:pPr>
        <w:pStyle w:val="Akapitzlist"/>
        <w:numPr>
          <w:ilvl w:val="1"/>
          <w:numId w:val="7"/>
        </w:numPr>
        <w:spacing w:after="0"/>
      </w:pPr>
      <w:r>
        <w:t>TXT</w:t>
      </w:r>
    </w:p>
    <w:p w:rsidR="00436831" w:rsidRDefault="00436831" w:rsidP="00436831">
      <w:pPr>
        <w:pStyle w:val="Akapitzlist"/>
        <w:numPr>
          <w:ilvl w:val="1"/>
          <w:numId w:val="7"/>
        </w:numPr>
        <w:spacing w:after="0"/>
      </w:pPr>
      <w:r>
        <w:t>GIF, TIF, BMP, JPG, PNG</w:t>
      </w:r>
    </w:p>
    <w:p w:rsidR="00436831" w:rsidRDefault="00436831" w:rsidP="00436831">
      <w:pPr>
        <w:pStyle w:val="Akapitzlist"/>
        <w:numPr>
          <w:ilvl w:val="1"/>
          <w:numId w:val="7"/>
        </w:numPr>
        <w:spacing w:after="0"/>
      </w:pPr>
      <w:r>
        <w:t>PDF</w:t>
      </w:r>
    </w:p>
    <w:p w:rsidR="00436831" w:rsidRDefault="00436831" w:rsidP="00436831">
      <w:pPr>
        <w:pStyle w:val="Akapitzlist"/>
        <w:numPr>
          <w:ilvl w:val="1"/>
          <w:numId w:val="7"/>
        </w:numPr>
        <w:spacing w:after="0"/>
      </w:pPr>
      <w:r>
        <w:t>ZIP</w:t>
      </w:r>
    </w:p>
    <w:p w:rsidR="00436831" w:rsidRDefault="00436831" w:rsidP="00436831">
      <w:pPr>
        <w:pStyle w:val="Akapitzlist"/>
        <w:numPr>
          <w:ilvl w:val="0"/>
          <w:numId w:val="7"/>
        </w:numPr>
        <w:spacing w:after="0"/>
      </w:pPr>
      <w:r>
        <w:t>Wielkość wszystkich załączników dołączonych do jednego formularza (dokumentu elektronicznego) nie może przekroczyć 5</w:t>
      </w:r>
      <w:r w:rsidR="00582838">
        <w:t xml:space="preserve"> </w:t>
      </w:r>
      <w:r>
        <w:t>MB, wielkość pojedynczego załącznika nie może przekraczać 3,5</w:t>
      </w:r>
      <w:r w:rsidR="00582838">
        <w:t xml:space="preserve"> </w:t>
      </w:r>
      <w:r>
        <w:t>MB.</w:t>
      </w:r>
    </w:p>
    <w:p w:rsidR="007C1EFB" w:rsidRDefault="00436831" w:rsidP="00436831">
      <w:pPr>
        <w:pStyle w:val="Akapitzlist"/>
        <w:numPr>
          <w:ilvl w:val="0"/>
          <w:numId w:val="7"/>
        </w:numPr>
        <w:spacing w:after="0"/>
      </w:pPr>
      <w:r>
        <w:t>Dokumenty lub nośniki zawierające oprogramowanie złośliwe będą automatycznie odrzucane i nie zostaną rozpatrzone.</w:t>
      </w:r>
    </w:p>
    <w:sectPr w:rsidR="007C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6B9"/>
    <w:multiLevelType w:val="multilevel"/>
    <w:tmpl w:val="04B028D8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7A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E85AD1"/>
    <w:multiLevelType w:val="hybridMultilevel"/>
    <w:tmpl w:val="B00AE9A2"/>
    <w:lvl w:ilvl="0" w:tplc="4DBEC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654F"/>
    <w:multiLevelType w:val="hybridMultilevel"/>
    <w:tmpl w:val="A6CA3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731F6"/>
    <w:multiLevelType w:val="hybridMultilevel"/>
    <w:tmpl w:val="51D27A5E"/>
    <w:lvl w:ilvl="0" w:tplc="5FDAA36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48442B"/>
    <w:multiLevelType w:val="hybridMultilevel"/>
    <w:tmpl w:val="04B028D8"/>
    <w:lvl w:ilvl="0" w:tplc="095420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D06DC"/>
    <w:multiLevelType w:val="multilevel"/>
    <w:tmpl w:val="04B028D8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31"/>
    <w:rsid w:val="00236B49"/>
    <w:rsid w:val="00436831"/>
    <w:rsid w:val="00523F23"/>
    <w:rsid w:val="00582838"/>
    <w:rsid w:val="00781193"/>
    <w:rsid w:val="007C1EFB"/>
    <w:rsid w:val="009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0113"/>
  <w15:chartTrackingRefBased/>
  <w15:docId w15:val="{45BF458D-4581-4B2F-A072-29E82AF9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36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68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4368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683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36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http://epuap.gov.pl/kup/searchContentServlet?nazwaOpisu=Pismo+ogolne+do+podmiotu+publicznego&amp;idPodmiotu=pgl_lp_1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Wiesław Wirowski</dc:creator>
  <cp:keywords/>
  <dc:description/>
  <cp:lastModifiedBy>Mariusz Klasa</cp:lastModifiedBy>
  <cp:revision>2</cp:revision>
  <dcterms:created xsi:type="dcterms:W3CDTF">2018-12-12T11:39:00Z</dcterms:created>
  <dcterms:modified xsi:type="dcterms:W3CDTF">2018-12-12T11:39:00Z</dcterms:modified>
</cp:coreProperties>
</file>