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Kontrole przeprowadzone w 2015 roku w Nadleśnictwie Łupawa: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I. Zakończone kontrole wewnętrzne:</w:t>
      </w:r>
    </w:p>
    <w:p w:rsidR="00E46157" w:rsidRDefault="00310BA8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</w:t>
      </w:r>
      <w:r w:rsidR="00E46157">
        <w:rPr>
          <w:rFonts w:ascii="Arial CE" w:hAnsi="Arial CE" w:cs="Arial CE"/>
          <w:color w:val="444444"/>
          <w:sz w:val="18"/>
          <w:szCs w:val="18"/>
        </w:rPr>
        <w:t>. W dniach 15.10.2015 – 23.12.2015 r. Wydział Kontroli i Audytu Wewnętrznego RDLP w Szczecinku przeprowadził w nadleśnictwie kontrolę okresową za lata 2008 – 2014.Znak spr. ZN.0172.39.2015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18"/>
          <w:szCs w:val="18"/>
        </w:rPr>
        <w:t>II. Zakończone kontrole zewnętrzne: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1.W dniu 24.02.2015 r. Wojewódzki Inspektorat Ochrony Roślin i Nasiennictwa w Gdańsku Oddział w Słupsku przeprowadził w Nadleśnictwie Łupawa ocenę szyszek sosny zwyczajnej pod kątem występowania organizmu kwarantannowego Gibberella circinata. Znak spr. ZN.0172.6.2015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2.W dniu 15.04.2015 r. Wojewódzki Urząd Ochrony Zabytków w Gdańsku delegatura w Słupsku przeprowadził w nadleśnictwie kontrolę stanowiska archeologicznego.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ZN.0172.9.2015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3.W dniu 27.04.2015 r. Wojewódzki Urząd Ochrony Zabytków w Gdańsku delegatura w Słupsku przeprowadził w nadleśnictwie kontrolę stanowiska archeologicznego.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ZN.0172.10.2015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4.W dniu 02.06.2015 r. SGS Polska przeprowadziła w nadleśnictwie audyt okresowy FSC.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ZN.0172.13.2015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5.W dniu 03.07.2015 r. Komenda Miejska Państwowej Straży Pożarnej w Słupsku przeprowadziła w nadleśnictwie kontrolę przestrzegania przepisów przeciwpożarowych oraz przygotowania obszarów leśnych do okresu letniego.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ZN.0172.16.2015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6.W dniach 06-07.07.2015 r. przedstawiciel Biura Nasiennictwa Leśnego w Warszawie przeprowadził w nadleśnictwie kontrolę Leśnego Materiału Podstawowego oraz kontrolę dostawcy.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ZN.0172.18.2015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7.W dniu 05.10.2015 r. Wojewódzki Inspektorat Ochrony Roślin i Nasiennictwa w Gdańsku Oddział w Słupsku przeprowadził w Nadleśnictwie Łupawa kontrolę zdrowotności drzewostanów nasiennych pod kątem występowania organizmu kwarantannowego Gibberella circinata.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ZN.0172.30.2015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8.W dniu 03.11.2015 r. Wojewódzki Inspektorat Ochrony Roślin i Nasiennictwa w Gdańsku Oddział w Słupsku przeprowadził w Nadleśnictwie Łupawa kontrolę spełniania obowiązków w zakresie prowadzenia ewidencji roślin, planu rozmieszczenia upraw i paszportów dla roślin.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Znak spr. ZN.0172.32.2015</w:t>
      </w:r>
    </w:p>
    <w:p w:rsidR="00E46157" w:rsidRDefault="00E46157" w:rsidP="00E46157">
      <w:pPr>
        <w:pStyle w:val="NormalnyWeb"/>
        <w:shd w:val="clear" w:color="auto" w:fill="FFFFFF"/>
        <w:spacing w:before="0" w:beforeAutospacing="0" w:after="45" w:afterAutospacing="0" w:line="288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9.W dniu 16.12.2015 r. PPIS w Słupsku przeprowadził w nadleśnictwie kontrolę stanu sanitarno- porządkowego, sanitarno-technicznego, oraz dokumentacji dotyczącej urządzeń wodociągowych.</w:t>
      </w:r>
      <w:r w:rsidR="00FA7F29">
        <w:rPr>
          <w:rFonts w:ascii="Arial CE" w:hAnsi="Arial CE" w:cs="Arial CE"/>
          <w:color w:val="444444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 CE" w:hAnsi="Arial CE" w:cs="Arial CE"/>
          <w:color w:val="444444"/>
          <w:sz w:val="18"/>
          <w:szCs w:val="18"/>
        </w:rPr>
        <w:t>Znak spr. ZN.0172.38.2015</w:t>
      </w:r>
    </w:p>
    <w:p w:rsidR="0059743A" w:rsidRDefault="0059743A"/>
    <w:sectPr w:rsidR="0059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5"/>
    <w:rsid w:val="00054B08"/>
    <w:rsid w:val="00310BA8"/>
    <w:rsid w:val="0059743A"/>
    <w:rsid w:val="00C15CD5"/>
    <w:rsid w:val="00E46157"/>
    <w:rsid w:val="00FA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157"/>
    <w:rPr>
      <w:b/>
      <w:bCs/>
    </w:rPr>
  </w:style>
  <w:style w:type="character" w:styleId="Uwydatnienie">
    <w:name w:val="Emphasis"/>
    <w:basedOn w:val="Domylnaczcionkaakapitu"/>
    <w:uiPriority w:val="20"/>
    <w:qFormat/>
    <w:rsid w:val="00E461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157"/>
    <w:rPr>
      <w:b/>
      <w:bCs/>
    </w:rPr>
  </w:style>
  <w:style w:type="character" w:styleId="Uwydatnienie">
    <w:name w:val="Emphasis"/>
    <w:basedOn w:val="Domylnaczcionkaakapitu"/>
    <w:uiPriority w:val="20"/>
    <w:qFormat/>
    <w:rsid w:val="00E46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Łabenda</dc:creator>
  <cp:lastModifiedBy>Wiesław Łabenda</cp:lastModifiedBy>
  <cp:revision>5</cp:revision>
  <dcterms:created xsi:type="dcterms:W3CDTF">2017-03-31T12:44:00Z</dcterms:created>
  <dcterms:modified xsi:type="dcterms:W3CDTF">2017-03-31T12:54:00Z</dcterms:modified>
</cp:coreProperties>
</file>