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63" w:rsidRDefault="000E1663"/>
    <w:p w:rsidR="005F0502" w:rsidRDefault="005F0502"/>
    <w:p w:rsidR="008C0319" w:rsidRDefault="008C0319" w:rsidP="005F0502">
      <w:pPr>
        <w:jc w:val="center"/>
        <w:rPr>
          <w:rFonts w:ascii="Arial" w:hAnsi="Arial" w:cs="Arial"/>
          <w:b/>
        </w:rPr>
      </w:pPr>
    </w:p>
    <w:p w:rsidR="005F0502" w:rsidRDefault="005F0502" w:rsidP="005F0502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Zestawienie kontroli</w:t>
      </w:r>
    </w:p>
    <w:p w:rsidR="005F0502" w:rsidRDefault="005F0502" w:rsidP="005F05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przeprowadzonych w Nadleśnictwie Kielce w I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kw. 2012 r.</w:t>
      </w:r>
    </w:p>
    <w:p w:rsidR="005F0502" w:rsidRDefault="005F0502" w:rsidP="005F0502">
      <w:pPr>
        <w:jc w:val="center"/>
        <w:rPr>
          <w:rFonts w:ascii="Arial" w:hAnsi="Arial" w:cs="Arial"/>
          <w:b/>
        </w:rPr>
      </w:pPr>
    </w:p>
    <w:p w:rsidR="005F0502" w:rsidRDefault="005F0502" w:rsidP="005F0502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1484"/>
        <w:gridCol w:w="1630"/>
        <w:gridCol w:w="2239"/>
        <w:gridCol w:w="3935"/>
      </w:tblGrid>
      <w:tr w:rsidR="005F0502" w:rsidTr="005F0502">
        <w:trPr>
          <w:trHeight w:val="7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02" w:rsidRDefault="005F050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Termin kontroli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02" w:rsidRDefault="005F050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Organ </w:t>
            </w:r>
          </w:p>
          <w:p w:rsidR="005F0502" w:rsidRDefault="005F050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kontrolujący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02" w:rsidRDefault="005F050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Zakres kontroli</w:t>
            </w:r>
          </w:p>
        </w:tc>
      </w:tr>
      <w:tr w:rsidR="005F0502" w:rsidTr="005F0502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02" w:rsidRDefault="005F050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początek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02" w:rsidRDefault="005F050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zakończenie </w:t>
            </w:r>
          </w:p>
          <w:p w:rsidR="005F0502" w:rsidRDefault="005F050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02" w:rsidRDefault="005F050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02" w:rsidRDefault="005F050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5F0502" w:rsidTr="005F0502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02" w:rsidRDefault="005F050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25.05.2012.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02" w:rsidRDefault="005F050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25.05.2012.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02" w:rsidRDefault="005F050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RDLP Radom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02" w:rsidRDefault="005F050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Kontrola problemowa </w:t>
            </w:r>
            <w:r w:rsidR="00FD266F">
              <w:rPr>
                <w:rFonts w:ascii="Arial" w:hAnsi="Arial" w:cs="Arial"/>
                <w:lang w:eastAsia="en-US"/>
              </w:rPr>
              <w:t xml:space="preserve">w zakresie kosztów na reklamę, reprezentację i edukacje leśną. </w:t>
            </w:r>
          </w:p>
        </w:tc>
      </w:tr>
      <w:tr w:rsidR="00FD266F" w:rsidTr="005F0502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6F" w:rsidRDefault="00FD266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13.06.2012.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6F" w:rsidRDefault="00FD266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13.06.2012.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6F" w:rsidRDefault="00FD266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Wojewódzki Inspektorat Ochrony Roślin</w:t>
            </w:r>
          </w:p>
          <w:p w:rsidR="00FD266F" w:rsidRDefault="00FD266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 Nasiennictwa </w:t>
            </w:r>
          </w:p>
          <w:p w:rsidR="00FD266F" w:rsidRDefault="00FD266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 Kielcach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6F" w:rsidRDefault="00FD266F" w:rsidP="008C03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Kontrola dokumentacji </w:t>
            </w:r>
            <w:r w:rsidR="008C0319">
              <w:rPr>
                <w:rFonts w:ascii="Arial" w:hAnsi="Arial" w:cs="Arial"/>
                <w:lang w:eastAsia="en-US"/>
              </w:rPr>
              <w:t xml:space="preserve">i kontrola zdrowotności roślin w szkółce leśnej. </w:t>
            </w:r>
          </w:p>
        </w:tc>
      </w:tr>
    </w:tbl>
    <w:p w:rsidR="005F0502" w:rsidRDefault="005F0502"/>
    <w:sectPr w:rsidR="005F0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02"/>
    <w:rsid w:val="000E1663"/>
    <w:rsid w:val="005F0502"/>
    <w:rsid w:val="008C0319"/>
    <w:rsid w:val="00FD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F0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F0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Wcześniak</dc:creator>
  <cp:lastModifiedBy>Danuta Wcześniak</cp:lastModifiedBy>
  <cp:revision>1</cp:revision>
  <dcterms:created xsi:type="dcterms:W3CDTF">2012-07-18T09:27:00Z</dcterms:created>
  <dcterms:modified xsi:type="dcterms:W3CDTF">2012-07-18T09:55:00Z</dcterms:modified>
</cp:coreProperties>
</file>