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9" w:rsidRPr="009C24B9" w:rsidRDefault="009C24B9" w:rsidP="009C24B9">
      <w:pPr>
        <w:spacing w:before="100" w:beforeAutospacing="1" w:after="100" w:afterAutospacing="1" w:line="384" w:lineRule="atLeast"/>
        <w:jc w:val="center"/>
        <w:outlineLvl w:val="3"/>
        <w:rPr>
          <w:rFonts w:ascii="Arial CE" w:eastAsia="Times New Roman" w:hAnsi="Arial CE" w:cs="Arial CE"/>
          <w:b/>
          <w:bCs/>
          <w:color w:val="444444"/>
          <w:sz w:val="24"/>
          <w:szCs w:val="24"/>
          <w:lang w:eastAsia="pl-PL"/>
        </w:rPr>
      </w:pPr>
      <w:r w:rsidRPr="009C24B9">
        <w:rPr>
          <w:rFonts w:ascii="Arial CE" w:eastAsia="Times New Roman" w:hAnsi="Arial CE" w:cs="Arial CE"/>
          <w:b/>
          <w:bCs/>
          <w:color w:val="444444"/>
          <w:sz w:val="24"/>
          <w:szCs w:val="24"/>
          <w:lang w:eastAsia="pl-PL"/>
        </w:rPr>
        <w:t>ROK 2011</w:t>
      </w:r>
    </w:p>
    <w:p w:rsidR="009C24B9" w:rsidRPr="009C24B9" w:rsidRDefault="009C24B9" w:rsidP="009C24B9">
      <w:pPr>
        <w:spacing w:after="35" w:line="384" w:lineRule="atLeast"/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</w:pPr>
      <w:r w:rsidRPr="009C24B9"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  <w:t>41. RDLP w Olsztynie 12.05.2011r rozpatrywanie na gruncie wniosku Nadleśnictwa - cięcia rębne</w:t>
      </w:r>
    </w:p>
    <w:p w:rsidR="009C24B9" w:rsidRPr="009C24B9" w:rsidRDefault="009C24B9" w:rsidP="009C24B9">
      <w:pPr>
        <w:spacing w:after="35" w:line="384" w:lineRule="atLeast"/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</w:pPr>
      <w:r w:rsidRPr="009C24B9"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  <w:t>42. RDLP w Olsztynie 09.08 - 10.08 20</w:t>
      </w:r>
      <w:r w:rsidR="00911DC9"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  <w:t>11r rozpatrywanie wniosku Nadleś</w:t>
      </w:r>
      <w:r w:rsidRPr="009C24B9"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  <w:t>nictwa - cięcia rębne</w:t>
      </w:r>
    </w:p>
    <w:p w:rsidR="009C24B9" w:rsidRPr="009C24B9" w:rsidRDefault="009C24B9" w:rsidP="009C24B9">
      <w:pPr>
        <w:spacing w:after="35" w:line="384" w:lineRule="atLeast"/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</w:pPr>
      <w:r w:rsidRPr="009C24B9"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  <w:t>43. RDLP w Olsztynie 23.09.2011r mała retencja pomiary piezometryczne</w:t>
      </w:r>
    </w:p>
    <w:p w:rsidR="009C24B9" w:rsidRPr="009C24B9" w:rsidRDefault="009C24B9" w:rsidP="009C24B9">
      <w:pPr>
        <w:spacing w:after="35" w:line="384" w:lineRule="atLeast"/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</w:pPr>
      <w:r w:rsidRPr="009C24B9">
        <w:rPr>
          <w:rFonts w:ascii="Arial CE" w:eastAsia="Times New Roman" w:hAnsi="Arial CE" w:cs="Arial CE"/>
          <w:color w:val="444444"/>
          <w:sz w:val="14"/>
          <w:szCs w:val="14"/>
          <w:lang w:eastAsia="pl-PL"/>
        </w:rPr>
        <w:t>44. RDLP w Olsztynie 29.12.2011r rozpatrywanie wniosku Nadleśnictwa - cięcia rębne</w:t>
      </w:r>
    </w:p>
    <w:p w:rsidR="00DD4E87" w:rsidRPr="009C24B9" w:rsidRDefault="00DD4E87" w:rsidP="009C24B9"/>
    <w:sectPr w:rsidR="00DD4E87" w:rsidRPr="009C24B9" w:rsidSect="00DD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52A5"/>
    <w:rsid w:val="000E752C"/>
    <w:rsid w:val="004607AA"/>
    <w:rsid w:val="00911DC9"/>
    <w:rsid w:val="009C24B9"/>
    <w:rsid w:val="009E34EE"/>
    <w:rsid w:val="009F4A04"/>
    <w:rsid w:val="00D9445C"/>
    <w:rsid w:val="00DD4E87"/>
    <w:rsid w:val="00E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87"/>
  </w:style>
  <w:style w:type="paragraph" w:styleId="Nagwek4">
    <w:name w:val="heading 4"/>
    <w:basedOn w:val="Normalny"/>
    <w:link w:val="Nagwek4Znak"/>
    <w:uiPriority w:val="9"/>
    <w:qFormat/>
    <w:rsid w:val="009C2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52A5"/>
    <w:pPr>
      <w:spacing w:after="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2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C24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danuta.gonczarenko</dc:creator>
  <cp:lastModifiedBy>danuta.gonczarenko</cp:lastModifiedBy>
  <cp:revision>4</cp:revision>
  <dcterms:created xsi:type="dcterms:W3CDTF">2012-10-04T11:26:00Z</dcterms:created>
  <dcterms:modified xsi:type="dcterms:W3CDTF">2012-10-04T11:30:00Z</dcterms:modified>
</cp:coreProperties>
</file>