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53" w:rsidRPr="00284FC6" w:rsidRDefault="005E286D" w:rsidP="00CF085B">
      <w:pPr>
        <w:spacing w:after="116"/>
        <w:ind w:left="142" w:right="1"/>
        <w:jc w:val="center"/>
        <w:rPr>
          <w:rFonts w:ascii="Arial" w:hAnsi="Arial" w:cs="Arial"/>
          <w:sz w:val="20"/>
          <w:szCs w:val="20"/>
        </w:rPr>
      </w:pPr>
      <w:r w:rsidRPr="00284FC6">
        <w:rPr>
          <w:rFonts w:ascii="Arial" w:hAnsi="Arial" w:cs="Arial"/>
          <w:b/>
          <w:sz w:val="20"/>
          <w:szCs w:val="20"/>
        </w:rPr>
        <w:t>Plan postępowań o</w:t>
      </w:r>
      <w:r w:rsidR="00162453" w:rsidRPr="00284FC6">
        <w:rPr>
          <w:rFonts w:ascii="Arial" w:hAnsi="Arial" w:cs="Arial"/>
          <w:b/>
          <w:sz w:val="20"/>
          <w:szCs w:val="20"/>
        </w:rPr>
        <w:t xml:space="preserve"> udzielenie zamówień na 2017 r.</w:t>
      </w:r>
    </w:p>
    <w:p w:rsidR="004C3553" w:rsidRPr="00284FC6" w:rsidRDefault="004860AB" w:rsidP="00A31829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84FC6">
        <w:rPr>
          <w:rFonts w:ascii="Arial" w:hAnsi="Arial" w:cs="Arial"/>
          <w:sz w:val="20"/>
          <w:szCs w:val="20"/>
        </w:rPr>
        <w:t>Państwowe Gospodarstwo Leśne Lasy Państwowe Nadleśnictwo Ostrołęka</w:t>
      </w:r>
      <w:r w:rsidRPr="00284FC6">
        <w:rPr>
          <w:rFonts w:ascii="Arial" w:hAnsi="Arial" w:cs="Arial"/>
          <w:color w:val="auto"/>
          <w:sz w:val="20"/>
          <w:szCs w:val="20"/>
        </w:rPr>
        <w:t xml:space="preserve"> </w:t>
      </w:r>
      <w:r w:rsidRPr="00284FC6">
        <w:rPr>
          <w:rFonts w:ascii="Arial" w:hAnsi="Arial" w:cs="Arial"/>
          <w:sz w:val="20"/>
          <w:szCs w:val="20"/>
        </w:rPr>
        <w:t>ul. Tadeusz Zawadzkiego "Zośki" 4, 07-412 Ostrołęka,</w:t>
      </w:r>
      <w:r w:rsidR="00A31829" w:rsidRPr="00284FC6">
        <w:rPr>
          <w:rFonts w:ascii="Arial" w:hAnsi="Arial" w:cs="Arial"/>
          <w:color w:val="auto"/>
          <w:sz w:val="20"/>
          <w:szCs w:val="20"/>
        </w:rPr>
        <w:t xml:space="preserve"> </w:t>
      </w:r>
      <w:r w:rsidR="005E286D" w:rsidRPr="00284FC6">
        <w:rPr>
          <w:rFonts w:ascii="Arial" w:hAnsi="Arial" w:cs="Arial"/>
          <w:sz w:val="20"/>
          <w:szCs w:val="20"/>
        </w:rPr>
        <w:t xml:space="preserve">zgodnie z art. 13a ustawy z dnia 29 stycznia 2004 r. Prawo zamówień publicznych (Dz. U. z 2015 r. poz. 2164 z </w:t>
      </w:r>
      <w:r w:rsidRPr="00284FC6">
        <w:rPr>
          <w:rFonts w:ascii="Arial" w:hAnsi="Arial" w:cs="Arial"/>
          <w:sz w:val="20"/>
          <w:szCs w:val="20"/>
        </w:rPr>
        <w:t>późn</w:t>
      </w:r>
      <w:r w:rsidR="005E286D" w:rsidRPr="00284FC6">
        <w:rPr>
          <w:rFonts w:ascii="Arial" w:hAnsi="Arial" w:cs="Arial"/>
          <w:sz w:val="20"/>
          <w:szCs w:val="20"/>
        </w:rPr>
        <w:t xml:space="preserve">. zm.), przedstawia plan postępowań o </w:t>
      </w:r>
      <w:bookmarkStart w:id="0" w:name="_GoBack"/>
      <w:bookmarkEnd w:id="0"/>
      <w:r w:rsidR="005E286D" w:rsidRPr="00284FC6">
        <w:rPr>
          <w:rFonts w:ascii="Arial" w:hAnsi="Arial" w:cs="Arial"/>
          <w:sz w:val="20"/>
          <w:szCs w:val="20"/>
        </w:rPr>
        <w:t>udzielenie zamówień, jakie przewiduje przeprowadzić w 2017 r.</w:t>
      </w:r>
      <w:r w:rsidR="005E286D" w:rsidRPr="00284FC6">
        <w:rPr>
          <w:rFonts w:ascii="Arial" w:hAnsi="Arial" w:cs="Arial"/>
          <w:b/>
          <w:sz w:val="20"/>
          <w:szCs w:val="20"/>
        </w:rPr>
        <w:t xml:space="preserve"> </w:t>
      </w:r>
    </w:p>
    <w:p w:rsidR="004860AB" w:rsidRPr="00284FC6" w:rsidRDefault="00486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41" w:type="dxa"/>
        <w:tblInd w:w="-5" w:type="dxa"/>
        <w:tblLayout w:type="fixed"/>
        <w:tblCellMar>
          <w:top w:w="6" w:type="dxa"/>
          <w:left w:w="9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693"/>
        <w:gridCol w:w="1630"/>
        <w:gridCol w:w="2906"/>
      </w:tblGrid>
      <w:tr w:rsidR="00284FC6" w:rsidRPr="00284FC6" w:rsidTr="00284FC6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5E286D">
            <w:pPr>
              <w:spacing w:after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Rodzaj zamówienia (roboty budowlane, dostawy, </w:t>
            </w:r>
          </w:p>
          <w:p w:rsidR="004C3553" w:rsidRPr="00284FC6" w:rsidRDefault="005E286D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usługi)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5E286D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Przewidywany tryb lub inna procedura udzielenia zamówienia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DF" w:rsidRPr="00284FC6" w:rsidRDefault="005E2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Orientacyjna wartość zamówienia</w:t>
            </w:r>
          </w:p>
          <w:p w:rsidR="004C3553" w:rsidRPr="00284FC6" w:rsidRDefault="004C3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5E286D">
            <w:pPr>
              <w:spacing w:line="28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Przewidywany termin wszczęcia postępowania  </w:t>
            </w:r>
          </w:p>
          <w:p w:rsidR="004C3553" w:rsidRPr="00284FC6" w:rsidRDefault="005E286D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w ujęciu kwartalnym </w:t>
            </w:r>
          </w:p>
        </w:tc>
      </w:tr>
      <w:tr w:rsidR="00284FC6" w:rsidRPr="00284FC6" w:rsidTr="00284FC6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tabs>
                <w:tab w:val="center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1.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4860AB" w:rsidP="00F049DA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Budowa budynku 2 kancelarii dla Leśnictwa Borawe i Kruszewo </w:t>
            </w:r>
            <w:r w:rsidR="00DD54F5" w:rsidRPr="00284FC6">
              <w:rPr>
                <w:rFonts w:ascii="Arial" w:hAnsi="Arial" w:cs="Arial"/>
                <w:sz w:val="20"/>
                <w:szCs w:val="20"/>
              </w:rPr>
              <w:t>z zagospodarowaniem terenu i wyposażeniem</w:t>
            </w:r>
            <w:r w:rsidR="005E286D"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4860AB" w:rsidP="004860AB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Roboty budowlane</w:t>
            </w:r>
            <w:r w:rsidR="005E286D"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B14903" w:rsidP="00B14903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Powyżej 30 000 EURO</w:t>
            </w:r>
            <w:r w:rsidR="004860AB" w:rsidRPr="00284FC6">
              <w:rPr>
                <w:rFonts w:ascii="Arial" w:hAnsi="Arial" w:cs="Arial"/>
                <w:sz w:val="20"/>
                <w:szCs w:val="20"/>
              </w:rPr>
              <w:t> </w:t>
            </w:r>
            <w:r w:rsidR="005E286D"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DD54F5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84FC6" w:rsidRPr="00284FC6" w:rsidTr="00284FC6">
        <w:trPr>
          <w:trHeight w:val="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tabs>
                <w:tab w:val="center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2.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4860AB" w:rsidP="004860AB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Budowa budynku 2 kancelarii dla Leśnictwa Dąbrówka i Płoszyce</w:t>
            </w:r>
            <w:r w:rsidR="005E286D"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4F5" w:rsidRPr="00284FC6">
              <w:rPr>
                <w:rFonts w:ascii="Arial" w:hAnsi="Arial" w:cs="Arial"/>
                <w:sz w:val="20"/>
                <w:szCs w:val="20"/>
              </w:rPr>
              <w:t>z zagospodarowaniem terenu i wyposażeniem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4860AB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2" w:rsidRPr="00284FC6" w:rsidRDefault="000B3952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553" w:rsidRPr="00284FC6" w:rsidRDefault="005E286D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B14903" w:rsidP="00742CDF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Powyżej 30 000 EURO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DD54F5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84FC6" w:rsidRPr="00284FC6" w:rsidTr="00284FC6">
        <w:trPr>
          <w:trHeight w:val="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tabs>
                <w:tab w:val="center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3.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4FC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84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284FC6" w:rsidRDefault="00DD54F5" w:rsidP="00DD54F5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Usługi z zakresu gospodarki leśnej w Nadleśnictwie Ostrołęka w latach  2018-2020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5E286D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Usługa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5" w:rsidRPr="00284FC6" w:rsidRDefault="00DD54F5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553" w:rsidRPr="00284FC6" w:rsidRDefault="005E286D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0B6" w:rsidRPr="00284FC6" w:rsidRDefault="00B14903" w:rsidP="008470B6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Powyżej</w:t>
            </w:r>
          </w:p>
          <w:p w:rsidR="004C3553" w:rsidRPr="00284FC6" w:rsidRDefault="008470B6" w:rsidP="008470B6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135 000</w:t>
            </w:r>
            <w:r w:rsidR="00B14903" w:rsidRPr="00284FC6">
              <w:rPr>
                <w:rFonts w:ascii="Arial" w:hAnsi="Arial" w:cs="Arial"/>
                <w:sz w:val="20"/>
                <w:szCs w:val="20"/>
              </w:rPr>
              <w:t xml:space="preserve"> EURO 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284FC6" w:rsidRDefault="00DD54F5" w:rsidP="00DD54F5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C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</w:tbl>
    <w:p w:rsidR="005E286D" w:rsidRDefault="005E286D" w:rsidP="00742CDF"/>
    <w:p w:rsidR="00AA701C" w:rsidRDefault="00AA701C"/>
    <w:sectPr w:rsidR="00AA701C" w:rsidSect="002162A5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53"/>
    <w:rsid w:val="000B3952"/>
    <w:rsid w:val="00162453"/>
    <w:rsid w:val="002162A5"/>
    <w:rsid w:val="00284FC6"/>
    <w:rsid w:val="002D062C"/>
    <w:rsid w:val="0032344C"/>
    <w:rsid w:val="00347F22"/>
    <w:rsid w:val="003A61A5"/>
    <w:rsid w:val="004860AB"/>
    <w:rsid w:val="004C3553"/>
    <w:rsid w:val="005E286D"/>
    <w:rsid w:val="00742CDF"/>
    <w:rsid w:val="008470B6"/>
    <w:rsid w:val="00A267F2"/>
    <w:rsid w:val="00A31829"/>
    <w:rsid w:val="00AA701C"/>
    <w:rsid w:val="00B14903"/>
    <w:rsid w:val="00B414BF"/>
    <w:rsid w:val="00B63564"/>
    <w:rsid w:val="00B90C6B"/>
    <w:rsid w:val="00CC295D"/>
    <w:rsid w:val="00CF085B"/>
    <w:rsid w:val="00DC5796"/>
    <w:rsid w:val="00DD54F5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5DE1-8E21-47C3-A8E2-B5CE159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Raczyńska-Sady Katarzyna</dc:creator>
  <cp:keywords/>
  <cp:lastModifiedBy>N.Ostrołęka Andrzej Niedźwiecki</cp:lastModifiedBy>
  <cp:revision>23</cp:revision>
  <dcterms:created xsi:type="dcterms:W3CDTF">2017-01-13T10:40:00Z</dcterms:created>
  <dcterms:modified xsi:type="dcterms:W3CDTF">2017-01-17T11:40:00Z</dcterms:modified>
</cp:coreProperties>
</file>