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200" w:rsidRDefault="00A17200" w:rsidP="00303EBE">
      <w:r>
        <w:rPr>
          <w:noProof/>
          <w:lang w:bidi="ar-SA"/>
        </w:rPr>
        <w:drawing>
          <wp:inline distT="0" distB="0" distL="0" distR="0">
            <wp:extent cx="4115435" cy="878205"/>
            <wp:effectExtent l="0" t="0" r="0" b="0"/>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435" cy="878205"/>
                    </a:xfrm>
                    <a:prstGeom prst="rect">
                      <a:avLst/>
                    </a:prstGeom>
                    <a:noFill/>
                  </pic:spPr>
                </pic:pic>
              </a:graphicData>
            </a:graphic>
          </wp:inline>
        </w:drawing>
      </w:r>
    </w:p>
    <w:p w:rsidR="00A17200" w:rsidRPr="005D6B92" w:rsidRDefault="00A17200" w:rsidP="00160561">
      <w:pPr>
        <w:jc w:val="center"/>
        <w:outlineLvl w:val="0"/>
        <w:rPr>
          <w:rFonts w:ascii="Times New Roman" w:hAnsi="Times New Roman" w:cs="Times New Roman"/>
          <w:b/>
          <w:sz w:val="32"/>
          <w:szCs w:val="32"/>
        </w:rPr>
      </w:pPr>
      <w:bookmarkStart w:id="0" w:name="_Toc440889656"/>
      <w:bookmarkStart w:id="1" w:name="_Toc447865729"/>
      <w:bookmarkStart w:id="2" w:name="_Toc455744166"/>
      <w:bookmarkStart w:id="3" w:name="_Toc505256876"/>
      <w:r w:rsidRPr="005D6B92">
        <w:rPr>
          <w:rFonts w:ascii="Times New Roman" w:hAnsi="Times New Roman" w:cs="Times New Roman"/>
          <w:sz w:val="32"/>
          <w:szCs w:val="32"/>
        </w:rPr>
        <w:t>Plan Urządzenia Lasu</w:t>
      </w:r>
      <w:bookmarkEnd w:id="0"/>
      <w:bookmarkEnd w:id="1"/>
      <w:bookmarkEnd w:id="2"/>
      <w:bookmarkEnd w:id="3"/>
    </w:p>
    <w:p w:rsidR="00A17200" w:rsidRPr="00303EBE" w:rsidRDefault="00A17200" w:rsidP="00303EBE">
      <w:pPr>
        <w:jc w:val="center"/>
        <w:rPr>
          <w:rFonts w:ascii="Times New Roman" w:hAnsi="Times New Roman" w:cs="Times New Roman"/>
          <w:b/>
          <w:sz w:val="32"/>
          <w:szCs w:val="32"/>
        </w:rPr>
      </w:pPr>
      <w:r w:rsidRPr="00303EBE">
        <w:rPr>
          <w:rFonts w:ascii="Times New Roman" w:hAnsi="Times New Roman" w:cs="Times New Roman"/>
          <w:sz w:val="32"/>
          <w:szCs w:val="32"/>
        </w:rPr>
        <w:t xml:space="preserve">Nadleśnictwo </w:t>
      </w:r>
      <w:r w:rsidR="00877543">
        <w:rPr>
          <w:rFonts w:ascii="Times New Roman" w:hAnsi="Times New Roman" w:cs="Times New Roman"/>
          <w:sz w:val="32"/>
          <w:szCs w:val="32"/>
        </w:rPr>
        <w:t>Orneta</w:t>
      </w:r>
    </w:p>
    <w:p w:rsidR="00A17200" w:rsidRPr="00303EBE" w:rsidRDefault="00A17200" w:rsidP="00303EBE">
      <w:pPr>
        <w:jc w:val="center"/>
        <w:rPr>
          <w:rFonts w:ascii="Times New Roman" w:hAnsi="Times New Roman" w:cs="Times New Roman"/>
          <w:b/>
          <w:sz w:val="32"/>
          <w:szCs w:val="32"/>
        </w:rPr>
      </w:pPr>
      <w:r w:rsidRPr="00303EBE">
        <w:rPr>
          <w:rFonts w:ascii="Times New Roman" w:hAnsi="Times New Roman" w:cs="Times New Roman"/>
          <w:sz w:val="32"/>
          <w:szCs w:val="32"/>
        </w:rPr>
        <w:t>Obręb</w:t>
      </w:r>
      <w:r w:rsidR="00026E60" w:rsidRPr="00303EBE">
        <w:rPr>
          <w:rFonts w:ascii="Times New Roman" w:hAnsi="Times New Roman" w:cs="Times New Roman"/>
          <w:sz w:val="32"/>
          <w:szCs w:val="32"/>
        </w:rPr>
        <w:t>y:</w:t>
      </w:r>
      <w:r w:rsidRPr="00303EBE">
        <w:rPr>
          <w:rFonts w:ascii="Times New Roman" w:hAnsi="Times New Roman" w:cs="Times New Roman"/>
          <w:sz w:val="32"/>
          <w:szCs w:val="32"/>
        </w:rPr>
        <w:t xml:space="preserve"> </w:t>
      </w:r>
      <w:r w:rsidR="00877543">
        <w:rPr>
          <w:rFonts w:ascii="Times New Roman" w:hAnsi="Times New Roman" w:cs="Times New Roman"/>
          <w:sz w:val="32"/>
          <w:szCs w:val="32"/>
        </w:rPr>
        <w:t xml:space="preserve">Orneta, </w:t>
      </w:r>
      <w:r w:rsidR="00723E38">
        <w:rPr>
          <w:rFonts w:ascii="Times New Roman" w:hAnsi="Times New Roman" w:cs="Times New Roman"/>
          <w:sz w:val="32"/>
          <w:szCs w:val="32"/>
        </w:rPr>
        <w:t>P</w:t>
      </w:r>
      <w:r w:rsidR="00D7656E">
        <w:rPr>
          <w:rFonts w:ascii="Times New Roman" w:hAnsi="Times New Roman" w:cs="Times New Roman"/>
          <w:sz w:val="32"/>
          <w:szCs w:val="32"/>
        </w:rPr>
        <w:t>i</w:t>
      </w:r>
      <w:r w:rsidR="00877543">
        <w:rPr>
          <w:rFonts w:ascii="Times New Roman" w:hAnsi="Times New Roman" w:cs="Times New Roman"/>
          <w:sz w:val="32"/>
          <w:szCs w:val="32"/>
        </w:rPr>
        <w:t>eniężno</w:t>
      </w:r>
    </w:p>
    <w:p w:rsidR="00A17200" w:rsidRPr="005D6B92" w:rsidRDefault="00A17200" w:rsidP="00761AF8">
      <w:pPr>
        <w:pBdr>
          <w:bottom w:val="single" w:sz="4" w:space="1" w:color="auto"/>
        </w:pBdr>
        <w:spacing w:before="240"/>
        <w:jc w:val="center"/>
        <w:outlineLvl w:val="0"/>
        <w:rPr>
          <w:rFonts w:asciiTheme="majorHAnsi" w:hAnsiTheme="majorHAnsi"/>
          <w:b/>
          <w:i/>
          <w:color w:val="003399"/>
          <w:sz w:val="52"/>
          <w:szCs w:val="52"/>
        </w:rPr>
      </w:pPr>
      <w:bookmarkStart w:id="4" w:name="_Toc440889657"/>
      <w:bookmarkStart w:id="5" w:name="_Toc447865730"/>
      <w:bookmarkStart w:id="6" w:name="_Toc455744167"/>
      <w:bookmarkStart w:id="7" w:name="_Toc505256877"/>
      <w:r w:rsidRPr="005D6B92">
        <w:rPr>
          <w:rFonts w:asciiTheme="majorHAnsi" w:hAnsiTheme="majorHAnsi"/>
          <w:color w:val="003399"/>
          <w:sz w:val="52"/>
          <w:szCs w:val="52"/>
        </w:rPr>
        <w:t>PROGRAM OCHRONY PRZYRODY</w:t>
      </w:r>
      <w:bookmarkEnd w:id="4"/>
      <w:bookmarkEnd w:id="5"/>
      <w:bookmarkEnd w:id="6"/>
      <w:bookmarkEnd w:id="7"/>
    </w:p>
    <w:p w:rsidR="00A17200" w:rsidRPr="00AE0A32" w:rsidRDefault="00A17200" w:rsidP="00160561">
      <w:pPr>
        <w:jc w:val="center"/>
        <w:outlineLvl w:val="0"/>
        <w:rPr>
          <w:rStyle w:val="Wyrnieniedelikatne"/>
        </w:rPr>
      </w:pPr>
      <w:bookmarkStart w:id="8" w:name="_Toc440889658"/>
      <w:bookmarkStart w:id="9" w:name="_Toc447865731"/>
      <w:bookmarkStart w:id="10" w:name="_Toc455744168"/>
      <w:bookmarkStart w:id="11" w:name="_Toc505256878"/>
      <w:r w:rsidRPr="00AE0A32">
        <w:rPr>
          <w:rStyle w:val="Wyrnieniedelikatne"/>
        </w:rPr>
        <w:t>sporządzony na okres od 1 stycznia 201</w:t>
      </w:r>
      <w:r w:rsidR="00877543">
        <w:rPr>
          <w:rStyle w:val="Wyrnieniedelikatne"/>
        </w:rPr>
        <w:t>9</w:t>
      </w:r>
      <w:r w:rsidRPr="00AE0A32">
        <w:rPr>
          <w:rStyle w:val="Wyrnieniedelikatne"/>
        </w:rPr>
        <w:t xml:space="preserve"> roku do 31 grudnia 202</w:t>
      </w:r>
      <w:r w:rsidR="00877543">
        <w:rPr>
          <w:rStyle w:val="Wyrnieniedelikatne"/>
        </w:rPr>
        <w:t>8</w:t>
      </w:r>
      <w:r w:rsidRPr="00AE0A32">
        <w:rPr>
          <w:rStyle w:val="Wyrnieniedelikatne"/>
        </w:rPr>
        <w:t xml:space="preserve"> roku</w:t>
      </w:r>
      <w:bookmarkEnd w:id="8"/>
      <w:bookmarkEnd w:id="9"/>
      <w:bookmarkEnd w:id="10"/>
      <w:bookmarkEnd w:id="11"/>
    </w:p>
    <w:p w:rsidR="00A17200" w:rsidRPr="00F06763" w:rsidRDefault="00A17200" w:rsidP="00160561">
      <w:pPr>
        <w:jc w:val="center"/>
        <w:outlineLvl w:val="0"/>
        <w:rPr>
          <w:rStyle w:val="Wyrnieniedelikatne"/>
          <w:b/>
        </w:rPr>
      </w:pPr>
      <w:bookmarkStart w:id="12" w:name="_Toc440889659"/>
      <w:bookmarkStart w:id="13" w:name="_Toc447865732"/>
      <w:bookmarkStart w:id="14" w:name="_Toc455744169"/>
      <w:bookmarkStart w:id="15" w:name="_Toc505256879"/>
      <w:r w:rsidRPr="00F06763">
        <w:rPr>
          <w:rStyle w:val="Wyrnieniedelikatne"/>
        </w:rPr>
        <w:t xml:space="preserve">na podstawie stanu lasu na </w:t>
      </w:r>
      <w:r w:rsidR="00026E60">
        <w:rPr>
          <w:rStyle w:val="Wyrnieniedelikatne"/>
        </w:rPr>
        <w:t>dzień 1 stycznia 201</w:t>
      </w:r>
      <w:r w:rsidR="005F2A59">
        <w:rPr>
          <w:rStyle w:val="Wyrnieniedelikatne"/>
        </w:rPr>
        <w:t>9</w:t>
      </w:r>
      <w:r w:rsidRPr="00F06763">
        <w:rPr>
          <w:rStyle w:val="Wyrnieniedelikatne"/>
        </w:rPr>
        <w:t xml:space="preserve"> roku</w:t>
      </w:r>
      <w:bookmarkEnd w:id="12"/>
      <w:bookmarkEnd w:id="13"/>
      <w:bookmarkEnd w:id="14"/>
      <w:bookmarkEnd w:id="15"/>
    </w:p>
    <w:p w:rsidR="00A17200" w:rsidRPr="007D0E75" w:rsidRDefault="00A17200" w:rsidP="00A17200"/>
    <w:tbl>
      <w:tblPr>
        <w:tblW w:w="0" w:type="auto"/>
        <w:tblInd w:w="250" w:type="dxa"/>
        <w:tblLook w:val="04A0" w:firstRow="1" w:lastRow="0" w:firstColumn="1" w:lastColumn="0" w:noHBand="0" w:noVBand="1"/>
      </w:tblPr>
      <w:tblGrid>
        <w:gridCol w:w="2824"/>
        <w:gridCol w:w="2823"/>
        <w:gridCol w:w="2823"/>
      </w:tblGrid>
      <w:tr w:rsidR="00A17200" w:rsidTr="002F1A2C">
        <w:trPr>
          <w:trHeight w:val="567"/>
        </w:trPr>
        <w:tc>
          <w:tcPr>
            <w:tcW w:w="2835" w:type="dxa"/>
            <w:tcBorders>
              <w:top w:val="nil"/>
              <w:left w:val="nil"/>
              <w:bottom w:val="dashed" w:sz="4" w:space="0" w:color="auto"/>
              <w:right w:val="nil"/>
            </w:tcBorders>
          </w:tcPr>
          <w:p w:rsidR="00A17200" w:rsidRDefault="00A17200" w:rsidP="00761AF8">
            <w:pPr>
              <w:spacing w:before="840"/>
            </w:pPr>
          </w:p>
        </w:tc>
        <w:tc>
          <w:tcPr>
            <w:tcW w:w="2835" w:type="dxa"/>
            <w:tcBorders>
              <w:top w:val="nil"/>
              <w:left w:val="nil"/>
              <w:bottom w:val="nil"/>
              <w:right w:val="nil"/>
            </w:tcBorders>
          </w:tcPr>
          <w:p w:rsidR="00A17200" w:rsidRDefault="00A17200" w:rsidP="00761AF8">
            <w:pPr>
              <w:spacing w:before="840"/>
            </w:pPr>
          </w:p>
          <w:p w:rsidR="00A17200" w:rsidRDefault="00A17200" w:rsidP="00761AF8">
            <w:pPr>
              <w:spacing w:before="840"/>
            </w:pPr>
          </w:p>
          <w:p w:rsidR="00A17200" w:rsidRDefault="00A17200" w:rsidP="00761AF8">
            <w:pPr>
              <w:spacing w:before="840"/>
            </w:pPr>
          </w:p>
        </w:tc>
        <w:tc>
          <w:tcPr>
            <w:tcW w:w="2835" w:type="dxa"/>
            <w:tcBorders>
              <w:top w:val="nil"/>
              <w:left w:val="nil"/>
              <w:bottom w:val="dashed" w:sz="4" w:space="0" w:color="auto"/>
              <w:right w:val="nil"/>
            </w:tcBorders>
          </w:tcPr>
          <w:p w:rsidR="00A17200" w:rsidRDefault="00A17200" w:rsidP="00761AF8">
            <w:pPr>
              <w:spacing w:before="840"/>
            </w:pPr>
          </w:p>
        </w:tc>
      </w:tr>
      <w:tr w:rsidR="00A17200" w:rsidTr="002F1A2C">
        <w:trPr>
          <w:trHeight w:val="567"/>
        </w:trPr>
        <w:tc>
          <w:tcPr>
            <w:tcW w:w="2835" w:type="dxa"/>
            <w:tcBorders>
              <w:top w:val="dashed" w:sz="4" w:space="0" w:color="auto"/>
              <w:left w:val="nil"/>
              <w:bottom w:val="nil"/>
              <w:right w:val="nil"/>
            </w:tcBorders>
          </w:tcPr>
          <w:p w:rsidR="00A17200" w:rsidRDefault="00A17200" w:rsidP="00303EBE">
            <w:pPr>
              <w:ind w:firstLine="0"/>
              <w:jc w:val="center"/>
            </w:pPr>
            <w:r>
              <w:t>Sporządził</w:t>
            </w:r>
          </w:p>
        </w:tc>
        <w:tc>
          <w:tcPr>
            <w:tcW w:w="2835" w:type="dxa"/>
            <w:tcBorders>
              <w:top w:val="nil"/>
              <w:left w:val="nil"/>
              <w:bottom w:val="nil"/>
              <w:right w:val="nil"/>
            </w:tcBorders>
          </w:tcPr>
          <w:p w:rsidR="00A17200" w:rsidRDefault="00A17200" w:rsidP="00303EBE">
            <w:pPr>
              <w:jc w:val="center"/>
            </w:pPr>
          </w:p>
        </w:tc>
        <w:tc>
          <w:tcPr>
            <w:tcW w:w="2835" w:type="dxa"/>
            <w:tcBorders>
              <w:top w:val="dashed" w:sz="4" w:space="0" w:color="auto"/>
              <w:left w:val="nil"/>
              <w:bottom w:val="nil"/>
              <w:right w:val="nil"/>
            </w:tcBorders>
          </w:tcPr>
          <w:p w:rsidR="00A17200" w:rsidRDefault="00A17200" w:rsidP="00303EBE">
            <w:pPr>
              <w:ind w:firstLine="57"/>
              <w:jc w:val="center"/>
            </w:pPr>
            <w:r>
              <w:t>Sprawdził</w:t>
            </w:r>
          </w:p>
        </w:tc>
      </w:tr>
      <w:tr w:rsidR="00A17200" w:rsidTr="002F1A2C">
        <w:trPr>
          <w:trHeight w:val="567"/>
        </w:trPr>
        <w:tc>
          <w:tcPr>
            <w:tcW w:w="2835" w:type="dxa"/>
            <w:tcBorders>
              <w:top w:val="nil"/>
              <w:left w:val="nil"/>
              <w:bottom w:val="nil"/>
              <w:right w:val="nil"/>
            </w:tcBorders>
          </w:tcPr>
          <w:p w:rsidR="00A17200" w:rsidRDefault="00A17200" w:rsidP="002F1A2C"/>
        </w:tc>
        <w:tc>
          <w:tcPr>
            <w:tcW w:w="2835" w:type="dxa"/>
            <w:tcBorders>
              <w:top w:val="nil"/>
              <w:left w:val="nil"/>
              <w:bottom w:val="dashed" w:sz="4" w:space="0" w:color="auto"/>
              <w:right w:val="nil"/>
            </w:tcBorders>
          </w:tcPr>
          <w:p w:rsidR="00A17200" w:rsidRDefault="00A17200" w:rsidP="002F1A2C"/>
        </w:tc>
        <w:tc>
          <w:tcPr>
            <w:tcW w:w="2835" w:type="dxa"/>
            <w:tcBorders>
              <w:top w:val="nil"/>
              <w:left w:val="nil"/>
              <w:bottom w:val="nil"/>
              <w:right w:val="nil"/>
            </w:tcBorders>
          </w:tcPr>
          <w:p w:rsidR="00A17200" w:rsidRDefault="00A17200" w:rsidP="002F1A2C"/>
        </w:tc>
      </w:tr>
      <w:tr w:rsidR="00A17200" w:rsidTr="002F1A2C">
        <w:trPr>
          <w:trHeight w:val="567"/>
        </w:trPr>
        <w:tc>
          <w:tcPr>
            <w:tcW w:w="2835" w:type="dxa"/>
            <w:tcBorders>
              <w:top w:val="nil"/>
              <w:left w:val="nil"/>
              <w:bottom w:val="nil"/>
              <w:right w:val="nil"/>
            </w:tcBorders>
          </w:tcPr>
          <w:p w:rsidR="00A17200" w:rsidRDefault="00A17200" w:rsidP="002F1A2C">
            <w:pPr>
              <w:jc w:val="left"/>
            </w:pPr>
          </w:p>
        </w:tc>
        <w:tc>
          <w:tcPr>
            <w:tcW w:w="2835" w:type="dxa"/>
            <w:tcBorders>
              <w:top w:val="dashed" w:sz="4" w:space="0" w:color="auto"/>
              <w:left w:val="nil"/>
              <w:bottom w:val="nil"/>
              <w:right w:val="nil"/>
            </w:tcBorders>
          </w:tcPr>
          <w:p w:rsidR="00A17200" w:rsidRDefault="00A17200" w:rsidP="00303EBE">
            <w:pPr>
              <w:ind w:firstLine="45"/>
              <w:jc w:val="center"/>
            </w:pPr>
            <w:r>
              <w:t>Dyrektor Oddziału</w:t>
            </w:r>
          </w:p>
        </w:tc>
        <w:tc>
          <w:tcPr>
            <w:tcW w:w="2835" w:type="dxa"/>
            <w:tcBorders>
              <w:top w:val="nil"/>
              <w:left w:val="nil"/>
              <w:bottom w:val="nil"/>
              <w:right w:val="nil"/>
            </w:tcBorders>
          </w:tcPr>
          <w:p w:rsidR="00A17200" w:rsidRDefault="00A17200" w:rsidP="002F1A2C"/>
        </w:tc>
      </w:tr>
    </w:tbl>
    <w:p w:rsidR="00A17200" w:rsidRDefault="00A17200" w:rsidP="00761AF8">
      <w:pPr>
        <w:pBdr>
          <w:top w:val="single" w:sz="4" w:space="1" w:color="auto"/>
        </w:pBdr>
        <w:spacing w:before="800" w:line="240" w:lineRule="auto"/>
        <w:jc w:val="left"/>
      </w:pPr>
      <w:r>
        <w:t>Wykonawca:</w:t>
      </w:r>
    </w:p>
    <w:p w:rsidR="00A17200" w:rsidRDefault="00A17200" w:rsidP="00A17200">
      <w:pPr>
        <w:pStyle w:val="Podtytu"/>
        <w:pBdr>
          <w:bottom w:val="single" w:sz="4" w:space="1" w:color="auto"/>
        </w:pBdr>
        <w:jc w:val="left"/>
        <w:rPr>
          <w:rFonts w:eastAsia="Cambria"/>
        </w:rPr>
      </w:pPr>
      <w:r>
        <w:rPr>
          <w:noProof/>
        </w:rPr>
        <w:drawing>
          <wp:anchor distT="0" distB="0" distL="114300" distR="114300" simplePos="0" relativeHeight="251662336" behindDoc="0" locked="0" layoutInCell="1" allowOverlap="1" wp14:anchorId="5AFA3ED3" wp14:editId="4D490562">
            <wp:simplePos x="0" y="0"/>
            <wp:positionH relativeFrom="column">
              <wp:posOffset>930275</wp:posOffset>
            </wp:positionH>
            <wp:positionV relativeFrom="paragraph">
              <wp:posOffset>22225</wp:posOffset>
            </wp:positionV>
            <wp:extent cx="4066540" cy="762000"/>
            <wp:effectExtent l="0" t="0" r="0" b="0"/>
            <wp:wrapSquare wrapText="bothSides"/>
            <wp:docPr id="3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6540" cy="762000"/>
                    </a:xfrm>
                    <a:prstGeom prst="rect">
                      <a:avLst/>
                    </a:prstGeom>
                    <a:noFill/>
                  </pic:spPr>
                </pic:pic>
              </a:graphicData>
            </a:graphic>
          </wp:anchor>
        </w:drawing>
      </w:r>
      <w:r>
        <w:rPr>
          <w:rFonts w:eastAsia="Cambria"/>
        </w:rPr>
        <w:br w:type="textWrapping" w:clear="all"/>
      </w:r>
    </w:p>
    <w:p w:rsidR="00A17200" w:rsidRPr="005D6B92" w:rsidRDefault="00A17200" w:rsidP="00160561">
      <w:pPr>
        <w:jc w:val="center"/>
        <w:outlineLvl w:val="0"/>
        <w:rPr>
          <w:rFonts w:eastAsia="Cambria"/>
          <w:b/>
        </w:rPr>
      </w:pPr>
      <w:bookmarkStart w:id="16" w:name="_Toc440889660"/>
      <w:bookmarkStart w:id="17" w:name="_Toc447865733"/>
      <w:bookmarkStart w:id="18" w:name="_Toc455744170"/>
      <w:bookmarkStart w:id="19" w:name="_Toc505256880"/>
      <w:r w:rsidRPr="005D6B92">
        <w:rPr>
          <w:rFonts w:eastAsia="Cambria"/>
          <w:b/>
        </w:rPr>
        <w:t>Olsztyn 201</w:t>
      </w:r>
      <w:bookmarkEnd w:id="16"/>
      <w:bookmarkEnd w:id="17"/>
      <w:bookmarkEnd w:id="18"/>
      <w:r w:rsidR="00877543">
        <w:rPr>
          <w:rFonts w:eastAsia="Cambria"/>
          <w:b/>
        </w:rPr>
        <w:t>9</w:t>
      </w:r>
      <w:bookmarkEnd w:id="19"/>
    </w:p>
    <w:p w:rsidR="00752E35" w:rsidRDefault="00752E35" w:rsidP="00752E35">
      <w:pPr>
        <w:spacing w:before="120" w:after="120"/>
        <w:jc w:val="center"/>
        <w:rPr>
          <w:b/>
          <w:color w:val="00B050"/>
          <w:sz w:val="36"/>
          <w:szCs w:val="36"/>
        </w:rPr>
      </w:pPr>
    </w:p>
    <w:p w:rsidR="00752E35" w:rsidRDefault="00752E35" w:rsidP="00752E35">
      <w:pPr>
        <w:spacing w:before="120" w:after="120"/>
        <w:jc w:val="center"/>
        <w:rPr>
          <w:b/>
          <w:color w:val="00B050"/>
          <w:sz w:val="36"/>
          <w:szCs w:val="36"/>
        </w:rPr>
      </w:pPr>
    </w:p>
    <w:p w:rsidR="00E1768D" w:rsidRPr="00CB00F1" w:rsidRDefault="00752E35" w:rsidP="00CB00F1">
      <w:pPr>
        <w:jc w:val="center"/>
        <w:outlineLvl w:val="0"/>
        <w:rPr>
          <w:b/>
          <w:noProof/>
          <w:sz w:val="28"/>
          <w:szCs w:val="28"/>
        </w:rPr>
      </w:pPr>
      <w:r w:rsidRPr="00477EE3">
        <w:rPr>
          <w:color w:val="FF0000"/>
        </w:rPr>
        <w:br w:type="page"/>
      </w:r>
      <w:bookmarkStart w:id="20" w:name="_Toc447865734"/>
      <w:bookmarkStart w:id="21" w:name="_Toc455744171"/>
      <w:bookmarkStart w:id="22" w:name="_Toc505256881"/>
      <w:r w:rsidRPr="005D6B92">
        <w:rPr>
          <w:b/>
          <w:sz w:val="28"/>
          <w:szCs w:val="28"/>
        </w:rPr>
        <w:lastRenderedPageBreak/>
        <w:t>SPIS TREŚCI</w:t>
      </w:r>
      <w:bookmarkEnd w:id="20"/>
      <w:bookmarkEnd w:id="21"/>
      <w:bookmarkEnd w:id="22"/>
      <w:r w:rsidR="00AB2FA2" w:rsidRPr="001912D1">
        <w:rPr>
          <w:color w:val="FF0000"/>
        </w:rPr>
        <w:fldChar w:fldCharType="begin"/>
      </w:r>
      <w:r w:rsidR="00AB2FA2" w:rsidRPr="001912D1">
        <w:rPr>
          <w:color w:val="FF0000"/>
        </w:rPr>
        <w:instrText xml:space="preserve"> TOC \o "1-4" \h \z \u </w:instrText>
      </w:r>
      <w:r w:rsidR="00AB2FA2" w:rsidRPr="001912D1">
        <w:rPr>
          <w:color w:val="FF0000"/>
        </w:rPr>
        <w:fldChar w:fldCharType="separate"/>
      </w:r>
    </w:p>
    <w:p w:rsidR="00E1768D" w:rsidRDefault="001F043F">
      <w:pPr>
        <w:pStyle w:val="Spistreci2"/>
        <w:rPr>
          <w:rFonts w:asciiTheme="minorHAnsi" w:eastAsiaTheme="minorEastAsia" w:hAnsiTheme="minorHAnsi" w:cstheme="minorBidi"/>
          <w:noProof/>
          <w:sz w:val="22"/>
          <w:szCs w:val="22"/>
          <w:lang w:bidi="ar-SA"/>
        </w:rPr>
      </w:pPr>
      <w:hyperlink w:anchor="_Toc505256887" w:history="1">
        <w:r w:rsidR="00E1768D" w:rsidRPr="00620453">
          <w:rPr>
            <w:rStyle w:val="Hipercze"/>
            <w:noProof/>
          </w:rPr>
          <w:t>1. Wstęp</w:t>
        </w:r>
        <w:r w:rsidR="00E1768D">
          <w:rPr>
            <w:noProof/>
            <w:webHidden/>
          </w:rPr>
          <w:tab/>
        </w:r>
        <w:r w:rsidR="00E1768D">
          <w:rPr>
            <w:noProof/>
            <w:webHidden/>
          </w:rPr>
          <w:fldChar w:fldCharType="begin"/>
        </w:r>
        <w:r w:rsidR="00E1768D">
          <w:rPr>
            <w:noProof/>
            <w:webHidden/>
          </w:rPr>
          <w:instrText xml:space="preserve"> PAGEREF _Toc505256887 \h </w:instrText>
        </w:r>
        <w:r w:rsidR="00E1768D">
          <w:rPr>
            <w:noProof/>
            <w:webHidden/>
          </w:rPr>
        </w:r>
        <w:r w:rsidR="00E1768D">
          <w:rPr>
            <w:noProof/>
            <w:webHidden/>
          </w:rPr>
          <w:fldChar w:fldCharType="separate"/>
        </w:r>
        <w:r w:rsidR="001379F6">
          <w:rPr>
            <w:noProof/>
            <w:webHidden/>
          </w:rPr>
          <w:t>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88" w:history="1">
        <w:r w:rsidR="00E1768D" w:rsidRPr="00620453">
          <w:rPr>
            <w:rStyle w:val="Hipercze"/>
            <w:noProof/>
          </w:rPr>
          <w:t>1.1. Cel, zakres, materiały</w:t>
        </w:r>
        <w:r w:rsidR="00E1768D">
          <w:rPr>
            <w:noProof/>
            <w:webHidden/>
          </w:rPr>
          <w:tab/>
        </w:r>
        <w:r w:rsidR="00E1768D">
          <w:rPr>
            <w:noProof/>
            <w:webHidden/>
          </w:rPr>
          <w:fldChar w:fldCharType="begin"/>
        </w:r>
        <w:r w:rsidR="00E1768D">
          <w:rPr>
            <w:noProof/>
            <w:webHidden/>
          </w:rPr>
          <w:instrText xml:space="preserve"> PAGEREF _Toc505256888 \h </w:instrText>
        </w:r>
        <w:r w:rsidR="00E1768D">
          <w:rPr>
            <w:noProof/>
            <w:webHidden/>
          </w:rPr>
        </w:r>
        <w:r w:rsidR="00E1768D">
          <w:rPr>
            <w:noProof/>
            <w:webHidden/>
          </w:rPr>
          <w:fldChar w:fldCharType="separate"/>
        </w:r>
        <w:r w:rsidR="001379F6">
          <w:rPr>
            <w:noProof/>
            <w:webHidden/>
          </w:rPr>
          <w:t>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89" w:history="1">
        <w:r w:rsidR="00E1768D" w:rsidRPr="00620453">
          <w:rPr>
            <w:rStyle w:val="Hipercze"/>
            <w:noProof/>
          </w:rPr>
          <w:t>1.2. Materiały źródłowe</w:t>
        </w:r>
        <w:r w:rsidR="00E1768D">
          <w:rPr>
            <w:noProof/>
            <w:webHidden/>
          </w:rPr>
          <w:tab/>
        </w:r>
        <w:r w:rsidR="00E1768D">
          <w:rPr>
            <w:noProof/>
            <w:webHidden/>
          </w:rPr>
          <w:fldChar w:fldCharType="begin"/>
        </w:r>
        <w:r w:rsidR="00E1768D">
          <w:rPr>
            <w:noProof/>
            <w:webHidden/>
          </w:rPr>
          <w:instrText xml:space="preserve"> PAGEREF _Toc505256889 \h </w:instrText>
        </w:r>
        <w:r w:rsidR="00E1768D">
          <w:rPr>
            <w:noProof/>
            <w:webHidden/>
          </w:rPr>
        </w:r>
        <w:r w:rsidR="00E1768D">
          <w:rPr>
            <w:noProof/>
            <w:webHidden/>
          </w:rPr>
          <w:fldChar w:fldCharType="separate"/>
        </w:r>
        <w:r w:rsidR="001379F6">
          <w:rPr>
            <w:noProof/>
            <w:webHidden/>
          </w:rPr>
          <w:t>9</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890" w:history="1">
        <w:r w:rsidR="00E1768D" w:rsidRPr="00620453">
          <w:rPr>
            <w:rStyle w:val="Hipercze"/>
            <w:noProof/>
          </w:rPr>
          <w:t>2. Ogólna charakterystyka Nadleśnictwa</w:t>
        </w:r>
        <w:r w:rsidR="00E1768D">
          <w:rPr>
            <w:noProof/>
            <w:webHidden/>
          </w:rPr>
          <w:tab/>
        </w:r>
        <w:r w:rsidR="00E1768D">
          <w:rPr>
            <w:noProof/>
            <w:webHidden/>
          </w:rPr>
          <w:fldChar w:fldCharType="begin"/>
        </w:r>
        <w:r w:rsidR="00E1768D">
          <w:rPr>
            <w:noProof/>
            <w:webHidden/>
          </w:rPr>
          <w:instrText xml:space="preserve"> PAGEREF _Toc505256890 \h </w:instrText>
        </w:r>
        <w:r w:rsidR="00E1768D">
          <w:rPr>
            <w:noProof/>
            <w:webHidden/>
          </w:rPr>
        </w:r>
        <w:r w:rsidR="00E1768D">
          <w:rPr>
            <w:noProof/>
            <w:webHidden/>
          </w:rPr>
          <w:fldChar w:fldCharType="separate"/>
        </w:r>
        <w:r w:rsidR="001379F6">
          <w:rPr>
            <w:noProof/>
            <w:webHidden/>
          </w:rPr>
          <w:t>10</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1" w:history="1">
        <w:r w:rsidR="00E1768D" w:rsidRPr="00620453">
          <w:rPr>
            <w:rStyle w:val="Hipercze"/>
            <w:noProof/>
          </w:rPr>
          <w:t>2.1. Położenie</w:t>
        </w:r>
        <w:r w:rsidR="00E1768D">
          <w:rPr>
            <w:noProof/>
            <w:webHidden/>
          </w:rPr>
          <w:tab/>
        </w:r>
        <w:r w:rsidR="00E1768D">
          <w:rPr>
            <w:noProof/>
            <w:webHidden/>
          </w:rPr>
          <w:fldChar w:fldCharType="begin"/>
        </w:r>
        <w:r w:rsidR="00E1768D">
          <w:rPr>
            <w:noProof/>
            <w:webHidden/>
          </w:rPr>
          <w:instrText xml:space="preserve"> PAGEREF _Toc505256891 \h </w:instrText>
        </w:r>
        <w:r w:rsidR="00E1768D">
          <w:rPr>
            <w:noProof/>
            <w:webHidden/>
          </w:rPr>
        </w:r>
        <w:r w:rsidR="00E1768D">
          <w:rPr>
            <w:noProof/>
            <w:webHidden/>
          </w:rPr>
          <w:fldChar w:fldCharType="separate"/>
        </w:r>
        <w:r w:rsidR="001379F6">
          <w:rPr>
            <w:noProof/>
            <w:webHidden/>
          </w:rPr>
          <w:t>10</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2" w:history="1">
        <w:r w:rsidR="00E1768D" w:rsidRPr="00620453">
          <w:rPr>
            <w:rStyle w:val="Hipercze"/>
            <w:noProof/>
          </w:rPr>
          <w:t>2.2. Struktura użytkowania ziemi</w:t>
        </w:r>
        <w:r w:rsidR="00E1768D">
          <w:rPr>
            <w:noProof/>
            <w:webHidden/>
          </w:rPr>
          <w:tab/>
        </w:r>
        <w:r w:rsidR="00E1768D">
          <w:rPr>
            <w:noProof/>
            <w:webHidden/>
          </w:rPr>
          <w:fldChar w:fldCharType="begin"/>
        </w:r>
        <w:r w:rsidR="00E1768D">
          <w:rPr>
            <w:noProof/>
            <w:webHidden/>
          </w:rPr>
          <w:instrText xml:space="preserve"> PAGEREF _Toc505256892 \h </w:instrText>
        </w:r>
        <w:r w:rsidR="00E1768D">
          <w:rPr>
            <w:noProof/>
            <w:webHidden/>
          </w:rPr>
        </w:r>
        <w:r w:rsidR="00E1768D">
          <w:rPr>
            <w:noProof/>
            <w:webHidden/>
          </w:rPr>
          <w:fldChar w:fldCharType="separate"/>
        </w:r>
        <w:r w:rsidR="001379F6">
          <w:rPr>
            <w:noProof/>
            <w:webHidden/>
          </w:rPr>
          <w:t>13</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3" w:history="1">
        <w:r w:rsidR="00E1768D" w:rsidRPr="00620453">
          <w:rPr>
            <w:rStyle w:val="Hipercze"/>
            <w:noProof/>
          </w:rPr>
          <w:t>2.3. Dominujące funkcje lasów</w:t>
        </w:r>
        <w:r w:rsidR="00E1768D">
          <w:rPr>
            <w:noProof/>
            <w:webHidden/>
          </w:rPr>
          <w:tab/>
        </w:r>
        <w:r w:rsidR="00E1768D">
          <w:rPr>
            <w:noProof/>
            <w:webHidden/>
          </w:rPr>
          <w:fldChar w:fldCharType="begin"/>
        </w:r>
        <w:r w:rsidR="00E1768D">
          <w:rPr>
            <w:noProof/>
            <w:webHidden/>
          </w:rPr>
          <w:instrText xml:space="preserve"> PAGEREF _Toc505256893 \h </w:instrText>
        </w:r>
        <w:r w:rsidR="00E1768D">
          <w:rPr>
            <w:noProof/>
            <w:webHidden/>
          </w:rPr>
        </w:r>
        <w:r w:rsidR="00E1768D">
          <w:rPr>
            <w:noProof/>
            <w:webHidden/>
          </w:rPr>
          <w:fldChar w:fldCharType="separate"/>
        </w:r>
        <w:r w:rsidR="001379F6">
          <w:rPr>
            <w:noProof/>
            <w:webHidden/>
          </w:rPr>
          <w:t>13</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4" w:history="1">
        <w:r w:rsidR="00E1768D" w:rsidRPr="00620453">
          <w:rPr>
            <w:rStyle w:val="Hipercze"/>
            <w:noProof/>
          </w:rPr>
          <w:t>2.4. Zarys historii gospodarki leśnej</w:t>
        </w:r>
        <w:r w:rsidR="00E1768D">
          <w:rPr>
            <w:noProof/>
            <w:webHidden/>
          </w:rPr>
          <w:tab/>
        </w:r>
        <w:r w:rsidR="00E1768D">
          <w:rPr>
            <w:noProof/>
            <w:webHidden/>
          </w:rPr>
          <w:fldChar w:fldCharType="begin"/>
        </w:r>
        <w:r w:rsidR="00E1768D">
          <w:rPr>
            <w:noProof/>
            <w:webHidden/>
          </w:rPr>
          <w:instrText xml:space="preserve"> PAGEREF _Toc505256894 \h </w:instrText>
        </w:r>
        <w:r w:rsidR="00E1768D">
          <w:rPr>
            <w:noProof/>
            <w:webHidden/>
          </w:rPr>
        </w:r>
        <w:r w:rsidR="00E1768D">
          <w:rPr>
            <w:noProof/>
            <w:webHidden/>
          </w:rPr>
          <w:fldChar w:fldCharType="separate"/>
        </w:r>
        <w:r w:rsidR="001379F6">
          <w:rPr>
            <w:noProof/>
            <w:webHidden/>
          </w:rPr>
          <w:t>15</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5" w:history="1">
        <w:r w:rsidR="00E1768D" w:rsidRPr="00620453">
          <w:rPr>
            <w:rStyle w:val="Hipercze"/>
            <w:noProof/>
          </w:rPr>
          <w:t>2.5. Usytuowanie Nadleśnictwa w regionie i w kraju</w:t>
        </w:r>
        <w:r w:rsidR="00E1768D">
          <w:rPr>
            <w:noProof/>
            <w:webHidden/>
          </w:rPr>
          <w:tab/>
        </w:r>
        <w:r w:rsidR="00E1768D">
          <w:rPr>
            <w:noProof/>
            <w:webHidden/>
          </w:rPr>
          <w:fldChar w:fldCharType="begin"/>
        </w:r>
        <w:r w:rsidR="00E1768D">
          <w:rPr>
            <w:noProof/>
            <w:webHidden/>
          </w:rPr>
          <w:instrText xml:space="preserve"> PAGEREF _Toc505256895 \h </w:instrText>
        </w:r>
        <w:r w:rsidR="00E1768D">
          <w:rPr>
            <w:noProof/>
            <w:webHidden/>
          </w:rPr>
        </w:r>
        <w:r w:rsidR="00E1768D">
          <w:rPr>
            <w:noProof/>
            <w:webHidden/>
          </w:rPr>
          <w:fldChar w:fldCharType="separate"/>
        </w:r>
        <w:r w:rsidR="001379F6">
          <w:rPr>
            <w:noProof/>
            <w:webHidden/>
          </w:rPr>
          <w:t>22</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6" w:history="1">
        <w:r w:rsidR="00E1768D" w:rsidRPr="00620453">
          <w:rPr>
            <w:rStyle w:val="Hipercze"/>
            <w:noProof/>
          </w:rPr>
          <w:t>2.6. Zagospodarowanie turystyczne i rekreacyjne</w:t>
        </w:r>
        <w:r w:rsidR="00E1768D">
          <w:rPr>
            <w:noProof/>
            <w:webHidden/>
          </w:rPr>
          <w:tab/>
        </w:r>
        <w:r w:rsidR="00E1768D">
          <w:rPr>
            <w:noProof/>
            <w:webHidden/>
          </w:rPr>
          <w:fldChar w:fldCharType="begin"/>
        </w:r>
        <w:r w:rsidR="00E1768D">
          <w:rPr>
            <w:noProof/>
            <w:webHidden/>
          </w:rPr>
          <w:instrText xml:space="preserve"> PAGEREF _Toc505256896 \h </w:instrText>
        </w:r>
        <w:r w:rsidR="00E1768D">
          <w:rPr>
            <w:noProof/>
            <w:webHidden/>
          </w:rPr>
        </w:r>
        <w:r w:rsidR="00E1768D">
          <w:rPr>
            <w:noProof/>
            <w:webHidden/>
          </w:rPr>
          <w:fldChar w:fldCharType="separate"/>
        </w:r>
        <w:r w:rsidR="001379F6">
          <w:rPr>
            <w:noProof/>
            <w:webHidden/>
          </w:rPr>
          <w:t>23</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897" w:history="1">
        <w:r w:rsidR="00E1768D" w:rsidRPr="00620453">
          <w:rPr>
            <w:rStyle w:val="Hipercze"/>
            <w:noProof/>
          </w:rPr>
          <w:t>3. Walory przyrodniczo - leśne</w:t>
        </w:r>
        <w:r w:rsidR="00E1768D">
          <w:rPr>
            <w:noProof/>
            <w:webHidden/>
          </w:rPr>
          <w:tab/>
        </w:r>
        <w:r w:rsidR="00E1768D">
          <w:rPr>
            <w:noProof/>
            <w:webHidden/>
          </w:rPr>
          <w:fldChar w:fldCharType="begin"/>
        </w:r>
        <w:r w:rsidR="00E1768D">
          <w:rPr>
            <w:noProof/>
            <w:webHidden/>
          </w:rPr>
          <w:instrText xml:space="preserve"> PAGEREF _Toc505256897 \h </w:instrText>
        </w:r>
        <w:r w:rsidR="00E1768D">
          <w:rPr>
            <w:noProof/>
            <w:webHidden/>
          </w:rPr>
        </w:r>
        <w:r w:rsidR="00E1768D">
          <w:rPr>
            <w:noProof/>
            <w:webHidden/>
          </w:rPr>
          <w:fldChar w:fldCharType="separate"/>
        </w:r>
        <w:r w:rsidR="001379F6">
          <w:rPr>
            <w:noProof/>
            <w:webHidden/>
          </w:rPr>
          <w:t>25</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8" w:history="1">
        <w:r w:rsidR="00E1768D" w:rsidRPr="00620453">
          <w:rPr>
            <w:rStyle w:val="Hipercze"/>
            <w:noProof/>
          </w:rPr>
          <w:t>3.1. Gleby</w:t>
        </w:r>
        <w:r w:rsidR="00E1768D">
          <w:rPr>
            <w:noProof/>
            <w:webHidden/>
          </w:rPr>
          <w:tab/>
        </w:r>
        <w:r w:rsidR="00E1768D">
          <w:rPr>
            <w:noProof/>
            <w:webHidden/>
          </w:rPr>
          <w:fldChar w:fldCharType="begin"/>
        </w:r>
        <w:r w:rsidR="00E1768D">
          <w:rPr>
            <w:noProof/>
            <w:webHidden/>
          </w:rPr>
          <w:instrText xml:space="preserve"> PAGEREF _Toc505256898 \h </w:instrText>
        </w:r>
        <w:r w:rsidR="00E1768D">
          <w:rPr>
            <w:noProof/>
            <w:webHidden/>
          </w:rPr>
        </w:r>
        <w:r w:rsidR="00E1768D">
          <w:rPr>
            <w:noProof/>
            <w:webHidden/>
          </w:rPr>
          <w:fldChar w:fldCharType="separate"/>
        </w:r>
        <w:r w:rsidR="001379F6">
          <w:rPr>
            <w:noProof/>
            <w:webHidden/>
          </w:rPr>
          <w:t>25</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899" w:history="1">
        <w:r w:rsidR="00E1768D" w:rsidRPr="00620453">
          <w:rPr>
            <w:rStyle w:val="Hipercze"/>
            <w:noProof/>
          </w:rPr>
          <w:t>3.2. Wody</w:t>
        </w:r>
        <w:r w:rsidR="00E1768D">
          <w:rPr>
            <w:noProof/>
            <w:webHidden/>
          </w:rPr>
          <w:tab/>
        </w:r>
        <w:r w:rsidR="00E1768D">
          <w:rPr>
            <w:noProof/>
            <w:webHidden/>
          </w:rPr>
          <w:fldChar w:fldCharType="begin"/>
        </w:r>
        <w:r w:rsidR="00E1768D">
          <w:rPr>
            <w:noProof/>
            <w:webHidden/>
          </w:rPr>
          <w:instrText xml:space="preserve"> PAGEREF _Toc505256899 \h </w:instrText>
        </w:r>
        <w:r w:rsidR="00E1768D">
          <w:rPr>
            <w:noProof/>
            <w:webHidden/>
          </w:rPr>
        </w:r>
        <w:r w:rsidR="00E1768D">
          <w:rPr>
            <w:noProof/>
            <w:webHidden/>
          </w:rPr>
          <w:fldChar w:fldCharType="separate"/>
        </w:r>
        <w:r w:rsidR="001379F6">
          <w:rPr>
            <w:noProof/>
            <w:webHidden/>
          </w:rPr>
          <w:t>28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00" w:history="1">
        <w:r w:rsidR="00E1768D" w:rsidRPr="00620453">
          <w:rPr>
            <w:rStyle w:val="Hipercze"/>
            <w:noProof/>
          </w:rPr>
          <w:t>3.3. Ekosystemy wodno-błotne</w:t>
        </w:r>
        <w:r w:rsidR="00E1768D">
          <w:rPr>
            <w:noProof/>
            <w:webHidden/>
          </w:rPr>
          <w:tab/>
        </w:r>
        <w:r w:rsidR="00E1768D">
          <w:rPr>
            <w:noProof/>
            <w:webHidden/>
          </w:rPr>
          <w:fldChar w:fldCharType="begin"/>
        </w:r>
        <w:r w:rsidR="00E1768D">
          <w:rPr>
            <w:noProof/>
            <w:webHidden/>
          </w:rPr>
          <w:instrText xml:space="preserve"> PAGEREF _Toc505256900 \h </w:instrText>
        </w:r>
        <w:r w:rsidR="00E1768D">
          <w:rPr>
            <w:noProof/>
            <w:webHidden/>
          </w:rPr>
        </w:r>
        <w:r w:rsidR="00E1768D">
          <w:rPr>
            <w:noProof/>
            <w:webHidden/>
          </w:rPr>
          <w:fldChar w:fldCharType="separate"/>
        </w:r>
        <w:r w:rsidR="001379F6">
          <w:rPr>
            <w:noProof/>
            <w:webHidden/>
          </w:rPr>
          <w:t>30</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01" w:history="1">
        <w:r w:rsidR="00E1768D" w:rsidRPr="00620453">
          <w:rPr>
            <w:rStyle w:val="Hipercze"/>
            <w:noProof/>
          </w:rPr>
          <w:t>3.4. Roślinność</w:t>
        </w:r>
        <w:r w:rsidR="00E1768D">
          <w:rPr>
            <w:noProof/>
            <w:webHidden/>
          </w:rPr>
          <w:tab/>
        </w:r>
        <w:r w:rsidR="00E1768D">
          <w:rPr>
            <w:noProof/>
            <w:webHidden/>
          </w:rPr>
          <w:fldChar w:fldCharType="begin"/>
        </w:r>
        <w:r w:rsidR="00E1768D">
          <w:rPr>
            <w:noProof/>
            <w:webHidden/>
          </w:rPr>
          <w:instrText xml:space="preserve"> PAGEREF _Toc505256901 \h </w:instrText>
        </w:r>
        <w:r w:rsidR="00E1768D">
          <w:rPr>
            <w:noProof/>
            <w:webHidden/>
          </w:rPr>
        </w:r>
        <w:r w:rsidR="00E1768D">
          <w:rPr>
            <w:noProof/>
            <w:webHidden/>
          </w:rPr>
          <w:fldChar w:fldCharType="separate"/>
        </w:r>
        <w:r w:rsidR="001379F6">
          <w:rPr>
            <w:noProof/>
            <w:webHidden/>
          </w:rPr>
          <w:t>34</w:t>
        </w:r>
        <w:r w:rsidR="00E1768D">
          <w:rPr>
            <w:noProof/>
            <w:webHidden/>
          </w:rPr>
          <w:fldChar w:fldCharType="end"/>
        </w:r>
      </w:hyperlink>
    </w:p>
    <w:p w:rsidR="00E1768D" w:rsidRDefault="001F043F">
      <w:pPr>
        <w:pStyle w:val="Spistreci4"/>
        <w:rPr>
          <w:sz w:val="22"/>
          <w:szCs w:val="22"/>
        </w:rPr>
      </w:pPr>
      <w:hyperlink w:anchor="_Toc505256902" w:history="1">
        <w:r w:rsidR="00E1768D" w:rsidRPr="00620453">
          <w:rPr>
            <w:rStyle w:val="Hipercze"/>
          </w:rPr>
          <w:t>3.4.1. Chronione zespoły roślinne</w:t>
        </w:r>
        <w:r w:rsidR="00E1768D">
          <w:rPr>
            <w:webHidden/>
          </w:rPr>
          <w:tab/>
        </w:r>
        <w:r w:rsidR="00E1768D">
          <w:rPr>
            <w:webHidden/>
          </w:rPr>
          <w:fldChar w:fldCharType="begin"/>
        </w:r>
        <w:r w:rsidR="00E1768D">
          <w:rPr>
            <w:webHidden/>
          </w:rPr>
          <w:instrText xml:space="preserve"> PAGEREF _Toc505256902 \h </w:instrText>
        </w:r>
        <w:r w:rsidR="00E1768D">
          <w:rPr>
            <w:webHidden/>
          </w:rPr>
        </w:r>
        <w:r w:rsidR="00E1768D">
          <w:rPr>
            <w:webHidden/>
          </w:rPr>
          <w:fldChar w:fldCharType="separate"/>
        </w:r>
        <w:r w:rsidR="001379F6">
          <w:rPr>
            <w:webHidden/>
          </w:rPr>
          <w:t>34</w:t>
        </w:r>
        <w:r w:rsidR="00E1768D">
          <w:rPr>
            <w:webHidden/>
          </w:rPr>
          <w:fldChar w:fldCharType="end"/>
        </w:r>
      </w:hyperlink>
    </w:p>
    <w:p w:rsidR="00E1768D" w:rsidRDefault="001F043F">
      <w:pPr>
        <w:pStyle w:val="Spistreci4"/>
        <w:rPr>
          <w:sz w:val="22"/>
          <w:szCs w:val="22"/>
        </w:rPr>
      </w:pPr>
      <w:hyperlink w:anchor="_Toc505256903" w:history="1">
        <w:r w:rsidR="00E1768D" w:rsidRPr="00620453">
          <w:rPr>
            <w:rStyle w:val="Hipercze"/>
          </w:rPr>
          <w:t>3.4.2. Grzyby i porosty</w:t>
        </w:r>
        <w:r w:rsidR="00E1768D">
          <w:rPr>
            <w:webHidden/>
          </w:rPr>
          <w:tab/>
        </w:r>
        <w:r w:rsidR="00E1768D">
          <w:rPr>
            <w:webHidden/>
          </w:rPr>
          <w:fldChar w:fldCharType="begin"/>
        </w:r>
        <w:r w:rsidR="00E1768D">
          <w:rPr>
            <w:webHidden/>
          </w:rPr>
          <w:instrText xml:space="preserve"> PAGEREF _Toc505256903 \h </w:instrText>
        </w:r>
        <w:r w:rsidR="00E1768D">
          <w:rPr>
            <w:webHidden/>
          </w:rPr>
        </w:r>
        <w:r w:rsidR="00E1768D">
          <w:rPr>
            <w:webHidden/>
          </w:rPr>
          <w:fldChar w:fldCharType="separate"/>
        </w:r>
        <w:r w:rsidR="001379F6">
          <w:rPr>
            <w:webHidden/>
          </w:rPr>
          <w:t>35</w:t>
        </w:r>
        <w:r w:rsidR="00E1768D">
          <w:rPr>
            <w:webHidden/>
          </w:rPr>
          <w:fldChar w:fldCharType="end"/>
        </w:r>
      </w:hyperlink>
    </w:p>
    <w:p w:rsidR="00E1768D" w:rsidRDefault="001F043F">
      <w:pPr>
        <w:pStyle w:val="Spistreci4"/>
        <w:rPr>
          <w:sz w:val="22"/>
          <w:szCs w:val="22"/>
        </w:rPr>
      </w:pPr>
      <w:hyperlink w:anchor="_Toc505256905" w:history="1">
        <w:r w:rsidR="00E1768D" w:rsidRPr="00620453">
          <w:rPr>
            <w:rStyle w:val="Hipercze"/>
          </w:rPr>
          <w:t>3.4.3. Mchy</w:t>
        </w:r>
        <w:r w:rsidR="00E1768D">
          <w:rPr>
            <w:webHidden/>
          </w:rPr>
          <w:tab/>
        </w:r>
        <w:r w:rsidR="00E1768D">
          <w:rPr>
            <w:webHidden/>
          </w:rPr>
          <w:fldChar w:fldCharType="begin"/>
        </w:r>
        <w:r w:rsidR="00E1768D">
          <w:rPr>
            <w:webHidden/>
          </w:rPr>
          <w:instrText xml:space="preserve"> PAGEREF _Toc505256905 \h </w:instrText>
        </w:r>
        <w:r w:rsidR="00E1768D">
          <w:rPr>
            <w:webHidden/>
          </w:rPr>
        </w:r>
        <w:r w:rsidR="00E1768D">
          <w:rPr>
            <w:webHidden/>
          </w:rPr>
          <w:fldChar w:fldCharType="separate"/>
        </w:r>
        <w:r w:rsidR="001379F6">
          <w:rPr>
            <w:webHidden/>
          </w:rPr>
          <w:t>37</w:t>
        </w:r>
        <w:r w:rsidR="00E1768D">
          <w:rPr>
            <w:webHidden/>
          </w:rPr>
          <w:fldChar w:fldCharType="end"/>
        </w:r>
      </w:hyperlink>
    </w:p>
    <w:p w:rsidR="00E1768D" w:rsidRDefault="001F043F">
      <w:pPr>
        <w:pStyle w:val="Spistreci4"/>
        <w:rPr>
          <w:sz w:val="22"/>
          <w:szCs w:val="22"/>
        </w:rPr>
      </w:pPr>
      <w:hyperlink w:anchor="_Toc505256906" w:history="1">
        <w:r w:rsidR="00E1768D" w:rsidRPr="00620453">
          <w:rPr>
            <w:rStyle w:val="Hipercze"/>
          </w:rPr>
          <w:t>3.4.4. Rośliny naczyniowe</w:t>
        </w:r>
        <w:r w:rsidR="00E1768D">
          <w:rPr>
            <w:webHidden/>
          </w:rPr>
          <w:tab/>
        </w:r>
        <w:r w:rsidR="00E1768D">
          <w:rPr>
            <w:webHidden/>
          </w:rPr>
          <w:fldChar w:fldCharType="begin"/>
        </w:r>
        <w:r w:rsidR="00E1768D">
          <w:rPr>
            <w:webHidden/>
          </w:rPr>
          <w:instrText xml:space="preserve"> PAGEREF _Toc505256906 \h </w:instrText>
        </w:r>
        <w:r w:rsidR="00E1768D">
          <w:rPr>
            <w:webHidden/>
          </w:rPr>
        </w:r>
        <w:r w:rsidR="00E1768D">
          <w:rPr>
            <w:webHidden/>
          </w:rPr>
          <w:fldChar w:fldCharType="separate"/>
        </w:r>
        <w:r w:rsidR="001379F6">
          <w:rPr>
            <w:webHidden/>
          </w:rPr>
          <w:t>38</w:t>
        </w:r>
        <w:r w:rsidR="00E1768D">
          <w:rPr>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09" w:history="1">
        <w:r w:rsidR="00E1768D" w:rsidRPr="00620453">
          <w:rPr>
            <w:rStyle w:val="Hipercze"/>
            <w:noProof/>
          </w:rPr>
          <w:t>3.5. Drzewostany</w:t>
        </w:r>
        <w:r w:rsidR="00E1768D">
          <w:rPr>
            <w:noProof/>
            <w:webHidden/>
          </w:rPr>
          <w:tab/>
        </w:r>
        <w:r w:rsidR="00E1768D">
          <w:rPr>
            <w:noProof/>
            <w:webHidden/>
          </w:rPr>
          <w:fldChar w:fldCharType="begin"/>
        </w:r>
        <w:r w:rsidR="00E1768D">
          <w:rPr>
            <w:noProof/>
            <w:webHidden/>
          </w:rPr>
          <w:instrText xml:space="preserve"> PAGEREF _Toc505256909 \h </w:instrText>
        </w:r>
        <w:r w:rsidR="00E1768D">
          <w:rPr>
            <w:noProof/>
            <w:webHidden/>
          </w:rPr>
        </w:r>
        <w:r w:rsidR="00E1768D">
          <w:rPr>
            <w:noProof/>
            <w:webHidden/>
          </w:rPr>
          <w:fldChar w:fldCharType="separate"/>
        </w:r>
        <w:r w:rsidR="001379F6">
          <w:rPr>
            <w:noProof/>
            <w:webHidden/>
          </w:rPr>
          <w:t>34</w:t>
        </w:r>
        <w:r w:rsidR="00E1768D">
          <w:rPr>
            <w:noProof/>
            <w:webHidden/>
          </w:rPr>
          <w:fldChar w:fldCharType="end"/>
        </w:r>
      </w:hyperlink>
    </w:p>
    <w:p w:rsidR="00E1768D" w:rsidRDefault="001F043F">
      <w:pPr>
        <w:pStyle w:val="Spistreci4"/>
        <w:rPr>
          <w:sz w:val="22"/>
          <w:szCs w:val="22"/>
        </w:rPr>
      </w:pPr>
      <w:hyperlink w:anchor="_Toc505256910" w:history="1">
        <w:r w:rsidR="00E1768D" w:rsidRPr="00620453">
          <w:rPr>
            <w:rStyle w:val="Hipercze"/>
          </w:rPr>
          <w:t>3.5.1. Bogactwo gatunkowe i struktura</w:t>
        </w:r>
        <w:r w:rsidR="00E1768D">
          <w:rPr>
            <w:webHidden/>
          </w:rPr>
          <w:tab/>
        </w:r>
        <w:r w:rsidR="00E1768D">
          <w:rPr>
            <w:webHidden/>
          </w:rPr>
          <w:fldChar w:fldCharType="begin"/>
        </w:r>
        <w:r w:rsidR="00E1768D">
          <w:rPr>
            <w:webHidden/>
          </w:rPr>
          <w:instrText xml:space="preserve"> PAGEREF _Toc505256910 \h </w:instrText>
        </w:r>
        <w:r w:rsidR="00E1768D">
          <w:rPr>
            <w:webHidden/>
          </w:rPr>
        </w:r>
        <w:r w:rsidR="00E1768D">
          <w:rPr>
            <w:webHidden/>
          </w:rPr>
          <w:fldChar w:fldCharType="separate"/>
        </w:r>
        <w:r w:rsidR="001379F6">
          <w:rPr>
            <w:webHidden/>
          </w:rPr>
          <w:t>45</w:t>
        </w:r>
        <w:r w:rsidR="00E1768D">
          <w:rPr>
            <w:webHidden/>
          </w:rPr>
          <w:fldChar w:fldCharType="end"/>
        </w:r>
      </w:hyperlink>
    </w:p>
    <w:p w:rsidR="00E1768D" w:rsidRDefault="001F043F">
      <w:pPr>
        <w:pStyle w:val="Spistreci4"/>
        <w:rPr>
          <w:sz w:val="22"/>
          <w:szCs w:val="22"/>
        </w:rPr>
      </w:pPr>
      <w:hyperlink w:anchor="_Toc505256911" w:history="1">
        <w:r w:rsidR="00E1768D" w:rsidRPr="00620453">
          <w:rPr>
            <w:rStyle w:val="Hipercze"/>
          </w:rPr>
          <w:t>3.5.2. Pochodzenie</w:t>
        </w:r>
        <w:r w:rsidR="00E1768D">
          <w:rPr>
            <w:webHidden/>
          </w:rPr>
          <w:tab/>
        </w:r>
        <w:r w:rsidR="00E1768D">
          <w:rPr>
            <w:webHidden/>
          </w:rPr>
          <w:fldChar w:fldCharType="begin"/>
        </w:r>
        <w:r w:rsidR="00E1768D">
          <w:rPr>
            <w:webHidden/>
          </w:rPr>
          <w:instrText xml:space="preserve"> PAGEREF _Toc505256911 \h </w:instrText>
        </w:r>
        <w:r w:rsidR="00E1768D">
          <w:rPr>
            <w:webHidden/>
          </w:rPr>
        </w:r>
        <w:r w:rsidR="00E1768D">
          <w:rPr>
            <w:webHidden/>
          </w:rPr>
          <w:fldChar w:fldCharType="separate"/>
        </w:r>
        <w:r w:rsidR="001379F6">
          <w:rPr>
            <w:webHidden/>
          </w:rPr>
          <w:t>48</w:t>
        </w:r>
        <w:r w:rsidR="00E1768D">
          <w:rPr>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12" w:history="1">
        <w:r w:rsidR="00E1768D" w:rsidRPr="00620453">
          <w:rPr>
            <w:rStyle w:val="Hipercze"/>
            <w:noProof/>
          </w:rPr>
          <w:t>4. Fauna</w:t>
        </w:r>
        <w:r w:rsidR="00E1768D">
          <w:rPr>
            <w:noProof/>
            <w:webHidden/>
          </w:rPr>
          <w:tab/>
        </w:r>
        <w:r w:rsidR="00E1768D">
          <w:rPr>
            <w:noProof/>
            <w:webHidden/>
          </w:rPr>
          <w:fldChar w:fldCharType="begin"/>
        </w:r>
        <w:r w:rsidR="00E1768D">
          <w:rPr>
            <w:noProof/>
            <w:webHidden/>
          </w:rPr>
          <w:instrText xml:space="preserve"> PAGEREF _Toc505256912 \h </w:instrText>
        </w:r>
        <w:r w:rsidR="00E1768D">
          <w:rPr>
            <w:noProof/>
            <w:webHidden/>
          </w:rPr>
        </w:r>
        <w:r w:rsidR="00E1768D">
          <w:rPr>
            <w:noProof/>
            <w:webHidden/>
          </w:rPr>
          <w:fldChar w:fldCharType="separate"/>
        </w:r>
        <w:r w:rsidR="001379F6">
          <w:rPr>
            <w:noProof/>
            <w:webHidden/>
          </w:rPr>
          <w:t>50</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13" w:history="1">
        <w:r w:rsidR="00E1768D" w:rsidRPr="00620453">
          <w:rPr>
            <w:rStyle w:val="Hipercze"/>
            <w:noProof/>
          </w:rPr>
          <w:t>4.1. Owady</w:t>
        </w:r>
        <w:r w:rsidR="00E1768D">
          <w:rPr>
            <w:noProof/>
            <w:webHidden/>
          </w:rPr>
          <w:tab/>
        </w:r>
        <w:r w:rsidR="00E1768D">
          <w:rPr>
            <w:noProof/>
            <w:webHidden/>
          </w:rPr>
          <w:fldChar w:fldCharType="begin"/>
        </w:r>
        <w:r w:rsidR="00E1768D">
          <w:rPr>
            <w:noProof/>
            <w:webHidden/>
          </w:rPr>
          <w:instrText xml:space="preserve"> PAGEREF _Toc505256913 \h </w:instrText>
        </w:r>
        <w:r w:rsidR="00E1768D">
          <w:rPr>
            <w:noProof/>
            <w:webHidden/>
          </w:rPr>
        </w:r>
        <w:r w:rsidR="00E1768D">
          <w:rPr>
            <w:noProof/>
            <w:webHidden/>
          </w:rPr>
          <w:fldChar w:fldCharType="separate"/>
        </w:r>
        <w:r w:rsidR="001379F6">
          <w:rPr>
            <w:noProof/>
            <w:webHidden/>
          </w:rPr>
          <w:t>50</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14" w:history="1">
        <w:r w:rsidR="00E1768D" w:rsidRPr="00620453">
          <w:rPr>
            <w:rStyle w:val="Hipercze"/>
            <w:noProof/>
          </w:rPr>
          <w:t>4.2. Ryby</w:t>
        </w:r>
        <w:r w:rsidR="00E1768D">
          <w:rPr>
            <w:noProof/>
            <w:webHidden/>
          </w:rPr>
          <w:tab/>
        </w:r>
        <w:r w:rsidR="00E1768D">
          <w:rPr>
            <w:noProof/>
            <w:webHidden/>
          </w:rPr>
          <w:fldChar w:fldCharType="begin"/>
        </w:r>
        <w:r w:rsidR="00E1768D">
          <w:rPr>
            <w:noProof/>
            <w:webHidden/>
          </w:rPr>
          <w:instrText xml:space="preserve"> PAGEREF _Toc505256914 \h </w:instrText>
        </w:r>
        <w:r w:rsidR="00E1768D">
          <w:rPr>
            <w:noProof/>
            <w:webHidden/>
          </w:rPr>
        </w:r>
        <w:r w:rsidR="00E1768D">
          <w:rPr>
            <w:noProof/>
            <w:webHidden/>
          </w:rPr>
          <w:fldChar w:fldCharType="separate"/>
        </w:r>
        <w:r w:rsidR="001379F6">
          <w:rPr>
            <w:noProof/>
            <w:webHidden/>
          </w:rPr>
          <w:t>52</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15" w:history="1">
        <w:r w:rsidR="00E1768D" w:rsidRPr="00620453">
          <w:rPr>
            <w:rStyle w:val="Hipercze"/>
            <w:noProof/>
          </w:rPr>
          <w:t>4.3. Płazy i gady</w:t>
        </w:r>
        <w:r w:rsidR="00E1768D">
          <w:rPr>
            <w:noProof/>
            <w:webHidden/>
          </w:rPr>
          <w:tab/>
        </w:r>
        <w:r w:rsidR="00E1768D">
          <w:rPr>
            <w:noProof/>
            <w:webHidden/>
          </w:rPr>
          <w:fldChar w:fldCharType="begin"/>
        </w:r>
        <w:r w:rsidR="00E1768D">
          <w:rPr>
            <w:noProof/>
            <w:webHidden/>
          </w:rPr>
          <w:instrText xml:space="preserve"> PAGEREF _Toc505256915 \h </w:instrText>
        </w:r>
        <w:r w:rsidR="00E1768D">
          <w:rPr>
            <w:noProof/>
            <w:webHidden/>
          </w:rPr>
        </w:r>
        <w:r w:rsidR="00E1768D">
          <w:rPr>
            <w:noProof/>
            <w:webHidden/>
          </w:rPr>
          <w:fldChar w:fldCharType="separate"/>
        </w:r>
        <w:r w:rsidR="001379F6">
          <w:rPr>
            <w:noProof/>
            <w:webHidden/>
          </w:rPr>
          <w:t>54</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16" w:history="1">
        <w:r w:rsidR="00E1768D" w:rsidRPr="00620453">
          <w:rPr>
            <w:rStyle w:val="Hipercze"/>
            <w:noProof/>
          </w:rPr>
          <w:t>4.4. Ptaki</w:t>
        </w:r>
        <w:r w:rsidR="00E1768D">
          <w:rPr>
            <w:noProof/>
            <w:webHidden/>
          </w:rPr>
          <w:tab/>
        </w:r>
        <w:r w:rsidR="00E1768D">
          <w:rPr>
            <w:noProof/>
            <w:webHidden/>
          </w:rPr>
          <w:fldChar w:fldCharType="begin"/>
        </w:r>
        <w:r w:rsidR="00E1768D">
          <w:rPr>
            <w:noProof/>
            <w:webHidden/>
          </w:rPr>
          <w:instrText xml:space="preserve"> PAGEREF _Toc505256916 \h </w:instrText>
        </w:r>
        <w:r w:rsidR="00E1768D">
          <w:rPr>
            <w:noProof/>
            <w:webHidden/>
          </w:rPr>
        </w:r>
        <w:r w:rsidR="00E1768D">
          <w:rPr>
            <w:noProof/>
            <w:webHidden/>
          </w:rPr>
          <w:fldChar w:fldCharType="separate"/>
        </w:r>
        <w:r w:rsidR="001379F6">
          <w:rPr>
            <w:noProof/>
            <w:webHidden/>
          </w:rPr>
          <w:t>57</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17" w:history="1">
        <w:r w:rsidR="00E1768D" w:rsidRPr="00620453">
          <w:rPr>
            <w:rStyle w:val="Hipercze"/>
            <w:noProof/>
          </w:rPr>
          <w:t>4.5. Ssaki</w:t>
        </w:r>
        <w:r w:rsidR="00E1768D">
          <w:rPr>
            <w:noProof/>
            <w:webHidden/>
          </w:rPr>
          <w:tab/>
        </w:r>
        <w:r w:rsidR="00E1768D">
          <w:rPr>
            <w:noProof/>
            <w:webHidden/>
          </w:rPr>
          <w:fldChar w:fldCharType="begin"/>
        </w:r>
        <w:r w:rsidR="00E1768D">
          <w:rPr>
            <w:noProof/>
            <w:webHidden/>
          </w:rPr>
          <w:instrText xml:space="preserve"> PAGEREF _Toc505256917 \h </w:instrText>
        </w:r>
        <w:r w:rsidR="00E1768D">
          <w:rPr>
            <w:noProof/>
            <w:webHidden/>
          </w:rPr>
        </w:r>
        <w:r w:rsidR="00E1768D">
          <w:rPr>
            <w:noProof/>
            <w:webHidden/>
          </w:rPr>
          <w:fldChar w:fldCharType="separate"/>
        </w:r>
        <w:r w:rsidR="001379F6">
          <w:rPr>
            <w:noProof/>
            <w:webHidden/>
          </w:rPr>
          <w:t>72</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18" w:history="1">
        <w:r w:rsidR="00E1768D" w:rsidRPr="00620453">
          <w:rPr>
            <w:rStyle w:val="Hipercze"/>
            <w:noProof/>
          </w:rPr>
          <w:t>5. Szczególne formy ochrony przyrody</w:t>
        </w:r>
        <w:r w:rsidR="00E1768D">
          <w:rPr>
            <w:noProof/>
            <w:webHidden/>
          </w:rPr>
          <w:tab/>
        </w:r>
        <w:r w:rsidR="00E1768D">
          <w:rPr>
            <w:noProof/>
            <w:webHidden/>
          </w:rPr>
          <w:fldChar w:fldCharType="begin"/>
        </w:r>
        <w:r w:rsidR="00E1768D">
          <w:rPr>
            <w:noProof/>
            <w:webHidden/>
          </w:rPr>
          <w:instrText xml:space="preserve"> PAGEREF _Toc505256918 \h </w:instrText>
        </w:r>
        <w:r w:rsidR="00E1768D">
          <w:rPr>
            <w:noProof/>
            <w:webHidden/>
          </w:rPr>
        </w:r>
        <w:r w:rsidR="00E1768D">
          <w:rPr>
            <w:noProof/>
            <w:webHidden/>
          </w:rPr>
          <w:fldChar w:fldCharType="separate"/>
        </w:r>
        <w:r w:rsidR="001379F6">
          <w:rPr>
            <w:noProof/>
            <w:webHidden/>
          </w:rPr>
          <w:t>80</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19" w:history="1">
        <w:r w:rsidR="00E1768D" w:rsidRPr="00620453">
          <w:rPr>
            <w:rStyle w:val="Hipercze"/>
            <w:noProof/>
          </w:rPr>
          <w:t>5.1. Rezerwaty</w:t>
        </w:r>
        <w:r w:rsidR="00E1768D">
          <w:rPr>
            <w:noProof/>
            <w:webHidden/>
          </w:rPr>
          <w:tab/>
        </w:r>
        <w:r w:rsidR="00E1768D">
          <w:rPr>
            <w:noProof/>
            <w:webHidden/>
          </w:rPr>
          <w:fldChar w:fldCharType="begin"/>
        </w:r>
        <w:r w:rsidR="00E1768D">
          <w:rPr>
            <w:noProof/>
            <w:webHidden/>
          </w:rPr>
          <w:instrText xml:space="preserve"> PAGEREF _Toc505256919 \h </w:instrText>
        </w:r>
        <w:r w:rsidR="00E1768D">
          <w:rPr>
            <w:noProof/>
            <w:webHidden/>
          </w:rPr>
        </w:r>
        <w:r w:rsidR="00E1768D">
          <w:rPr>
            <w:noProof/>
            <w:webHidden/>
          </w:rPr>
          <w:fldChar w:fldCharType="separate"/>
        </w:r>
        <w:r w:rsidR="001379F6">
          <w:rPr>
            <w:noProof/>
            <w:webHidden/>
          </w:rPr>
          <w:t>80</w:t>
        </w:r>
        <w:r w:rsidR="00E1768D">
          <w:rPr>
            <w:noProof/>
            <w:webHidden/>
          </w:rPr>
          <w:fldChar w:fldCharType="end"/>
        </w:r>
      </w:hyperlink>
    </w:p>
    <w:p w:rsidR="00E1768D" w:rsidRDefault="001F043F">
      <w:pPr>
        <w:pStyle w:val="Spistreci4"/>
        <w:rPr>
          <w:sz w:val="22"/>
          <w:szCs w:val="22"/>
        </w:rPr>
      </w:pPr>
      <w:hyperlink w:anchor="_Toc505256920" w:history="1">
        <w:r w:rsidR="00E1768D" w:rsidRPr="00620453">
          <w:rPr>
            <w:rStyle w:val="Hipercze"/>
          </w:rPr>
          <w:t>5.1.1. Rezerwat krajobrazowy Dolina rzeki Wałszy</w:t>
        </w:r>
        <w:r w:rsidR="00E1768D">
          <w:rPr>
            <w:webHidden/>
          </w:rPr>
          <w:tab/>
        </w:r>
        <w:r w:rsidR="00E1768D">
          <w:rPr>
            <w:webHidden/>
          </w:rPr>
          <w:fldChar w:fldCharType="begin"/>
        </w:r>
        <w:r w:rsidR="00E1768D">
          <w:rPr>
            <w:webHidden/>
          </w:rPr>
          <w:instrText xml:space="preserve"> PAGEREF _Toc505256920 \h </w:instrText>
        </w:r>
        <w:r w:rsidR="00E1768D">
          <w:rPr>
            <w:webHidden/>
          </w:rPr>
        </w:r>
        <w:r w:rsidR="00E1768D">
          <w:rPr>
            <w:webHidden/>
          </w:rPr>
          <w:fldChar w:fldCharType="separate"/>
        </w:r>
        <w:r w:rsidR="001379F6">
          <w:rPr>
            <w:webHidden/>
          </w:rPr>
          <w:t>80</w:t>
        </w:r>
        <w:r w:rsidR="00E1768D">
          <w:rPr>
            <w:webHidden/>
          </w:rPr>
          <w:fldChar w:fldCharType="end"/>
        </w:r>
      </w:hyperlink>
    </w:p>
    <w:p w:rsidR="00E1768D" w:rsidRDefault="001F043F">
      <w:pPr>
        <w:pStyle w:val="Spistreci4"/>
        <w:rPr>
          <w:sz w:val="22"/>
          <w:szCs w:val="22"/>
        </w:rPr>
      </w:pPr>
      <w:hyperlink w:anchor="_Toc505256921" w:history="1">
        <w:r w:rsidR="00E1768D" w:rsidRPr="00620453">
          <w:rPr>
            <w:rStyle w:val="Hipercze"/>
          </w:rPr>
          <w:t>5.1.2. Rezerwat faunistyczny Ostoja Bobrów na Rzece Pasłęce</w:t>
        </w:r>
        <w:r w:rsidR="00E1768D">
          <w:rPr>
            <w:webHidden/>
          </w:rPr>
          <w:tab/>
        </w:r>
        <w:r w:rsidR="00E1768D">
          <w:rPr>
            <w:webHidden/>
          </w:rPr>
          <w:fldChar w:fldCharType="begin"/>
        </w:r>
        <w:r w:rsidR="00E1768D">
          <w:rPr>
            <w:webHidden/>
          </w:rPr>
          <w:instrText xml:space="preserve"> PAGEREF _Toc505256921 \h </w:instrText>
        </w:r>
        <w:r w:rsidR="00E1768D">
          <w:rPr>
            <w:webHidden/>
          </w:rPr>
        </w:r>
        <w:r w:rsidR="00E1768D">
          <w:rPr>
            <w:webHidden/>
          </w:rPr>
          <w:fldChar w:fldCharType="separate"/>
        </w:r>
        <w:r w:rsidR="001379F6">
          <w:rPr>
            <w:webHidden/>
          </w:rPr>
          <w:t>86</w:t>
        </w:r>
        <w:r w:rsidR="00E1768D">
          <w:rPr>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22" w:history="1">
        <w:r w:rsidR="00E1768D" w:rsidRPr="00620453">
          <w:rPr>
            <w:rStyle w:val="Hipercze"/>
            <w:noProof/>
          </w:rPr>
          <w:t>5.2. Obszary Chronionego Krajobrazu</w:t>
        </w:r>
        <w:r w:rsidR="00E1768D">
          <w:rPr>
            <w:noProof/>
            <w:webHidden/>
          </w:rPr>
          <w:tab/>
        </w:r>
        <w:r w:rsidR="00E1768D">
          <w:rPr>
            <w:noProof/>
            <w:webHidden/>
          </w:rPr>
          <w:fldChar w:fldCharType="begin"/>
        </w:r>
        <w:r w:rsidR="00E1768D">
          <w:rPr>
            <w:noProof/>
            <w:webHidden/>
          </w:rPr>
          <w:instrText xml:space="preserve"> PAGEREF _Toc505256922 \h </w:instrText>
        </w:r>
        <w:r w:rsidR="00E1768D">
          <w:rPr>
            <w:noProof/>
            <w:webHidden/>
          </w:rPr>
        </w:r>
        <w:r w:rsidR="00E1768D">
          <w:rPr>
            <w:noProof/>
            <w:webHidden/>
          </w:rPr>
          <w:fldChar w:fldCharType="separate"/>
        </w:r>
        <w:r w:rsidR="001379F6">
          <w:rPr>
            <w:noProof/>
            <w:webHidden/>
          </w:rPr>
          <w:t>95</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23" w:history="1">
        <w:r w:rsidR="00E1768D" w:rsidRPr="00620453">
          <w:rPr>
            <w:rStyle w:val="Hipercze"/>
            <w:noProof/>
          </w:rPr>
          <w:t>5.3. Obszary Natura 2000</w:t>
        </w:r>
        <w:r w:rsidR="00E1768D">
          <w:rPr>
            <w:noProof/>
            <w:webHidden/>
          </w:rPr>
          <w:tab/>
        </w:r>
        <w:r w:rsidR="00E1768D">
          <w:rPr>
            <w:noProof/>
            <w:webHidden/>
          </w:rPr>
          <w:fldChar w:fldCharType="begin"/>
        </w:r>
        <w:r w:rsidR="00E1768D">
          <w:rPr>
            <w:noProof/>
            <w:webHidden/>
          </w:rPr>
          <w:instrText xml:space="preserve"> PAGEREF _Toc505256923 \h </w:instrText>
        </w:r>
        <w:r w:rsidR="00E1768D">
          <w:rPr>
            <w:noProof/>
            <w:webHidden/>
          </w:rPr>
        </w:r>
        <w:r w:rsidR="00E1768D">
          <w:rPr>
            <w:noProof/>
            <w:webHidden/>
          </w:rPr>
          <w:fldChar w:fldCharType="separate"/>
        </w:r>
        <w:r w:rsidR="001379F6">
          <w:rPr>
            <w:noProof/>
            <w:webHidden/>
          </w:rPr>
          <w:t>96</w:t>
        </w:r>
        <w:r w:rsidR="00E1768D">
          <w:rPr>
            <w:noProof/>
            <w:webHidden/>
          </w:rPr>
          <w:fldChar w:fldCharType="end"/>
        </w:r>
      </w:hyperlink>
    </w:p>
    <w:p w:rsidR="00E1768D" w:rsidRDefault="001F043F">
      <w:pPr>
        <w:pStyle w:val="Spistreci4"/>
        <w:rPr>
          <w:sz w:val="22"/>
          <w:szCs w:val="22"/>
        </w:rPr>
      </w:pPr>
      <w:hyperlink w:anchor="_Toc505256924" w:history="1">
        <w:r w:rsidR="00E1768D" w:rsidRPr="00620453">
          <w:rPr>
            <w:rStyle w:val="Hipercze"/>
          </w:rPr>
          <w:t>5.3.1. Dolina Pasłęki PLB280002</w:t>
        </w:r>
        <w:r w:rsidR="00E1768D">
          <w:rPr>
            <w:webHidden/>
          </w:rPr>
          <w:tab/>
        </w:r>
        <w:r w:rsidR="00E1768D">
          <w:rPr>
            <w:webHidden/>
          </w:rPr>
          <w:fldChar w:fldCharType="begin"/>
        </w:r>
        <w:r w:rsidR="00E1768D">
          <w:rPr>
            <w:webHidden/>
          </w:rPr>
          <w:instrText xml:space="preserve"> PAGEREF _Toc505256924 \h </w:instrText>
        </w:r>
        <w:r w:rsidR="00E1768D">
          <w:rPr>
            <w:webHidden/>
          </w:rPr>
        </w:r>
        <w:r w:rsidR="00E1768D">
          <w:rPr>
            <w:webHidden/>
          </w:rPr>
          <w:fldChar w:fldCharType="separate"/>
        </w:r>
        <w:r w:rsidR="001379F6">
          <w:rPr>
            <w:webHidden/>
          </w:rPr>
          <w:t>98</w:t>
        </w:r>
        <w:r w:rsidR="00E1768D">
          <w:rPr>
            <w:webHidden/>
          </w:rPr>
          <w:fldChar w:fldCharType="end"/>
        </w:r>
      </w:hyperlink>
    </w:p>
    <w:p w:rsidR="00E1768D" w:rsidRDefault="001F043F">
      <w:pPr>
        <w:pStyle w:val="Spistreci4"/>
        <w:rPr>
          <w:sz w:val="22"/>
          <w:szCs w:val="22"/>
        </w:rPr>
      </w:pPr>
      <w:hyperlink w:anchor="_Toc505256925" w:history="1">
        <w:r w:rsidR="00E1768D" w:rsidRPr="00620453">
          <w:rPr>
            <w:rStyle w:val="Hipercze"/>
          </w:rPr>
          <w:t>5.3.2. Ostoja Warmińska PLB280015</w:t>
        </w:r>
        <w:r w:rsidR="00E1768D">
          <w:rPr>
            <w:webHidden/>
          </w:rPr>
          <w:tab/>
        </w:r>
        <w:r w:rsidR="00E1768D">
          <w:rPr>
            <w:webHidden/>
          </w:rPr>
          <w:fldChar w:fldCharType="begin"/>
        </w:r>
        <w:r w:rsidR="00E1768D">
          <w:rPr>
            <w:webHidden/>
          </w:rPr>
          <w:instrText xml:space="preserve"> PAGEREF _Toc505256925 \h </w:instrText>
        </w:r>
        <w:r w:rsidR="00E1768D">
          <w:rPr>
            <w:webHidden/>
          </w:rPr>
        </w:r>
        <w:r w:rsidR="00E1768D">
          <w:rPr>
            <w:webHidden/>
          </w:rPr>
          <w:fldChar w:fldCharType="separate"/>
        </w:r>
        <w:r w:rsidR="001379F6">
          <w:rPr>
            <w:webHidden/>
          </w:rPr>
          <w:t>103</w:t>
        </w:r>
        <w:r w:rsidR="00E1768D">
          <w:rPr>
            <w:webHidden/>
          </w:rPr>
          <w:fldChar w:fldCharType="end"/>
        </w:r>
      </w:hyperlink>
    </w:p>
    <w:p w:rsidR="00E1768D" w:rsidRDefault="001F043F">
      <w:pPr>
        <w:pStyle w:val="Spistreci4"/>
        <w:rPr>
          <w:sz w:val="22"/>
          <w:szCs w:val="22"/>
        </w:rPr>
      </w:pPr>
      <w:hyperlink w:anchor="_Toc505256926" w:history="1">
        <w:r w:rsidR="00E1768D" w:rsidRPr="00620453">
          <w:rPr>
            <w:rStyle w:val="Hipercze"/>
          </w:rPr>
          <w:t>5.3.3. Rzeka Pasłęka PLH280006</w:t>
        </w:r>
        <w:r w:rsidR="00E1768D">
          <w:rPr>
            <w:webHidden/>
          </w:rPr>
          <w:tab/>
        </w:r>
        <w:r w:rsidR="00E1768D">
          <w:rPr>
            <w:webHidden/>
          </w:rPr>
          <w:fldChar w:fldCharType="begin"/>
        </w:r>
        <w:r w:rsidR="00E1768D">
          <w:rPr>
            <w:webHidden/>
          </w:rPr>
          <w:instrText xml:space="preserve"> PAGEREF _Toc505256926 \h </w:instrText>
        </w:r>
        <w:r w:rsidR="00E1768D">
          <w:rPr>
            <w:webHidden/>
          </w:rPr>
        </w:r>
        <w:r w:rsidR="00E1768D">
          <w:rPr>
            <w:webHidden/>
          </w:rPr>
          <w:fldChar w:fldCharType="separate"/>
        </w:r>
        <w:r w:rsidR="001379F6">
          <w:rPr>
            <w:webHidden/>
          </w:rPr>
          <w:t>110</w:t>
        </w:r>
        <w:r w:rsidR="00E1768D">
          <w:rPr>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27" w:history="1">
        <w:r w:rsidR="00E1768D" w:rsidRPr="00620453">
          <w:rPr>
            <w:rStyle w:val="Hipercze"/>
            <w:noProof/>
          </w:rPr>
          <w:t>5.4. Pomniki przyrody</w:t>
        </w:r>
        <w:r w:rsidR="00E1768D">
          <w:rPr>
            <w:noProof/>
            <w:webHidden/>
          </w:rPr>
          <w:tab/>
        </w:r>
        <w:r w:rsidR="00E1768D">
          <w:rPr>
            <w:noProof/>
            <w:webHidden/>
          </w:rPr>
          <w:fldChar w:fldCharType="begin"/>
        </w:r>
        <w:r w:rsidR="00E1768D">
          <w:rPr>
            <w:noProof/>
            <w:webHidden/>
          </w:rPr>
          <w:instrText xml:space="preserve"> PAGEREF _Toc505256927 \h </w:instrText>
        </w:r>
        <w:r w:rsidR="00E1768D">
          <w:rPr>
            <w:noProof/>
            <w:webHidden/>
          </w:rPr>
        </w:r>
        <w:r w:rsidR="00E1768D">
          <w:rPr>
            <w:noProof/>
            <w:webHidden/>
          </w:rPr>
          <w:fldChar w:fldCharType="separate"/>
        </w:r>
        <w:r w:rsidR="001379F6">
          <w:rPr>
            <w:noProof/>
            <w:webHidden/>
          </w:rPr>
          <w:t>115</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28" w:history="1">
        <w:r w:rsidR="00E1768D" w:rsidRPr="00620453">
          <w:rPr>
            <w:rStyle w:val="Hipercze"/>
            <w:noProof/>
          </w:rPr>
          <w:t>6. System Forest Stewardship Council - certyfikacja dobrej gospodarki leśnej.</w:t>
        </w:r>
        <w:r w:rsidR="00E1768D">
          <w:rPr>
            <w:noProof/>
            <w:webHidden/>
          </w:rPr>
          <w:tab/>
        </w:r>
        <w:r w:rsidR="00E1768D">
          <w:rPr>
            <w:noProof/>
            <w:webHidden/>
          </w:rPr>
          <w:fldChar w:fldCharType="begin"/>
        </w:r>
        <w:r w:rsidR="00E1768D">
          <w:rPr>
            <w:noProof/>
            <w:webHidden/>
          </w:rPr>
          <w:instrText xml:space="preserve"> PAGEREF _Toc505256928 \h </w:instrText>
        </w:r>
        <w:r w:rsidR="00E1768D">
          <w:rPr>
            <w:noProof/>
            <w:webHidden/>
          </w:rPr>
        </w:r>
        <w:r w:rsidR="00E1768D">
          <w:rPr>
            <w:noProof/>
            <w:webHidden/>
          </w:rPr>
          <w:fldChar w:fldCharType="separate"/>
        </w:r>
        <w:r w:rsidR="001379F6">
          <w:rPr>
            <w:noProof/>
            <w:webHidden/>
          </w:rPr>
          <w:t>118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29" w:history="1">
        <w:r w:rsidR="00E1768D" w:rsidRPr="00620453">
          <w:rPr>
            <w:rStyle w:val="Hipercze"/>
            <w:noProof/>
          </w:rPr>
          <w:t>6.1. Lasy posiadające globalne, regionalne lub narodowe znaczenie pod względem koncentracji wartości biologicznych</w:t>
        </w:r>
        <w:r w:rsidR="00E1768D">
          <w:rPr>
            <w:noProof/>
            <w:webHidden/>
          </w:rPr>
          <w:tab/>
        </w:r>
        <w:r w:rsidR="00E1768D">
          <w:rPr>
            <w:noProof/>
            <w:webHidden/>
          </w:rPr>
          <w:fldChar w:fldCharType="begin"/>
        </w:r>
        <w:r w:rsidR="00E1768D">
          <w:rPr>
            <w:noProof/>
            <w:webHidden/>
          </w:rPr>
          <w:instrText xml:space="preserve"> PAGEREF _Toc505256929 \h </w:instrText>
        </w:r>
        <w:r w:rsidR="00E1768D">
          <w:rPr>
            <w:noProof/>
            <w:webHidden/>
          </w:rPr>
        </w:r>
        <w:r w:rsidR="00E1768D">
          <w:rPr>
            <w:noProof/>
            <w:webHidden/>
          </w:rPr>
          <w:fldChar w:fldCharType="separate"/>
        </w:r>
        <w:r w:rsidR="001379F6">
          <w:rPr>
            <w:noProof/>
            <w:webHidden/>
          </w:rPr>
          <w:t>119</w:t>
        </w:r>
        <w:r w:rsidR="00E1768D">
          <w:rPr>
            <w:noProof/>
            <w:webHidden/>
          </w:rPr>
          <w:fldChar w:fldCharType="end"/>
        </w:r>
      </w:hyperlink>
    </w:p>
    <w:p w:rsidR="00E1768D" w:rsidRDefault="001F043F">
      <w:pPr>
        <w:pStyle w:val="Spistreci4"/>
        <w:rPr>
          <w:sz w:val="22"/>
          <w:szCs w:val="22"/>
        </w:rPr>
      </w:pPr>
      <w:hyperlink w:anchor="_Toc505256930" w:history="1">
        <w:r w:rsidR="00E1768D" w:rsidRPr="00620453">
          <w:rPr>
            <w:rStyle w:val="Hipercze"/>
          </w:rPr>
          <w:t>6.1.1. Obszary i obiekty objęte prawną formą ochrony przyrody – ekosystemy referencyjne w rezerwatach – HCVF 1.1a</w:t>
        </w:r>
        <w:r w:rsidR="00E1768D">
          <w:rPr>
            <w:webHidden/>
          </w:rPr>
          <w:tab/>
        </w:r>
        <w:r w:rsidR="00E1768D">
          <w:rPr>
            <w:webHidden/>
          </w:rPr>
          <w:fldChar w:fldCharType="begin"/>
        </w:r>
        <w:r w:rsidR="00E1768D">
          <w:rPr>
            <w:webHidden/>
          </w:rPr>
          <w:instrText xml:space="preserve"> PAGEREF _Toc505256930 \h </w:instrText>
        </w:r>
        <w:r w:rsidR="00E1768D">
          <w:rPr>
            <w:webHidden/>
          </w:rPr>
        </w:r>
        <w:r w:rsidR="00E1768D">
          <w:rPr>
            <w:webHidden/>
          </w:rPr>
          <w:fldChar w:fldCharType="separate"/>
        </w:r>
        <w:r w:rsidR="001379F6">
          <w:rPr>
            <w:webHidden/>
          </w:rPr>
          <w:t>119</w:t>
        </w:r>
        <w:r w:rsidR="00E1768D">
          <w:rPr>
            <w:webHidden/>
          </w:rPr>
          <w:fldChar w:fldCharType="end"/>
        </w:r>
      </w:hyperlink>
    </w:p>
    <w:p w:rsidR="00E1768D" w:rsidRDefault="001F043F">
      <w:pPr>
        <w:pStyle w:val="Spistreci4"/>
        <w:rPr>
          <w:sz w:val="22"/>
          <w:szCs w:val="22"/>
        </w:rPr>
      </w:pPr>
      <w:hyperlink w:anchor="_Toc505256931" w:history="1">
        <w:r w:rsidR="00E1768D" w:rsidRPr="00620453">
          <w:rPr>
            <w:rStyle w:val="Hipercze"/>
          </w:rPr>
          <w:t>6.1.2. Ostoje zagrożonych i ginących gatunków - HCVF 1.2</w:t>
        </w:r>
        <w:r w:rsidR="00E1768D">
          <w:rPr>
            <w:webHidden/>
          </w:rPr>
          <w:tab/>
        </w:r>
        <w:r w:rsidR="00E1768D">
          <w:rPr>
            <w:webHidden/>
          </w:rPr>
          <w:fldChar w:fldCharType="begin"/>
        </w:r>
        <w:r w:rsidR="00E1768D">
          <w:rPr>
            <w:webHidden/>
          </w:rPr>
          <w:instrText xml:space="preserve"> PAGEREF _Toc505256931 \h </w:instrText>
        </w:r>
        <w:r w:rsidR="00E1768D">
          <w:rPr>
            <w:webHidden/>
          </w:rPr>
        </w:r>
        <w:r w:rsidR="00E1768D">
          <w:rPr>
            <w:webHidden/>
          </w:rPr>
          <w:fldChar w:fldCharType="separate"/>
        </w:r>
        <w:r w:rsidR="001379F6">
          <w:rPr>
            <w:webHidden/>
          </w:rPr>
          <w:t>119</w:t>
        </w:r>
        <w:r w:rsidR="00E1768D">
          <w:rPr>
            <w:webHidden/>
          </w:rPr>
          <w:fldChar w:fldCharType="end"/>
        </w:r>
      </w:hyperlink>
    </w:p>
    <w:p w:rsidR="00E1768D" w:rsidRDefault="001F043F">
      <w:pPr>
        <w:pStyle w:val="Spistreci4"/>
        <w:rPr>
          <w:sz w:val="22"/>
          <w:szCs w:val="22"/>
        </w:rPr>
      </w:pPr>
      <w:hyperlink w:anchor="_Toc505256932" w:history="1">
        <w:r w:rsidR="00E1768D" w:rsidRPr="00620453">
          <w:rPr>
            <w:rStyle w:val="Hipercze"/>
          </w:rPr>
          <w:t>6.1.3.  Kompleksy leśne odgrywające znaczącą rolę w krajobrazie - HCVF 2</w:t>
        </w:r>
        <w:r w:rsidR="00E1768D">
          <w:rPr>
            <w:webHidden/>
          </w:rPr>
          <w:tab/>
        </w:r>
        <w:r w:rsidR="00E1768D">
          <w:rPr>
            <w:webHidden/>
          </w:rPr>
          <w:fldChar w:fldCharType="begin"/>
        </w:r>
        <w:r w:rsidR="00E1768D">
          <w:rPr>
            <w:webHidden/>
          </w:rPr>
          <w:instrText xml:space="preserve"> PAGEREF _Toc505256932 \h </w:instrText>
        </w:r>
        <w:r w:rsidR="00E1768D">
          <w:rPr>
            <w:webHidden/>
          </w:rPr>
        </w:r>
        <w:r w:rsidR="00E1768D">
          <w:rPr>
            <w:webHidden/>
          </w:rPr>
          <w:fldChar w:fldCharType="separate"/>
        </w:r>
        <w:r w:rsidR="001379F6">
          <w:rPr>
            <w:webHidden/>
          </w:rPr>
          <w:t>119</w:t>
        </w:r>
        <w:r w:rsidR="00E1768D">
          <w:rPr>
            <w:webHidden/>
          </w:rPr>
          <w:fldChar w:fldCharType="end"/>
        </w:r>
      </w:hyperlink>
    </w:p>
    <w:p w:rsidR="00E1768D" w:rsidRDefault="001F043F">
      <w:pPr>
        <w:pStyle w:val="Spistreci4"/>
        <w:rPr>
          <w:sz w:val="22"/>
          <w:szCs w:val="22"/>
        </w:rPr>
      </w:pPr>
      <w:hyperlink w:anchor="_Toc505256933" w:history="1">
        <w:r w:rsidR="00E1768D" w:rsidRPr="00620453">
          <w:rPr>
            <w:rStyle w:val="Hipercze"/>
          </w:rPr>
          <w:t xml:space="preserve">6.1.4. Ekosystmy skrajnie rzadkie i ginące w Nadleśnictwie </w:t>
        </w:r>
        <w:r w:rsidR="00E1768D" w:rsidRPr="00620453">
          <w:rPr>
            <w:rStyle w:val="Hipercze"/>
            <w:bCs/>
          </w:rPr>
          <w:t>Orneta</w:t>
        </w:r>
        <w:r w:rsidR="00E1768D" w:rsidRPr="00620453">
          <w:rPr>
            <w:rStyle w:val="Hipercze"/>
          </w:rPr>
          <w:t xml:space="preserve"> - HCVF 3.1</w:t>
        </w:r>
        <w:r w:rsidR="00E1768D">
          <w:rPr>
            <w:webHidden/>
          </w:rPr>
          <w:tab/>
        </w:r>
        <w:r w:rsidR="00E1768D">
          <w:rPr>
            <w:webHidden/>
          </w:rPr>
          <w:fldChar w:fldCharType="begin"/>
        </w:r>
        <w:r w:rsidR="00E1768D">
          <w:rPr>
            <w:webHidden/>
          </w:rPr>
          <w:instrText xml:space="preserve"> PAGEREF _Toc505256933 \h </w:instrText>
        </w:r>
        <w:r w:rsidR="00E1768D">
          <w:rPr>
            <w:webHidden/>
          </w:rPr>
        </w:r>
        <w:r w:rsidR="00E1768D">
          <w:rPr>
            <w:webHidden/>
          </w:rPr>
          <w:fldChar w:fldCharType="separate"/>
        </w:r>
        <w:r w:rsidR="001379F6">
          <w:rPr>
            <w:webHidden/>
          </w:rPr>
          <w:t>120</w:t>
        </w:r>
        <w:r w:rsidR="00E1768D">
          <w:rPr>
            <w:webHidden/>
          </w:rPr>
          <w:fldChar w:fldCharType="end"/>
        </w:r>
      </w:hyperlink>
    </w:p>
    <w:p w:rsidR="00E1768D" w:rsidRDefault="001F043F">
      <w:pPr>
        <w:pStyle w:val="Spistreci4"/>
        <w:rPr>
          <w:sz w:val="22"/>
          <w:szCs w:val="22"/>
        </w:rPr>
      </w:pPr>
      <w:hyperlink w:anchor="_Toc505256934" w:history="1">
        <w:r w:rsidR="00E1768D" w:rsidRPr="00620453">
          <w:rPr>
            <w:rStyle w:val="Hipercze"/>
          </w:rPr>
          <w:t>6.1.5. Ochrona zasobów rozkładającego się drewna i związanych z nim organizmów w wybranych ekosystemach leśnych – powierzchnie referencyjne – drzewostany w ekstremalnych warunkach wzrostu</w:t>
        </w:r>
        <w:r w:rsidR="00E1768D">
          <w:rPr>
            <w:webHidden/>
          </w:rPr>
          <w:tab/>
        </w:r>
        <w:r w:rsidR="00E1768D">
          <w:rPr>
            <w:webHidden/>
          </w:rPr>
          <w:fldChar w:fldCharType="begin"/>
        </w:r>
        <w:r w:rsidR="00E1768D">
          <w:rPr>
            <w:webHidden/>
          </w:rPr>
          <w:instrText xml:space="preserve"> PAGEREF _Toc505256934 \h </w:instrText>
        </w:r>
        <w:r w:rsidR="00E1768D">
          <w:rPr>
            <w:webHidden/>
          </w:rPr>
        </w:r>
        <w:r w:rsidR="00E1768D">
          <w:rPr>
            <w:webHidden/>
          </w:rPr>
          <w:fldChar w:fldCharType="separate"/>
        </w:r>
        <w:r w:rsidR="001379F6">
          <w:rPr>
            <w:webHidden/>
          </w:rPr>
          <w:t>124</w:t>
        </w:r>
        <w:r w:rsidR="00E1768D">
          <w:rPr>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35" w:history="1">
        <w:r w:rsidR="00E1768D" w:rsidRPr="00620453">
          <w:rPr>
            <w:rStyle w:val="Hipercze"/>
            <w:noProof/>
          </w:rPr>
          <w:t>6.2. Lasy pełniące funkcje w sytuacjach krytycznych - HCVF4</w:t>
        </w:r>
        <w:r w:rsidR="00E1768D">
          <w:rPr>
            <w:noProof/>
            <w:webHidden/>
          </w:rPr>
          <w:tab/>
        </w:r>
        <w:r w:rsidR="00E1768D">
          <w:rPr>
            <w:noProof/>
            <w:webHidden/>
          </w:rPr>
          <w:fldChar w:fldCharType="begin"/>
        </w:r>
        <w:r w:rsidR="00E1768D">
          <w:rPr>
            <w:noProof/>
            <w:webHidden/>
          </w:rPr>
          <w:instrText xml:space="preserve"> PAGEREF _Toc505256935 \h </w:instrText>
        </w:r>
        <w:r w:rsidR="00E1768D">
          <w:rPr>
            <w:noProof/>
            <w:webHidden/>
          </w:rPr>
        </w:r>
        <w:r w:rsidR="00E1768D">
          <w:rPr>
            <w:noProof/>
            <w:webHidden/>
          </w:rPr>
          <w:fldChar w:fldCharType="separate"/>
        </w:r>
        <w:r w:rsidR="001379F6">
          <w:rPr>
            <w:noProof/>
            <w:webHidden/>
          </w:rPr>
          <w:t>127</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36" w:history="1">
        <w:r w:rsidR="00E1768D" w:rsidRPr="00620453">
          <w:rPr>
            <w:rStyle w:val="Hipercze"/>
            <w:noProof/>
          </w:rPr>
          <w:t>6.3. Lasy kluczowe dla tożsamości kulturowej lokalnej społeczności - HCVF 6</w:t>
        </w:r>
        <w:r w:rsidR="00E1768D">
          <w:rPr>
            <w:noProof/>
            <w:webHidden/>
          </w:rPr>
          <w:tab/>
        </w:r>
        <w:r w:rsidR="00E1768D">
          <w:rPr>
            <w:noProof/>
            <w:webHidden/>
          </w:rPr>
          <w:fldChar w:fldCharType="begin"/>
        </w:r>
        <w:r w:rsidR="00E1768D">
          <w:rPr>
            <w:noProof/>
            <w:webHidden/>
          </w:rPr>
          <w:instrText xml:space="preserve"> PAGEREF _Toc505256936 \h </w:instrText>
        </w:r>
        <w:r w:rsidR="00E1768D">
          <w:rPr>
            <w:noProof/>
            <w:webHidden/>
          </w:rPr>
        </w:r>
        <w:r w:rsidR="00E1768D">
          <w:rPr>
            <w:noProof/>
            <w:webHidden/>
          </w:rPr>
          <w:fldChar w:fldCharType="separate"/>
        </w:r>
        <w:r w:rsidR="001379F6">
          <w:rPr>
            <w:noProof/>
            <w:webHidden/>
          </w:rPr>
          <w:t>127</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37" w:history="1">
        <w:r w:rsidR="00E1768D" w:rsidRPr="00620453">
          <w:rPr>
            <w:rStyle w:val="Hipercze"/>
            <w:noProof/>
          </w:rPr>
          <w:t>7. Zagrożenia</w:t>
        </w:r>
        <w:r w:rsidR="00E1768D">
          <w:rPr>
            <w:noProof/>
            <w:webHidden/>
          </w:rPr>
          <w:tab/>
        </w:r>
        <w:r w:rsidR="00E1768D">
          <w:rPr>
            <w:noProof/>
            <w:webHidden/>
          </w:rPr>
          <w:fldChar w:fldCharType="begin"/>
        </w:r>
        <w:r w:rsidR="00E1768D">
          <w:rPr>
            <w:noProof/>
            <w:webHidden/>
          </w:rPr>
          <w:instrText xml:space="preserve"> PAGEREF _Toc505256937 \h </w:instrText>
        </w:r>
        <w:r w:rsidR="00E1768D">
          <w:rPr>
            <w:noProof/>
            <w:webHidden/>
          </w:rPr>
        </w:r>
        <w:r w:rsidR="00E1768D">
          <w:rPr>
            <w:noProof/>
            <w:webHidden/>
          </w:rPr>
          <w:fldChar w:fldCharType="separate"/>
        </w:r>
        <w:r w:rsidR="001379F6">
          <w:rPr>
            <w:noProof/>
            <w:webHidden/>
          </w:rPr>
          <w:t>128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38" w:history="1">
        <w:r w:rsidR="00E1768D" w:rsidRPr="00620453">
          <w:rPr>
            <w:rStyle w:val="Hipercze"/>
            <w:noProof/>
          </w:rPr>
          <w:t>7.1. Zagrożenia wywołane szkodliwym wpływem czynników antropogenicznych</w:t>
        </w:r>
        <w:r w:rsidR="00E1768D">
          <w:rPr>
            <w:noProof/>
            <w:webHidden/>
          </w:rPr>
          <w:tab/>
        </w:r>
        <w:r w:rsidR="00E1768D">
          <w:rPr>
            <w:noProof/>
            <w:webHidden/>
          </w:rPr>
          <w:fldChar w:fldCharType="begin"/>
        </w:r>
        <w:r w:rsidR="00E1768D">
          <w:rPr>
            <w:noProof/>
            <w:webHidden/>
          </w:rPr>
          <w:instrText xml:space="preserve"> PAGEREF _Toc505256938 \h </w:instrText>
        </w:r>
        <w:r w:rsidR="00E1768D">
          <w:rPr>
            <w:noProof/>
            <w:webHidden/>
          </w:rPr>
        </w:r>
        <w:r w:rsidR="00E1768D">
          <w:rPr>
            <w:noProof/>
            <w:webHidden/>
          </w:rPr>
          <w:fldChar w:fldCharType="separate"/>
        </w:r>
        <w:r w:rsidR="001379F6">
          <w:rPr>
            <w:noProof/>
            <w:webHidden/>
          </w:rPr>
          <w:t>128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39" w:history="1">
        <w:r w:rsidR="00E1768D" w:rsidRPr="00620453">
          <w:rPr>
            <w:rStyle w:val="Hipercze"/>
            <w:noProof/>
          </w:rPr>
          <w:t>7.2. Bezpośrednie negatywne oddziaływanie człowieka na las</w:t>
        </w:r>
        <w:r w:rsidR="00E1768D">
          <w:rPr>
            <w:noProof/>
            <w:webHidden/>
          </w:rPr>
          <w:tab/>
        </w:r>
        <w:r w:rsidR="00E1768D">
          <w:rPr>
            <w:noProof/>
            <w:webHidden/>
          </w:rPr>
          <w:fldChar w:fldCharType="begin"/>
        </w:r>
        <w:r w:rsidR="00E1768D">
          <w:rPr>
            <w:noProof/>
            <w:webHidden/>
          </w:rPr>
          <w:instrText xml:space="preserve"> PAGEREF _Toc505256939 \h </w:instrText>
        </w:r>
        <w:r w:rsidR="00E1768D">
          <w:rPr>
            <w:noProof/>
            <w:webHidden/>
          </w:rPr>
        </w:r>
        <w:r w:rsidR="00E1768D">
          <w:rPr>
            <w:noProof/>
            <w:webHidden/>
          </w:rPr>
          <w:fldChar w:fldCharType="separate"/>
        </w:r>
        <w:r w:rsidR="001379F6">
          <w:rPr>
            <w:noProof/>
            <w:webHidden/>
          </w:rPr>
          <w:t>131</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40" w:history="1">
        <w:r w:rsidR="00E1768D" w:rsidRPr="00620453">
          <w:rPr>
            <w:rStyle w:val="Hipercze"/>
            <w:noProof/>
          </w:rPr>
          <w:t>7.3. Formy degeneracji ekosystemu leśnego</w:t>
        </w:r>
        <w:r w:rsidR="00E1768D">
          <w:rPr>
            <w:noProof/>
            <w:webHidden/>
          </w:rPr>
          <w:tab/>
        </w:r>
        <w:r w:rsidR="00E1768D">
          <w:rPr>
            <w:noProof/>
            <w:webHidden/>
          </w:rPr>
          <w:fldChar w:fldCharType="begin"/>
        </w:r>
        <w:r w:rsidR="00E1768D">
          <w:rPr>
            <w:noProof/>
            <w:webHidden/>
          </w:rPr>
          <w:instrText xml:space="preserve"> PAGEREF _Toc505256940 \h </w:instrText>
        </w:r>
        <w:r w:rsidR="00E1768D">
          <w:rPr>
            <w:noProof/>
            <w:webHidden/>
          </w:rPr>
        </w:r>
        <w:r w:rsidR="00E1768D">
          <w:rPr>
            <w:noProof/>
            <w:webHidden/>
          </w:rPr>
          <w:fldChar w:fldCharType="separate"/>
        </w:r>
        <w:r w:rsidR="001379F6">
          <w:rPr>
            <w:noProof/>
            <w:webHidden/>
          </w:rPr>
          <w:t>133</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41" w:history="1">
        <w:r w:rsidR="00E1768D" w:rsidRPr="00620453">
          <w:rPr>
            <w:rStyle w:val="Hipercze"/>
            <w:noProof/>
          </w:rPr>
          <w:t>7.4. Zagrożenia wywołane zmianami stosunków wodnych</w:t>
        </w:r>
        <w:r w:rsidR="00E1768D">
          <w:rPr>
            <w:noProof/>
            <w:webHidden/>
          </w:rPr>
          <w:tab/>
        </w:r>
        <w:r w:rsidR="00E1768D">
          <w:rPr>
            <w:noProof/>
            <w:webHidden/>
          </w:rPr>
          <w:fldChar w:fldCharType="begin"/>
        </w:r>
        <w:r w:rsidR="00E1768D">
          <w:rPr>
            <w:noProof/>
            <w:webHidden/>
          </w:rPr>
          <w:instrText xml:space="preserve"> PAGEREF _Toc505256941 \h </w:instrText>
        </w:r>
        <w:r w:rsidR="00E1768D">
          <w:rPr>
            <w:noProof/>
            <w:webHidden/>
          </w:rPr>
        </w:r>
        <w:r w:rsidR="00E1768D">
          <w:rPr>
            <w:noProof/>
            <w:webHidden/>
          </w:rPr>
          <w:fldChar w:fldCharType="separate"/>
        </w:r>
        <w:r w:rsidR="001379F6">
          <w:rPr>
            <w:noProof/>
            <w:webHidden/>
          </w:rPr>
          <w:t>138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42" w:history="1">
        <w:r w:rsidR="00E1768D" w:rsidRPr="00620453">
          <w:rPr>
            <w:rStyle w:val="Hipercze"/>
            <w:noProof/>
          </w:rPr>
          <w:t>7.5. Zagrożenia spowodowane przez szkodliwe czynniki biotyczne</w:t>
        </w:r>
        <w:r w:rsidR="00E1768D">
          <w:rPr>
            <w:noProof/>
            <w:webHidden/>
          </w:rPr>
          <w:tab/>
        </w:r>
        <w:r w:rsidR="00E1768D">
          <w:rPr>
            <w:noProof/>
            <w:webHidden/>
          </w:rPr>
          <w:fldChar w:fldCharType="begin"/>
        </w:r>
        <w:r w:rsidR="00E1768D">
          <w:rPr>
            <w:noProof/>
            <w:webHidden/>
          </w:rPr>
          <w:instrText xml:space="preserve"> PAGEREF _Toc505256942 \h </w:instrText>
        </w:r>
        <w:r w:rsidR="00E1768D">
          <w:rPr>
            <w:noProof/>
            <w:webHidden/>
          </w:rPr>
        </w:r>
        <w:r w:rsidR="00E1768D">
          <w:rPr>
            <w:noProof/>
            <w:webHidden/>
          </w:rPr>
          <w:fldChar w:fldCharType="separate"/>
        </w:r>
        <w:r w:rsidR="001379F6">
          <w:rPr>
            <w:noProof/>
            <w:webHidden/>
          </w:rPr>
          <w:t>141</w:t>
        </w:r>
        <w:r w:rsidR="00E1768D">
          <w:rPr>
            <w:noProof/>
            <w:webHidden/>
          </w:rPr>
          <w:fldChar w:fldCharType="end"/>
        </w:r>
      </w:hyperlink>
    </w:p>
    <w:p w:rsidR="00E1768D" w:rsidRDefault="001F043F">
      <w:pPr>
        <w:pStyle w:val="Spistreci4"/>
        <w:rPr>
          <w:sz w:val="22"/>
          <w:szCs w:val="22"/>
        </w:rPr>
      </w:pPr>
      <w:hyperlink w:anchor="_Toc505256943" w:history="1">
        <w:r w:rsidR="00E1768D" w:rsidRPr="00620453">
          <w:rPr>
            <w:rStyle w:val="Hipercze"/>
          </w:rPr>
          <w:t>7.5.1. Szkody powodowane przez owady</w:t>
        </w:r>
        <w:r w:rsidR="00E1768D">
          <w:rPr>
            <w:webHidden/>
          </w:rPr>
          <w:tab/>
        </w:r>
        <w:r w:rsidR="00E1768D">
          <w:rPr>
            <w:webHidden/>
          </w:rPr>
          <w:fldChar w:fldCharType="begin"/>
        </w:r>
        <w:r w:rsidR="00E1768D">
          <w:rPr>
            <w:webHidden/>
          </w:rPr>
          <w:instrText xml:space="preserve"> PAGEREF _Toc505256943 \h </w:instrText>
        </w:r>
        <w:r w:rsidR="00E1768D">
          <w:rPr>
            <w:webHidden/>
          </w:rPr>
        </w:r>
        <w:r w:rsidR="00E1768D">
          <w:rPr>
            <w:webHidden/>
          </w:rPr>
          <w:fldChar w:fldCharType="separate"/>
        </w:r>
        <w:r w:rsidR="001379F6">
          <w:rPr>
            <w:webHidden/>
          </w:rPr>
          <w:t>141</w:t>
        </w:r>
        <w:r w:rsidR="00E1768D">
          <w:rPr>
            <w:webHidden/>
          </w:rPr>
          <w:fldChar w:fldCharType="end"/>
        </w:r>
      </w:hyperlink>
    </w:p>
    <w:p w:rsidR="00E1768D" w:rsidRDefault="001F043F">
      <w:pPr>
        <w:pStyle w:val="Spistreci4"/>
        <w:rPr>
          <w:sz w:val="22"/>
          <w:szCs w:val="22"/>
        </w:rPr>
      </w:pPr>
      <w:hyperlink w:anchor="_Toc505256944" w:history="1">
        <w:r w:rsidR="00E1768D" w:rsidRPr="00620453">
          <w:rPr>
            <w:rStyle w:val="Hipercze"/>
          </w:rPr>
          <w:t>7.5.2. Szkody powodowane przez ssaki</w:t>
        </w:r>
        <w:r w:rsidR="00E1768D">
          <w:rPr>
            <w:webHidden/>
          </w:rPr>
          <w:tab/>
        </w:r>
        <w:r w:rsidR="00E1768D">
          <w:rPr>
            <w:webHidden/>
          </w:rPr>
          <w:fldChar w:fldCharType="begin"/>
        </w:r>
        <w:r w:rsidR="00E1768D">
          <w:rPr>
            <w:webHidden/>
          </w:rPr>
          <w:instrText xml:space="preserve"> PAGEREF _Toc505256944 \h </w:instrText>
        </w:r>
        <w:r w:rsidR="00E1768D">
          <w:rPr>
            <w:webHidden/>
          </w:rPr>
        </w:r>
        <w:r w:rsidR="00E1768D">
          <w:rPr>
            <w:webHidden/>
          </w:rPr>
          <w:fldChar w:fldCharType="separate"/>
        </w:r>
        <w:r w:rsidR="001379F6">
          <w:rPr>
            <w:webHidden/>
          </w:rPr>
          <w:t>143</w:t>
        </w:r>
        <w:r w:rsidR="00E1768D">
          <w:rPr>
            <w:webHidden/>
          </w:rPr>
          <w:fldChar w:fldCharType="end"/>
        </w:r>
      </w:hyperlink>
    </w:p>
    <w:p w:rsidR="00E1768D" w:rsidRDefault="001F043F">
      <w:pPr>
        <w:pStyle w:val="Spistreci4"/>
        <w:rPr>
          <w:sz w:val="22"/>
          <w:szCs w:val="22"/>
        </w:rPr>
      </w:pPr>
      <w:hyperlink w:anchor="_Toc505256945" w:history="1">
        <w:r w:rsidR="00E1768D" w:rsidRPr="00620453">
          <w:rPr>
            <w:rStyle w:val="Hipercze"/>
          </w:rPr>
          <w:t>7.5.3. Szkody powodowane przez patogeniczne grzyby</w:t>
        </w:r>
        <w:r w:rsidR="00E1768D">
          <w:rPr>
            <w:webHidden/>
          </w:rPr>
          <w:tab/>
        </w:r>
        <w:r w:rsidR="00E1768D">
          <w:rPr>
            <w:webHidden/>
          </w:rPr>
          <w:fldChar w:fldCharType="begin"/>
        </w:r>
        <w:r w:rsidR="00E1768D">
          <w:rPr>
            <w:webHidden/>
          </w:rPr>
          <w:instrText xml:space="preserve"> PAGEREF _Toc505256945 \h </w:instrText>
        </w:r>
        <w:r w:rsidR="00E1768D">
          <w:rPr>
            <w:webHidden/>
          </w:rPr>
        </w:r>
        <w:r w:rsidR="00E1768D">
          <w:rPr>
            <w:webHidden/>
          </w:rPr>
          <w:fldChar w:fldCharType="separate"/>
        </w:r>
        <w:r w:rsidR="001379F6">
          <w:rPr>
            <w:webHidden/>
          </w:rPr>
          <w:t>145</w:t>
        </w:r>
        <w:r w:rsidR="00E1768D">
          <w:rPr>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46" w:history="1">
        <w:r w:rsidR="00E1768D" w:rsidRPr="00620453">
          <w:rPr>
            <w:rStyle w:val="Hipercze"/>
            <w:noProof/>
          </w:rPr>
          <w:t>7.6.  Zagrożenia abiotyczne, historia zagrożeń</w:t>
        </w:r>
        <w:r w:rsidR="00E1768D">
          <w:rPr>
            <w:noProof/>
            <w:webHidden/>
          </w:rPr>
          <w:tab/>
        </w:r>
        <w:r w:rsidR="00E1768D">
          <w:rPr>
            <w:noProof/>
            <w:webHidden/>
          </w:rPr>
          <w:fldChar w:fldCharType="begin"/>
        </w:r>
        <w:r w:rsidR="00E1768D">
          <w:rPr>
            <w:noProof/>
            <w:webHidden/>
          </w:rPr>
          <w:instrText xml:space="preserve"> PAGEREF _Toc505256946 \h </w:instrText>
        </w:r>
        <w:r w:rsidR="00E1768D">
          <w:rPr>
            <w:noProof/>
            <w:webHidden/>
          </w:rPr>
        </w:r>
        <w:r w:rsidR="00E1768D">
          <w:rPr>
            <w:noProof/>
            <w:webHidden/>
          </w:rPr>
          <w:fldChar w:fldCharType="separate"/>
        </w:r>
        <w:r w:rsidR="001379F6">
          <w:rPr>
            <w:noProof/>
            <w:webHidden/>
          </w:rPr>
          <w:t>146</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47" w:history="1">
        <w:r w:rsidR="00E1768D" w:rsidRPr="00620453">
          <w:rPr>
            <w:rStyle w:val="Hipercze"/>
            <w:noProof/>
          </w:rPr>
          <w:t>8. Plan działań z zakresu ochrony przyrody</w:t>
        </w:r>
        <w:r w:rsidR="00E1768D">
          <w:rPr>
            <w:noProof/>
            <w:webHidden/>
          </w:rPr>
          <w:tab/>
        </w:r>
        <w:r w:rsidR="00E1768D">
          <w:rPr>
            <w:noProof/>
            <w:webHidden/>
          </w:rPr>
          <w:fldChar w:fldCharType="begin"/>
        </w:r>
        <w:r w:rsidR="00E1768D">
          <w:rPr>
            <w:noProof/>
            <w:webHidden/>
          </w:rPr>
          <w:instrText xml:space="preserve"> PAGEREF _Toc505256947 \h </w:instrText>
        </w:r>
        <w:r w:rsidR="00E1768D">
          <w:rPr>
            <w:noProof/>
            <w:webHidden/>
          </w:rPr>
        </w:r>
        <w:r w:rsidR="00E1768D">
          <w:rPr>
            <w:noProof/>
            <w:webHidden/>
          </w:rPr>
          <w:fldChar w:fldCharType="separate"/>
        </w:r>
        <w:r w:rsidR="001379F6">
          <w:rPr>
            <w:noProof/>
            <w:webHidden/>
          </w:rPr>
          <w:t>148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48" w:history="1">
        <w:r w:rsidR="00E1768D" w:rsidRPr="00620453">
          <w:rPr>
            <w:rStyle w:val="Hipercze"/>
            <w:noProof/>
          </w:rPr>
          <w:t>8.1. Ochrona różnorodności biologicznej oraz techniczne i gospodarcze działania proekologiczne</w:t>
        </w:r>
        <w:r w:rsidR="00E1768D">
          <w:rPr>
            <w:noProof/>
            <w:webHidden/>
          </w:rPr>
          <w:tab/>
        </w:r>
        <w:r w:rsidR="00E1768D">
          <w:rPr>
            <w:noProof/>
            <w:webHidden/>
          </w:rPr>
          <w:fldChar w:fldCharType="begin"/>
        </w:r>
        <w:r w:rsidR="00E1768D">
          <w:rPr>
            <w:noProof/>
            <w:webHidden/>
          </w:rPr>
          <w:instrText xml:space="preserve"> PAGEREF _Toc505256948 \h </w:instrText>
        </w:r>
        <w:r w:rsidR="00E1768D">
          <w:rPr>
            <w:noProof/>
            <w:webHidden/>
          </w:rPr>
        </w:r>
        <w:r w:rsidR="00E1768D">
          <w:rPr>
            <w:noProof/>
            <w:webHidden/>
          </w:rPr>
          <w:fldChar w:fldCharType="separate"/>
        </w:r>
        <w:r w:rsidR="001379F6">
          <w:rPr>
            <w:noProof/>
            <w:webHidden/>
          </w:rPr>
          <w:t>148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49" w:history="1">
        <w:r w:rsidR="00E1768D" w:rsidRPr="00620453">
          <w:rPr>
            <w:rStyle w:val="Hipercze"/>
            <w:noProof/>
          </w:rPr>
          <w:t>8.2. Kształtowanie stref ekotonowych i granicy polno-leśnej</w:t>
        </w:r>
        <w:r w:rsidR="00E1768D">
          <w:rPr>
            <w:noProof/>
            <w:webHidden/>
          </w:rPr>
          <w:tab/>
        </w:r>
        <w:r w:rsidR="00E1768D">
          <w:rPr>
            <w:noProof/>
            <w:webHidden/>
          </w:rPr>
          <w:fldChar w:fldCharType="begin"/>
        </w:r>
        <w:r w:rsidR="00E1768D">
          <w:rPr>
            <w:noProof/>
            <w:webHidden/>
          </w:rPr>
          <w:instrText xml:space="preserve"> PAGEREF _Toc505256949 \h </w:instrText>
        </w:r>
        <w:r w:rsidR="00E1768D">
          <w:rPr>
            <w:noProof/>
            <w:webHidden/>
          </w:rPr>
        </w:r>
        <w:r w:rsidR="00E1768D">
          <w:rPr>
            <w:noProof/>
            <w:webHidden/>
          </w:rPr>
          <w:fldChar w:fldCharType="separate"/>
        </w:r>
        <w:r w:rsidR="001379F6">
          <w:rPr>
            <w:noProof/>
            <w:webHidden/>
          </w:rPr>
          <w:t>151</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50" w:history="1">
        <w:r w:rsidR="00E1768D" w:rsidRPr="00620453">
          <w:rPr>
            <w:rStyle w:val="Hipercze"/>
            <w:noProof/>
          </w:rPr>
          <w:t>8.3. Kształtowanie stosunków wodnych</w:t>
        </w:r>
        <w:r w:rsidR="00E1768D">
          <w:rPr>
            <w:noProof/>
            <w:webHidden/>
          </w:rPr>
          <w:tab/>
        </w:r>
        <w:r w:rsidR="00E1768D">
          <w:rPr>
            <w:noProof/>
            <w:webHidden/>
          </w:rPr>
          <w:fldChar w:fldCharType="begin"/>
        </w:r>
        <w:r w:rsidR="00E1768D">
          <w:rPr>
            <w:noProof/>
            <w:webHidden/>
          </w:rPr>
          <w:instrText xml:space="preserve"> PAGEREF _Toc505256950 \h </w:instrText>
        </w:r>
        <w:r w:rsidR="00E1768D">
          <w:rPr>
            <w:noProof/>
            <w:webHidden/>
          </w:rPr>
        </w:r>
        <w:r w:rsidR="00E1768D">
          <w:rPr>
            <w:noProof/>
            <w:webHidden/>
          </w:rPr>
          <w:fldChar w:fldCharType="separate"/>
        </w:r>
        <w:r w:rsidR="001379F6">
          <w:rPr>
            <w:noProof/>
            <w:webHidden/>
          </w:rPr>
          <w:t>153</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51" w:history="1">
        <w:r w:rsidR="00E1768D" w:rsidRPr="00620453">
          <w:rPr>
            <w:rStyle w:val="Hipercze"/>
            <w:noProof/>
          </w:rPr>
          <w:t>8.4. Rekreacja i turystyka</w:t>
        </w:r>
        <w:r w:rsidR="00E1768D">
          <w:rPr>
            <w:noProof/>
            <w:webHidden/>
          </w:rPr>
          <w:tab/>
        </w:r>
        <w:r w:rsidR="00E1768D">
          <w:rPr>
            <w:noProof/>
            <w:webHidden/>
          </w:rPr>
          <w:fldChar w:fldCharType="begin"/>
        </w:r>
        <w:r w:rsidR="00E1768D">
          <w:rPr>
            <w:noProof/>
            <w:webHidden/>
          </w:rPr>
          <w:instrText xml:space="preserve"> PAGEREF _Toc505256951 \h </w:instrText>
        </w:r>
        <w:r w:rsidR="00E1768D">
          <w:rPr>
            <w:noProof/>
            <w:webHidden/>
          </w:rPr>
        </w:r>
        <w:r w:rsidR="00E1768D">
          <w:rPr>
            <w:noProof/>
            <w:webHidden/>
          </w:rPr>
          <w:fldChar w:fldCharType="separate"/>
        </w:r>
        <w:r w:rsidR="001379F6">
          <w:rPr>
            <w:noProof/>
            <w:webHidden/>
          </w:rPr>
          <w:t>156</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52" w:history="1">
        <w:r w:rsidR="00E1768D" w:rsidRPr="00620453">
          <w:rPr>
            <w:rStyle w:val="Hipercze"/>
            <w:noProof/>
          </w:rPr>
          <w:t>8.5. Promocja</w:t>
        </w:r>
        <w:r w:rsidR="00E1768D">
          <w:rPr>
            <w:noProof/>
            <w:webHidden/>
          </w:rPr>
          <w:tab/>
        </w:r>
        <w:r w:rsidR="00E1768D">
          <w:rPr>
            <w:noProof/>
            <w:webHidden/>
          </w:rPr>
          <w:fldChar w:fldCharType="begin"/>
        </w:r>
        <w:r w:rsidR="00E1768D">
          <w:rPr>
            <w:noProof/>
            <w:webHidden/>
          </w:rPr>
          <w:instrText xml:space="preserve"> PAGEREF _Toc505256952 \h </w:instrText>
        </w:r>
        <w:r w:rsidR="00E1768D">
          <w:rPr>
            <w:noProof/>
            <w:webHidden/>
          </w:rPr>
        </w:r>
        <w:r w:rsidR="00E1768D">
          <w:rPr>
            <w:noProof/>
            <w:webHidden/>
          </w:rPr>
          <w:fldChar w:fldCharType="separate"/>
        </w:r>
        <w:r w:rsidR="001379F6">
          <w:rPr>
            <w:noProof/>
            <w:webHidden/>
          </w:rPr>
          <w:t>159</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53" w:history="1">
        <w:r w:rsidR="00E1768D" w:rsidRPr="00620453">
          <w:rPr>
            <w:rStyle w:val="Hipercze"/>
            <w:noProof/>
          </w:rPr>
          <w:t>8.6. Przedmioty ochrony, dla których wyznaczono obszary Natura 2000</w:t>
        </w:r>
        <w:r w:rsidR="00E1768D">
          <w:rPr>
            <w:noProof/>
            <w:webHidden/>
          </w:rPr>
          <w:tab/>
        </w:r>
        <w:r w:rsidR="00E1768D">
          <w:rPr>
            <w:noProof/>
            <w:webHidden/>
          </w:rPr>
          <w:fldChar w:fldCharType="begin"/>
        </w:r>
        <w:r w:rsidR="00E1768D">
          <w:rPr>
            <w:noProof/>
            <w:webHidden/>
          </w:rPr>
          <w:instrText xml:space="preserve"> PAGEREF _Toc505256953 \h </w:instrText>
        </w:r>
        <w:r w:rsidR="00E1768D">
          <w:rPr>
            <w:noProof/>
            <w:webHidden/>
          </w:rPr>
        </w:r>
        <w:r w:rsidR="00E1768D">
          <w:rPr>
            <w:noProof/>
            <w:webHidden/>
          </w:rPr>
          <w:fldChar w:fldCharType="separate"/>
        </w:r>
        <w:r w:rsidR="001379F6">
          <w:rPr>
            <w:noProof/>
            <w:webHidden/>
          </w:rPr>
          <w:t>162</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54" w:history="1">
        <w:r w:rsidR="00E1768D" w:rsidRPr="00620453">
          <w:rPr>
            <w:rStyle w:val="Hipercze"/>
            <w:noProof/>
          </w:rPr>
          <w:t>9. Ochrona wartości kulturowych</w:t>
        </w:r>
        <w:r w:rsidR="00E1768D">
          <w:rPr>
            <w:noProof/>
            <w:webHidden/>
          </w:rPr>
          <w:tab/>
        </w:r>
        <w:r w:rsidR="00E1768D">
          <w:rPr>
            <w:noProof/>
            <w:webHidden/>
          </w:rPr>
          <w:fldChar w:fldCharType="begin"/>
        </w:r>
        <w:r w:rsidR="00E1768D">
          <w:rPr>
            <w:noProof/>
            <w:webHidden/>
          </w:rPr>
          <w:instrText xml:space="preserve"> PAGEREF _Toc505256954 \h </w:instrText>
        </w:r>
        <w:r w:rsidR="00E1768D">
          <w:rPr>
            <w:noProof/>
            <w:webHidden/>
          </w:rPr>
        </w:r>
        <w:r w:rsidR="00E1768D">
          <w:rPr>
            <w:noProof/>
            <w:webHidden/>
          </w:rPr>
          <w:fldChar w:fldCharType="separate"/>
        </w:r>
        <w:r w:rsidR="001379F6">
          <w:rPr>
            <w:noProof/>
            <w:webHidden/>
          </w:rPr>
          <w:t>171</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55" w:history="1">
        <w:r w:rsidR="00E1768D" w:rsidRPr="00620453">
          <w:rPr>
            <w:rStyle w:val="Hipercze"/>
            <w:noProof/>
          </w:rPr>
          <w:t>9.1. Cmentarze, mogiły, miejsca pamięci</w:t>
        </w:r>
        <w:r w:rsidR="00E1768D">
          <w:rPr>
            <w:noProof/>
            <w:webHidden/>
          </w:rPr>
          <w:tab/>
        </w:r>
        <w:r w:rsidR="00E1768D">
          <w:rPr>
            <w:noProof/>
            <w:webHidden/>
          </w:rPr>
          <w:fldChar w:fldCharType="begin"/>
        </w:r>
        <w:r w:rsidR="00E1768D">
          <w:rPr>
            <w:noProof/>
            <w:webHidden/>
          </w:rPr>
          <w:instrText xml:space="preserve"> PAGEREF _Toc505256955 \h </w:instrText>
        </w:r>
        <w:r w:rsidR="00E1768D">
          <w:rPr>
            <w:noProof/>
            <w:webHidden/>
          </w:rPr>
        </w:r>
        <w:r w:rsidR="00E1768D">
          <w:rPr>
            <w:noProof/>
            <w:webHidden/>
          </w:rPr>
          <w:fldChar w:fldCharType="separate"/>
        </w:r>
        <w:r w:rsidR="001379F6">
          <w:rPr>
            <w:noProof/>
            <w:webHidden/>
          </w:rPr>
          <w:t>174</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56" w:history="1">
        <w:r w:rsidR="00E1768D" w:rsidRPr="00620453">
          <w:rPr>
            <w:rStyle w:val="Hipercze"/>
            <w:noProof/>
          </w:rPr>
          <w:t>10. Wybrane zagadnienia z hodowli i użytkowania lasu</w:t>
        </w:r>
        <w:r w:rsidR="00E1768D">
          <w:rPr>
            <w:noProof/>
            <w:webHidden/>
          </w:rPr>
          <w:tab/>
        </w:r>
        <w:r w:rsidR="00E1768D">
          <w:rPr>
            <w:noProof/>
            <w:webHidden/>
          </w:rPr>
          <w:fldChar w:fldCharType="begin"/>
        </w:r>
        <w:r w:rsidR="00E1768D">
          <w:rPr>
            <w:noProof/>
            <w:webHidden/>
          </w:rPr>
          <w:instrText xml:space="preserve"> PAGEREF _Toc505256956 \h </w:instrText>
        </w:r>
        <w:r w:rsidR="00E1768D">
          <w:rPr>
            <w:noProof/>
            <w:webHidden/>
          </w:rPr>
        </w:r>
        <w:r w:rsidR="00E1768D">
          <w:rPr>
            <w:noProof/>
            <w:webHidden/>
          </w:rPr>
          <w:fldChar w:fldCharType="separate"/>
        </w:r>
        <w:r w:rsidR="001379F6">
          <w:rPr>
            <w:noProof/>
            <w:webHidden/>
          </w:rPr>
          <w:t>178</w:t>
        </w:r>
        <w:r w:rsidR="00E1768D">
          <w:rPr>
            <w:noProof/>
            <w:webHidden/>
          </w:rPr>
          <w:fldChar w:fldCharType="end"/>
        </w:r>
      </w:hyperlink>
    </w:p>
    <w:p w:rsidR="00E1768D" w:rsidRDefault="001F043F">
      <w:pPr>
        <w:pStyle w:val="Spistreci3"/>
        <w:rPr>
          <w:rFonts w:asciiTheme="minorHAnsi" w:eastAsiaTheme="minorEastAsia" w:hAnsiTheme="minorHAnsi" w:cstheme="minorBidi"/>
          <w:noProof/>
          <w:sz w:val="22"/>
          <w:szCs w:val="22"/>
          <w:lang w:bidi="ar-SA"/>
        </w:rPr>
      </w:pPr>
      <w:hyperlink w:anchor="_Toc505256957" w:history="1">
        <w:r w:rsidR="00E1768D" w:rsidRPr="00620453">
          <w:rPr>
            <w:rStyle w:val="Hipercze"/>
            <w:noProof/>
          </w:rPr>
          <w:t>11. Literatura</w:t>
        </w:r>
        <w:r w:rsidR="00E1768D">
          <w:rPr>
            <w:noProof/>
            <w:webHidden/>
          </w:rPr>
          <w:tab/>
        </w:r>
        <w:r w:rsidR="00E1768D">
          <w:rPr>
            <w:noProof/>
            <w:webHidden/>
          </w:rPr>
          <w:fldChar w:fldCharType="begin"/>
        </w:r>
        <w:r w:rsidR="00E1768D">
          <w:rPr>
            <w:noProof/>
            <w:webHidden/>
          </w:rPr>
          <w:instrText xml:space="preserve"> PAGEREF _Toc505256957 \h </w:instrText>
        </w:r>
        <w:r w:rsidR="00E1768D">
          <w:rPr>
            <w:noProof/>
            <w:webHidden/>
          </w:rPr>
        </w:r>
        <w:r w:rsidR="00E1768D">
          <w:rPr>
            <w:noProof/>
            <w:webHidden/>
          </w:rPr>
          <w:fldChar w:fldCharType="separate"/>
        </w:r>
        <w:r w:rsidR="001379F6">
          <w:rPr>
            <w:noProof/>
            <w:webHidden/>
          </w:rPr>
          <w:t>181</w:t>
        </w:r>
        <w:r w:rsidR="00E1768D">
          <w:rPr>
            <w:noProof/>
            <w:webHidden/>
          </w:rPr>
          <w:fldChar w:fldCharType="end"/>
        </w:r>
      </w:hyperlink>
    </w:p>
    <w:p w:rsidR="00E1768D" w:rsidRDefault="001F043F">
      <w:pPr>
        <w:pStyle w:val="Spistreci2"/>
        <w:rPr>
          <w:rFonts w:asciiTheme="minorHAnsi" w:eastAsiaTheme="minorEastAsia" w:hAnsiTheme="minorHAnsi" w:cstheme="minorBidi"/>
          <w:noProof/>
          <w:sz w:val="22"/>
          <w:szCs w:val="22"/>
          <w:lang w:bidi="ar-SA"/>
        </w:rPr>
      </w:pPr>
      <w:hyperlink w:anchor="_Toc505256958" w:history="1">
        <w:r w:rsidR="00E1768D" w:rsidRPr="00620453">
          <w:rPr>
            <w:rStyle w:val="Hipercze"/>
            <w:noProof/>
          </w:rPr>
          <w:t>12. Kronika</w:t>
        </w:r>
        <w:r w:rsidR="00E1768D">
          <w:rPr>
            <w:noProof/>
            <w:webHidden/>
          </w:rPr>
          <w:tab/>
        </w:r>
        <w:r w:rsidR="00E1768D">
          <w:rPr>
            <w:noProof/>
            <w:webHidden/>
          </w:rPr>
          <w:fldChar w:fldCharType="begin"/>
        </w:r>
        <w:r w:rsidR="00E1768D">
          <w:rPr>
            <w:noProof/>
            <w:webHidden/>
          </w:rPr>
          <w:instrText xml:space="preserve"> PAGEREF _Toc505256958 \h </w:instrText>
        </w:r>
        <w:r w:rsidR="00E1768D">
          <w:rPr>
            <w:noProof/>
            <w:webHidden/>
          </w:rPr>
        </w:r>
        <w:r w:rsidR="00E1768D">
          <w:rPr>
            <w:noProof/>
            <w:webHidden/>
          </w:rPr>
          <w:fldChar w:fldCharType="separate"/>
        </w:r>
        <w:r w:rsidR="001379F6">
          <w:rPr>
            <w:noProof/>
            <w:webHidden/>
          </w:rPr>
          <w:t>184</w:t>
        </w:r>
        <w:r w:rsidR="00E1768D">
          <w:rPr>
            <w:noProof/>
            <w:webHidden/>
          </w:rPr>
          <w:fldChar w:fldCharType="end"/>
        </w:r>
      </w:hyperlink>
    </w:p>
    <w:p w:rsidR="00AB2FA2" w:rsidRPr="001912D1" w:rsidRDefault="00AB2FA2" w:rsidP="0000402A">
      <w:pPr>
        <w:spacing w:line="240" w:lineRule="auto"/>
        <w:rPr>
          <w:noProof/>
          <w:color w:val="FF0000"/>
          <w:sz w:val="16"/>
          <w:szCs w:val="16"/>
        </w:rPr>
      </w:pPr>
      <w:r w:rsidRPr="001912D1">
        <w:rPr>
          <w:noProof/>
          <w:color w:val="FF0000"/>
          <w:szCs w:val="18"/>
        </w:rPr>
        <w:fldChar w:fldCharType="end"/>
      </w:r>
      <w:bookmarkStart w:id="23" w:name="_Toc447865735"/>
    </w:p>
    <w:p w:rsidR="00752E35" w:rsidRPr="001912D1" w:rsidRDefault="00752E35" w:rsidP="00CB00F1">
      <w:pPr>
        <w:spacing w:before="120" w:line="240" w:lineRule="auto"/>
        <w:ind w:firstLine="0"/>
        <w:rPr>
          <w:b/>
          <w:sz w:val="28"/>
          <w:szCs w:val="28"/>
        </w:rPr>
      </w:pPr>
      <w:r w:rsidRPr="001912D1">
        <w:rPr>
          <w:b/>
          <w:sz w:val="28"/>
          <w:szCs w:val="28"/>
        </w:rPr>
        <w:t>Zestawienie tabel</w:t>
      </w:r>
      <w:bookmarkEnd w:id="23"/>
    </w:p>
    <w:tbl>
      <w:tblPr>
        <w:tblW w:w="8966" w:type="dxa"/>
        <w:jc w:val="center"/>
        <w:tblLayout w:type="fixed"/>
        <w:tblCellMar>
          <w:left w:w="70" w:type="dxa"/>
          <w:right w:w="70" w:type="dxa"/>
        </w:tblCellMar>
        <w:tblLook w:val="0000" w:firstRow="0" w:lastRow="0" w:firstColumn="0" w:lastColumn="0" w:noHBand="0" w:noVBand="0"/>
      </w:tblPr>
      <w:tblGrid>
        <w:gridCol w:w="1913"/>
        <w:gridCol w:w="6379"/>
        <w:gridCol w:w="674"/>
      </w:tblGrid>
      <w:tr w:rsidR="000549E9" w:rsidRPr="001912D1" w:rsidTr="000549E9">
        <w:trPr>
          <w:jc w:val="center"/>
        </w:trPr>
        <w:tc>
          <w:tcPr>
            <w:tcW w:w="1913" w:type="dxa"/>
            <w:vAlign w:val="center"/>
          </w:tcPr>
          <w:p w:rsidR="000549E9" w:rsidRPr="001912D1" w:rsidRDefault="000549E9" w:rsidP="000549E9">
            <w:pPr>
              <w:spacing w:before="40" w:after="40"/>
              <w:ind w:hanging="34"/>
              <w:rPr>
                <w:rFonts w:asciiTheme="minorHAnsi" w:hAnsiTheme="minorHAnsi"/>
                <w:b/>
                <w:szCs w:val="22"/>
              </w:rPr>
            </w:pPr>
            <w:r w:rsidRPr="001912D1">
              <w:rPr>
                <w:rFonts w:asciiTheme="minorHAnsi" w:hAnsiTheme="minorHAnsi"/>
                <w:b/>
                <w:sz w:val="22"/>
                <w:szCs w:val="22"/>
              </w:rPr>
              <w:t xml:space="preserve">Tabela I  </w:t>
            </w:r>
          </w:p>
        </w:tc>
        <w:tc>
          <w:tcPr>
            <w:tcW w:w="6379" w:type="dxa"/>
            <w:vAlign w:val="center"/>
          </w:tcPr>
          <w:p w:rsidR="000549E9" w:rsidRPr="001912D1" w:rsidRDefault="000549E9" w:rsidP="000549E9">
            <w:pPr>
              <w:tabs>
                <w:tab w:val="left" w:pos="1155"/>
              </w:tabs>
              <w:spacing w:before="40" w:after="40" w:line="240" w:lineRule="auto"/>
              <w:ind w:hanging="34"/>
              <w:outlineLvl w:val="0"/>
              <w:rPr>
                <w:rFonts w:asciiTheme="minorHAnsi" w:hAnsiTheme="minorHAnsi"/>
                <w:szCs w:val="22"/>
              </w:rPr>
            </w:pPr>
            <w:r w:rsidRPr="001912D1">
              <w:rPr>
                <w:rFonts w:asciiTheme="minorHAnsi" w:hAnsiTheme="minorHAnsi"/>
                <w:sz w:val="22"/>
                <w:szCs w:val="22"/>
              </w:rPr>
              <w:t>Dane meteorologiczne</w:t>
            </w:r>
            <w:r>
              <w:rPr>
                <w:rFonts w:asciiTheme="minorHAnsi" w:hAnsiTheme="minorHAnsi"/>
                <w:sz w:val="22"/>
                <w:szCs w:val="22"/>
              </w:rPr>
              <w:t>j</w:t>
            </w:r>
            <w:r w:rsidRPr="001912D1">
              <w:rPr>
                <w:rFonts w:asciiTheme="minorHAnsi" w:hAnsiTheme="minorHAnsi"/>
                <w:sz w:val="22"/>
                <w:szCs w:val="22"/>
              </w:rPr>
              <w:t xml:space="preserve"> ze</w:t>
            </w:r>
            <w:r w:rsidRPr="001912D1">
              <w:rPr>
                <w:rFonts w:asciiTheme="minorHAnsi" w:hAnsiTheme="minorHAnsi" w:cs="Arial"/>
                <w:sz w:val="22"/>
                <w:szCs w:val="22"/>
              </w:rPr>
              <w:t xml:space="preserve"> Stacji Meteorologicznej w Olsztynie</w:t>
            </w:r>
          </w:p>
        </w:tc>
        <w:tc>
          <w:tcPr>
            <w:tcW w:w="674" w:type="dxa"/>
            <w:vAlign w:val="center"/>
          </w:tcPr>
          <w:p w:rsidR="000549E9" w:rsidRPr="00FC6824" w:rsidRDefault="000549E9" w:rsidP="00385083">
            <w:pPr>
              <w:spacing w:before="40" w:after="40" w:line="240" w:lineRule="auto"/>
              <w:ind w:hanging="34"/>
              <w:jc w:val="right"/>
              <w:rPr>
                <w:rFonts w:asciiTheme="minorHAnsi" w:hAnsiTheme="minorHAnsi"/>
                <w:szCs w:val="22"/>
              </w:rPr>
            </w:pPr>
            <w:r w:rsidRPr="00FC6824">
              <w:rPr>
                <w:rFonts w:asciiTheme="minorHAnsi" w:hAnsiTheme="minorHAnsi"/>
                <w:szCs w:val="22"/>
              </w:rPr>
              <w:t>1</w:t>
            </w:r>
            <w:r w:rsidR="00385083">
              <w:rPr>
                <w:rFonts w:asciiTheme="minorHAnsi" w:hAnsiTheme="minorHAnsi"/>
                <w:szCs w:val="22"/>
              </w:rPr>
              <w:t>1</w:t>
            </w:r>
          </w:p>
        </w:tc>
      </w:tr>
      <w:tr w:rsidR="0091292F" w:rsidRPr="001912D1" w:rsidTr="00E04BBF">
        <w:trPr>
          <w:jc w:val="center"/>
        </w:trPr>
        <w:tc>
          <w:tcPr>
            <w:tcW w:w="1913" w:type="dxa"/>
            <w:vAlign w:val="center"/>
          </w:tcPr>
          <w:p w:rsidR="0091292F" w:rsidRPr="001912D1" w:rsidRDefault="0091292F" w:rsidP="00904828">
            <w:pPr>
              <w:spacing w:before="40" w:after="40"/>
              <w:ind w:hanging="34"/>
              <w:rPr>
                <w:rFonts w:asciiTheme="minorHAnsi" w:hAnsiTheme="minorHAnsi"/>
                <w:b/>
                <w:szCs w:val="22"/>
              </w:rPr>
            </w:pPr>
            <w:r w:rsidRPr="001912D1">
              <w:rPr>
                <w:rFonts w:asciiTheme="minorHAnsi" w:hAnsiTheme="minorHAnsi"/>
                <w:b/>
                <w:sz w:val="22"/>
                <w:szCs w:val="22"/>
              </w:rPr>
              <w:t>Tabela I</w:t>
            </w:r>
            <w:r w:rsidR="000549E9">
              <w:rPr>
                <w:rFonts w:asciiTheme="minorHAnsi" w:hAnsiTheme="minorHAnsi"/>
                <w:b/>
                <w:sz w:val="22"/>
                <w:szCs w:val="22"/>
              </w:rPr>
              <w:t>I</w:t>
            </w:r>
            <w:r w:rsidRPr="001912D1">
              <w:rPr>
                <w:rFonts w:asciiTheme="minorHAnsi" w:hAnsiTheme="minorHAnsi"/>
                <w:b/>
                <w:sz w:val="22"/>
                <w:szCs w:val="22"/>
              </w:rPr>
              <w:t xml:space="preserve">  </w:t>
            </w:r>
          </w:p>
        </w:tc>
        <w:tc>
          <w:tcPr>
            <w:tcW w:w="6379" w:type="dxa"/>
            <w:vAlign w:val="center"/>
          </w:tcPr>
          <w:p w:rsidR="0091292F" w:rsidRPr="001912D1" w:rsidRDefault="0091292F" w:rsidP="000549E9">
            <w:pPr>
              <w:tabs>
                <w:tab w:val="left" w:pos="1155"/>
              </w:tabs>
              <w:spacing w:before="40" w:after="40" w:line="240" w:lineRule="auto"/>
              <w:ind w:hanging="34"/>
              <w:outlineLvl w:val="0"/>
              <w:rPr>
                <w:rFonts w:asciiTheme="minorHAnsi" w:hAnsiTheme="minorHAnsi"/>
                <w:szCs w:val="22"/>
              </w:rPr>
            </w:pPr>
            <w:bookmarkStart w:id="24" w:name="_Toc505256882"/>
            <w:r w:rsidRPr="001912D1">
              <w:rPr>
                <w:rFonts w:asciiTheme="minorHAnsi" w:hAnsiTheme="minorHAnsi"/>
                <w:sz w:val="22"/>
                <w:szCs w:val="22"/>
              </w:rPr>
              <w:t>Dane meteorologiczne</w:t>
            </w:r>
            <w:r>
              <w:rPr>
                <w:rFonts w:asciiTheme="minorHAnsi" w:hAnsiTheme="minorHAnsi"/>
                <w:sz w:val="22"/>
                <w:szCs w:val="22"/>
              </w:rPr>
              <w:t>j</w:t>
            </w:r>
            <w:r w:rsidRPr="001912D1">
              <w:rPr>
                <w:rFonts w:asciiTheme="minorHAnsi" w:hAnsiTheme="minorHAnsi"/>
                <w:sz w:val="22"/>
                <w:szCs w:val="22"/>
              </w:rPr>
              <w:t xml:space="preserve"> ze</w:t>
            </w:r>
            <w:r w:rsidRPr="001912D1">
              <w:rPr>
                <w:rFonts w:asciiTheme="minorHAnsi" w:hAnsiTheme="minorHAnsi" w:cs="Arial"/>
                <w:sz w:val="22"/>
                <w:szCs w:val="22"/>
              </w:rPr>
              <w:t xml:space="preserve"> Stacji Meteorologicznej w </w:t>
            </w:r>
            <w:bookmarkEnd w:id="24"/>
            <w:r w:rsidR="000549E9">
              <w:rPr>
                <w:rFonts w:asciiTheme="minorHAnsi" w:hAnsiTheme="minorHAnsi" w:cs="Arial"/>
                <w:sz w:val="22"/>
                <w:szCs w:val="22"/>
              </w:rPr>
              <w:t>Elblągu</w:t>
            </w:r>
          </w:p>
        </w:tc>
        <w:tc>
          <w:tcPr>
            <w:tcW w:w="674" w:type="dxa"/>
            <w:vAlign w:val="center"/>
          </w:tcPr>
          <w:p w:rsidR="0091292F" w:rsidRPr="00FC6824" w:rsidRDefault="00385083" w:rsidP="00904828">
            <w:pPr>
              <w:spacing w:before="40" w:after="40" w:line="240" w:lineRule="auto"/>
              <w:ind w:hanging="34"/>
              <w:jc w:val="right"/>
              <w:rPr>
                <w:rFonts w:asciiTheme="minorHAnsi" w:hAnsiTheme="minorHAnsi"/>
                <w:szCs w:val="22"/>
              </w:rPr>
            </w:pPr>
            <w:r>
              <w:rPr>
                <w:rFonts w:asciiTheme="minorHAnsi" w:hAnsiTheme="minorHAnsi"/>
                <w:szCs w:val="22"/>
              </w:rPr>
              <w:t>12</w:t>
            </w:r>
          </w:p>
        </w:tc>
      </w:tr>
      <w:tr w:rsidR="00E04BBF" w:rsidRPr="001912D1" w:rsidTr="00E04BBF">
        <w:trPr>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sidRPr="001912D1">
              <w:rPr>
                <w:rFonts w:asciiTheme="minorHAnsi" w:hAnsiTheme="minorHAnsi"/>
                <w:b/>
                <w:sz w:val="22"/>
                <w:szCs w:val="22"/>
              </w:rPr>
              <w:t>Tabela II</w:t>
            </w:r>
            <w:r w:rsidR="00FC6824">
              <w:rPr>
                <w:rFonts w:asciiTheme="minorHAnsi" w:hAnsiTheme="minorHAnsi"/>
                <w:b/>
                <w:sz w:val="22"/>
                <w:szCs w:val="22"/>
              </w:rPr>
              <w:t>I</w:t>
            </w:r>
          </w:p>
        </w:tc>
        <w:tc>
          <w:tcPr>
            <w:tcW w:w="6379" w:type="dxa"/>
            <w:vAlign w:val="center"/>
          </w:tcPr>
          <w:p w:rsidR="00E04BBF" w:rsidRPr="001912D1" w:rsidRDefault="00E04BBF" w:rsidP="00E04BBF">
            <w:pPr>
              <w:tabs>
                <w:tab w:val="left" w:pos="1155"/>
              </w:tabs>
              <w:spacing w:before="40" w:after="40" w:line="240" w:lineRule="auto"/>
              <w:ind w:hanging="34"/>
              <w:outlineLvl w:val="0"/>
              <w:rPr>
                <w:rFonts w:asciiTheme="minorHAnsi" w:hAnsiTheme="minorHAnsi"/>
                <w:bCs/>
                <w:szCs w:val="22"/>
              </w:rPr>
            </w:pPr>
            <w:bookmarkStart w:id="25" w:name="_Toc408817035"/>
            <w:bookmarkStart w:id="26" w:name="_Toc440889664"/>
            <w:bookmarkStart w:id="27" w:name="_Toc447865737"/>
            <w:bookmarkStart w:id="28" w:name="_Toc455744173"/>
            <w:bookmarkStart w:id="29" w:name="_Toc505256883"/>
            <w:r w:rsidRPr="001912D1">
              <w:rPr>
                <w:rFonts w:asciiTheme="minorHAnsi" w:hAnsiTheme="minorHAnsi"/>
                <w:sz w:val="22"/>
                <w:szCs w:val="22"/>
              </w:rPr>
              <w:t>Struktura użytkowania ziemi</w:t>
            </w:r>
            <w:bookmarkEnd w:id="25"/>
            <w:bookmarkEnd w:id="26"/>
            <w:bookmarkEnd w:id="27"/>
            <w:bookmarkEnd w:id="28"/>
            <w:bookmarkEnd w:id="29"/>
          </w:p>
        </w:tc>
        <w:tc>
          <w:tcPr>
            <w:tcW w:w="674" w:type="dxa"/>
            <w:vAlign w:val="center"/>
          </w:tcPr>
          <w:p w:rsidR="00E04BBF" w:rsidRPr="00FC6824" w:rsidRDefault="00E04BBF" w:rsidP="00FC6824">
            <w:pPr>
              <w:spacing w:before="40" w:after="40" w:line="240" w:lineRule="auto"/>
              <w:ind w:hanging="34"/>
              <w:jc w:val="right"/>
              <w:rPr>
                <w:rFonts w:asciiTheme="minorHAnsi" w:hAnsiTheme="minorHAnsi"/>
                <w:szCs w:val="22"/>
              </w:rPr>
            </w:pPr>
            <w:r w:rsidRPr="00FC6824">
              <w:rPr>
                <w:rFonts w:asciiTheme="minorHAnsi" w:hAnsiTheme="minorHAnsi"/>
                <w:szCs w:val="22"/>
              </w:rPr>
              <w:t>1</w:t>
            </w:r>
            <w:r w:rsidR="00385083">
              <w:rPr>
                <w:rFonts w:asciiTheme="minorHAnsi" w:hAnsiTheme="minorHAnsi"/>
                <w:szCs w:val="22"/>
              </w:rPr>
              <w:t>3</w:t>
            </w:r>
          </w:p>
        </w:tc>
      </w:tr>
      <w:tr w:rsidR="00E04BBF" w:rsidRPr="001912D1" w:rsidTr="00E04BBF">
        <w:trPr>
          <w:jc w:val="center"/>
        </w:trPr>
        <w:tc>
          <w:tcPr>
            <w:tcW w:w="1913" w:type="dxa"/>
            <w:vAlign w:val="center"/>
          </w:tcPr>
          <w:p w:rsidR="00E04BBF" w:rsidRPr="001912D1" w:rsidRDefault="00FC6824" w:rsidP="00FC6824">
            <w:pPr>
              <w:spacing w:before="40" w:after="40"/>
              <w:ind w:hanging="34"/>
              <w:rPr>
                <w:rFonts w:asciiTheme="minorHAnsi" w:hAnsiTheme="minorHAnsi"/>
                <w:b/>
                <w:szCs w:val="22"/>
              </w:rPr>
            </w:pPr>
            <w:r>
              <w:rPr>
                <w:rFonts w:asciiTheme="minorHAnsi" w:hAnsiTheme="minorHAnsi"/>
                <w:b/>
                <w:sz w:val="22"/>
                <w:szCs w:val="22"/>
              </w:rPr>
              <w:t>Tabela IV</w:t>
            </w:r>
          </w:p>
        </w:tc>
        <w:tc>
          <w:tcPr>
            <w:tcW w:w="6379" w:type="dxa"/>
            <w:vAlign w:val="center"/>
          </w:tcPr>
          <w:p w:rsidR="00E04BBF" w:rsidRPr="001912D1" w:rsidRDefault="00E04BBF" w:rsidP="00E04BBF">
            <w:pPr>
              <w:tabs>
                <w:tab w:val="left" w:pos="1155"/>
              </w:tabs>
              <w:spacing w:before="40" w:after="40" w:line="240" w:lineRule="auto"/>
              <w:ind w:hanging="34"/>
              <w:outlineLvl w:val="0"/>
              <w:rPr>
                <w:rFonts w:asciiTheme="minorHAnsi" w:hAnsiTheme="minorHAnsi"/>
                <w:bCs/>
                <w:szCs w:val="22"/>
              </w:rPr>
            </w:pPr>
            <w:bookmarkStart w:id="30" w:name="_Toc408817036"/>
            <w:bookmarkStart w:id="31" w:name="_Toc440889665"/>
            <w:bookmarkStart w:id="32" w:name="_Toc447865738"/>
            <w:bookmarkStart w:id="33" w:name="_Toc455744174"/>
            <w:bookmarkStart w:id="34" w:name="_Toc505256884"/>
            <w:r w:rsidRPr="001912D1">
              <w:rPr>
                <w:rFonts w:asciiTheme="minorHAnsi" w:hAnsiTheme="minorHAnsi"/>
                <w:sz w:val="22"/>
                <w:szCs w:val="22"/>
              </w:rPr>
              <w:t xml:space="preserve">Wykaz kategorii lasu Nadleśnictwa </w:t>
            </w:r>
            <w:r w:rsidR="00877543">
              <w:rPr>
                <w:rFonts w:asciiTheme="minorHAnsi" w:hAnsiTheme="minorHAnsi"/>
                <w:bCs/>
                <w:sz w:val="22"/>
                <w:szCs w:val="22"/>
              </w:rPr>
              <w:t>Orneta</w:t>
            </w:r>
            <w:bookmarkEnd w:id="30"/>
            <w:bookmarkEnd w:id="31"/>
            <w:bookmarkEnd w:id="32"/>
            <w:bookmarkEnd w:id="33"/>
            <w:bookmarkEnd w:id="34"/>
          </w:p>
        </w:tc>
        <w:tc>
          <w:tcPr>
            <w:tcW w:w="674" w:type="dxa"/>
            <w:vAlign w:val="center"/>
          </w:tcPr>
          <w:p w:rsidR="00E04BBF" w:rsidRPr="00FC6824" w:rsidRDefault="00E04BBF" w:rsidP="00FC6824">
            <w:pPr>
              <w:spacing w:before="40" w:after="40" w:line="240" w:lineRule="auto"/>
              <w:ind w:hanging="34"/>
              <w:jc w:val="right"/>
              <w:rPr>
                <w:rFonts w:asciiTheme="minorHAnsi" w:hAnsiTheme="minorHAnsi"/>
                <w:szCs w:val="22"/>
              </w:rPr>
            </w:pPr>
            <w:r w:rsidRPr="00FC6824">
              <w:rPr>
                <w:rFonts w:asciiTheme="minorHAnsi" w:hAnsiTheme="minorHAnsi"/>
                <w:szCs w:val="22"/>
              </w:rPr>
              <w:t>1</w:t>
            </w:r>
            <w:r w:rsidR="00385083">
              <w:rPr>
                <w:rFonts w:asciiTheme="minorHAnsi" w:hAnsiTheme="minorHAnsi"/>
                <w:szCs w:val="22"/>
              </w:rPr>
              <w:t>5</w:t>
            </w:r>
          </w:p>
        </w:tc>
      </w:tr>
      <w:tr w:rsidR="00FC6824" w:rsidRPr="00FC6824" w:rsidTr="00E04BBF">
        <w:trPr>
          <w:jc w:val="center"/>
        </w:trPr>
        <w:tc>
          <w:tcPr>
            <w:tcW w:w="1913" w:type="dxa"/>
            <w:vAlign w:val="center"/>
          </w:tcPr>
          <w:p w:rsidR="00E04BBF" w:rsidRPr="001912D1" w:rsidRDefault="00E04BBF" w:rsidP="00FC6824">
            <w:pPr>
              <w:spacing w:before="40" w:after="40"/>
              <w:ind w:hanging="34"/>
              <w:rPr>
                <w:rFonts w:asciiTheme="minorHAnsi" w:hAnsiTheme="minorHAnsi"/>
                <w:b/>
                <w:szCs w:val="22"/>
              </w:rPr>
            </w:pPr>
            <w:r w:rsidRPr="001912D1">
              <w:rPr>
                <w:rFonts w:asciiTheme="minorHAnsi" w:hAnsiTheme="minorHAnsi"/>
                <w:b/>
                <w:sz w:val="22"/>
                <w:szCs w:val="22"/>
              </w:rPr>
              <w:t>Tabela V</w:t>
            </w:r>
          </w:p>
        </w:tc>
        <w:tc>
          <w:tcPr>
            <w:tcW w:w="6379" w:type="dxa"/>
            <w:vAlign w:val="center"/>
          </w:tcPr>
          <w:p w:rsidR="00E04BBF" w:rsidRPr="001912D1" w:rsidRDefault="00E04BBF" w:rsidP="00E04BBF">
            <w:pPr>
              <w:tabs>
                <w:tab w:val="left" w:pos="1155"/>
              </w:tabs>
              <w:spacing w:before="40" w:after="40" w:line="240" w:lineRule="auto"/>
              <w:ind w:hanging="34"/>
              <w:outlineLvl w:val="0"/>
              <w:rPr>
                <w:rFonts w:asciiTheme="minorHAnsi" w:hAnsiTheme="minorHAnsi"/>
                <w:bCs/>
                <w:szCs w:val="22"/>
              </w:rPr>
            </w:pPr>
            <w:bookmarkStart w:id="35" w:name="_Toc408817037"/>
            <w:bookmarkStart w:id="36" w:name="_Toc440889666"/>
            <w:bookmarkStart w:id="37" w:name="_Toc447865739"/>
            <w:bookmarkStart w:id="38" w:name="_Toc455744175"/>
            <w:bookmarkStart w:id="39" w:name="_Toc505256885"/>
            <w:r w:rsidRPr="001912D1">
              <w:rPr>
                <w:rFonts w:asciiTheme="minorHAnsi" w:hAnsiTheme="minorHAnsi"/>
                <w:sz w:val="22"/>
                <w:szCs w:val="22"/>
              </w:rPr>
              <w:t>Zestawienie kompleksów leśnych</w:t>
            </w:r>
            <w:bookmarkEnd w:id="35"/>
            <w:bookmarkEnd w:id="36"/>
            <w:bookmarkEnd w:id="37"/>
            <w:bookmarkEnd w:id="38"/>
            <w:bookmarkEnd w:id="39"/>
          </w:p>
        </w:tc>
        <w:tc>
          <w:tcPr>
            <w:tcW w:w="674" w:type="dxa"/>
            <w:vAlign w:val="center"/>
          </w:tcPr>
          <w:p w:rsidR="00E04BBF" w:rsidRPr="00FC6824" w:rsidRDefault="00FC6824" w:rsidP="00FC6824">
            <w:pPr>
              <w:spacing w:before="40" w:after="40" w:line="240" w:lineRule="auto"/>
              <w:ind w:hanging="34"/>
              <w:jc w:val="right"/>
              <w:rPr>
                <w:rFonts w:asciiTheme="minorHAnsi" w:hAnsiTheme="minorHAnsi"/>
                <w:szCs w:val="22"/>
              </w:rPr>
            </w:pPr>
            <w:r w:rsidRPr="00FC6824">
              <w:rPr>
                <w:rFonts w:asciiTheme="minorHAnsi" w:hAnsiTheme="minorHAnsi"/>
                <w:szCs w:val="22"/>
              </w:rPr>
              <w:t>2</w:t>
            </w:r>
            <w:r w:rsidR="00385083">
              <w:rPr>
                <w:rFonts w:asciiTheme="minorHAnsi" w:hAnsiTheme="minorHAnsi"/>
                <w:szCs w:val="22"/>
              </w:rPr>
              <w:t>3</w:t>
            </w:r>
          </w:p>
        </w:tc>
      </w:tr>
      <w:tr w:rsidR="00FC6824" w:rsidRPr="00FC6824" w:rsidTr="00E04BBF">
        <w:trPr>
          <w:jc w:val="center"/>
        </w:trPr>
        <w:tc>
          <w:tcPr>
            <w:tcW w:w="1913" w:type="dxa"/>
            <w:vAlign w:val="center"/>
          </w:tcPr>
          <w:p w:rsidR="00FC6824" w:rsidRPr="001912D1" w:rsidRDefault="00FC6824" w:rsidP="0091292F">
            <w:pPr>
              <w:spacing w:before="40" w:after="40"/>
              <w:ind w:hanging="34"/>
              <w:rPr>
                <w:rFonts w:asciiTheme="minorHAnsi" w:hAnsiTheme="minorHAnsi"/>
                <w:b/>
                <w:sz w:val="22"/>
                <w:szCs w:val="22"/>
              </w:rPr>
            </w:pPr>
            <w:r w:rsidRPr="001912D1">
              <w:rPr>
                <w:rFonts w:asciiTheme="minorHAnsi" w:hAnsiTheme="minorHAnsi"/>
                <w:b/>
                <w:sz w:val="22"/>
                <w:szCs w:val="22"/>
              </w:rPr>
              <w:t>Tabela V</w:t>
            </w:r>
            <w:r>
              <w:rPr>
                <w:rFonts w:asciiTheme="minorHAnsi" w:hAnsiTheme="minorHAnsi"/>
                <w:b/>
                <w:sz w:val="22"/>
                <w:szCs w:val="22"/>
              </w:rPr>
              <w:t>I</w:t>
            </w:r>
          </w:p>
        </w:tc>
        <w:tc>
          <w:tcPr>
            <w:tcW w:w="6379" w:type="dxa"/>
            <w:vAlign w:val="center"/>
          </w:tcPr>
          <w:p w:rsidR="00FC6824" w:rsidRPr="001912D1" w:rsidRDefault="00FC6824" w:rsidP="00E04BBF">
            <w:pPr>
              <w:tabs>
                <w:tab w:val="left" w:pos="1155"/>
              </w:tabs>
              <w:spacing w:before="40" w:after="40" w:line="240" w:lineRule="auto"/>
              <w:ind w:hanging="34"/>
              <w:outlineLvl w:val="0"/>
              <w:rPr>
                <w:rFonts w:asciiTheme="minorHAnsi" w:hAnsiTheme="minorHAnsi"/>
                <w:sz w:val="22"/>
                <w:szCs w:val="22"/>
              </w:rPr>
            </w:pPr>
            <w:r>
              <w:rPr>
                <w:rFonts w:asciiTheme="minorHAnsi" w:hAnsiTheme="minorHAnsi"/>
                <w:sz w:val="22"/>
                <w:szCs w:val="22"/>
              </w:rPr>
              <w:t>Typy gleb skartowanych na terenie Nadleśnictwa Orneta według udziału procentowego</w:t>
            </w:r>
          </w:p>
        </w:tc>
        <w:tc>
          <w:tcPr>
            <w:tcW w:w="674" w:type="dxa"/>
            <w:vAlign w:val="center"/>
          </w:tcPr>
          <w:p w:rsidR="00FC6824" w:rsidRPr="00FC6824" w:rsidRDefault="00385083" w:rsidP="00FC6824">
            <w:pPr>
              <w:spacing w:before="40" w:after="40" w:line="240" w:lineRule="auto"/>
              <w:ind w:hanging="34"/>
              <w:jc w:val="right"/>
              <w:rPr>
                <w:rFonts w:asciiTheme="minorHAnsi" w:hAnsiTheme="minorHAnsi"/>
                <w:szCs w:val="22"/>
              </w:rPr>
            </w:pPr>
            <w:r>
              <w:rPr>
                <w:rFonts w:asciiTheme="minorHAnsi" w:hAnsiTheme="minorHAnsi"/>
                <w:szCs w:val="22"/>
              </w:rPr>
              <w:t>27</w:t>
            </w:r>
          </w:p>
        </w:tc>
      </w:tr>
      <w:tr w:rsidR="00E04BBF" w:rsidRPr="001912D1" w:rsidTr="00E04BBF">
        <w:trPr>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Pr>
                <w:rFonts w:asciiTheme="minorHAnsi" w:hAnsiTheme="minorHAnsi"/>
                <w:b/>
                <w:sz w:val="22"/>
                <w:szCs w:val="22"/>
              </w:rPr>
              <w:t>Tabela V</w:t>
            </w:r>
            <w:r w:rsidR="00FC6824">
              <w:rPr>
                <w:rFonts w:asciiTheme="minorHAnsi" w:hAnsiTheme="minorHAnsi"/>
                <w:b/>
                <w:sz w:val="22"/>
                <w:szCs w:val="22"/>
              </w:rPr>
              <w:t>II</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Wykaz bagien i torfowisk</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32</w:t>
            </w:r>
          </w:p>
        </w:tc>
      </w:tr>
      <w:tr w:rsidR="00E04BBF" w:rsidRPr="001912D1" w:rsidTr="00E04BBF">
        <w:trPr>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sidRPr="001912D1">
              <w:rPr>
                <w:rFonts w:asciiTheme="minorHAnsi" w:hAnsiTheme="minorHAnsi"/>
                <w:b/>
                <w:bCs/>
                <w:sz w:val="22"/>
                <w:szCs w:val="22"/>
              </w:rPr>
              <w:t>Tabela VI</w:t>
            </w:r>
            <w:r w:rsidR="00FC6824">
              <w:rPr>
                <w:rFonts w:asciiTheme="minorHAnsi" w:hAnsiTheme="minorHAnsi"/>
                <w:b/>
                <w:bCs/>
                <w:sz w:val="22"/>
                <w:szCs w:val="22"/>
              </w:rPr>
              <w:t>II</w:t>
            </w:r>
          </w:p>
        </w:tc>
        <w:tc>
          <w:tcPr>
            <w:tcW w:w="6379" w:type="dxa"/>
            <w:vAlign w:val="center"/>
          </w:tcPr>
          <w:p w:rsidR="00E04BBF" w:rsidRPr="00181033" w:rsidRDefault="00E04BBF" w:rsidP="00E04BBF">
            <w:pPr>
              <w:spacing w:before="40" w:after="40" w:line="240" w:lineRule="auto"/>
              <w:ind w:hanging="34"/>
              <w:rPr>
                <w:rFonts w:asciiTheme="minorHAnsi" w:hAnsiTheme="minorHAnsi"/>
                <w:szCs w:val="22"/>
              </w:rPr>
            </w:pPr>
            <w:r w:rsidRPr="00181033">
              <w:rPr>
                <w:rFonts w:asciiTheme="minorHAnsi" w:hAnsiTheme="minorHAnsi"/>
                <w:bCs/>
                <w:sz w:val="22"/>
                <w:szCs w:val="22"/>
              </w:rPr>
              <w:t xml:space="preserve">Typy siedlisk przyrodniczych będących przedmiotem zainteresowania Wspólnoty zinwentaryzowanych w Nadleśnictwie </w:t>
            </w:r>
            <w:r w:rsidR="00877543">
              <w:rPr>
                <w:rFonts w:asciiTheme="minorHAnsi" w:hAnsiTheme="minorHAnsi"/>
                <w:bCs/>
                <w:sz w:val="22"/>
                <w:szCs w:val="22"/>
              </w:rPr>
              <w:t>Orneta</w:t>
            </w:r>
            <w:r w:rsidRPr="00181033">
              <w:rPr>
                <w:rFonts w:asciiTheme="minorHAnsi" w:hAnsiTheme="minorHAnsi"/>
                <w:bCs/>
                <w:sz w:val="22"/>
                <w:szCs w:val="22"/>
              </w:rPr>
              <w:t xml:space="preserve"> </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34</w:t>
            </w:r>
          </w:p>
        </w:tc>
      </w:tr>
      <w:tr w:rsidR="00E04BBF" w:rsidRPr="00181033" w:rsidTr="00E04BBF">
        <w:trPr>
          <w:jc w:val="center"/>
        </w:trPr>
        <w:tc>
          <w:tcPr>
            <w:tcW w:w="1913" w:type="dxa"/>
            <w:vAlign w:val="center"/>
          </w:tcPr>
          <w:p w:rsidR="00E04BBF" w:rsidRPr="00181033" w:rsidRDefault="00FC6824" w:rsidP="0091292F">
            <w:pPr>
              <w:spacing w:before="40" w:after="40"/>
              <w:ind w:hanging="34"/>
              <w:rPr>
                <w:rFonts w:asciiTheme="minorHAnsi" w:hAnsiTheme="minorHAnsi"/>
                <w:b/>
                <w:szCs w:val="22"/>
              </w:rPr>
            </w:pPr>
            <w:r>
              <w:rPr>
                <w:rFonts w:asciiTheme="minorHAnsi" w:hAnsiTheme="minorHAnsi"/>
                <w:b/>
                <w:sz w:val="22"/>
                <w:szCs w:val="22"/>
              </w:rPr>
              <w:t xml:space="preserve">Tabela </w:t>
            </w:r>
            <w:r w:rsidR="00E04BBF" w:rsidRPr="00181033">
              <w:rPr>
                <w:rFonts w:asciiTheme="minorHAnsi" w:hAnsiTheme="minorHAnsi"/>
                <w:b/>
                <w:sz w:val="22"/>
                <w:szCs w:val="22"/>
              </w:rPr>
              <w:t>I</w:t>
            </w:r>
            <w:r>
              <w:rPr>
                <w:rFonts w:asciiTheme="minorHAnsi" w:hAnsiTheme="minorHAnsi"/>
                <w:b/>
                <w:sz w:val="22"/>
                <w:szCs w:val="22"/>
              </w:rPr>
              <w:t>X</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Wykaz porostów</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36</w:t>
            </w:r>
          </w:p>
        </w:tc>
      </w:tr>
      <w:tr w:rsidR="00E04BBF" w:rsidRPr="001912D1" w:rsidTr="00E04BBF">
        <w:trPr>
          <w:jc w:val="center"/>
        </w:trPr>
        <w:tc>
          <w:tcPr>
            <w:tcW w:w="1913" w:type="dxa"/>
            <w:vAlign w:val="center"/>
          </w:tcPr>
          <w:p w:rsidR="00E04BBF" w:rsidRPr="001912D1" w:rsidRDefault="00E04BBF" w:rsidP="00FC6824">
            <w:pPr>
              <w:spacing w:before="40" w:after="40"/>
              <w:ind w:hanging="34"/>
              <w:rPr>
                <w:rFonts w:asciiTheme="minorHAnsi" w:hAnsiTheme="minorHAnsi"/>
                <w:b/>
                <w:szCs w:val="22"/>
              </w:rPr>
            </w:pPr>
            <w:r w:rsidRPr="001912D1">
              <w:rPr>
                <w:rFonts w:asciiTheme="minorHAnsi" w:hAnsiTheme="minorHAnsi"/>
                <w:b/>
                <w:sz w:val="22"/>
                <w:szCs w:val="22"/>
              </w:rPr>
              <w:t xml:space="preserve">Tabela </w:t>
            </w:r>
            <w:r w:rsidR="00FC6824">
              <w:rPr>
                <w:rFonts w:asciiTheme="minorHAnsi" w:hAnsiTheme="minorHAnsi"/>
                <w:b/>
                <w:sz w:val="22"/>
                <w:szCs w:val="22"/>
              </w:rPr>
              <w:t>X</w:t>
            </w:r>
          </w:p>
        </w:tc>
        <w:tc>
          <w:tcPr>
            <w:tcW w:w="6379" w:type="dxa"/>
            <w:vAlign w:val="center"/>
          </w:tcPr>
          <w:p w:rsidR="00E04BBF" w:rsidRPr="001912D1" w:rsidRDefault="00E04BBF" w:rsidP="003B07B3">
            <w:pPr>
              <w:spacing w:before="40" w:after="40" w:line="240" w:lineRule="auto"/>
              <w:ind w:hanging="34"/>
              <w:rPr>
                <w:rFonts w:asciiTheme="minorHAnsi" w:hAnsiTheme="minorHAnsi"/>
                <w:szCs w:val="22"/>
              </w:rPr>
            </w:pPr>
            <w:r w:rsidRPr="001912D1">
              <w:rPr>
                <w:rFonts w:asciiTheme="minorHAnsi" w:hAnsiTheme="minorHAnsi"/>
                <w:sz w:val="22"/>
                <w:szCs w:val="22"/>
              </w:rPr>
              <w:t>Wykaz mchów</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37</w:t>
            </w:r>
          </w:p>
        </w:tc>
      </w:tr>
      <w:tr w:rsidR="00E04BBF" w:rsidRPr="001912D1" w:rsidTr="00E04BBF">
        <w:trPr>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sidRPr="001912D1">
              <w:rPr>
                <w:rFonts w:asciiTheme="minorHAnsi" w:hAnsiTheme="minorHAnsi"/>
                <w:b/>
                <w:sz w:val="22"/>
                <w:szCs w:val="22"/>
              </w:rPr>
              <w:t>Tabela X</w:t>
            </w:r>
            <w:r w:rsidR="00FC6824">
              <w:rPr>
                <w:rFonts w:asciiTheme="minorHAnsi" w:hAnsiTheme="minorHAnsi"/>
                <w:b/>
                <w:sz w:val="22"/>
                <w:szCs w:val="22"/>
              </w:rPr>
              <w:t>I</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Wykaz roślin naczyniowych objętych ochroną ścisłą</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40</w:t>
            </w:r>
          </w:p>
        </w:tc>
      </w:tr>
      <w:tr w:rsidR="00E04BBF" w:rsidRPr="001912D1" w:rsidTr="00E04BBF">
        <w:trPr>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sidRPr="001912D1">
              <w:rPr>
                <w:rFonts w:asciiTheme="minorHAnsi" w:hAnsiTheme="minorHAnsi"/>
                <w:b/>
                <w:sz w:val="22"/>
                <w:szCs w:val="22"/>
              </w:rPr>
              <w:t>Tabela X</w:t>
            </w:r>
            <w:r w:rsidR="00FC6824">
              <w:rPr>
                <w:rFonts w:asciiTheme="minorHAnsi" w:hAnsiTheme="minorHAnsi"/>
                <w:b/>
                <w:sz w:val="22"/>
                <w:szCs w:val="22"/>
              </w:rPr>
              <w:t>II</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Wykaz roślin naczyniowych objętych ochroną częściową</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41</w:t>
            </w:r>
          </w:p>
        </w:tc>
      </w:tr>
      <w:tr w:rsidR="00E04BBF" w:rsidRPr="001912D1" w:rsidTr="00E04BBF">
        <w:trPr>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sidRPr="001912D1">
              <w:rPr>
                <w:rFonts w:asciiTheme="minorHAnsi" w:hAnsiTheme="minorHAnsi"/>
                <w:b/>
                <w:sz w:val="22"/>
                <w:szCs w:val="22"/>
              </w:rPr>
              <w:t>Tabela XI</w:t>
            </w:r>
            <w:r w:rsidR="00FC6824">
              <w:rPr>
                <w:rFonts w:asciiTheme="minorHAnsi" w:hAnsiTheme="minorHAnsi"/>
                <w:b/>
                <w:sz w:val="22"/>
                <w:szCs w:val="22"/>
              </w:rPr>
              <w:t>II</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Wykaz roślin naczyniowych rzadkich regionalnie</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44</w:t>
            </w:r>
          </w:p>
        </w:tc>
      </w:tr>
      <w:tr w:rsidR="00E04BBF" w:rsidRPr="001912D1" w:rsidTr="00E04BBF">
        <w:trPr>
          <w:jc w:val="center"/>
        </w:trPr>
        <w:tc>
          <w:tcPr>
            <w:tcW w:w="1913" w:type="dxa"/>
            <w:vAlign w:val="center"/>
          </w:tcPr>
          <w:p w:rsidR="00E04BBF" w:rsidRPr="001912D1" w:rsidRDefault="00FC6824" w:rsidP="0091292F">
            <w:pPr>
              <w:spacing w:before="40" w:after="40"/>
              <w:ind w:hanging="34"/>
              <w:rPr>
                <w:rFonts w:asciiTheme="minorHAnsi" w:hAnsiTheme="minorHAnsi"/>
                <w:b/>
                <w:szCs w:val="22"/>
              </w:rPr>
            </w:pPr>
            <w:r>
              <w:rPr>
                <w:rFonts w:asciiTheme="minorHAnsi" w:hAnsiTheme="minorHAnsi"/>
                <w:b/>
                <w:sz w:val="22"/>
                <w:szCs w:val="22"/>
              </w:rPr>
              <w:t>Tabela XIV</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Zestawienie powierzchni i miąższości drzewostanów według grup wiekowych i bogactwa gatunkowego</w:t>
            </w:r>
          </w:p>
        </w:tc>
        <w:tc>
          <w:tcPr>
            <w:tcW w:w="674" w:type="dxa"/>
            <w:vAlign w:val="center"/>
          </w:tcPr>
          <w:p w:rsidR="00E04BBF" w:rsidRPr="00385083" w:rsidRDefault="00385083" w:rsidP="0091292F">
            <w:pPr>
              <w:spacing w:before="40" w:after="40" w:line="240" w:lineRule="auto"/>
              <w:ind w:hanging="34"/>
              <w:jc w:val="right"/>
              <w:rPr>
                <w:rFonts w:asciiTheme="minorHAnsi" w:hAnsiTheme="minorHAnsi"/>
                <w:szCs w:val="22"/>
              </w:rPr>
            </w:pPr>
            <w:r w:rsidRPr="00385083">
              <w:rPr>
                <w:rFonts w:asciiTheme="minorHAnsi" w:hAnsiTheme="minorHAnsi"/>
                <w:szCs w:val="22"/>
              </w:rPr>
              <w:t>46</w:t>
            </w:r>
          </w:p>
        </w:tc>
      </w:tr>
      <w:tr w:rsidR="00E04BBF" w:rsidRPr="001912D1" w:rsidTr="00E04BBF">
        <w:trPr>
          <w:jc w:val="center"/>
        </w:trPr>
        <w:tc>
          <w:tcPr>
            <w:tcW w:w="1913" w:type="dxa"/>
            <w:vAlign w:val="center"/>
          </w:tcPr>
          <w:p w:rsidR="00E04BBF" w:rsidRPr="001912D1" w:rsidRDefault="00FC6824" w:rsidP="0091292F">
            <w:pPr>
              <w:spacing w:before="40" w:after="40"/>
              <w:ind w:hanging="34"/>
              <w:rPr>
                <w:rFonts w:asciiTheme="minorHAnsi" w:hAnsiTheme="minorHAnsi"/>
                <w:b/>
                <w:szCs w:val="22"/>
              </w:rPr>
            </w:pPr>
            <w:r>
              <w:rPr>
                <w:rFonts w:asciiTheme="minorHAnsi" w:hAnsiTheme="minorHAnsi"/>
                <w:b/>
                <w:sz w:val="22"/>
                <w:szCs w:val="22"/>
              </w:rPr>
              <w:t>Tabela XV</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Zestawienie powierzchni i miąższości drzewostanów według grup wiekowych i struktury</w:t>
            </w:r>
          </w:p>
        </w:tc>
        <w:tc>
          <w:tcPr>
            <w:tcW w:w="674" w:type="dxa"/>
            <w:vAlign w:val="center"/>
          </w:tcPr>
          <w:p w:rsidR="00E04BBF" w:rsidRPr="00B864F5" w:rsidRDefault="00B864F5" w:rsidP="0091292F">
            <w:pPr>
              <w:spacing w:before="40" w:after="40" w:line="240" w:lineRule="auto"/>
              <w:ind w:hanging="34"/>
              <w:jc w:val="right"/>
              <w:rPr>
                <w:rFonts w:asciiTheme="minorHAnsi" w:hAnsiTheme="minorHAnsi"/>
                <w:szCs w:val="22"/>
              </w:rPr>
            </w:pPr>
            <w:r>
              <w:rPr>
                <w:rFonts w:asciiTheme="minorHAnsi" w:hAnsiTheme="minorHAnsi"/>
                <w:szCs w:val="22"/>
              </w:rPr>
              <w:t>46</w:t>
            </w:r>
          </w:p>
        </w:tc>
      </w:tr>
      <w:tr w:rsidR="00E04BBF" w:rsidRPr="001912D1" w:rsidTr="00E04BBF">
        <w:trPr>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sidRPr="001912D1">
              <w:rPr>
                <w:rFonts w:asciiTheme="minorHAnsi" w:hAnsiTheme="minorHAnsi"/>
                <w:b/>
                <w:sz w:val="22"/>
                <w:szCs w:val="22"/>
              </w:rPr>
              <w:t>Tabela XV</w:t>
            </w:r>
            <w:r w:rsidR="00FC6824">
              <w:rPr>
                <w:rFonts w:asciiTheme="minorHAnsi" w:hAnsiTheme="minorHAnsi"/>
                <w:b/>
                <w:sz w:val="22"/>
                <w:szCs w:val="22"/>
              </w:rPr>
              <w:t>I</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Zestawienie powierzchni i miąższości drzewostanów według rodzajów i pochodzenia oraz grup wiekowych</w:t>
            </w:r>
          </w:p>
        </w:tc>
        <w:tc>
          <w:tcPr>
            <w:tcW w:w="674" w:type="dxa"/>
            <w:vAlign w:val="center"/>
          </w:tcPr>
          <w:p w:rsidR="00E04BBF" w:rsidRPr="00B864F5" w:rsidRDefault="00B864F5" w:rsidP="001379F6">
            <w:pPr>
              <w:spacing w:before="40" w:after="40" w:line="240" w:lineRule="auto"/>
              <w:ind w:hanging="34"/>
              <w:jc w:val="right"/>
              <w:rPr>
                <w:rFonts w:asciiTheme="minorHAnsi" w:hAnsiTheme="minorHAnsi"/>
                <w:szCs w:val="22"/>
              </w:rPr>
            </w:pPr>
            <w:r>
              <w:rPr>
                <w:rFonts w:asciiTheme="minorHAnsi" w:hAnsiTheme="minorHAnsi"/>
                <w:szCs w:val="22"/>
              </w:rPr>
              <w:t>4</w:t>
            </w:r>
            <w:r w:rsidR="001379F6">
              <w:rPr>
                <w:rFonts w:asciiTheme="minorHAnsi" w:hAnsiTheme="minorHAnsi"/>
                <w:szCs w:val="22"/>
              </w:rPr>
              <w:t>8</w:t>
            </w:r>
          </w:p>
        </w:tc>
      </w:tr>
      <w:tr w:rsidR="00E04BBF" w:rsidRPr="001912D1" w:rsidTr="00E04BBF">
        <w:trPr>
          <w:cantSplit/>
          <w:jc w:val="center"/>
        </w:trPr>
        <w:tc>
          <w:tcPr>
            <w:tcW w:w="1913" w:type="dxa"/>
            <w:vAlign w:val="center"/>
          </w:tcPr>
          <w:p w:rsidR="00E04BBF" w:rsidRPr="001912D1" w:rsidRDefault="00E04BBF" w:rsidP="0091292F">
            <w:pPr>
              <w:spacing w:before="40" w:after="40"/>
              <w:ind w:hanging="34"/>
              <w:rPr>
                <w:rFonts w:asciiTheme="minorHAnsi" w:hAnsiTheme="minorHAnsi"/>
                <w:b/>
                <w:szCs w:val="22"/>
              </w:rPr>
            </w:pPr>
            <w:r>
              <w:rPr>
                <w:rFonts w:asciiTheme="minorHAnsi" w:hAnsiTheme="minorHAnsi"/>
                <w:b/>
                <w:sz w:val="22"/>
                <w:szCs w:val="22"/>
              </w:rPr>
              <w:t>Tabela XV</w:t>
            </w:r>
            <w:r w:rsidR="00FC6824">
              <w:rPr>
                <w:rFonts w:asciiTheme="minorHAnsi" w:hAnsiTheme="minorHAnsi"/>
                <w:b/>
                <w:sz w:val="22"/>
                <w:szCs w:val="22"/>
              </w:rPr>
              <w:t>II</w:t>
            </w:r>
          </w:p>
        </w:tc>
        <w:tc>
          <w:tcPr>
            <w:tcW w:w="6379" w:type="dxa"/>
            <w:vAlign w:val="center"/>
          </w:tcPr>
          <w:p w:rsidR="00E04BBF" w:rsidRPr="001912D1" w:rsidRDefault="00E04BBF" w:rsidP="00E04BBF">
            <w:pPr>
              <w:spacing w:before="40" w:after="40" w:line="240" w:lineRule="auto"/>
              <w:ind w:hanging="34"/>
              <w:rPr>
                <w:rFonts w:asciiTheme="minorHAnsi" w:hAnsiTheme="minorHAnsi"/>
                <w:szCs w:val="22"/>
              </w:rPr>
            </w:pPr>
            <w:r w:rsidRPr="001912D1">
              <w:rPr>
                <w:rFonts w:asciiTheme="minorHAnsi" w:hAnsiTheme="minorHAnsi"/>
                <w:sz w:val="22"/>
                <w:szCs w:val="22"/>
              </w:rPr>
              <w:t>Wykaz drzewostanów do przebudowy</w:t>
            </w:r>
          </w:p>
        </w:tc>
        <w:tc>
          <w:tcPr>
            <w:tcW w:w="674" w:type="dxa"/>
            <w:vAlign w:val="center"/>
          </w:tcPr>
          <w:p w:rsidR="00E04BBF" w:rsidRPr="00B864F5" w:rsidRDefault="00B864F5" w:rsidP="0091292F">
            <w:pPr>
              <w:spacing w:before="40" w:after="40" w:line="240" w:lineRule="auto"/>
              <w:ind w:hanging="34"/>
              <w:jc w:val="right"/>
              <w:rPr>
                <w:rFonts w:asciiTheme="minorHAnsi" w:hAnsiTheme="minorHAnsi"/>
                <w:szCs w:val="22"/>
              </w:rPr>
            </w:pPr>
            <w:r>
              <w:rPr>
                <w:rFonts w:asciiTheme="minorHAnsi" w:hAnsiTheme="minorHAnsi"/>
                <w:szCs w:val="22"/>
              </w:rPr>
              <w:t>49</w:t>
            </w:r>
          </w:p>
        </w:tc>
      </w:tr>
      <w:tr w:rsidR="003B07B3" w:rsidRPr="001912D1" w:rsidTr="00E04BBF">
        <w:trPr>
          <w:jc w:val="center"/>
        </w:trPr>
        <w:tc>
          <w:tcPr>
            <w:tcW w:w="1913" w:type="dxa"/>
            <w:vAlign w:val="center"/>
          </w:tcPr>
          <w:p w:rsidR="003B07B3" w:rsidRPr="001912D1" w:rsidRDefault="003B07B3" w:rsidP="003B07B3">
            <w:pPr>
              <w:spacing w:before="40" w:after="40"/>
              <w:ind w:hanging="34"/>
              <w:rPr>
                <w:rFonts w:asciiTheme="minorHAnsi" w:hAnsiTheme="minorHAnsi"/>
                <w:b/>
                <w:szCs w:val="22"/>
              </w:rPr>
            </w:pPr>
            <w:r>
              <w:rPr>
                <w:rFonts w:asciiTheme="minorHAnsi" w:hAnsiTheme="minorHAnsi"/>
                <w:b/>
                <w:sz w:val="22"/>
                <w:szCs w:val="22"/>
              </w:rPr>
              <w:t>Tabela XVIII</w:t>
            </w:r>
          </w:p>
        </w:tc>
        <w:tc>
          <w:tcPr>
            <w:tcW w:w="6379" w:type="dxa"/>
            <w:vAlign w:val="center"/>
          </w:tcPr>
          <w:p w:rsidR="003B07B3" w:rsidRPr="001912D1" w:rsidRDefault="003B07B3" w:rsidP="003B07B3">
            <w:pPr>
              <w:spacing w:before="40" w:after="40" w:line="240" w:lineRule="auto"/>
              <w:ind w:hanging="34"/>
              <w:rPr>
                <w:rFonts w:asciiTheme="minorHAnsi" w:hAnsiTheme="minorHAnsi"/>
                <w:bCs/>
                <w:sz w:val="22"/>
                <w:szCs w:val="22"/>
              </w:rPr>
            </w:pPr>
            <w:r>
              <w:rPr>
                <w:rFonts w:asciiTheme="minorHAnsi" w:hAnsiTheme="minorHAnsi"/>
                <w:bCs/>
                <w:sz w:val="22"/>
                <w:szCs w:val="22"/>
              </w:rPr>
              <w:t>Lista gatunków chrząszczy (</w:t>
            </w:r>
            <w:proofErr w:type="spellStart"/>
            <w:r>
              <w:rPr>
                <w:rFonts w:asciiTheme="minorHAnsi" w:hAnsiTheme="minorHAnsi"/>
                <w:bCs/>
                <w:i/>
                <w:sz w:val="22"/>
                <w:szCs w:val="22"/>
              </w:rPr>
              <w:t>Coloptera</w:t>
            </w:r>
            <w:proofErr w:type="spellEnd"/>
            <w:r>
              <w:rPr>
                <w:rFonts w:asciiTheme="minorHAnsi" w:hAnsiTheme="minorHAnsi"/>
                <w:bCs/>
                <w:sz w:val="22"/>
                <w:szCs w:val="22"/>
              </w:rPr>
              <w:t>) odnalezionych w rezerwacie „Dolina rzeki Wałszy”</w:t>
            </w:r>
          </w:p>
        </w:tc>
        <w:tc>
          <w:tcPr>
            <w:tcW w:w="674" w:type="dxa"/>
            <w:vAlign w:val="center"/>
          </w:tcPr>
          <w:p w:rsidR="003B07B3" w:rsidRPr="00B864F5" w:rsidRDefault="00B864F5" w:rsidP="003B07B3">
            <w:pPr>
              <w:spacing w:before="40" w:after="40" w:line="240" w:lineRule="auto"/>
              <w:ind w:hanging="34"/>
              <w:jc w:val="right"/>
              <w:rPr>
                <w:rFonts w:asciiTheme="minorHAnsi" w:hAnsiTheme="minorHAnsi"/>
                <w:szCs w:val="22"/>
              </w:rPr>
            </w:pPr>
            <w:r>
              <w:rPr>
                <w:rFonts w:asciiTheme="minorHAnsi" w:hAnsiTheme="minorHAnsi"/>
                <w:szCs w:val="22"/>
              </w:rPr>
              <w:t>51</w:t>
            </w:r>
          </w:p>
        </w:tc>
      </w:tr>
      <w:tr w:rsidR="003B07B3" w:rsidRPr="001912D1" w:rsidTr="00E04BBF">
        <w:trPr>
          <w:jc w:val="center"/>
        </w:trPr>
        <w:tc>
          <w:tcPr>
            <w:tcW w:w="1913" w:type="dxa"/>
            <w:vAlign w:val="center"/>
          </w:tcPr>
          <w:p w:rsidR="003B07B3" w:rsidRPr="001912D1" w:rsidRDefault="003B07B3" w:rsidP="003B07B3">
            <w:pPr>
              <w:spacing w:before="40" w:after="40"/>
              <w:ind w:hanging="34"/>
              <w:rPr>
                <w:rFonts w:asciiTheme="minorHAnsi" w:hAnsiTheme="minorHAnsi"/>
                <w:b/>
                <w:szCs w:val="22"/>
              </w:rPr>
            </w:pPr>
            <w:r>
              <w:rPr>
                <w:rFonts w:asciiTheme="minorHAnsi" w:hAnsiTheme="minorHAnsi"/>
                <w:b/>
                <w:sz w:val="22"/>
                <w:szCs w:val="22"/>
              </w:rPr>
              <w:lastRenderedPageBreak/>
              <w:t>Tabela XIX</w:t>
            </w:r>
          </w:p>
        </w:tc>
        <w:tc>
          <w:tcPr>
            <w:tcW w:w="6379" w:type="dxa"/>
            <w:vAlign w:val="center"/>
          </w:tcPr>
          <w:p w:rsidR="003B07B3" w:rsidRDefault="003B07B3" w:rsidP="003B07B3">
            <w:pPr>
              <w:spacing w:before="40" w:after="40" w:line="240" w:lineRule="auto"/>
              <w:ind w:hanging="34"/>
              <w:rPr>
                <w:rFonts w:asciiTheme="minorHAnsi" w:hAnsiTheme="minorHAnsi"/>
                <w:bCs/>
                <w:sz w:val="22"/>
                <w:szCs w:val="22"/>
              </w:rPr>
            </w:pPr>
            <w:r>
              <w:rPr>
                <w:rFonts w:asciiTheme="minorHAnsi" w:hAnsiTheme="minorHAnsi"/>
                <w:bCs/>
                <w:sz w:val="22"/>
                <w:szCs w:val="22"/>
              </w:rPr>
              <w:t>Wykaz ryb występujących w wodach w zasięgu Nadleśnictwa</w:t>
            </w:r>
          </w:p>
        </w:tc>
        <w:tc>
          <w:tcPr>
            <w:tcW w:w="674" w:type="dxa"/>
            <w:vAlign w:val="center"/>
          </w:tcPr>
          <w:p w:rsidR="003B07B3" w:rsidRPr="00B864F5" w:rsidRDefault="00B864F5" w:rsidP="003B07B3">
            <w:pPr>
              <w:spacing w:before="40" w:after="40" w:line="240" w:lineRule="auto"/>
              <w:ind w:hanging="34"/>
              <w:jc w:val="right"/>
              <w:rPr>
                <w:rFonts w:asciiTheme="minorHAnsi" w:hAnsiTheme="minorHAnsi"/>
                <w:szCs w:val="22"/>
              </w:rPr>
            </w:pPr>
            <w:r>
              <w:rPr>
                <w:rFonts w:asciiTheme="minorHAnsi" w:hAnsiTheme="minorHAnsi"/>
                <w:szCs w:val="22"/>
              </w:rPr>
              <w:t>52</w:t>
            </w:r>
          </w:p>
        </w:tc>
      </w:tr>
      <w:tr w:rsidR="003B07B3" w:rsidRPr="001912D1" w:rsidTr="00E04BBF">
        <w:trPr>
          <w:jc w:val="center"/>
        </w:trPr>
        <w:tc>
          <w:tcPr>
            <w:tcW w:w="1913" w:type="dxa"/>
            <w:vAlign w:val="center"/>
          </w:tcPr>
          <w:p w:rsidR="003B07B3" w:rsidRPr="001912D1" w:rsidRDefault="003B07B3" w:rsidP="003B07B3">
            <w:pPr>
              <w:spacing w:before="40" w:after="40"/>
              <w:ind w:hanging="34"/>
              <w:rPr>
                <w:rFonts w:asciiTheme="minorHAnsi" w:hAnsiTheme="minorHAnsi"/>
                <w:b/>
                <w:szCs w:val="22"/>
              </w:rPr>
            </w:pPr>
            <w:r w:rsidRPr="001912D1">
              <w:rPr>
                <w:rFonts w:asciiTheme="minorHAnsi" w:hAnsiTheme="minorHAnsi"/>
                <w:b/>
                <w:sz w:val="22"/>
                <w:szCs w:val="22"/>
              </w:rPr>
              <w:t>Tabela X</w:t>
            </w:r>
            <w:r>
              <w:rPr>
                <w:rFonts w:asciiTheme="minorHAnsi" w:hAnsiTheme="minorHAnsi"/>
                <w:b/>
                <w:sz w:val="22"/>
                <w:szCs w:val="22"/>
              </w:rPr>
              <w:t>X</w:t>
            </w:r>
          </w:p>
        </w:tc>
        <w:tc>
          <w:tcPr>
            <w:tcW w:w="6379" w:type="dxa"/>
            <w:vAlign w:val="center"/>
          </w:tcPr>
          <w:p w:rsidR="003B07B3" w:rsidRPr="001912D1" w:rsidRDefault="003B07B3" w:rsidP="003B07B3">
            <w:pPr>
              <w:spacing w:before="40" w:after="40" w:line="240" w:lineRule="auto"/>
              <w:ind w:hanging="34"/>
              <w:rPr>
                <w:rFonts w:asciiTheme="minorHAnsi" w:hAnsiTheme="minorHAnsi"/>
                <w:szCs w:val="22"/>
              </w:rPr>
            </w:pPr>
            <w:r w:rsidRPr="001912D1">
              <w:rPr>
                <w:rFonts w:asciiTheme="minorHAnsi" w:hAnsiTheme="minorHAnsi"/>
                <w:bCs/>
                <w:sz w:val="22"/>
                <w:szCs w:val="22"/>
              </w:rPr>
              <w:t xml:space="preserve">Wykaz  płazów i gadów występujących na terenie Nadleśnictwa </w:t>
            </w:r>
            <w:r>
              <w:rPr>
                <w:rFonts w:asciiTheme="minorHAnsi" w:hAnsiTheme="minorHAnsi"/>
                <w:bCs/>
                <w:sz w:val="22"/>
                <w:szCs w:val="22"/>
              </w:rPr>
              <w:t>Orneta</w:t>
            </w:r>
          </w:p>
        </w:tc>
        <w:tc>
          <w:tcPr>
            <w:tcW w:w="674" w:type="dxa"/>
            <w:vAlign w:val="center"/>
          </w:tcPr>
          <w:p w:rsidR="003B07B3" w:rsidRPr="00B864F5" w:rsidRDefault="00B864F5" w:rsidP="003B07B3">
            <w:pPr>
              <w:spacing w:before="40" w:after="40" w:line="240" w:lineRule="auto"/>
              <w:ind w:hanging="34"/>
              <w:jc w:val="right"/>
              <w:rPr>
                <w:rFonts w:asciiTheme="minorHAnsi" w:hAnsiTheme="minorHAnsi"/>
                <w:szCs w:val="22"/>
              </w:rPr>
            </w:pPr>
            <w:r>
              <w:rPr>
                <w:rFonts w:asciiTheme="minorHAnsi" w:hAnsiTheme="minorHAnsi"/>
                <w:szCs w:val="22"/>
              </w:rPr>
              <w:t>55</w:t>
            </w:r>
          </w:p>
        </w:tc>
      </w:tr>
      <w:tr w:rsidR="00D336B0" w:rsidRPr="001912D1" w:rsidTr="00E04BBF">
        <w:trPr>
          <w:jc w:val="center"/>
        </w:trPr>
        <w:tc>
          <w:tcPr>
            <w:tcW w:w="1913" w:type="dxa"/>
            <w:vAlign w:val="center"/>
          </w:tcPr>
          <w:p w:rsidR="00D336B0" w:rsidRPr="001912D1" w:rsidRDefault="00D336B0" w:rsidP="00D336B0">
            <w:pPr>
              <w:spacing w:before="40" w:after="40"/>
              <w:ind w:hanging="34"/>
              <w:rPr>
                <w:rFonts w:asciiTheme="minorHAnsi" w:hAnsiTheme="minorHAnsi"/>
                <w:b/>
                <w:szCs w:val="22"/>
              </w:rPr>
            </w:pPr>
            <w:r w:rsidRPr="001912D1">
              <w:rPr>
                <w:rFonts w:asciiTheme="minorHAnsi" w:hAnsiTheme="minorHAnsi"/>
                <w:b/>
                <w:sz w:val="22"/>
                <w:szCs w:val="22"/>
              </w:rPr>
              <w:t>Tabela XX</w:t>
            </w:r>
            <w:r>
              <w:rPr>
                <w:rFonts w:asciiTheme="minorHAnsi" w:hAnsiTheme="minorHAnsi"/>
                <w:b/>
                <w:sz w:val="22"/>
                <w:szCs w:val="22"/>
              </w:rPr>
              <w:t>I</w:t>
            </w:r>
          </w:p>
        </w:tc>
        <w:tc>
          <w:tcPr>
            <w:tcW w:w="6379" w:type="dxa"/>
            <w:vAlign w:val="center"/>
          </w:tcPr>
          <w:p w:rsidR="00D336B0" w:rsidRPr="00D336B0" w:rsidRDefault="00D336B0" w:rsidP="00D336B0">
            <w:pPr>
              <w:spacing w:before="40" w:after="40" w:line="240" w:lineRule="auto"/>
              <w:ind w:hanging="34"/>
              <w:rPr>
                <w:rFonts w:asciiTheme="minorHAnsi" w:hAnsiTheme="minorHAnsi"/>
                <w:sz w:val="22"/>
                <w:szCs w:val="22"/>
              </w:rPr>
            </w:pPr>
            <w:r w:rsidRPr="00D336B0">
              <w:rPr>
                <w:bCs/>
                <w:sz w:val="22"/>
                <w:szCs w:val="22"/>
              </w:rPr>
              <w:t>Gatunki dziko występujących ptaków w zasięgu Nadleśnictwa Orneta, dla których wymagane jest ustalenie stref ochrony ostoi, miejsc rozrodu lub regularnego przebywania</w:t>
            </w:r>
          </w:p>
        </w:tc>
        <w:tc>
          <w:tcPr>
            <w:tcW w:w="674" w:type="dxa"/>
            <w:vAlign w:val="center"/>
          </w:tcPr>
          <w:p w:rsidR="00D336B0"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60</w:t>
            </w:r>
          </w:p>
        </w:tc>
      </w:tr>
      <w:tr w:rsidR="00D336B0" w:rsidRPr="001912D1" w:rsidTr="00E04BBF">
        <w:trPr>
          <w:jc w:val="center"/>
        </w:trPr>
        <w:tc>
          <w:tcPr>
            <w:tcW w:w="1913" w:type="dxa"/>
            <w:vAlign w:val="center"/>
          </w:tcPr>
          <w:p w:rsidR="00D336B0" w:rsidRPr="001912D1" w:rsidRDefault="00D336B0" w:rsidP="00D336B0">
            <w:pPr>
              <w:spacing w:before="40" w:after="40"/>
              <w:ind w:hanging="34"/>
              <w:rPr>
                <w:rFonts w:asciiTheme="minorHAnsi" w:hAnsiTheme="minorHAnsi"/>
                <w:b/>
                <w:szCs w:val="22"/>
              </w:rPr>
            </w:pPr>
            <w:r>
              <w:rPr>
                <w:rFonts w:asciiTheme="minorHAnsi" w:hAnsiTheme="minorHAnsi"/>
                <w:b/>
                <w:sz w:val="22"/>
                <w:szCs w:val="22"/>
              </w:rPr>
              <w:t>Tabela XXII</w:t>
            </w:r>
          </w:p>
        </w:tc>
        <w:tc>
          <w:tcPr>
            <w:tcW w:w="6379" w:type="dxa"/>
            <w:vAlign w:val="center"/>
          </w:tcPr>
          <w:p w:rsidR="00D336B0" w:rsidRPr="001912D1" w:rsidRDefault="00D336B0" w:rsidP="00D336B0">
            <w:pPr>
              <w:spacing w:before="40" w:after="40" w:line="240" w:lineRule="auto"/>
              <w:ind w:hanging="34"/>
              <w:rPr>
                <w:rFonts w:asciiTheme="minorHAnsi" w:hAnsiTheme="minorHAnsi"/>
                <w:szCs w:val="22"/>
              </w:rPr>
            </w:pPr>
            <w:r w:rsidRPr="001912D1">
              <w:rPr>
                <w:rFonts w:asciiTheme="minorHAnsi" w:hAnsiTheme="minorHAnsi"/>
                <w:sz w:val="22"/>
                <w:szCs w:val="22"/>
              </w:rPr>
              <w:t xml:space="preserve">Wykaz ptaków </w:t>
            </w:r>
            <w:r w:rsidRPr="001912D1">
              <w:rPr>
                <w:rFonts w:asciiTheme="minorHAnsi" w:hAnsiTheme="minorHAnsi"/>
                <w:bCs/>
                <w:sz w:val="22"/>
                <w:szCs w:val="22"/>
              </w:rPr>
              <w:t xml:space="preserve">występujących na terenie Nadleśnictwa </w:t>
            </w:r>
            <w:r>
              <w:rPr>
                <w:rFonts w:asciiTheme="minorHAnsi" w:hAnsiTheme="minorHAnsi"/>
                <w:bCs/>
                <w:sz w:val="22"/>
                <w:szCs w:val="22"/>
              </w:rPr>
              <w:t>Orneta</w:t>
            </w:r>
          </w:p>
        </w:tc>
        <w:tc>
          <w:tcPr>
            <w:tcW w:w="674" w:type="dxa"/>
            <w:vAlign w:val="center"/>
          </w:tcPr>
          <w:p w:rsidR="00D336B0"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61</w:t>
            </w:r>
          </w:p>
        </w:tc>
      </w:tr>
      <w:tr w:rsidR="00385083" w:rsidRPr="001912D1" w:rsidTr="00E04BBF">
        <w:trPr>
          <w:jc w:val="center"/>
        </w:trPr>
        <w:tc>
          <w:tcPr>
            <w:tcW w:w="1913" w:type="dxa"/>
            <w:vAlign w:val="center"/>
          </w:tcPr>
          <w:p w:rsidR="00385083" w:rsidRPr="001912D1" w:rsidRDefault="00385083" w:rsidP="00385083">
            <w:pPr>
              <w:spacing w:before="40" w:after="40"/>
              <w:ind w:hanging="34"/>
              <w:rPr>
                <w:rFonts w:asciiTheme="minorHAnsi" w:hAnsiTheme="minorHAnsi"/>
                <w:b/>
                <w:szCs w:val="22"/>
              </w:rPr>
            </w:pPr>
            <w:r>
              <w:rPr>
                <w:rFonts w:asciiTheme="minorHAnsi" w:hAnsiTheme="minorHAnsi"/>
                <w:b/>
                <w:sz w:val="22"/>
                <w:szCs w:val="22"/>
              </w:rPr>
              <w:t>Tabela XXIII</w:t>
            </w:r>
          </w:p>
        </w:tc>
        <w:tc>
          <w:tcPr>
            <w:tcW w:w="6379" w:type="dxa"/>
            <w:vAlign w:val="center"/>
          </w:tcPr>
          <w:p w:rsidR="00385083" w:rsidRPr="001912D1" w:rsidRDefault="00385083" w:rsidP="00D336B0">
            <w:pPr>
              <w:spacing w:before="40" w:after="40" w:line="240" w:lineRule="auto"/>
              <w:ind w:hanging="34"/>
              <w:rPr>
                <w:rFonts w:asciiTheme="minorHAnsi" w:hAnsiTheme="minorHAnsi"/>
                <w:sz w:val="22"/>
                <w:szCs w:val="22"/>
              </w:rPr>
            </w:pPr>
            <w:r w:rsidRPr="00D336B0">
              <w:rPr>
                <w:bCs/>
                <w:sz w:val="22"/>
                <w:szCs w:val="22"/>
              </w:rPr>
              <w:t xml:space="preserve">Gatunki dziko występujących </w:t>
            </w:r>
            <w:r>
              <w:rPr>
                <w:bCs/>
                <w:sz w:val="22"/>
                <w:szCs w:val="22"/>
              </w:rPr>
              <w:t>ssa</w:t>
            </w:r>
            <w:r w:rsidRPr="00D336B0">
              <w:rPr>
                <w:bCs/>
                <w:sz w:val="22"/>
                <w:szCs w:val="22"/>
              </w:rPr>
              <w:t>ków w zasięgu Nadleśnictwa Orneta, dla których wymagane jest ustalenie stref ochrony ostoi, miejsc rozrodu lub regularnego przebywania</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72</w:t>
            </w:r>
          </w:p>
        </w:tc>
      </w:tr>
      <w:tr w:rsidR="00385083" w:rsidRPr="001912D1" w:rsidTr="00E04BBF">
        <w:trPr>
          <w:jc w:val="center"/>
        </w:trPr>
        <w:tc>
          <w:tcPr>
            <w:tcW w:w="1913" w:type="dxa"/>
            <w:vAlign w:val="center"/>
          </w:tcPr>
          <w:p w:rsidR="00385083" w:rsidRPr="00B32073" w:rsidRDefault="00385083" w:rsidP="00385083">
            <w:pPr>
              <w:spacing w:before="40" w:after="40"/>
              <w:ind w:hanging="34"/>
              <w:rPr>
                <w:rFonts w:asciiTheme="minorHAnsi" w:hAnsiTheme="minorHAnsi"/>
                <w:b/>
                <w:szCs w:val="22"/>
              </w:rPr>
            </w:pPr>
            <w:r>
              <w:rPr>
                <w:rFonts w:asciiTheme="minorHAnsi" w:hAnsiTheme="minorHAnsi"/>
                <w:b/>
                <w:sz w:val="22"/>
                <w:szCs w:val="22"/>
              </w:rPr>
              <w:t>Tabela XXIV</w:t>
            </w:r>
          </w:p>
        </w:tc>
        <w:tc>
          <w:tcPr>
            <w:tcW w:w="6379" w:type="dxa"/>
            <w:vAlign w:val="center"/>
          </w:tcPr>
          <w:p w:rsidR="00385083" w:rsidRPr="001912D1" w:rsidRDefault="00385083" w:rsidP="00D336B0">
            <w:pPr>
              <w:spacing w:before="40" w:after="40" w:line="240" w:lineRule="auto"/>
              <w:ind w:hanging="34"/>
              <w:rPr>
                <w:rFonts w:asciiTheme="minorHAnsi" w:hAnsiTheme="minorHAnsi"/>
                <w:szCs w:val="22"/>
              </w:rPr>
            </w:pPr>
            <w:r w:rsidRPr="001912D1">
              <w:rPr>
                <w:rFonts w:asciiTheme="minorHAnsi" w:hAnsiTheme="minorHAnsi"/>
                <w:sz w:val="22"/>
                <w:szCs w:val="22"/>
              </w:rPr>
              <w:t xml:space="preserve">Wykaz ssaków występujących na terenie Nadleśnictwa </w:t>
            </w:r>
            <w:r>
              <w:rPr>
                <w:rFonts w:asciiTheme="minorHAnsi" w:hAnsiTheme="minorHAnsi"/>
                <w:bCs/>
                <w:sz w:val="22"/>
                <w:szCs w:val="22"/>
              </w:rPr>
              <w:t>Orneta</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73</w:t>
            </w:r>
          </w:p>
        </w:tc>
      </w:tr>
      <w:tr w:rsidR="00385083" w:rsidRPr="001912D1" w:rsidTr="00E04BBF">
        <w:trPr>
          <w:jc w:val="center"/>
        </w:trPr>
        <w:tc>
          <w:tcPr>
            <w:tcW w:w="1913" w:type="dxa"/>
            <w:vAlign w:val="center"/>
          </w:tcPr>
          <w:p w:rsidR="00385083" w:rsidRPr="00B32073" w:rsidRDefault="00385083" w:rsidP="00385083">
            <w:pPr>
              <w:spacing w:before="40" w:after="40"/>
              <w:ind w:hanging="34"/>
              <w:rPr>
                <w:rFonts w:asciiTheme="minorHAnsi" w:hAnsiTheme="minorHAnsi"/>
                <w:b/>
                <w:szCs w:val="22"/>
              </w:rPr>
            </w:pPr>
            <w:r>
              <w:rPr>
                <w:rFonts w:asciiTheme="minorHAnsi" w:hAnsiTheme="minorHAnsi"/>
                <w:b/>
                <w:sz w:val="22"/>
                <w:szCs w:val="22"/>
              </w:rPr>
              <w:t>Tabela XXV</w:t>
            </w:r>
          </w:p>
        </w:tc>
        <w:tc>
          <w:tcPr>
            <w:tcW w:w="6379" w:type="dxa"/>
            <w:vAlign w:val="center"/>
          </w:tcPr>
          <w:p w:rsidR="00385083" w:rsidRPr="001912D1" w:rsidRDefault="00385083" w:rsidP="00D336B0">
            <w:pPr>
              <w:spacing w:before="40" w:after="40" w:line="240" w:lineRule="auto"/>
              <w:ind w:hanging="34"/>
              <w:rPr>
                <w:rFonts w:asciiTheme="minorHAnsi" w:hAnsiTheme="minorHAnsi"/>
                <w:szCs w:val="22"/>
              </w:rPr>
            </w:pPr>
            <w:r w:rsidRPr="001912D1">
              <w:rPr>
                <w:rFonts w:asciiTheme="minorHAnsi" w:hAnsiTheme="minorHAnsi"/>
                <w:sz w:val="22"/>
                <w:szCs w:val="22"/>
              </w:rPr>
              <w:t xml:space="preserve">Rodzaje i typy rezerwatów w Nadleśnictwie </w:t>
            </w:r>
            <w:r>
              <w:rPr>
                <w:rFonts w:asciiTheme="minorHAnsi" w:hAnsiTheme="minorHAnsi"/>
                <w:bCs/>
                <w:sz w:val="22"/>
                <w:szCs w:val="22"/>
              </w:rPr>
              <w:t>Orneta</w:t>
            </w:r>
            <w:r w:rsidRPr="001912D1">
              <w:rPr>
                <w:rFonts w:asciiTheme="minorHAnsi" w:hAnsiTheme="minorHAnsi"/>
                <w:sz w:val="22"/>
                <w:szCs w:val="22"/>
              </w:rPr>
              <w:t xml:space="preserve"> według klasyfikacji E. </w:t>
            </w:r>
            <w:proofErr w:type="spellStart"/>
            <w:r w:rsidRPr="001912D1">
              <w:rPr>
                <w:rFonts w:asciiTheme="minorHAnsi" w:hAnsiTheme="minorHAnsi"/>
                <w:sz w:val="22"/>
                <w:szCs w:val="22"/>
              </w:rPr>
              <w:t>Symonides</w:t>
            </w:r>
            <w:proofErr w:type="spellEnd"/>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91</w:t>
            </w:r>
          </w:p>
        </w:tc>
      </w:tr>
      <w:tr w:rsidR="00385083" w:rsidRPr="001912D1" w:rsidTr="00E04BBF">
        <w:trPr>
          <w:jc w:val="center"/>
        </w:trPr>
        <w:tc>
          <w:tcPr>
            <w:tcW w:w="1913" w:type="dxa"/>
            <w:vAlign w:val="center"/>
          </w:tcPr>
          <w:p w:rsidR="00385083" w:rsidRPr="00B32073" w:rsidRDefault="00385083" w:rsidP="00D336B0">
            <w:pPr>
              <w:spacing w:before="40" w:after="40"/>
              <w:ind w:hanging="34"/>
              <w:rPr>
                <w:rFonts w:asciiTheme="minorHAnsi" w:hAnsiTheme="minorHAnsi"/>
                <w:b/>
                <w:szCs w:val="22"/>
              </w:rPr>
            </w:pPr>
            <w:r>
              <w:rPr>
                <w:rFonts w:asciiTheme="minorHAnsi" w:hAnsiTheme="minorHAnsi"/>
                <w:b/>
                <w:sz w:val="22"/>
                <w:szCs w:val="22"/>
              </w:rPr>
              <w:t>Tabela XXVI</w:t>
            </w:r>
          </w:p>
        </w:tc>
        <w:tc>
          <w:tcPr>
            <w:tcW w:w="6379" w:type="dxa"/>
            <w:vAlign w:val="center"/>
          </w:tcPr>
          <w:p w:rsidR="00385083" w:rsidRPr="001912D1" w:rsidRDefault="00385083" w:rsidP="00D336B0">
            <w:pPr>
              <w:spacing w:before="40" w:after="40" w:line="240" w:lineRule="auto"/>
              <w:ind w:hanging="34"/>
              <w:rPr>
                <w:rFonts w:asciiTheme="minorHAnsi" w:hAnsiTheme="minorHAnsi"/>
                <w:szCs w:val="22"/>
              </w:rPr>
            </w:pPr>
            <w:r w:rsidRPr="001912D1">
              <w:rPr>
                <w:rFonts w:asciiTheme="minorHAnsi" w:hAnsiTheme="minorHAnsi"/>
                <w:sz w:val="22"/>
                <w:szCs w:val="22"/>
              </w:rPr>
              <w:t>Ogólna charakterystyka rezerwatów</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92</w:t>
            </w:r>
          </w:p>
        </w:tc>
      </w:tr>
      <w:tr w:rsidR="00385083" w:rsidRPr="001912D1" w:rsidTr="00E04BBF">
        <w:trPr>
          <w:jc w:val="center"/>
        </w:trPr>
        <w:tc>
          <w:tcPr>
            <w:tcW w:w="1913" w:type="dxa"/>
            <w:vAlign w:val="center"/>
          </w:tcPr>
          <w:p w:rsidR="00385083" w:rsidRPr="00B32073" w:rsidRDefault="00385083" w:rsidP="00D336B0">
            <w:pPr>
              <w:spacing w:before="40" w:after="40"/>
              <w:ind w:hanging="34"/>
              <w:rPr>
                <w:rFonts w:asciiTheme="minorHAnsi" w:hAnsiTheme="minorHAnsi"/>
                <w:b/>
                <w:szCs w:val="22"/>
              </w:rPr>
            </w:pPr>
            <w:r w:rsidRPr="00B32073">
              <w:rPr>
                <w:rFonts w:asciiTheme="minorHAnsi" w:hAnsiTheme="minorHAnsi"/>
                <w:b/>
                <w:sz w:val="22"/>
                <w:szCs w:val="22"/>
              </w:rPr>
              <w:t>Tabela XXV</w:t>
            </w:r>
            <w:r>
              <w:rPr>
                <w:rFonts w:asciiTheme="minorHAnsi" w:hAnsiTheme="minorHAnsi"/>
                <w:b/>
                <w:sz w:val="22"/>
                <w:szCs w:val="22"/>
              </w:rPr>
              <w:t>II</w:t>
            </w:r>
          </w:p>
        </w:tc>
        <w:tc>
          <w:tcPr>
            <w:tcW w:w="6379" w:type="dxa"/>
            <w:vAlign w:val="center"/>
          </w:tcPr>
          <w:p w:rsidR="00385083" w:rsidRPr="001912D1" w:rsidRDefault="00385083" w:rsidP="00D336B0">
            <w:pPr>
              <w:spacing w:before="40" w:after="40" w:line="240" w:lineRule="auto"/>
              <w:ind w:hanging="34"/>
              <w:rPr>
                <w:rFonts w:asciiTheme="minorHAnsi" w:hAnsiTheme="minorHAnsi"/>
                <w:szCs w:val="22"/>
              </w:rPr>
            </w:pPr>
            <w:r w:rsidRPr="001912D1">
              <w:rPr>
                <w:rFonts w:asciiTheme="minorHAnsi" w:hAnsiTheme="minorHAnsi"/>
                <w:sz w:val="22"/>
                <w:szCs w:val="22"/>
              </w:rPr>
              <w:t xml:space="preserve">Możliwości realizacji celów ochrony w rezerwatach </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94</w:t>
            </w:r>
          </w:p>
        </w:tc>
      </w:tr>
      <w:tr w:rsidR="00385083" w:rsidRPr="001912D1" w:rsidTr="00FE7D2C">
        <w:trPr>
          <w:jc w:val="center"/>
        </w:trPr>
        <w:tc>
          <w:tcPr>
            <w:tcW w:w="1913" w:type="dxa"/>
            <w:vAlign w:val="center"/>
          </w:tcPr>
          <w:p w:rsidR="00385083" w:rsidRPr="001912D1" w:rsidRDefault="00385083" w:rsidP="00D336B0">
            <w:pPr>
              <w:spacing w:before="40" w:after="40"/>
              <w:ind w:hanging="34"/>
              <w:rPr>
                <w:rFonts w:asciiTheme="minorHAnsi" w:hAnsiTheme="minorHAnsi"/>
                <w:b/>
                <w:color w:val="FF0000"/>
                <w:sz w:val="22"/>
                <w:szCs w:val="22"/>
              </w:rPr>
            </w:pPr>
            <w:r w:rsidRPr="001912D1">
              <w:rPr>
                <w:rFonts w:asciiTheme="minorHAnsi" w:hAnsiTheme="minorHAnsi"/>
                <w:b/>
                <w:sz w:val="22"/>
                <w:szCs w:val="22"/>
              </w:rPr>
              <w:t>Tabela</w:t>
            </w:r>
            <w:r>
              <w:rPr>
                <w:rFonts w:asciiTheme="minorHAnsi" w:hAnsiTheme="minorHAnsi"/>
                <w:b/>
                <w:sz w:val="22"/>
                <w:szCs w:val="22"/>
              </w:rPr>
              <w:t xml:space="preserve"> XXVIII</w:t>
            </w:r>
          </w:p>
        </w:tc>
        <w:tc>
          <w:tcPr>
            <w:tcW w:w="6379" w:type="dxa"/>
            <w:vAlign w:val="center"/>
          </w:tcPr>
          <w:p w:rsidR="00385083" w:rsidRPr="00120035" w:rsidRDefault="00385083" w:rsidP="00D336B0">
            <w:pPr>
              <w:spacing w:before="40" w:after="40" w:line="240" w:lineRule="auto"/>
              <w:ind w:hanging="34"/>
              <w:rPr>
                <w:rFonts w:asciiTheme="minorHAnsi" w:hAnsiTheme="minorHAnsi"/>
                <w:szCs w:val="22"/>
              </w:rPr>
            </w:pPr>
            <w:r w:rsidRPr="00120035">
              <w:rPr>
                <w:rFonts w:asciiTheme="minorHAnsi" w:hAnsiTheme="minorHAnsi"/>
                <w:bCs/>
                <w:sz w:val="22"/>
                <w:szCs w:val="22"/>
              </w:rPr>
              <w:t>G</w:t>
            </w:r>
            <w:r w:rsidRPr="00120035">
              <w:rPr>
                <w:rFonts w:asciiTheme="minorHAnsi" w:hAnsiTheme="minorHAnsi"/>
                <w:sz w:val="22"/>
                <w:szCs w:val="22"/>
              </w:rPr>
              <w:t>atunki objęte art.4 Dyrektywy 2009/147/WE i gatunki wymienione w załączniku II do Dyrektywy 92/43/EWG oraz ocena znaczenia obszaru dla tych gatunków (</w:t>
            </w:r>
            <w:r>
              <w:rPr>
                <w:rFonts w:asciiTheme="minorHAnsi" w:hAnsiTheme="minorHAnsi"/>
                <w:sz w:val="22"/>
                <w:szCs w:val="22"/>
              </w:rPr>
              <w:t>Dolina Pasłęki</w:t>
            </w:r>
            <w:r w:rsidRPr="00120035">
              <w:rPr>
                <w:rFonts w:asciiTheme="minorHAnsi" w:hAnsiTheme="minorHAnsi"/>
                <w:sz w:val="22"/>
                <w:szCs w:val="22"/>
              </w:rPr>
              <w:t xml:space="preserve"> PLB28000</w:t>
            </w:r>
            <w:r>
              <w:rPr>
                <w:rFonts w:asciiTheme="minorHAnsi" w:hAnsiTheme="minorHAnsi"/>
                <w:sz w:val="22"/>
                <w:szCs w:val="22"/>
              </w:rPr>
              <w:t>2</w:t>
            </w:r>
            <w:r w:rsidRPr="00120035">
              <w:rPr>
                <w:rFonts w:asciiTheme="minorHAnsi" w:hAnsiTheme="minorHAnsi"/>
                <w:sz w:val="22"/>
                <w:szCs w:val="22"/>
              </w:rPr>
              <w:t>)</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101</w:t>
            </w:r>
          </w:p>
        </w:tc>
      </w:tr>
      <w:tr w:rsidR="00385083" w:rsidRPr="001912D1" w:rsidTr="00E04BBF">
        <w:trPr>
          <w:jc w:val="center"/>
        </w:trPr>
        <w:tc>
          <w:tcPr>
            <w:tcW w:w="1913" w:type="dxa"/>
            <w:vAlign w:val="center"/>
          </w:tcPr>
          <w:p w:rsidR="00385083" w:rsidRPr="001912D1" w:rsidRDefault="00385083" w:rsidP="00D336B0">
            <w:pPr>
              <w:spacing w:before="40" w:after="40"/>
              <w:ind w:hanging="34"/>
              <w:rPr>
                <w:rFonts w:asciiTheme="minorHAnsi" w:hAnsiTheme="minorHAnsi"/>
                <w:b/>
                <w:color w:val="FF0000"/>
                <w:sz w:val="22"/>
                <w:szCs w:val="22"/>
              </w:rPr>
            </w:pPr>
            <w:r w:rsidRPr="001912D1">
              <w:rPr>
                <w:rFonts w:asciiTheme="minorHAnsi" w:hAnsiTheme="minorHAnsi"/>
                <w:b/>
                <w:sz w:val="22"/>
                <w:szCs w:val="22"/>
              </w:rPr>
              <w:t>Tabela</w:t>
            </w:r>
            <w:r>
              <w:rPr>
                <w:rFonts w:asciiTheme="minorHAnsi" w:hAnsiTheme="minorHAnsi"/>
                <w:b/>
                <w:sz w:val="22"/>
                <w:szCs w:val="22"/>
              </w:rPr>
              <w:t xml:space="preserve"> XXIX</w:t>
            </w:r>
          </w:p>
        </w:tc>
        <w:tc>
          <w:tcPr>
            <w:tcW w:w="6379" w:type="dxa"/>
            <w:vAlign w:val="center"/>
          </w:tcPr>
          <w:p w:rsidR="00385083" w:rsidRPr="00120035" w:rsidRDefault="00385083" w:rsidP="00D336B0">
            <w:pPr>
              <w:spacing w:before="40" w:after="40" w:line="240" w:lineRule="auto"/>
              <w:ind w:hanging="34"/>
              <w:rPr>
                <w:rFonts w:asciiTheme="minorHAnsi" w:hAnsiTheme="minorHAnsi"/>
                <w:szCs w:val="22"/>
              </w:rPr>
            </w:pPr>
            <w:r w:rsidRPr="00120035">
              <w:rPr>
                <w:rFonts w:asciiTheme="minorHAnsi" w:hAnsiTheme="minorHAnsi"/>
                <w:bCs/>
                <w:sz w:val="22"/>
                <w:szCs w:val="22"/>
              </w:rPr>
              <w:t>G</w:t>
            </w:r>
            <w:r w:rsidRPr="00120035">
              <w:rPr>
                <w:rFonts w:asciiTheme="minorHAnsi" w:hAnsiTheme="minorHAnsi"/>
                <w:sz w:val="22"/>
                <w:szCs w:val="22"/>
              </w:rPr>
              <w:t>atunki objęte art.4 Dyrektywy 2009/147/WE i gatunki wymienione w załączniku II do Dyrektywy 92/43/EWG oraz ocena znaczenia obszaru dla tych gatunków (</w:t>
            </w:r>
            <w:r>
              <w:rPr>
                <w:rFonts w:asciiTheme="minorHAnsi" w:hAnsiTheme="minorHAnsi"/>
                <w:sz w:val="22"/>
                <w:szCs w:val="22"/>
              </w:rPr>
              <w:t>Ostoja Warmińska PLB280015</w:t>
            </w:r>
            <w:r w:rsidRPr="00120035">
              <w:rPr>
                <w:rFonts w:asciiTheme="minorHAnsi" w:hAnsiTheme="minorHAnsi"/>
                <w:sz w:val="22"/>
                <w:szCs w:val="22"/>
              </w:rPr>
              <w:t>)</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106</w:t>
            </w:r>
          </w:p>
        </w:tc>
      </w:tr>
      <w:tr w:rsidR="00385083" w:rsidRPr="001912D1" w:rsidTr="00E04BBF">
        <w:trPr>
          <w:cantSplit/>
          <w:jc w:val="center"/>
        </w:trPr>
        <w:tc>
          <w:tcPr>
            <w:tcW w:w="1913" w:type="dxa"/>
            <w:vAlign w:val="center"/>
          </w:tcPr>
          <w:p w:rsidR="00385083" w:rsidRPr="00F77CE2" w:rsidRDefault="00385083" w:rsidP="00D336B0">
            <w:pPr>
              <w:spacing w:before="40" w:after="40"/>
              <w:ind w:hanging="34"/>
              <w:rPr>
                <w:rFonts w:asciiTheme="minorHAnsi" w:hAnsiTheme="minorHAnsi"/>
                <w:b/>
                <w:szCs w:val="22"/>
              </w:rPr>
            </w:pPr>
            <w:r>
              <w:rPr>
                <w:rFonts w:asciiTheme="minorHAnsi" w:hAnsiTheme="minorHAnsi"/>
                <w:b/>
                <w:sz w:val="22"/>
                <w:szCs w:val="22"/>
              </w:rPr>
              <w:t>Tabela XXX</w:t>
            </w:r>
          </w:p>
        </w:tc>
        <w:tc>
          <w:tcPr>
            <w:tcW w:w="6379" w:type="dxa"/>
            <w:vAlign w:val="center"/>
          </w:tcPr>
          <w:p w:rsidR="00385083" w:rsidRPr="00120035" w:rsidRDefault="00385083" w:rsidP="00D336B0">
            <w:pPr>
              <w:spacing w:before="40" w:after="40" w:line="240" w:lineRule="auto"/>
              <w:ind w:hanging="34"/>
              <w:rPr>
                <w:rFonts w:asciiTheme="minorHAnsi" w:hAnsiTheme="minorHAnsi"/>
                <w:szCs w:val="22"/>
              </w:rPr>
            </w:pPr>
            <w:r w:rsidRPr="00120035">
              <w:rPr>
                <w:rFonts w:asciiTheme="minorHAnsi" w:hAnsiTheme="minorHAnsi"/>
                <w:sz w:val="22"/>
                <w:szCs w:val="22"/>
              </w:rPr>
              <w:t xml:space="preserve">Typy siedlisk przyrodniczych będących przedmiotem zainteresowania Wspólnoty, występujących na obszarze </w:t>
            </w:r>
            <w:r>
              <w:rPr>
                <w:rFonts w:asciiTheme="minorHAnsi" w:hAnsiTheme="minorHAnsi"/>
                <w:sz w:val="22"/>
                <w:szCs w:val="22"/>
              </w:rPr>
              <w:t>Rzeka Pasłęka PLH280006 i </w:t>
            </w:r>
            <w:r w:rsidRPr="00120035">
              <w:rPr>
                <w:rFonts w:asciiTheme="minorHAnsi" w:hAnsiTheme="minorHAnsi"/>
                <w:sz w:val="22"/>
                <w:szCs w:val="22"/>
              </w:rPr>
              <w:t>ocena znaczenia obszaru dla tych siedlisk</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110</w:t>
            </w:r>
          </w:p>
        </w:tc>
      </w:tr>
      <w:tr w:rsidR="00385083" w:rsidRPr="001912D1" w:rsidTr="00E04BBF">
        <w:trPr>
          <w:jc w:val="center"/>
        </w:trPr>
        <w:tc>
          <w:tcPr>
            <w:tcW w:w="1913" w:type="dxa"/>
            <w:vAlign w:val="center"/>
          </w:tcPr>
          <w:p w:rsidR="00385083" w:rsidRPr="001912D1" w:rsidRDefault="00385083" w:rsidP="00D336B0">
            <w:pPr>
              <w:spacing w:before="40" w:after="40"/>
              <w:ind w:hanging="34"/>
              <w:rPr>
                <w:rFonts w:asciiTheme="minorHAnsi" w:hAnsiTheme="minorHAnsi"/>
                <w:b/>
                <w:szCs w:val="22"/>
              </w:rPr>
            </w:pPr>
            <w:r>
              <w:rPr>
                <w:rFonts w:asciiTheme="minorHAnsi" w:hAnsiTheme="minorHAnsi"/>
                <w:b/>
                <w:sz w:val="22"/>
                <w:szCs w:val="22"/>
              </w:rPr>
              <w:t>Tabela XXXI</w:t>
            </w:r>
          </w:p>
        </w:tc>
        <w:tc>
          <w:tcPr>
            <w:tcW w:w="6379" w:type="dxa"/>
            <w:vAlign w:val="center"/>
          </w:tcPr>
          <w:p w:rsidR="00385083" w:rsidRPr="00120035" w:rsidRDefault="00385083" w:rsidP="00D336B0">
            <w:pPr>
              <w:spacing w:before="40" w:after="40" w:line="240" w:lineRule="auto"/>
              <w:ind w:hanging="34"/>
              <w:rPr>
                <w:rFonts w:asciiTheme="minorHAnsi" w:hAnsiTheme="minorHAnsi"/>
                <w:szCs w:val="22"/>
              </w:rPr>
            </w:pPr>
            <w:r w:rsidRPr="00120035">
              <w:rPr>
                <w:rFonts w:asciiTheme="minorHAnsi" w:hAnsiTheme="minorHAnsi"/>
                <w:bCs/>
                <w:sz w:val="22"/>
                <w:szCs w:val="22"/>
              </w:rPr>
              <w:t>G</w:t>
            </w:r>
            <w:r w:rsidRPr="00120035">
              <w:rPr>
                <w:rFonts w:asciiTheme="minorHAnsi" w:hAnsiTheme="minorHAnsi"/>
                <w:sz w:val="22"/>
                <w:szCs w:val="22"/>
              </w:rPr>
              <w:t xml:space="preserve">atunki </w:t>
            </w:r>
            <w:r w:rsidRPr="00120035">
              <w:rPr>
                <w:rFonts w:asciiTheme="minorHAnsi" w:hAnsiTheme="minorHAnsi" w:cs="Arial"/>
                <w:bCs/>
                <w:sz w:val="22"/>
                <w:szCs w:val="22"/>
              </w:rPr>
              <w:t>wymienione w załączniku II do Dyrektywy 92/43/EWG</w:t>
            </w:r>
            <w:r w:rsidRPr="00120035">
              <w:rPr>
                <w:rFonts w:asciiTheme="minorHAnsi" w:hAnsiTheme="minorHAnsi"/>
                <w:sz w:val="22"/>
                <w:szCs w:val="22"/>
              </w:rPr>
              <w:t xml:space="preserve"> występujące na  obszarze </w:t>
            </w:r>
            <w:r>
              <w:rPr>
                <w:rFonts w:asciiTheme="minorHAnsi" w:hAnsiTheme="minorHAnsi"/>
                <w:sz w:val="22"/>
                <w:szCs w:val="22"/>
              </w:rPr>
              <w:t>Rzeka Pasłęka PLH280006</w:t>
            </w:r>
            <w:r w:rsidRPr="00120035">
              <w:rPr>
                <w:rFonts w:asciiTheme="minorHAnsi" w:hAnsiTheme="minorHAnsi"/>
                <w:sz w:val="22"/>
                <w:szCs w:val="22"/>
              </w:rPr>
              <w:t xml:space="preserve"> według SDF</w:t>
            </w:r>
          </w:p>
        </w:tc>
        <w:tc>
          <w:tcPr>
            <w:tcW w:w="674" w:type="dxa"/>
            <w:vAlign w:val="center"/>
          </w:tcPr>
          <w:p w:rsidR="00385083" w:rsidRPr="00B864F5" w:rsidRDefault="00B864F5" w:rsidP="00D336B0">
            <w:pPr>
              <w:spacing w:before="40" w:after="40" w:line="240" w:lineRule="auto"/>
              <w:ind w:hanging="34"/>
              <w:jc w:val="right"/>
              <w:rPr>
                <w:rFonts w:asciiTheme="minorHAnsi" w:hAnsiTheme="minorHAnsi"/>
                <w:szCs w:val="22"/>
              </w:rPr>
            </w:pPr>
            <w:r>
              <w:rPr>
                <w:rFonts w:asciiTheme="minorHAnsi" w:hAnsiTheme="minorHAnsi"/>
                <w:szCs w:val="22"/>
              </w:rPr>
              <w:t>112</w:t>
            </w:r>
          </w:p>
        </w:tc>
      </w:tr>
      <w:tr w:rsidR="00385083" w:rsidRPr="001912D1" w:rsidTr="00E04BBF">
        <w:trPr>
          <w:jc w:val="center"/>
        </w:trPr>
        <w:tc>
          <w:tcPr>
            <w:tcW w:w="1913" w:type="dxa"/>
            <w:vAlign w:val="center"/>
          </w:tcPr>
          <w:p w:rsidR="00385083" w:rsidRPr="001912D1" w:rsidRDefault="00385083" w:rsidP="00642F76">
            <w:pPr>
              <w:spacing w:before="40" w:after="40"/>
              <w:ind w:hanging="34"/>
              <w:rPr>
                <w:rFonts w:asciiTheme="minorHAnsi" w:hAnsiTheme="minorHAnsi"/>
                <w:b/>
                <w:szCs w:val="22"/>
              </w:rPr>
            </w:pPr>
            <w:r>
              <w:rPr>
                <w:rFonts w:asciiTheme="minorHAnsi" w:hAnsiTheme="minorHAnsi"/>
                <w:b/>
                <w:sz w:val="22"/>
                <w:szCs w:val="22"/>
              </w:rPr>
              <w:t>Tabela XXXII</w:t>
            </w:r>
          </w:p>
        </w:tc>
        <w:tc>
          <w:tcPr>
            <w:tcW w:w="6379" w:type="dxa"/>
            <w:vAlign w:val="center"/>
          </w:tcPr>
          <w:p w:rsidR="00385083" w:rsidRPr="001912D1" w:rsidRDefault="00385083" w:rsidP="00642F76">
            <w:pPr>
              <w:spacing w:before="40" w:after="40" w:line="240" w:lineRule="auto"/>
              <w:ind w:hanging="34"/>
              <w:rPr>
                <w:rFonts w:asciiTheme="minorHAnsi" w:hAnsiTheme="minorHAnsi"/>
                <w:szCs w:val="22"/>
              </w:rPr>
            </w:pPr>
            <w:r w:rsidRPr="001912D1">
              <w:rPr>
                <w:rFonts w:asciiTheme="minorHAnsi" w:hAnsiTheme="minorHAnsi"/>
                <w:sz w:val="22"/>
                <w:szCs w:val="22"/>
              </w:rPr>
              <w:t xml:space="preserve">Wykaz pomników przyrody w Nadleśnictwie </w:t>
            </w:r>
            <w:r>
              <w:rPr>
                <w:rFonts w:asciiTheme="minorHAnsi" w:hAnsiTheme="minorHAnsi"/>
                <w:sz w:val="22"/>
                <w:szCs w:val="22"/>
              </w:rPr>
              <w:t>Orneta</w:t>
            </w:r>
          </w:p>
        </w:tc>
        <w:tc>
          <w:tcPr>
            <w:tcW w:w="674" w:type="dxa"/>
            <w:vAlign w:val="center"/>
          </w:tcPr>
          <w:p w:rsidR="00385083" w:rsidRPr="00B864F5" w:rsidRDefault="00B864F5" w:rsidP="00642F76">
            <w:pPr>
              <w:spacing w:before="40" w:after="40" w:line="240" w:lineRule="auto"/>
              <w:ind w:hanging="34"/>
              <w:jc w:val="right"/>
              <w:rPr>
                <w:rFonts w:asciiTheme="minorHAnsi" w:hAnsiTheme="minorHAnsi"/>
                <w:szCs w:val="22"/>
              </w:rPr>
            </w:pPr>
            <w:r>
              <w:rPr>
                <w:rFonts w:asciiTheme="minorHAnsi" w:hAnsiTheme="minorHAnsi"/>
                <w:szCs w:val="22"/>
              </w:rPr>
              <w:t>116</w:t>
            </w:r>
          </w:p>
        </w:tc>
      </w:tr>
      <w:tr w:rsidR="002D3EA8" w:rsidRPr="001912D1" w:rsidTr="00DD27BB">
        <w:trPr>
          <w:jc w:val="center"/>
        </w:trPr>
        <w:tc>
          <w:tcPr>
            <w:tcW w:w="1913" w:type="dxa"/>
            <w:vAlign w:val="center"/>
          </w:tcPr>
          <w:p w:rsidR="002D3EA8" w:rsidRPr="001912D1" w:rsidRDefault="002D3EA8" w:rsidP="00DD27BB">
            <w:pPr>
              <w:spacing w:before="40" w:after="40"/>
              <w:ind w:hanging="34"/>
              <w:rPr>
                <w:rFonts w:asciiTheme="minorHAnsi" w:hAnsiTheme="minorHAnsi"/>
                <w:b/>
                <w:szCs w:val="22"/>
              </w:rPr>
            </w:pPr>
            <w:r>
              <w:rPr>
                <w:rFonts w:asciiTheme="minorHAnsi" w:hAnsiTheme="minorHAnsi"/>
                <w:b/>
                <w:sz w:val="22"/>
                <w:szCs w:val="22"/>
              </w:rPr>
              <w:t xml:space="preserve">Tabela </w:t>
            </w:r>
            <w:r w:rsidR="00B864F5">
              <w:rPr>
                <w:rFonts w:asciiTheme="minorHAnsi" w:hAnsiTheme="minorHAnsi"/>
                <w:b/>
                <w:sz w:val="22"/>
                <w:szCs w:val="22"/>
              </w:rPr>
              <w:t>X</w:t>
            </w:r>
            <w:r>
              <w:rPr>
                <w:rFonts w:asciiTheme="minorHAnsi" w:hAnsiTheme="minorHAnsi"/>
                <w:b/>
                <w:sz w:val="22"/>
                <w:szCs w:val="22"/>
              </w:rPr>
              <w:t>XXIII</w:t>
            </w:r>
          </w:p>
        </w:tc>
        <w:tc>
          <w:tcPr>
            <w:tcW w:w="6379" w:type="dxa"/>
            <w:vAlign w:val="center"/>
          </w:tcPr>
          <w:p w:rsidR="002D3EA8" w:rsidRPr="001912D1" w:rsidRDefault="002D3EA8" w:rsidP="00DD27BB">
            <w:pPr>
              <w:spacing w:before="40" w:after="40" w:line="240" w:lineRule="auto"/>
              <w:ind w:hanging="34"/>
              <w:rPr>
                <w:rFonts w:asciiTheme="minorHAnsi" w:hAnsiTheme="minorHAnsi"/>
                <w:sz w:val="22"/>
                <w:szCs w:val="22"/>
              </w:rPr>
            </w:pPr>
            <w:r>
              <w:rPr>
                <w:rFonts w:asciiTheme="minorHAnsi" w:hAnsiTheme="minorHAnsi"/>
                <w:sz w:val="22"/>
                <w:szCs w:val="22"/>
              </w:rPr>
              <w:t>Lista wydzieleń obejmujących cenne fragmenty rodzimej przyrody</w:t>
            </w:r>
          </w:p>
        </w:tc>
        <w:tc>
          <w:tcPr>
            <w:tcW w:w="674" w:type="dxa"/>
            <w:vAlign w:val="center"/>
          </w:tcPr>
          <w:p w:rsidR="002D3EA8" w:rsidRPr="00B864F5" w:rsidRDefault="00B864F5" w:rsidP="00DD27BB">
            <w:pPr>
              <w:spacing w:before="40" w:after="40" w:line="240" w:lineRule="auto"/>
              <w:ind w:hanging="34"/>
              <w:jc w:val="right"/>
              <w:rPr>
                <w:rFonts w:asciiTheme="minorHAnsi" w:hAnsiTheme="minorHAnsi"/>
                <w:szCs w:val="22"/>
              </w:rPr>
            </w:pPr>
            <w:r>
              <w:rPr>
                <w:rFonts w:asciiTheme="minorHAnsi" w:hAnsiTheme="minorHAnsi"/>
                <w:szCs w:val="22"/>
              </w:rPr>
              <w:t>120</w:t>
            </w:r>
          </w:p>
        </w:tc>
      </w:tr>
      <w:tr w:rsidR="002D3EA8" w:rsidRPr="001912D1" w:rsidTr="00DD27BB">
        <w:trPr>
          <w:jc w:val="center"/>
        </w:trPr>
        <w:tc>
          <w:tcPr>
            <w:tcW w:w="1913" w:type="dxa"/>
            <w:vAlign w:val="center"/>
          </w:tcPr>
          <w:p w:rsidR="002D3EA8" w:rsidRPr="00B32073" w:rsidRDefault="002D3EA8" w:rsidP="00DD27BB">
            <w:pPr>
              <w:spacing w:before="40" w:after="40"/>
              <w:ind w:hanging="34"/>
              <w:rPr>
                <w:rFonts w:asciiTheme="minorHAnsi" w:hAnsiTheme="minorHAnsi"/>
                <w:b/>
                <w:szCs w:val="22"/>
              </w:rPr>
            </w:pPr>
            <w:r>
              <w:rPr>
                <w:rFonts w:asciiTheme="minorHAnsi" w:hAnsiTheme="minorHAnsi"/>
                <w:b/>
                <w:sz w:val="22"/>
                <w:szCs w:val="22"/>
              </w:rPr>
              <w:t xml:space="preserve">Tabela </w:t>
            </w:r>
            <w:r w:rsidR="00B864F5">
              <w:rPr>
                <w:rFonts w:asciiTheme="minorHAnsi" w:hAnsiTheme="minorHAnsi"/>
                <w:b/>
                <w:sz w:val="22"/>
                <w:szCs w:val="22"/>
              </w:rPr>
              <w:t>X</w:t>
            </w:r>
            <w:r>
              <w:rPr>
                <w:rFonts w:asciiTheme="minorHAnsi" w:hAnsiTheme="minorHAnsi"/>
                <w:b/>
                <w:sz w:val="22"/>
                <w:szCs w:val="22"/>
              </w:rPr>
              <w:t>XXIV</w:t>
            </w:r>
          </w:p>
        </w:tc>
        <w:tc>
          <w:tcPr>
            <w:tcW w:w="6379" w:type="dxa"/>
            <w:vAlign w:val="center"/>
          </w:tcPr>
          <w:p w:rsidR="002D3EA8" w:rsidRPr="001912D1" w:rsidRDefault="002D3EA8" w:rsidP="00DD27BB">
            <w:pPr>
              <w:spacing w:before="40" w:after="40" w:line="240" w:lineRule="auto"/>
              <w:ind w:hanging="34"/>
              <w:rPr>
                <w:rFonts w:asciiTheme="minorHAnsi" w:hAnsiTheme="minorHAnsi"/>
                <w:sz w:val="22"/>
                <w:szCs w:val="22"/>
              </w:rPr>
            </w:pPr>
            <w:r>
              <w:rPr>
                <w:rFonts w:asciiTheme="minorHAnsi" w:hAnsiTheme="minorHAnsi"/>
                <w:sz w:val="22"/>
                <w:szCs w:val="22"/>
              </w:rPr>
              <w:t>Wykaz powierzchni referencyjnych</w:t>
            </w:r>
          </w:p>
        </w:tc>
        <w:tc>
          <w:tcPr>
            <w:tcW w:w="674" w:type="dxa"/>
            <w:vAlign w:val="center"/>
          </w:tcPr>
          <w:p w:rsidR="002D3EA8" w:rsidRPr="00B864F5" w:rsidRDefault="00B864F5" w:rsidP="00DD27BB">
            <w:pPr>
              <w:spacing w:before="40" w:after="40" w:line="240" w:lineRule="auto"/>
              <w:ind w:hanging="34"/>
              <w:jc w:val="right"/>
              <w:rPr>
                <w:rFonts w:asciiTheme="minorHAnsi" w:hAnsiTheme="minorHAnsi"/>
                <w:szCs w:val="22"/>
              </w:rPr>
            </w:pPr>
            <w:r>
              <w:rPr>
                <w:rFonts w:asciiTheme="minorHAnsi" w:hAnsiTheme="minorHAnsi"/>
                <w:szCs w:val="22"/>
              </w:rPr>
              <w:t>125</w:t>
            </w:r>
          </w:p>
        </w:tc>
      </w:tr>
      <w:tr w:rsidR="00385083" w:rsidRPr="002D3EA8" w:rsidTr="00E04BBF">
        <w:trPr>
          <w:jc w:val="center"/>
        </w:trPr>
        <w:tc>
          <w:tcPr>
            <w:tcW w:w="1913" w:type="dxa"/>
            <w:vAlign w:val="center"/>
          </w:tcPr>
          <w:p w:rsidR="00385083" w:rsidRPr="002D3EA8" w:rsidRDefault="00385083" w:rsidP="002D3EA8">
            <w:pPr>
              <w:spacing w:before="40" w:after="40"/>
              <w:ind w:hanging="34"/>
              <w:rPr>
                <w:rFonts w:asciiTheme="minorHAnsi" w:hAnsiTheme="minorHAnsi"/>
                <w:b/>
                <w:szCs w:val="22"/>
              </w:rPr>
            </w:pPr>
            <w:r w:rsidRPr="002D3EA8">
              <w:rPr>
                <w:rFonts w:asciiTheme="minorHAnsi" w:hAnsiTheme="minorHAnsi"/>
                <w:b/>
                <w:sz w:val="22"/>
                <w:szCs w:val="22"/>
              </w:rPr>
              <w:t>Tabela XXX</w:t>
            </w:r>
            <w:r w:rsidR="002D3EA8" w:rsidRPr="002D3EA8">
              <w:rPr>
                <w:rFonts w:asciiTheme="minorHAnsi" w:hAnsiTheme="minorHAnsi"/>
                <w:b/>
                <w:sz w:val="22"/>
                <w:szCs w:val="22"/>
              </w:rPr>
              <w:t>V</w:t>
            </w:r>
          </w:p>
        </w:tc>
        <w:tc>
          <w:tcPr>
            <w:tcW w:w="6379" w:type="dxa"/>
            <w:vAlign w:val="center"/>
          </w:tcPr>
          <w:p w:rsidR="00385083" w:rsidRPr="002D3EA8" w:rsidRDefault="00385083" w:rsidP="00642F76">
            <w:pPr>
              <w:spacing w:before="40" w:after="40" w:line="240" w:lineRule="auto"/>
              <w:ind w:hanging="34"/>
              <w:rPr>
                <w:rFonts w:asciiTheme="minorHAnsi" w:hAnsiTheme="minorHAnsi"/>
                <w:szCs w:val="22"/>
              </w:rPr>
            </w:pPr>
            <w:r w:rsidRPr="002D3EA8">
              <w:rPr>
                <w:rFonts w:asciiTheme="minorHAnsi" w:hAnsiTheme="minorHAnsi"/>
                <w:sz w:val="22"/>
                <w:szCs w:val="22"/>
              </w:rPr>
              <w:t xml:space="preserve">Depozyt całkowity [kg </w:t>
            </w:r>
            <w:r w:rsidRPr="002D3EA8">
              <w:rPr>
                <w:rFonts w:asciiTheme="minorHAnsi" w:hAnsiTheme="minorHAnsi"/>
                <w:sz w:val="22"/>
                <w:szCs w:val="22"/>
                <w:vertAlign w:val="superscript"/>
              </w:rPr>
              <w:t>.</w:t>
            </w:r>
            <w:r w:rsidRPr="002D3EA8">
              <w:rPr>
                <w:rFonts w:asciiTheme="minorHAnsi" w:hAnsiTheme="minorHAnsi"/>
                <w:sz w:val="22"/>
                <w:szCs w:val="22"/>
              </w:rPr>
              <w:t xml:space="preserve"> ha </w:t>
            </w:r>
            <w:r w:rsidRPr="002D3EA8">
              <w:rPr>
                <w:rFonts w:asciiTheme="minorHAnsi" w:hAnsiTheme="minorHAnsi"/>
                <w:sz w:val="22"/>
                <w:szCs w:val="22"/>
                <w:vertAlign w:val="superscript"/>
              </w:rPr>
              <w:t>-1 </w:t>
            </w:r>
            <w:r w:rsidRPr="002D3EA8">
              <w:rPr>
                <w:rFonts w:asciiTheme="minorHAnsi" w:hAnsiTheme="minorHAnsi"/>
                <w:sz w:val="22"/>
                <w:szCs w:val="22"/>
              </w:rPr>
              <w:t>] (bez RWO) wniesiony z opadami na SPO MI w 2015 r. (grupa w Polsce północnej i północno-wschodniej)</w:t>
            </w:r>
          </w:p>
        </w:tc>
        <w:tc>
          <w:tcPr>
            <w:tcW w:w="674" w:type="dxa"/>
            <w:vAlign w:val="center"/>
          </w:tcPr>
          <w:p w:rsidR="00385083" w:rsidRPr="00B864F5" w:rsidRDefault="00B864F5" w:rsidP="00642F76">
            <w:pPr>
              <w:spacing w:before="40" w:after="40" w:line="240" w:lineRule="auto"/>
              <w:ind w:hanging="34"/>
              <w:jc w:val="right"/>
              <w:rPr>
                <w:rFonts w:asciiTheme="minorHAnsi" w:hAnsiTheme="minorHAnsi"/>
                <w:szCs w:val="22"/>
              </w:rPr>
            </w:pPr>
            <w:r>
              <w:rPr>
                <w:rFonts w:asciiTheme="minorHAnsi" w:hAnsiTheme="minorHAnsi"/>
                <w:szCs w:val="22"/>
              </w:rPr>
              <w:t>131</w:t>
            </w:r>
          </w:p>
        </w:tc>
      </w:tr>
      <w:tr w:rsidR="00385083" w:rsidRPr="00F77CE2" w:rsidTr="00E04BBF">
        <w:trPr>
          <w:jc w:val="center"/>
        </w:trPr>
        <w:tc>
          <w:tcPr>
            <w:tcW w:w="1913" w:type="dxa"/>
            <w:vAlign w:val="center"/>
          </w:tcPr>
          <w:p w:rsidR="00385083" w:rsidRPr="001912D1" w:rsidRDefault="00385083" w:rsidP="00642F76">
            <w:pPr>
              <w:spacing w:before="40" w:after="40"/>
              <w:ind w:hanging="34"/>
              <w:rPr>
                <w:rFonts w:asciiTheme="minorHAnsi" w:hAnsiTheme="minorHAnsi"/>
                <w:b/>
                <w:szCs w:val="22"/>
              </w:rPr>
            </w:pPr>
            <w:r w:rsidRPr="001912D1">
              <w:rPr>
                <w:rFonts w:asciiTheme="minorHAnsi" w:hAnsiTheme="minorHAnsi"/>
                <w:b/>
                <w:sz w:val="22"/>
                <w:szCs w:val="22"/>
              </w:rPr>
              <w:t>Tabela XXX</w:t>
            </w:r>
            <w:r>
              <w:rPr>
                <w:rFonts w:asciiTheme="minorHAnsi" w:hAnsiTheme="minorHAnsi"/>
                <w:b/>
                <w:sz w:val="22"/>
                <w:szCs w:val="22"/>
              </w:rPr>
              <w:t>V</w:t>
            </w:r>
            <w:r w:rsidR="002D3EA8">
              <w:rPr>
                <w:rFonts w:asciiTheme="minorHAnsi" w:hAnsiTheme="minorHAnsi"/>
                <w:b/>
                <w:sz w:val="22"/>
                <w:szCs w:val="22"/>
              </w:rPr>
              <w:t>I</w:t>
            </w:r>
          </w:p>
        </w:tc>
        <w:tc>
          <w:tcPr>
            <w:tcW w:w="6379" w:type="dxa"/>
            <w:vAlign w:val="center"/>
          </w:tcPr>
          <w:p w:rsidR="00385083" w:rsidRPr="00F77CE2" w:rsidRDefault="00385083" w:rsidP="00642F76">
            <w:pPr>
              <w:spacing w:before="40" w:after="40" w:line="240" w:lineRule="auto"/>
              <w:ind w:hanging="34"/>
              <w:rPr>
                <w:rFonts w:asciiTheme="minorHAnsi" w:hAnsiTheme="minorHAnsi"/>
                <w:szCs w:val="22"/>
              </w:rPr>
            </w:pPr>
            <w:r w:rsidRPr="00F77CE2">
              <w:rPr>
                <w:rFonts w:asciiTheme="minorHAnsi" w:hAnsiTheme="minorHAnsi"/>
                <w:sz w:val="22"/>
                <w:szCs w:val="22"/>
              </w:rPr>
              <w:t xml:space="preserve">Zestawienie powierzchni według form degeneracji lasu - </w:t>
            </w:r>
            <w:proofErr w:type="spellStart"/>
            <w:r w:rsidRPr="00F77CE2">
              <w:rPr>
                <w:rFonts w:asciiTheme="minorHAnsi" w:hAnsiTheme="minorHAnsi"/>
                <w:sz w:val="22"/>
                <w:szCs w:val="22"/>
              </w:rPr>
              <w:t>borowacenie</w:t>
            </w:r>
            <w:proofErr w:type="spellEnd"/>
          </w:p>
        </w:tc>
        <w:tc>
          <w:tcPr>
            <w:tcW w:w="674" w:type="dxa"/>
            <w:vAlign w:val="center"/>
          </w:tcPr>
          <w:p w:rsidR="00385083" w:rsidRPr="00B864F5" w:rsidRDefault="00B864F5" w:rsidP="00642F76">
            <w:pPr>
              <w:spacing w:before="40" w:after="40" w:line="240" w:lineRule="auto"/>
              <w:ind w:hanging="34"/>
              <w:jc w:val="right"/>
              <w:rPr>
                <w:rFonts w:asciiTheme="minorHAnsi" w:hAnsiTheme="minorHAnsi"/>
                <w:szCs w:val="22"/>
              </w:rPr>
            </w:pPr>
            <w:r>
              <w:rPr>
                <w:rFonts w:asciiTheme="minorHAnsi" w:hAnsiTheme="minorHAnsi"/>
                <w:szCs w:val="22"/>
              </w:rPr>
              <w:t>134</w:t>
            </w:r>
          </w:p>
        </w:tc>
      </w:tr>
      <w:tr w:rsidR="00385083" w:rsidRPr="001912D1" w:rsidTr="00E04BBF">
        <w:trPr>
          <w:jc w:val="center"/>
        </w:trPr>
        <w:tc>
          <w:tcPr>
            <w:tcW w:w="1913" w:type="dxa"/>
            <w:vAlign w:val="center"/>
          </w:tcPr>
          <w:p w:rsidR="00385083" w:rsidRPr="001912D1" w:rsidRDefault="00385083" w:rsidP="00642F76">
            <w:pPr>
              <w:spacing w:before="40" w:after="40"/>
              <w:ind w:hanging="34"/>
              <w:rPr>
                <w:rFonts w:asciiTheme="minorHAnsi" w:hAnsiTheme="minorHAnsi"/>
                <w:b/>
                <w:szCs w:val="22"/>
              </w:rPr>
            </w:pPr>
            <w:r>
              <w:rPr>
                <w:rFonts w:asciiTheme="minorHAnsi" w:hAnsiTheme="minorHAnsi"/>
                <w:b/>
                <w:sz w:val="22"/>
                <w:szCs w:val="22"/>
              </w:rPr>
              <w:t>Tabela XXXV</w:t>
            </w:r>
            <w:r w:rsidR="002D3EA8">
              <w:rPr>
                <w:rFonts w:asciiTheme="minorHAnsi" w:hAnsiTheme="minorHAnsi"/>
                <w:b/>
                <w:sz w:val="22"/>
                <w:szCs w:val="22"/>
              </w:rPr>
              <w:t>II</w:t>
            </w:r>
          </w:p>
        </w:tc>
        <w:tc>
          <w:tcPr>
            <w:tcW w:w="6379" w:type="dxa"/>
            <w:vAlign w:val="center"/>
          </w:tcPr>
          <w:p w:rsidR="00385083" w:rsidRPr="001912D1" w:rsidRDefault="00385083" w:rsidP="00642F76">
            <w:pPr>
              <w:spacing w:before="40" w:after="40" w:line="240" w:lineRule="auto"/>
              <w:ind w:hanging="34"/>
              <w:rPr>
                <w:rFonts w:asciiTheme="minorHAnsi" w:hAnsiTheme="minorHAnsi"/>
                <w:szCs w:val="22"/>
              </w:rPr>
            </w:pPr>
            <w:r w:rsidRPr="001912D1">
              <w:rPr>
                <w:rFonts w:asciiTheme="minorHAnsi" w:hAnsiTheme="minorHAnsi"/>
                <w:sz w:val="22"/>
                <w:szCs w:val="22"/>
              </w:rPr>
              <w:t>Zestawienie powierzchni według grup typów siedliskowych lasu, stanu siedliska i grup wiekowych</w:t>
            </w:r>
          </w:p>
        </w:tc>
        <w:tc>
          <w:tcPr>
            <w:tcW w:w="674" w:type="dxa"/>
            <w:vAlign w:val="center"/>
          </w:tcPr>
          <w:p w:rsidR="00385083" w:rsidRPr="00B864F5" w:rsidRDefault="00B864F5" w:rsidP="00642F76">
            <w:pPr>
              <w:spacing w:before="40" w:after="40" w:line="240" w:lineRule="auto"/>
              <w:ind w:hanging="34"/>
              <w:jc w:val="right"/>
              <w:rPr>
                <w:rFonts w:asciiTheme="minorHAnsi" w:hAnsiTheme="minorHAnsi"/>
                <w:szCs w:val="22"/>
              </w:rPr>
            </w:pPr>
            <w:r>
              <w:rPr>
                <w:rFonts w:asciiTheme="minorHAnsi" w:hAnsiTheme="minorHAnsi"/>
                <w:szCs w:val="22"/>
              </w:rPr>
              <w:t>137</w:t>
            </w:r>
          </w:p>
        </w:tc>
      </w:tr>
      <w:tr w:rsidR="00385083" w:rsidRPr="001912D1" w:rsidTr="00E04BBF">
        <w:trPr>
          <w:jc w:val="center"/>
        </w:trPr>
        <w:tc>
          <w:tcPr>
            <w:tcW w:w="1913" w:type="dxa"/>
            <w:vAlign w:val="center"/>
          </w:tcPr>
          <w:p w:rsidR="00385083" w:rsidRPr="001912D1" w:rsidRDefault="00385083" w:rsidP="00642F76">
            <w:pPr>
              <w:spacing w:before="40" w:after="40"/>
              <w:ind w:hanging="34"/>
              <w:rPr>
                <w:rFonts w:asciiTheme="minorHAnsi" w:hAnsiTheme="minorHAnsi"/>
                <w:b/>
                <w:szCs w:val="22"/>
              </w:rPr>
            </w:pPr>
            <w:r w:rsidRPr="001912D1">
              <w:rPr>
                <w:rFonts w:asciiTheme="minorHAnsi" w:hAnsiTheme="minorHAnsi"/>
                <w:b/>
                <w:sz w:val="22"/>
                <w:szCs w:val="22"/>
              </w:rPr>
              <w:t>Tabela XXX</w:t>
            </w:r>
            <w:r>
              <w:rPr>
                <w:rFonts w:asciiTheme="minorHAnsi" w:hAnsiTheme="minorHAnsi"/>
                <w:b/>
                <w:sz w:val="22"/>
                <w:szCs w:val="22"/>
              </w:rPr>
              <w:t>V</w:t>
            </w:r>
            <w:r w:rsidRPr="001912D1">
              <w:rPr>
                <w:rFonts w:asciiTheme="minorHAnsi" w:hAnsiTheme="minorHAnsi"/>
                <w:b/>
                <w:sz w:val="22"/>
                <w:szCs w:val="22"/>
              </w:rPr>
              <w:t>I</w:t>
            </w:r>
            <w:r w:rsidR="002D3EA8">
              <w:rPr>
                <w:rFonts w:asciiTheme="minorHAnsi" w:hAnsiTheme="minorHAnsi"/>
                <w:b/>
                <w:sz w:val="22"/>
                <w:szCs w:val="22"/>
              </w:rPr>
              <w:t>II</w:t>
            </w:r>
          </w:p>
        </w:tc>
        <w:tc>
          <w:tcPr>
            <w:tcW w:w="6379" w:type="dxa"/>
            <w:vAlign w:val="center"/>
          </w:tcPr>
          <w:p w:rsidR="00385083" w:rsidRPr="001912D1" w:rsidRDefault="00385083" w:rsidP="00642F76">
            <w:pPr>
              <w:spacing w:before="40" w:after="40" w:line="240" w:lineRule="auto"/>
              <w:ind w:hanging="34"/>
              <w:rPr>
                <w:rFonts w:asciiTheme="minorHAnsi" w:hAnsiTheme="minorHAnsi"/>
                <w:szCs w:val="22"/>
              </w:rPr>
            </w:pPr>
            <w:r w:rsidRPr="001912D1">
              <w:rPr>
                <w:rFonts w:asciiTheme="minorHAnsi" w:hAnsiTheme="minorHAnsi"/>
                <w:sz w:val="22"/>
                <w:szCs w:val="22"/>
              </w:rPr>
              <w:t>Występowanie szkodników owadzich</w:t>
            </w:r>
          </w:p>
        </w:tc>
        <w:tc>
          <w:tcPr>
            <w:tcW w:w="674" w:type="dxa"/>
            <w:vAlign w:val="center"/>
          </w:tcPr>
          <w:p w:rsidR="00385083" w:rsidRPr="00B864F5" w:rsidRDefault="001379F6" w:rsidP="00642F76">
            <w:pPr>
              <w:spacing w:before="40" w:after="40" w:line="240" w:lineRule="auto"/>
              <w:ind w:hanging="34"/>
              <w:jc w:val="right"/>
              <w:rPr>
                <w:rFonts w:asciiTheme="minorHAnsi" w:hAnsiTheme="minorHAnsi"/>
                <w:szCs w:val="22"/>
              </w:rPr>
            </w:pPr>
            <w:r>
              <w:rPr>
                <w:rFonts w:asciiTheme="minorHAnsi" w:hAnsiTheme="minorHAnsi"/>
                <w:szCs w:val="22"/>
              </w:rPr>
              <w:t>142</w:t>
            </w:r>
          </w:p>
        </w:tc>
      </w:tr>
      <w:tr w:rsidR="00385083" w:rsidRPr="001912D1" w:rsidTr="00E04BBF">
        <w:trPr>
          <w:cantSplit/>
          <w:jc w:val="center"/>
        </w:trPr>
        <w:tc>
          <w:tcPr>
            <w:tcW w:w="1913" w:type="dxa"/>
            <w:vAlign w:val="center"/>
          </w:tcPr>
          <w:p w:rsidR="00385083" w:rsidRPr="001912D1" w:rsidRDefault="00385083" w:rsidP="00642F76">
            <w:pPr>
              <w:spacing w:before="40" w:after="40"/>
              <w:ind w:hanging="34"/>
              <w:rPr>
                <w:rFonts w:asciiTheme="minorHAnsi" w:hAnsiTheme="minorHAnsi"/>
                <w:b/>
                <w:szCs w:val="22"/>
              </w:rPr>
            </w:pPr>
            <w:r w:rsidRPr="001912D1">
              <w:rPr>
                <w:rFonts w:asciiTheme="minorHAnsi" w:hAnsiTheme="minorHAnsi"/>
                <w:b/>
                <w:sz w:val="22"/>
                <w:szCs w:val="22"/>
              </w:rPr>
              <w:t>Tabela XXX</w:t>
            </w:r>
            <w:r>
              <w:rPr>
                <w:rFonts w:asciiTheme="minorHAnsi" w:hAnsiTheme="minorHAnsi"/>
                <w:b/>
                <w:sz w:val="22"/>
                <w:szCs w:val="22"/>
              </w:rPr>
              <w:t>V</w:t>
            </w:r>
            <w:r w:rsidRPr="001912D1">
              <w:rPr>
                <w:rFonts w:asciiTheme="minorHAnsi" w:hAnsiTheme="minorHAnsi"/>
                <w:b/>
                <w:sz w:val="22"/>
                <w:szCs w:val="22"/>
              </w:rPr>
              <w:t>I</w:t>
            </w:r>
            <w:r w:rsidR="002D3EA8">
              <w:rPr>
                <w:rFonts w:asciiTheme="minorHAnsi" w:hAnsiTheme="minorHAnsi"/>
                <w:b/>
                <w:sz w:val="22"/>
                <w:szCs w:val="22"/>
              </w:rPr>
              <w:t>X</w:t>
            </w:r>
          </w:p>
        </w:tc>
        <w:tc>
          <w:tcPr>
            <w:tcW w:w="6379" w:type="dxa"/>
            <w:vAlign w:val="center"/>
          </w:tcPr>
          <w:p w:rsidR="00385083" w:rsidRPr="001912D1" w:rsidRDefault="00385083" w:rsidP="00642F76">
            <w:pPr>
              <w:spacing w:before="40" w:after="40" w:line="240" w:lineRule="auto"/>
              <w:ind w:hanging="34"/>
              <w:rPr>
                <w:rFonts w:asciiTheme="minorHAnsi" w:hAnsiTheme="minorHAnsi"/>
                <w:szCs w:val="22"/>
              </w:rPr>
            </w:pPr>
            <w:r w:rsidRPr="001912D1">
              <w:rPr>
                <w:rFonts w:asciiTheme="minorHAnsi" w:hAnsiTheme="minorHAnsi"/>
                <w:sz w:val="22"/>
                <w:szCs w:val="22"/>
              </w:rPr>
              <w:t>Zestawienie powierzchni według stopnia uszkodzeń drzewostanów</w:t>
            </w:r>
          </w:p>
        </w:tc>
        <w:tc>
          <w:tcPr>
            <w:tcW w:w="674" w:type="dxa"/>
            <w:vAlign w:val="center"/>
          </w:tcPr>
          <w:p w:rsidR="00385083" w:rsidRPr="00B864F5" w:rsidRDefault="001379F6" w:rsidP="00642F76">
            <w:pPr>
              <w:spacing w:before="40" w:after="40" w:line="240" w:lineRule="auto"/>
              <w:ind w:hanging="34"/>
              <w:jc w:val="right"/>
              <w:rPr>
                <w:rFonts w:asciiTheme="minorHAnsi" w:hAnsiTheme="minorHAnsi"/>
                <w:szCs w:val="22"/>
              </w:rPr>
            </w:pPr>
            <w:r>
              <w:rPr>
                <w:rFonts w:asciiTheme="minorHAnsi" w:hAnsiTheme="minorHAnsi"/>
                <w:szCs w:val="22"/>
              </w:rPr>
              <w:t>143</w:t>
            </w:r>
          </w:p>
        </w:tc>
      </w:tr>
      <w:tr w:rsidR="00385083" w:rsidRPr="001912D1" w:rsidTr="00E04BBF">
        <w:trPr>
          <w:jc w:val="center"/>
        </w:trPr>
        <w:tc>
          <w:tcPr>
            <w:tcW w:w="1913" w:type="dxa"/>
            <w:vAlign w:val="center"/>
          </w:tcPr>
          <w:p w:rsidR="00385083" w:rsidRPr="001912D1" w:rsidRDefault="002D3EA8" w:rsidP="00642F76">
            <w:pPr>
              <w:spacing w:before="40" w:after="40"/>
              <w:ind w:hanging="34"/>
              <w:rPr>
                <w:rFonts w:asciiTheme="minorHAnsi" w:hAnsiTheme="minorHAnsi"/>
                <w:b/>
                <w:szCs w:val="22"/>
              </w:rPr>
            </w:pPr>
            <w:r>
              <w:rPr>
                <w:rFonts w:asciiTheme="minorHAnsi" w:hAnsiTheme="minorHAnsi"/>
                <w:b/>
                <w:sz w:val="22"/>
                <w:szCs w:val="22"/>
              </w:rPr>
              <w:t>Tabela XL</w:t>
            </w:r>
          </w:p>
        </w:tc>
        <w:tc>
          <w:tcPr>
            <w:tcW w:w="6379" w:type="dxa"/>
            <w:vAlign w:val="center"/>
          </w:tcPr>
          <w:p w:rsidR="00385083" w:rsidRPr="001912D1" w:rsidRDefault="002D3EA8" w:rsidP="00642F76">
            <w:pPr>
              <w:spacing w:before="40" w:after="40" w:line="240" w:lineRule="auto"/>
              <w:ind w:hanging="34"/>
              <w:rPr>
                <w:rFonts w:asciiTheme="minorHAnsi" w:hAnsiTheme="minorHAnsi"/>
                <w:szCs w:val="22"/>
              </w:rPr>
            </w:pPr>
            <w:r>
              <w:rPr>
                <w:rFonts w:asciiTheme="minorHAnsi" w:hAnsiTheme="minorHAnsi"/>
                <w:szCs w:val="22"/>
              </w:rPr>
              <w:t xml:space="preserve">Wykaz powierzchni, na których występują szkody wyrządzone przez bobry (stan </w:t>
            </w:r>
            <w:proofErr w:type="spellStart"/>
            <w:r>
              <w:rPr>
                <w:rFonts w:asciiTheme="minorHAnsi" w:hAnsiTheme="minorHAnsi"/>
                <w:szCs w:val="22"/>
              </w:rPr>
              <w:t>an</w:t>
            </w:r>
            <w:proofErr w:type="spellEnd"/>
            <w:r>
              <w:rPr>
                <w:rFonts w:asciiTheme="minorHAnsi" w:hAnsiTheme="minorHAnsi"/>
                <w:szCs w:val="22"/>
              </w:rPr>
              <w:t xml:space="preserve"> 30.12.2017 r.)</w:t>
            </w:r>
          </w:p>
        </w:tc>
        <w:tc>
          <w:tcPr>
            <w:tcW w:w="674" w:type="dxa"/>
            <w:vAlign w:val="center"/>
          </w:tcPr>
          <w:p w:rsidR="00385083" w:rsidRPr="00B864F5" w:rsidRDefault="001379F6" w:rsidP="00642F76">
            <w:pPr>
              <w:spacing w:before="40" w:after="40" w:line="240" w:lineRule="auto"/>
              <w:ind w:hanging="34"/>
              <w:jc w:val="right"/>
              <w:rPr>
                <w:rFonts w:asciiTheme="minorHAnsi" w:hAnsiTheme="minorHAnsi"/>
                <w:szCs w:val="22"/>
              </w:rPr>
            </w:pPr>
            <w:r>
              <w:rPr>
                <w:rFonts w:asciiTheme="minorHAnsi" w:hAnsiTheme="minorHAnsi"/>
                <w:szCs w:val="22"/>
              </w:rPr>
              <w:t>144</w:t>
            </w:r>
          </w:p>
        </w:tc>
      </w:tr>
      <w:tr w:rsidR="002D3EA8" w:rsidRPr="002D3EA8" w:rsidTr="00E04BBF">
        <w:trPr>
          <w:jc w:val="center"/>
        </w:trPr>
        <w:tc>
          <w:tcPr>
            <w:tcW w:w="1913" w:type="dxa"/>
            <w:vAlign w:val="center"/>
          </w:tcPr>
          <w:p w:rsidR="002D3EA8" w:rsidRPr="002D3EA8" w:rsidRDefault="002D3EA8" w:rsidP="00642F76">
            <w:pPr>
              <w:spacing w:before="40" w:after="40"/>
              <w:ind w:hanging="34"/>
              <w:rPr>
                <w:rFonts w:asciiTheme="minorHAnsi" w:hAnsiTheme="minorHAnsi"/>
                <w:b/>
                <w:sz w:val="22"/>
                <w:szCs w:val="22"/>
              </w:rPr>
            </w:pPr>
            <w:r w:rsidRPr="002D3EA8">
              <w:rPr>
                <w:rFonts w:asciiTheme="minorHAnsi" w:hAnsiTheme="minorHAnsi"/>
                <w:b/>
                <w:sz w:val="22"/>
                <w:szCs w:val="22"/>
              </w:rPr>
              <w:t>Tabela XLI</w:t>
            </w:r>
          </w:p>
        </w:tc>
        <w:tc>
          <w:tcPr>
            <w:tcW w:w="6379" w:type="dxa"/>
            <w:vAlign w:val="center"/>
          </w:tcPr>
          <w:p w:rsidR="002D3EA8" w:rsidRPr="002D3EA8" w:rsidRDefault="002D3EA8" w:rsidP="002D3EA8">
            <w:pPr>
              <w:spacing w:before="40" w:after="40" w:line="240" w:lineRule="auto"/>
              <w:ind w:hanging="34"/>
              <w:rPr>
                <w:rFonts w:asciiTheme="minorHAnsi" w:hAnsiTheme="minorHAnsi"/>
                <w:sz w:val="22"/>
                <w:szCs w:val="22"/>
              </w:rPr>
            </w:pPr>
            <w:r w:rsidRPr="002D3EA8">
              <w:rPr>
                <w:rFonts w:asciiTheme="minorHAnsi" w:hAnsiTheme="minorHAnsi"/>
                <w:sz w:val="22"/>
                <w:szCs w:val="22"/>
              </w:rPr>
              <w:t xml:space="preserve">Powierzchnia szkód </w:t>
            </w:r>
            <w:r w:rsidRPr="002D3EA8">
              <w:rPr>
                <w:rFonts w:asciiTheme="minorHAnsi" w:hAnsiTheme="minorHAnsi"/>
                <w:szCs w:val="22"/>
              </w:rPr>
              <w:t>wyrządzonych</w:t>
            </w:r>
            <w:r w:rsidRPr="002D3EA8">
              <w:rPr>
                <w:rFonts w:asciiTheme="minorHAnsi" w:hAnsiTheme="minorHAnsi"/>
                <w:sz w:val="22"/>
                <w:szCs w:val="22"/>
              </w:rPr>
              <w:t xml:space="preserve"> przez bobry na terenie Nadleśnictwa Orneta w poszczególnych latach (dane ZOL)</w:t>
            </w:r>
          </w:p>
        </w:tc>
        <w:tc>
          <w:tcPr>
            <w:tcW w:w="674" w:type="dxa"/>
            <w:vAlign w:val="center"/>
          </w:tcPr>
          <w:p w:rsidR="002D3EA8" w:rsidRPr="00B864F5" w:rsidRDefault="001379F6" w:rsidP="00642F76">
            <w:pPr>
              <w:spacing w:before="40" w:after="40" w:line="240" w:lineRule="auto"/>
              <w:ind w:hanging="34"/>
              <w:jc w:val="right"/>
              <w:rPr>
                <w:rFonts w:asciiTheme="minorHAnsi" w:hAnsiTheme="minorHAnsi"/>
                <w:szCs w:val="22"/>
              </w:rPr>
            </w:pPr>
            <w:r>
              <w:rPr>
                <w:rFonts w:asciiTheme="minorHAnsi" w:hAnsiTheme="minorHAnsi"/>
                <w:szCs w:val="22"/>
              </w:rPr>
              <w:t>145</w:t>
            </w:r>
          </w:p>
        </w:tc>
      </w:tr>
      <w:tr w:rsidR="00385083" w:rsidRPr="001912D1" w:rsidTr="00E04BBF">
        <w:trPr>
          <w:jc w:val="center"/>
        </w:trPr>
        <w:tc>
          <w:tcPr>
            <w:tcW w:w="1913" w:type="dxa"/>
            <w:vAlign w:val="center"/>
          </w:tcPr>
          <w:p w:rsidR="00385083" w:rsidRPr="001912D1" w:rsidRDefault="00385083" w:rsidP="002D3EA8">
            <w:pPr>
              <w:spacing w:before="40" w:after="40"/>
              <w:ind w:hanging="34"/>
              <w:rPr>
                <w:rFonts w:asciiTheme="minorHAnsi" w:hAnsiTheme="minorHAnsi"/>
                <w:b/>
                <w:szCs w:val="22"/>
              </w:rPr>
            </w:pPr>
            <w:r w:rsidRPr="001912D1">
              <w:rPr>
                <w:rFonts w:asciiTheme="minorHAnsi" w:hAnsiTheme="minorHAnsi"/>
                <w:b/>
                <w:sz w:val="22"/>
                <w:szCs w:val="22"/>
              </w:rPr>
              <w:lastRenderedPageBreak/>
              <w:t>Tabela X</w:t>
            </w:r>
            <w:r w:rsidR="002D3EA8">
              <w:rPr>
                <w:rFonts w:asciiTheme="minorHAnsi" w:hAnsiTheme="minorHAnsi"/>
                <w:b/>
                <w:sz w:val="22"/>
                <w:szCs w:val="22"/>
              </w:rPr>
              <w:t>LI</w:t>
            </w:r>
            <w:r>
              <w:rPr>
                <w:rFonts w:asciiTheme="minorHAnsi" w:hAnsiTheme="minorHAnsi"/>
                <w:b/>
                <w:sz w:val="22"/>
                <w:szCs w:val="22"/>
              </w:rPr>
              <w:t>I</w:t>
            </w:r>
          </w:p>
        </w:tc>
        <w:tc>
          <w:tcPr>
            <w:tcW w:w="6379" w:type="dxa"/>
            <w:vAlign w:val="center"/>
          </w:tcPr>
          <w:p w:rsidR="00385083" w:rsidRPr="001912D1" w:rsidRDefault="00385083" w:rsidP="00642F76">
            <w:pPr>
              <w:spacing w:before="40" w:after="40" w:line="240" w:lineRule="auto"/>
              <w:ind w:hanging="34"/>
              <w:rPr>
                <w:rFonts w:asciiTheme="minorHAnsi" w:hAnsiTheme="minorHAnsi"/>
                <w:szCs w:val="22"/>
              </w:rPr>
            </w:pPr>
            <w:r w:rsidRPr="001912D1">
              <w:rPr>
                <w:rFonts w:asciiTheme="minorHAnsi" w:hAnsiTheme="minorHAnsi"/>
                <w:sz w:val="22"/>
                <w:szCs w:val="22"/>
              </w:rPr>
              <w:t>Choroby lasu powodowane grzybami pasożytniczymi</w:t>
            </w:r>
          </w:p>
        </w:tc>
        <w:tc>
          <w:tcPr>
            <w:tcW w:w="674" w:type="dxa"/>
            <w:vAlign w:val="center"/>
          </w:tcPr>
          <w:p w:rsidR="00385083" w:rsidRPr="00B864F5" w:rsidRDefault="001379F6" w:rsidP="00642F76">
            <w:pPr>
              <w:spacing w:before="40" w:after="40" w:line="240" w:lineRule="auto"/>
              <w:ind w:hanging="34"/>
              <w:jc w:val="right"/>
              <w:rPr>
                <w:rFonts w:asciiTheme="minorHAnsi" w:hAnsiTheme="minorHAnsi"/>
                <w:szCs w:val="22"/>
              </w:rPr>
            </w:pPr>
            <w:r>
              <w:rPr>
                <w:rFonts w:asciiTheme="minorHAnsi" w:hAnsiTheme="minorHAnsi"/>
                <w:szCs w:val="22"/>
              </w:rPr>
              <w:t>145</w:t>
            </w:r>
          </w:p>
        </w:tc>
      </w:tr>
      <w:tr w:rsidR="00385083" w:rsidRPr="002D3EA8" w:rsidTr="00E04BBF">
        <w:trPr>
          <w:jc w:val="center"/>
        </w:trPr>
        <w:tc>
          <w:tcPr>
            <w:tcW w:w="1913" w:type="dxa"/>
            <w:vAlign w:val="center"/>
          </w:tcPr>
          <w:p w:rsidR="00385083" w:rsidRPr="002D3EA8" w:rsidRDefault="00385083" w:rsidP="00642F76">
            <w:pPr>
              <w:spacing w:before="40" w:after="40"/>
              <w:ind w:hanging="34"/>
              <w:rPr>
                <w:rFonts w:asciiTheme="minorHAnsi" w:hAnsiTheme="minorHAnsi"/>
                <w:b/>
                <w:szCs w:val="22"/>
              </w:rPr>
            </w:pPr>
            <w:r w:rsidRPr="002D3EA8">
              <w:rPr>
                <w:rFonts w:asciiTheme="minorHAnsi" w:hAnsiTheme="minorHAnsi"/>
                <w:b/>
                <w:sz w:val="22"/>
                <w:szCs w:val="22"/>
              </w:rPr>
              <w:t>Tabela XL</w:t>
            </w:r>
            <w:r w:rsidR="002D3EA8" w:rsidRPr="002D3EA8">
              <w:rPr>
                <w:rFonts w:asciiTheme="minorHAnsi" w:hAnsiTheme="minorHAnsi"/>
                <w:b/>
                <w:sz w:val="22"/>
                <w:szCs w:val="22"/>
              </w:rPr>
              <w:t>III</w:t>
            </w:r>
          </w:p>
        </w:tc>
        <w:tc>
          <w:tcPr>
            <w:tcW w:w="6379" w:type="dxa"/>
            <w:vAlign w:val="center"/>
          </w:tcPr>
          <w:p w:rsidR="00385083" w:rsidRPr="002D3EA8" w:rsidRDefault="00385083" w:rsidP="00642F76">
            <w:pPr>
              <w:pStyle w:val="Nagwek6"/>
              <w:spacing w:before="40" w:after="40" w:line="240" w:lineRule="auto"/>
              <w:ind w:hanging="34"/>
              <w:jc w:val="left"/>
              <w:rPr>
                <w:rFonts w:asciiTheme="minorHAnsi" w:hAnsiTheme="minorHAnsi"/>
                <w:b w:val="0"/>
                <w:bCs w:val="0"/>
                <w:sz w:val="22"/>
                <w:szCs w:val="22"/>
              </w:rPr>
            </w:pPr>
            <w:r w:rsidRPr="002D3EA8">
              <w:rPr>
                <w:rFonts w:asciiTheme="minorHAnsi" w:hAnsiTheme="minorHAnsi"/>
                <w:b w:val="0"/>
                <w:bCs w:val="0"/>
                <w:sz w:val="22"/>
                <w:szCs w:val="22"/>
              </w:rPr>
              <w:t>Wykaz remiz</w:t>
            </w:r>
          </w:p>
        </w:tc>
        <w:tc>
          <w:tcPr>
            <w:tcW w:w="674" w:type="dxa"/>
            <w:vAlign w:val="center"/>
          </w:tcPr>
          <w:p w:rsidR="00385083" w:rsidRPr="00B864F5" w:rsidRDefault="001379F6" w:rsidP="00642F76">
            <w:pPr>
              <w:spacing w:before="40" w:after="40" w:line="240" w:lineRule="auto"/>
              <w:ind w:hanging="34"/>
              <w:jc w:val="right"/>
              <w:rPr>
                <w:rFonts w:asciiTheme="minorHAnsi" w:hAnsiTheme="minorHAnsi"/>
                <w:szCs w:val="22"/>
              </w:rPr>
            </w:pPr>
            <w:r>
              <w:rPr>
                <w:rFonts w:asciiTheme="minorHAnsi" w:hAnsiTheme="minorHAnsi"/>
                <w:szCs w:val="22"/>
              </w:rPr>
              <w:t>150</w:t>
            </w:r>
          </w:p>
        </w:tc>
      </w:tr>
      <w:tr w:rsidR="00385083" w:rsidRPr="001912D1" w:rsidTr="00E04BBF">
        <w:trPr>
          <w:jc w:val="center"/>
        </w:trPr>
        <w:tc>
          <w:tcPr>
            <w:tcW w:w="1913" w:type="dxa"/>
            <w:vAlign w:val="center"/>
          </w:tcPr>
          <w:p w:rsidR="00385083" w:rsidRPr="002D3EA8" w:rsidRDefault="00385083" w:rsidP="002B7635">
            <w:pPr>
              <w:spacing w:before="40" w:after="40"/>
              <w:ind w:hanging="34"/>
              <w:rPr>
                <w:rFonts w:asciiTheme="minorHAnsi" w:hAnsiTheme="minorHAnsi"/>
                <w:b/>
                <w:szCs w:val="22"/>
              </w:rPr>
            </w:pPr>
            <w:r w:rsidRPr="002D3EA8">
              <w:rPr>
                <w:rFonts w:asciiTheme="minorHAnsi" w:hAnsiTheme="minorHAnsi"/>
                <w:b/>
                <w:sz w:val="22"/>
                <w:szCs w:val="22"/>
              </w:rPr>
              <w:t>Tabela XLI</w:t>
            </w:r>
            <w:r w:rsidR="002D3EA8" w:rsidRPr="002D3EA8">
              <w:rPr>
                <w:rFonts w:asciiTheme="minorHAnsi" w:hAnsiTheme="minorHAnsi"/>
                <w:b/>
                <w:sz w:val="22"/>
                <w:szCs w:val="22"/>
              </w:rPr>
              <w:t>V</w:t>
            </w:r>
          </w:p>
        </w:tc>
        <w:tc>
          <w:tcPr>
            <w:tcW w:w="6379" w:type="dxa"/>
            <w:vAlign w:val="center"/>
          </w:tcPr>
          <w:p w:rsidR="00385083" w:rsidRPr="001912D1" w:rsidRDefault="00385083" w:rsidP="002B7635">
            <w:pPr>
              <w:spacing w:before="40" w:after="40" w:line="240" w:lineRule="auto"/>
              <w:ind w:hanging="34"/>
              <w:rPr>
                <w:rFonts w:asciiTheme="minorHAnsi" w:hAnsiTheme="minorHAnsi"/>
                <w:szCs w:val="22"/>
              </w:rPr>
            </w:pPr>
            <w:r w:rsidRPr="001912D1">
              <w:rPr>
                <w:rFonts w:asciiTheme="minorHAnsi" w:hAnsiTheme="minorHAnsi"/>
                <w:sz w:val="22"/>
                <w:szCs w:val="22"/>
              </w:rPr>
              <w:t>Zestawienie przedmiotów ochrony, dla których wyznaczono obszary Natura 2000 w lasach Nadleśnictwa lub w ich bezpośrednim sąsiedztwie</w:t>
            </w:r>
          </w:p>
        </w:tc>
        <w:tc>
          <w:tcPr>
            <w:tcW w:w="674" w:type="dxa"/>
            <w:vAlign w:val="center"/>
          </w:tcPr>
          <w:p w:rsidR="00385083" w:rsidRPr="00B864F5" w:rsidRDefault="00B864F5" w:rsidP="00DF3BC6">
            <w:pPr>
              <w:spacing w:before="40" w:after="40" w:line="240" w:lineRule="auto"/>
              <w:ind w:hanging="34"/>
              <w:jc w:val="right"/>
              <w:rPr>
                <w:rFonts w:asciiTheme="minorHAnsi" w:hAnsiTheme="minorHAnsi"/>
                <w:szCs w:val="22"/>
              </w:rPr>
            </w:pPr>
            <w:r>
              <w:rPr>
                <w:rFonts w:asciiTheme="minorHAnsi" w:hAnsiTheme="minorHAnsi"/>
                <w:szCs w:val="22"/>
              </w:rPr>
              <w:t>16</w:t>
            </w:r>
            <w:r w:rsidR="001379F6">
              <w:rPr>
                <w:rFonts w:asciiTheme="minorHAnsi" w:hAnsiTheme="minorHAnsi"/>
                <w:szCs w:val="22"/>
              </w:rPr>
              <w:t>3</w:t>
            </w:r>
          </w:p>
        </w:tc>
      </w:tr>
      <w:tr w:rsidR="00385083" w:rsidRPr="001912D1" w:rsidTr="00E04BBF">
        <w:trPr>
          <w:jc w:val="center"/>
        </w:trPr>
        <w:tc>
          <w:tcPr>
            <w:tcW w:w="1913" w:type="dxa"/>
            <w:vAlign w:val="center"/>
          </w:tcPr>
          <w:p w:rsidR="00385083" w:rsidRPr="002D3EA8" w:rsidRDefault="00385083" w:rsidP="002D3EA8">
            <w:pPr>
              <w:spacing w:before="40" w:after="40"/>
              <w:ind w:hanging="34"/>
              <w:rPr>
                <w:rFonts w:asciiTheme="minorHAnsi" w:hAnsiTheme="minorHAnsi"/>
                <w:b/>
                <w:szCs w:val="22"/>
              </w:rPr>
            </w:pPr>
            <w:r w:rsidRPr="002D3EA8">
              <w:rPr>
                <w:rFonts w:asciiTheme="minorHAnsi" w:hAnsiTheme="minorHAnsi"/>
                <w:b/>
                <w:sz w:val="22"/>
                <w:szCs w:val="22"/>
              </w:rPr>
              <w:t>Tabela XL</w:t>
            </w:r>
            <w:r w:rsidR="002D3EA8" w:rsidRPr="002D3EA8">
              <w:rPr>
                <w:rFonts w:asciiTheme="minorHAnsi" w:hAnsiTheme="minorHAnsi"/>
                <w:b/>
                <w:sz w:val="22"/>
                <w:szCs w:val="22"/>
              </w:rPr>
              <w:t>V</w:t>
            </w:r>
          </w:p>
        </w:tc>
        <w:tc>
          <w:tcPr>
            <w:tcW w:w="6379" w:type="dxa"/>
            <w:vAlign w:val="center"/>
          </w:tcPr>
          <w:p w:rsidR="00385083" w:rsidRPr="001912D1" w:rsidRDefault="00385083" w:rsidP="002B7635">
            <w:pPr>
              <w:spacing w:before="40" w:after="40" w:line="240" w:lineRule="auto"/>
              <w:ind w:firstLine="0"/>
              <w:jc w:val="left"/>
              <w:rPr>
                <w:rFonts w:asciiTheme="minorHAnsi" w:hAnsiTheme="minorHAnsi"/>
                <w:szCs w:val="22"/>
              </w:rPr>
            </w:pPr>
            <w:r w:rsidRPr="001912D1">
              <w:rPr>
                <w:rFonts w:asciiTheme="minorHAnsi" w:hAnsiTheme="minorHAnsi"/>
                <w:sz w:val="22"/>
                <w:szCs w:val="22"/>
              </w:rPr>
              <w:t>Zestawienie zadań z zakresu ochrony przyrody</w:t>
            </w:r>
          </w:p>
        </w:tc>
        <w:tc>
          <w:tcPr>
            <w:tcW w:w="674" w:type="dxa"/>
            <w:vAlign w:val="center"/>
          </w:tcPr>
          <w:p w:rsidR="00385083" w:rsidRPr="00B864F5" w:rsidRDefault="00B864F5" w:rsidP="00DF3BC6">
            <w:pPr>
              <w:spacing w:before="40" w:after="40" w:line="240" w:lineRule="auto"/>
              <w:ind w:hanging="34"/>
              <w:jc w:val="right"/>
              <w:rPr>
                <w:rFonts w:asciiTheme="minorHAnsi" w:hAnsiTheme="minorHAnsi"/>
                <w:szCs w:val="22"/>
              </w:rPr>
            </w:pPr>
            <w:r>
              <w:rPr>
                <w:rFonts w:asciiTheme="minorHAnsi" w:hAnsiTheme="minorHAnsi"/>
                <w:szCs w:val="22"/>
              </w:rPr>
              <w:t>1</w:t>
            </w:r>
            <w:r w:rsidR="001379F6">
              <w:rPr>
                <w:rFonts w:asciiTheme="minorHAnsi" w:hAnsiTheme="minorHAnsi"/>
                <w:szCs w:val="22"/>
              </w:rPr>
              <w:t>67</w:t>
            </w:r>
          </w:p>
        </w:tc>
      </w:tr>
      <w:tr w:rsidR="00385083" w:rsidRPr="001912D1" w:rsidTr="00E04BBF">
        <w:trPr>
          <w:jc w:val="center"/>
        </w:trPr>
        <w:tc>
          <w:tcPr>
            <w:tcW w:w="1913" w:type="dxa"/>
            <w:vAlign w:val="center"/>
          </w:tcPr>
          <w:p w:rsidR="00385083" w:rsidRPr="002D3EA8" w:rsidRDefault="00385083" w:rsidP="002D3EA8">
            <w:pPr>
              <w:spacing w:before="40" w:after="40"/>
              <w:ind w:hanging="34"/>
              <w:rPr>
                <w:rFonts w:asciiTheme="minorHAnsi" w:hAnsiTheme="minorHAnsi"/>
                <w:b/>
                <w:sz w:val="22"/>
                <w:szCs w:val="22"/>
              </w:rPr>
            </w:pPr>
            <w:r w:rsidRPr="002D3EA8">
              <w:rPr>
                <w:rFonts w:asciiTheme="minorHAnsi" w:hAnsiTheme="minorHAnsi"/>
                <w:b/>
                <w:sz w:val="22"/>
                <w:szCs w:val="22"/>
              </w:rPr>
              <w:t>Tabela XL</w:t>
            </w:r>
            <w:r w:rsidR="002D3EA8" w:rsidRPr="002D3EA8">
              <w:rPr>
                <w:rFonts w:asciiTheme="minorHAnsi" w:hAnsiTheme="minorHAnsi"/>
                <w:b/>
                <w:sz w:val="22"/>
                <w:szCs w:val="22"/>
              </w:rPr>
              <w:t>V</w:t>
            </w:r>
            <w:r w:rsidRPr="002D3EA8">
              <w:rPr>
                <w:rFonts w:asciiTheme="minorHAnsi" w:hAnsiTheme="minorHAnsi"/>
                <w:b/>
                <w:sz w:val="22"/>
                <w:szCs w:val="22"/>
              </w:rPr>
              <w:t>I</w:t>
            </w:r>
          </w:p>
        </w:tc>
        <w:tc>
          <w:tcPr>
            <w:tcW w:w="6379" w:type="dxa"/>
            <w:vAlign w:val="center"/>
          </w:tcPr>
          <w:p w:rsidR="00385083" w:rsidRPr="003B07B3" w:rsidRDefault="00385083" w:rsidP="002B7635">
            <w:pPr>
              <w:spacing w:before="40" w:after="40" w:line="240" w:lineRule="auto"/>
              <w:ind w:firstLine="0"/>
              <w:jc w:val="left"/>
              <w:rPr>
                <w:rFonts w:asciiTheme="minorHAnsi" w:hAnsiTheme="minorHAnsi"/>
                <w:sz w:val="22"/>
                <w:szCs w:val="22"/>
              </w:rPr>
            </w:pPr>
            <w:r w:rsidRPr="003B07B3">
              <w:rPr>
                <w:rFonts w:asciiTheme="minorHAnsi" w:hAnsiTheme="minorHAnsi"/>
                <w:sz w:val="22"/>
                <w:szCs w:val="22"/>
              </w:rPr>
              <w:t xml:space="preserve">Wykaz </w:t>
            </w:r>
            <w:r w:rsidRPr="003B07B3">
              <w:rPr>
                <w:rFonts w:cs="Calibri"/>
                <w:sz w:val="22"/>
                <w:szCs w:val="22"/>
              </w:rPr>
              <w:t>obiektów objętych ochroną konserwatorską bądź takiej ochrony wymagających, zinwentaryzowanych na gruntach Nadleśnictwa Orneta</w:t>
            </w:r>
          </w:p>
        </w:tc>
        <w:tc>
          <w:tcPr>
            <w:tcW w:w="674" w:type="dxa"/>
            <w:vAlign w:val="center"/>
          </w:tcPr>
          <w:p w:rsidR="00385083" w:rsidRPr="00B864F5" w:rsidRDefault="001379F6" w:rsidP="002B7635">
            <w:pPr>
              <w:spacing w:before="40" w:after="40" w:line="240" w:lineRule="auto"/>
              <w:ind w:hanging="34"/>
              <w:jc w:val="right"/>
              <w:rPr>
                <w:rFonts w:asciiTheme="minorHAnsi" w:hAnsiTheme="minorHAnsi"/>
                <w:szCs w:val="22"/>
              </w:rPr>
            </w:pPr>
            <w:r>
              <w:rPr>
                <w:rFonts w:asciiTheme="minorHAnsi" w:hAnsiTheme="minorHAnsi"/>
                <w:szCs w:val="22"/>
              </w:rPr>
              <w:t>172</w:t>
            </w:r>
          </w:p>
        </w:tc>
      </w:tr>
      <w:tr w:rsidR="00385083" w:rsidRPr="001912D1" w:rsidTr="00E04BBF">
        <w:trPr>
          <w:jc w:val="center"/>
        </w:trPr>
        <w:tc>
          <w:tcPr>
            <w:tcW w:w="1913" w:type="dxa"/>
            <w:vAlign w:val="center"/>
          </w:tcPr>
          <w:p w:rsidR="00385083" w:rsidRPr="002D3EA8" w:rsidRDefault="002D3EA8" w:rsidP="002B7635">
            <w:pPr>
              <w:spacing w:before="40" w:after="40"/>
              <w:ind w:hanging="34"/>
              <w:rPr>
                <w:rFonts w:asciiTheme="minorHAnsi" w:hAnsiTheme="minorHAnsi"/>
                <w:b/>
                <w:szCs w:val="22"/>
              </w:rPr>
            </w:pPr>
            <w:r w:rsidRPr="002D3EA8">
              <w:rPr>
                <w:rFonts w:asciiTheme="minorHAnsi" w:hAnsiTheme="minorHAnsi"/>
                <w:b/>
                <w:sz w:val="22"/>
                <w:szCs w:val="22"/>
              </w:rPr>
              <w:t>Tabela XL</w:t>
            </w:r>
            <w:r w:rsidR="00385083" w:rsidRPr="002D3EA8">
              <w:rPr>
                <w:rFonts w:asciiTheme="minorHAnsi" w:hAnsiTheme="minorHAnsi"/>
                <w:b/>
                <w:sz w:val="22"/>
                <w:szCs w:val="22"/>
              </w:rPr>
              <w:t>V</w:t>
            </w:r>
            <w:r w:rsidRPr="002D3EA8">
              <w:rPr>
                <w:rFonts w:asciiTheme="minorHAnsi" w:hAnsiTheme="minorHAnsi"/>
                <w:b/>
                <w:sz w:val="22"/>
                <w:szCs w:val="22"/>
              </w:rPr>
              <w:t>II</w:t>
            </w:r>
          </w:p>
        </w:tc>
        <w:tc>
          <w:tcPr>
            <w:tcW w:w="6379" w:type="dxa"/>
            <w:vAlign w:val="center"/>
          </w:tcPr>
          <w:p w:rsidR="00385083" w:rsidRPr="001912D1" w:rsidRDefault="00385083" w:rsidP="002B7635">
            <w:pPr>
              <w:spacing w:before="40" w:after="40" w:line="240" w:lineRule="auto"/>
              <w:ind w:hanging="34"/>
              <w:rPr>
                <w:rFonts w:asciiTheme="minorHAnsi" w:hAnsiTheme="minorHAnsi"/>
                <w:szCs w:val="22"/>
              </w:rPr>
            </w:pPr>
            <w:r w:rsidRPr="001912D1">
              <w:rPr>
                <w:rFonts w:asciiTheme="minorHAnsi" w:hAnsiTheme="minorHAnsi"/>
                <w:sz w:val="22"/>
                <w:szCs w:val="22"/>
              </w:rPr>
              <w:t xml:space="preserve">Wykaz cmentarzy, mogił, miejsc pamięci oraz innych obiektów dziedzictwa kulturowego na </w:t>
            </w:r>
            <w:r>
              <w:rPr>
                <w:rFonts w:asciiTheme="minorHAnsi" w:hAnsiTheme="minorHAnsi"/>
                <w:sz w:val="22"/>
                <w:szCs w:val="22"/>
              </w:rPr>
              <w:t>gruntach</w:t>
            </w:r>
            <w:r w:rsidRPr="001912D1">
              <w:rPr>
                <w:rFonts w:asciiTheme="minorHAnsi" w:hAnsiTheme="minorHAnsi"/>
                <w:sz w:val="22"/>
                <w:szCs w:val="22"/>
              </w:rPr>
              <w:t xml:space="preserve"> LP w Nadleśnictwie </w:t>
            </w:r>
            <w:r>
              <w:rPr>
                <w:rFonts w:asciiTheme="minorHAnsi" w:hAnsiTheme="minorHAnsi"/>
                <w:sz w:val="22"/>
                <w:szCs w:val="22"/>
              </w:rPr>
              <w:t>Orneta</w:t>
            </w:r>
          </w:p>
        </w:tc>
        <w:tc>
          <w:tcPr>
            <w:tcW w:w="674" w:type="dxa"/>
            <w:vAlign w:val="center"/>
          </w:tcPr>
          <w:p w:rsidR="00385083" w:rsidRPr="00B864F5" w:rsidRDefault="001379F6" w:rsidP="002B7635">
            <w:pPr>
              <w:spacing w:before="40" w:after="40" w:line="240" w:lineRule="auto"/>
              <w:ind w:hanging="34"/>
              <w:jc w:val="right"/>
              <w:rPr>
                <w:rFonts w:asciiTheme="minorHAnsi" w:hAnsiTheme="minorHAnsi"/>
                <w:szCs w:val="22"/>
              </w:rPr>
            </w:pPr>
            <w:r>
              <w:rPr>
                <w:rFonts w:asciiTheme="minorHAnsi" w:hAnsiTheme="minorHAnsi"/>
                <w:szCs w:val="22"/>
              </w:rPr>
              <w:t>175</w:t>
            </w:r>
          </w:p>
        </w:tc>
      </w:tr>
      <w:tr w:rsidR="00385083" w:rsidRPr="001912D1" w:rsidTr="00E04BBF">
        <w:trPr>
          <w:jc w:val="center"/>
        </w:trPr>
        <w:tc>
          <w:tcPr>
            <w:tcW w:w="1913" w:type="dxa"/>
            <w:vAlign w:val="center"/>
          </w:tcPr>
          <w:p w:rsidR="00385083" w:rsidRPr="002D3EA8" w:rsidRDefault="00385083" w:rsidP="002B7635">
            <w:pPr>
              <w:spacing w:before="40" w:after="40"/>
              <w:ind w:hanging="34"/>
              <w:rPr>
                <w:rFonts w:asciiTheme="minorHAnsi" w:hAnsiTheme="minorHAnsi"/>
                <w:b/>
                <w:szCs w:val="22"/>
              </w:rPr>
            </w:pPr>
            <w:r w:rsidRPr="002D3EA8">
              <w:rPr>
                <w:rFonts w:asciiTheme="minorHAnsi" w:hAnsiTheme="minorHAnsi"/>
                <w:b/>
                <w:sz w:val="22"/>
                <w:szCs w:val="22"/>
              </w:rPr>
              <w:t>Tabela XLV</w:t>
            </w:r>
            <w:r w:rsidR="002D3EA8" w:rsidRPr="002D3EA8">
              <w:rPr>
                <w:rFonts w:asciiTheme="minorHAnsi" w:hAnsiTheme="minorHAnsi"/>
                <w:b/>
                <w:sz w:val="22"/>
                <w:szCs w:val="22"/>
              </w:rPr>
              <w:t>III</w:t>
            </w:r>
          </w:p>
        </w:tc>
        <w:tc>
          <w:tcPr>
            <w:tcW w:w="6379" w:type="dxa"/>
            <w:vAlign w:val="center"/>
          </w:tcPr>
          <w:p w:rsidR="00385083" w:rsidRPr="001912D1" w:rsidRDefault="00385083" w:rsidP="002B7635">
            <w:pPr>
              <w:spacing w:before="40" w:after="40" w:line="240" w:lineRule="auto"/>
              <w:ind w:hanging="34"/>
              <w:rPr>
                <w:rFonts w:asciiTheme="minorHAnsi" w:hAnsiTheme="minorHAnsi"/>
                <w:szCs w:val="22"/>
              </w:rPr>
            </w:pPr>
            <w:r w:rsidRPr="001912D1">
              <w:rPr>
                <w:rFonts w:asciiTheme="minorHAnsi" w:hAnsiTheme="minorHAnsi"/>
                <w:sz w:val="22"/>
                <w:szCs w:val="22"/>
              </w:rPr>
              <w:t>Typy drzewostanu i orientacyjne składy gatunkowe upraw</w:t>
            </w:r>
          </w:p>
        </w:tc>
        <w:tc>
          <w:tcPr>
            <w:tcW w:w="674" w:type="dxa"/>
            <w:vAlign w:val="center"/>
          </w:tcPr>
          <w:p w:rsidR="00385083" w:rsidRPr="00B864F5" w:rsidRDefault="001379F6" w:rsidP="002B7635">
            <w:pPr>
              <w:spacing w:before="40" w:after="40" w:line="240" w:lineRule="auto"/>
              <w:ind w:hanging="34"/>
              <w:jc w:val="right"/>
              <w:rPr>
                <w:rFonts w:asciiTheme="minorHAnsi" w:hAnsiTheme="minorHAnsi"/>
                <w:szCs w:val="22"/>
              </w:rPr>
            </w:pPr>
            <w:r>
              <w:rPr>
                <w:rFonts w:asciiTheme="minorHAnsi" w:hAnsiTheme="minorHAnsi"/>
                <w:szCs w:val="22"/>
              </w:rPr>
              <w:t>178</w:t>
            </w:r>
          </w:p>
        </w:tc>
      </w:tr>
    </w:tbl>
    <w:p w:rsidR="00752E35" w:rsidRPr="001912D1" w:rsidRDefault="00752E35" w:rsidP="00160561">
      <w:pPr>
        <w:ind w:firstLine="0"/>
        <w:outlineLvl w:val="0"/>
        <w:rPr>
          <w:b/>
          <w:sz w:val="32"/>
          <w:szCs w:val="32"/>
        </w:rPr>
      </w:pPr>
      <w:r w:rsidRPr="001912D1">
        <w:rPr>
          <w:color w:val="FF0000"/>
        </w:rPr>
        <w:br w:type="page"/>
      </w:r>
      <w:bookmarkStart w:id="40" w:name="_Toc440889668"/>
      <w:bookmarkStart w:id="41" w:name="_Toc447865741"/>
      <w:bookmarkStart w:id="42" w:name="_Toc455744177"/>
      <w:bookmarkStart w:id="43" w:name="_Toc505256886"/>
      <w:r w:rsidRPr="001912D1">
        <w:rPr>
          <w:b/>
          <w:sz w:val="32"/>
          <w:szCs w:val="32"/>
        </w:rPr>
        <w:lastRenderedPageBreak/>
        <w:t>PROGRAM  OCHRONY  PRZYRODY</w:t>
      </w:r>
      <w:bookmarkEnd w:id="40"/>
      <w:bookmarkEnd w:id="41"/>
      <w:bookmarkEnd w:id="42"/>
      <w:bookmarkEnd w:id="43"/>
    </w:p>
    <w:p w:rsidR="00752E35" w:rsidRPr="001912D1" w:rsidRDefault="005E4C37" w:rsidP="00593A20">
      <w:pPr>
        <w:pStyle w:val="Nagwek2"/>
        <w:ind w:firstLine="0"/>
      </w:pPr>
      <w:bookmarkStart w:id="44" w:name="_Toc309638682"/>
      <w:bookmarkStart w:id="45" w:name="_Toc505256887"/>
      <w:r w:rsidRPr="001912D1">
        <w:t xml:space="preserve">1. </w:t>
      </w:r>
      <w:r w:rsidR="00752E35" w:rsidRPr="001912D1">
        <w:t>Wstęp</w:t>
      </w:r>
      <w:bookmarkEnd w:id="44"/>
      <w:bookmarkEnd w:id="45"/>
    </w:p>
    <w:p w:rsidR="00C91FF2" w:rsidRPr="001912D1" w:rsidRDefault="00A607D2" w:rsidP="00593A20">
      <w:pPr>
        <w:pStyle w:val="Nagwek3"/>
        <w:ind w:firstLine="0"/>
      </w:pPr>
      <w:bookmarkStart w:id="46" w:name="_Toc505256888"/>
      <w:r w:rsidRPr="001912D1">
        <w:t xml:space="preserve">1.1. </w:t>
      </w:r>
      <w:r w:rsidR="00C91FF2" w:rsidRPr="001912D1">
        <w:t>Cel, zakres, materiały</w:t>
      </w:r>
      <w:bookmarkEnd w:id="46"/>
    </w:p>
    <w:p w:rsidR="00752E35" w:rsidRPr="001912D1" w:rsidRDefault="00752E35" w:rsidP="00A607D2">
      <w:pPr>
        <w:rPr>
          <w:rFonts w:asciiTheme="minorHAnsi" w:hAnsiTheme="minorHAnsi"/>
          <w:szCs w:val="24"/>
        </w:rPr>
      </w:pPr>
      <w:r w:rsidRPr="001912D1">
        <w:rPr>
          <w:rFonts w:asciiTheme="minorHAnsi" w:hAnsiTheme="minorHAnsi"/>
          <w:szCs w:val="24"/>
        </w:rPr>
        <w:t xml:space="preserve">Stosunek człowieka do przyrody zmienia się i kształtuje na przestrzeni tysięcy lat. Wiele obiektów przyrody ocalało dzięki wierzeniom ludów zamieszkujących dawniej te ziemie. Ze względów religijnych ochraniano sędziwe drzewa, całe gaje, zwierzęta, źródła, uroczyska </w:t>
      </w:r>
      <w:r w:rsidR="006F2520" w:rsidRPr="001912D1">
        <w:rPr>
          <w:rFonts w:asciiTheme="minorHAnsi" w:hAnsiTheme="minorHAnsi"/>
          <w:szCs w:val="24"/>
        </w:rPr>
        <w:t>oraz</w:t>
      </w:r>
      <w:r w:rsidRPr="001912D1">
        <w:rPr>
          <w:rFonts w:asciiTheme="minorHAnsi" w:hAnsiTheme="minorHAnsi"/>
          <w:szCs w:val="24"/>
        </w:rPr>
        <w:t xml:space="preserve"> inne osobliwości przyrody. </w:t>
      </w:r>
    </w:p>
    <w:p w:rsidR="00752E35" w:rsidRPr="001912D1" w:rsidRDefault="00752E35" w:rsidP="00A607D2">
      <w:pPr>
        <w:pStyle w:val="Tekstpodstawowywcity"/>
        <w:ind w:firstLine="709"/>
        <w:rPr>
          <w:rFonts w:asciiTheme="minorHAnsi" w:hAnsiTheme="minorHAnsi"/>
          <w:sz w:val="24"/>
          <w:szCs w:val="24"/>
        </w:rPr>
      </w:pPr>
      <w:r w:rsidRPr="001912D1">
        <w:rPr>
          <w:rFonts w:asciiTheme="minorHAnsi" w:hAnsiTheme="minorHAnsi"/>
          <w:sz w:val="24"/>
          <w:szCs w:val="24"/>
        </w:rPr>
        <w:t xml:space="preserve">Obecnie rozumiemy, że konieczna jest ochrona </w:t>
      </w:r>
      <w:r w:rsidR="00761AF8" w:rsidRPr="001912D1">
        <w:rPr>
          <w:rFonts w:asciiTheme="minorHAnsi" w:hAnsiTheme="minorHAnsi"/>
          <w:sz w:val="24"/>
          <w:szCs w:val="24"/>
        </w:rPr>
        <w:t>całego środowiska przyrodniczo -</w:t>
      </w:r>
      <w:r w:rsidRPr="001912D1">
        <w:rPr>
          <w:rFonts w:asciiTheme="minorHAnsi" w:hAnsiTheme="minorHAnsi"/>
          <w:sz w:val="24"/>
          <w:szCs w:val="24"/>
        </w:rPr>
        <w:t xml:space="preserve"> geograficznego, stąd bierze się dążenie do właściwego użytkowania zasobów przyrody i obejmowanie szczególną ochroną najbardziej wartościowych fragmentów środowiska przyrodniczego. </w:t>
      </w:r>
    </w:p>
    <w:p w:rsidR="00752E35" w:rsidRPr="001912D1" w:rsidRDefault="00752E35" w:rsidP="00A607D2">
      <w:pPr>
        <w:pStyle w:val="Tekstpodstawowywcity"/>
        <w:ind w:firstLine="709"/>
        <w:rPr>
          <w:rFonts w:asciiTheme="minorHAnsi" w:hAnsiTheme="minorHAnsi"/>
          <w:sz w:val="24"/>
          <w:szCs w:val="24"/>
        </w:rPr>
      </w:pPr>
      <w:r w:rsidRPr="001912D1">
        <w:rPr>
          <w:rFonts w:asciiTheme="minorHAnsi" w:hAnsiTheme="minorHAnsi"/>
          <w:sz w:val="24"/>
          <w:szCs w:val="24"/>
        </w:rPr>
        <w:t>Celem ochrony przyrody jest zachowanie ciągłości procesów ekologicznych i trwałości puli genowej roślin i zwierząt oraz zdolnośc</w:t>
      </w:r>
      <w:r w:rsidR="00945BD4" w:rsidRPr="001912D1">
        <w:rPr>
          <w:rFonts w:asciiTheme="minorHAnsi" w:hAnsiTheme="minorHAnsi"/>
          <w:sz w:val="24"/>
          <w:szCs w:val="24"/>
        </w:rPr>
        <w:t>i samoregulacyjnych przyrody na </w:t>
      </w:r>
      <w:r w:rsidRPr="001912D1">
        <w:rPr>
          <w:rFonts w:asciiTheme="minorHAnsi" w:hAnsiTheme="minorHAnsi"/>
          <w:sz w:val="24"/>
          <w:szCs w:val="24"/>
        </w:rPr>
        <w:t xml:space="preserve">obszarze całego kraju. </w:t>
      </w:r>
    </w:p>
    <w:p w:rsidR="00752E35" w:rsidRPr="001912D1" w:rsidRDefault="00752E35" w:rsidP="00A607D2">
      <w:pPr>
        <w:rPr>
          <w:rFonts w:asciiTheme="minorHAnsi" w:hAnsiTheme="minorHAnsi"/>
          <w:szCs w:val="24"/>
        </w:rPr>
      </w:pPr>
      <w:r w:rsidRPr="001912D1">
        <w:rPr>
          <w:rFonts w:asciiTheme="minorHAnsi" w:hAnsiTheme="minorHAnsi"/>
          <w:szCs w:val="24"/>
        </w:rPr>
        <w:t xml:space="preserve">Lasy odgrywają główną rolę w zachowaniu naturalnych właściwości środowiska przyrodniczego. Uznawane za kolebkę ludzkości i współczesnej kultury, stanowią jeden z podstawowych warunków rozwoju gospodarczego i kulturalnego świata. </w:t>
      </w:r>
    </w:p>
    <w:p w:rsidR="00752E35" w:rsidRPr="001912D1" w:rsidRDefault="00752E35" w:rsidP="00A607D2">
      <w:pPr>
        <w:rPr>
          <w:rFonts w:asciiTheme="minorHAnsi" w:hAnsiTheme="minorHAnsi"/>
          <w:szCs w:val="24"/>
        </w:rPr>
      </w:pPr>
      <w:r w:rsidRPr="001912D1">
        <w:rPr>
          <w:rFonts w:asciiTheme="minorHAnsi" w:hAnsiTheme="minorHAnsi"/>
          <w:szCs w:val="24"/>
        </w:rPr>
        <w:t xml:space="preserve">Ochrona </w:t>
      </w:r>
      <w:r w:rsidR="006F2520" w:rsidRPr="001912D1">
        <w:rPr>
          <w:rFonts w:asciiTheme="minorHAnsi" w:hAnsiTheme="minorHAnsi"/>
          <w:szCs w:val="24"/>
        </w:rPr>
        <w:t>p</w:t>
      </w:r>
      <w:r w:rsidRPr="001912D1">
        <w:rPr>
          <w:rFonts w:asciiTheme="minorHAnsi" w:hAnsiTheme="minorHAnsi"/>
          <w:szCs w:val="24"/>
        </w:rPr>
        <w:t xml:space="preserve">rzyrody w Lasach Państwowych realizowana jest zgodnie z ustawą o ochronie przyrody z 16 kwietnia 2004 r. </w:t>
      </w:r>
      <w:r w:rsidR="00D75C42" w:rsidRPr="001912D1">
        <w:rPr>
          <w:rFonts w:asciiTheme="minorHAnsi" w:hAnsiTheme="minorHAnsi"/>
          <w:szCs w:val="24"/>
        </w:rPr>
        <w:t>(</w:t>
      </w:r>
      <w:r w:rsidR="00D754AC">
        <w:rPr>
          <w:rFonts w:asciiTheme="minorHAnsi" w:hAnsiTheme="minorHAnsi"/>
          <w:szCs w:val="24"/>
        </w:rPr>
        <w:t xml:space="preserve">Dz.U. z 2004 r. nr 92, poz. 880; </w:t>
      </w:r>
      <w:r w:rsidR="00D75C42">
        <w:rPr>
          <w:rFonts w:asciiTheme="minorHAnsi" w:hAnsiTheme="minorHAnsi"/>
          <w:szCs w:val="24"/>
        </w:rPr>
        <w:t>tekst jedn</w:t>
      </w:r>
      <w:r w:rsidR="00D754AC">
        <w:rPr>
          <w:rFonts w:asciiTheme="minorHAnsi" w:hAnsiTheme="minorHAnsi"/>
          <w:szCs w:val="24"/>
        </w:rPr>
        <w:t>.</w:t>
      </w:r>
      <w:r w:rsidR="00D75C42">
        <w:rPr>
          <w:rFonts w:asciiTheme="minorHAnsi" w:hAnsiTheme="minorHAnsi"/>
          <w:szCs w:val="24"/>
        </w:rPr>
        <w:t xml:space="preserve"> </w:t>
      </w:r>
      <w:r w:rsidR="00D754AC" w:rsidRPr="00F16309">
        <w:t>Dz.U. z</w:t>
      </w:r>
      <w:r w:rsidR="00D754AC">
        <w:t xml:space="preserve"> </w:t>
      </w:r>
      <w:r w:rsidR="00D754AC" w:rsidRPr="00F16309">
        <w:t>201</w:t>
      </w:r>
      <w:r w:rsidR="007F17B6">
        <w:t>8</w:t>
      </w:r>
      <w:r w:rsidR="00D754AC" w:rsidRPr="00F16309">
        <w:t xml:space="preserve"> r., poz. </w:t>
      </w:r>
      <w:r w:rsidR="007F17B6">
        <w:t>1614</w:t>
      </w:r>
      <w:r w:rsidR="00D754AC" w:rsidRPr="00A14FEC">
        <w:rPr>
          <w:szCs w:val="26"/>
        </w:rPr>
        <w:t>)</w:t>
      </w:r>
      <w:r w:rsidR="00D754AC">
        <w:rPr>
          <w:rFonts w:asciiTheme="minorHAnsi" w:hAnsiTheme="minorHAnsi"/>
          <w:szCs w:val="24"/>
        </w:rPr>
        <w:t xml:space="preserve"> i</w:t>
      </w:r>
      <w:r w:rsidR="007F17B6">
        <w:rPr>
          <w:rFonts w:asciiTheme="minorHAnsi" w:hAnsiTheme="minorHAnsi"/>
          <w:szCs w:val="24"/>
        </w:rPr>
        <w:t xml:space="preserve"> </w:t>
      </w:r>
      <w:r w:rsidR="00D75C42" w:rsidRPr="001912D1">
        <w:rPr>
          <w:rFonts w:asciiTheme="minorHAnsi" w:hAnsiTheme="minorHAnsi"/>
          <w:szCs w:val="24"/>
        </w:rPr>
        <w:t>ustawą z </w:t>
      </w:r>
      <w:r w:rsidR="00C05A7A" w:rsidRPr="00811C8A">
        <w:rPr>
          <w:szCs w:val="26"/>
        </w:rPr>
        <w:t>dnia 3 października 2008 r. o udostępnianiu informacji o</w:t>
      </w:r>
      <w:r w:rsidR="00C05A7A">
        <w:rPr>
          <w:szCs w:val="26"/>
        </w:rPr>
        <w:t xml:space="preserve"> środowisku i </w:t>
      </w:r>
      <w:r w:rsidR="00C05A7A" w:rsidRPr="00811C8A">
        <w:rPr>
          <w:szCs w:val="26"/>
        </w:rPr>
        <w:t>jego ochronie, udziale społeczeństwa w ochronie środowiska oraz o ocenach oddziaływania na środowisko</w:t>
      </w:r>
      <w:r w:rsidR="00C05A7A">
        <w:rPr>
          <w:szCs w:val="26"/>
        </w:rPr>
        <w:t xml:space="preserve"> (Dz.U. z 2008 r. nr 199, poz. 1227;</w:t>
      </w:r>
      <w:r w:rsidR="00C05A7A">
        <w:rPr>
          <w:color w:val="FF0000"/>
          <w:szCs w:val="26"/>
        </w:rPr>
        <w:t xml:space="preserve"> </w:t>
      </w:r>
      <w:r w:rsidR="00C05A7A">
        <w:rPr>
          <w:szCs w:val="26"/>
        </w:rPr>
        <w:t>tekst jedn. Dz.U. z 201</w:t>
      </w:r>
      <w:r w:rsidR="007F17B6">
        <w:rPr>
          <w:szCs w:val="26"/>
        </w:rPr>
        <w:t>8</w:t>
      </w:r>
      <w:r w:rsidR="00C05A7A">
        <w:rPr>
          <w:szCs w:val="26"/>
        </w:rPr>
        <w:t xml:space="preserve"> r., poz. </w:t>
      </w:r>
      <w:r w:rsidR="007F17B6">
        <w:rPr>
          <w:szCs w:val="26"/>
        </w:rPr>
        <w:t>2081</w:t>
      </w:r>
      <w:r w:rsidR="00C05A7A" w:rsidRPr="00A14FEC">
        <w:t>)</w:t>
      </w:r>
      <w:r w:rsidR="00D75C42" w:rsidRPr="001912D1">
        <w:rPr>
          <w:rFonts w:asciiTheme="minorHAnsi" w:hAnsiTheme="minorHAnsi"/>
          <w:szCs w:val="24"/>
        </w:rPr>
        <w:t>.</w:t>
      </w:r>
    </w:p>
    <w:p w:rsidR="00752E35" w:rsidRPr="001912D1" w:rsidRDefault="00752E35" w:rsidP="00A607D2">
      <w:pPr>
        <w:rPr>
          <w:rFonts w:asciiTheme="minorHAnsi" w:hAnsiTheme="minorHAnsi"/>
          <w:szCs w:val="24"/>
        </w:rPr>
      </w:pPr>
      <w:r w:rsidRPr="001912D1">
        <w:rPr>
          <w:rFonts w:asciiTheme="minorHAnsi" w:hAnsiTheme="minorHAnsi"/>
          <w:szCs w:val="24"/>
        </w:rPr>
        <w:t xml:space="preserve">W podstawowej jednostce gospodarczej Lasów Państwowych </w:t>
      </w:r>
      <w:r w:rsidR="001B0F48">
        <w:rPr>
          <w:rFonts w:asciiTheme="minorHAnsi" w:hAnsiTheme="minorHAnsi"/>
          <w:szCs w:val="24"/>
        </w:rPr>
        <w:t>-</w:t>
      </w:r>
      <w:r w:rsidRPr="001912D1">
        <w:rPr>
          <w:rFonts w:asciiTheme="minorHAnsi" w:hAnsiTheme="minorHAnsi"/>
          <w:szCs w:val="24"/>
        </w:rPr>
        <w:t xml:space="preserve"> nadleśnictwie</w:t>
      </w:r>
      <w:r w:rsidR="001B0F48">
        <w:rPr>
          <w:rFonts w:asciiTheme="minorHAnsi" w:hAnsiTheme="minorHAnsi"/>
          <w:szCs w:val="24"/>
        </w:rPr>
        <w:t xml:space="preserve"> -</w:t>
      </w:r>
      <w:r w:rsidRPr="001912D1">
        <w:rPr>
          <w:rFonts w:asciiTheme="minorHAnsi" w:hAnsiTheme="minorHAnsi"/>
          <w:szCs w:val="24"/>
        </w:rPr>
        <w:t xml:space="preserve"> ochrona przyrody realizowana jest w ramach Systemu Ochrony Przyrody i Kształtowania Środowiska Naturalnego w Lasach Państwowych, który </w:t>
      </w:r>
      <w:r w:rsidR="006F2520" w:rsidRPr="001912D1">
        <w:rPr>
          <w:rFonts w:asciiTheme="minorHAnsi" w:hAnsiTheme="minorHAnsi"/>
          <w:szCs w:val="24"/>
        </w:rPr>
        <w:t>zakłada</w:t>
      </w:r>
      <w:r w:rsidRPr="001912D1">
        <w:rPr>
          <w:rFonts w:asciiTheme="minorHAnsi" w:hAnsiTheme="minorHAnsi"/>
          <w:szCs w:val="24"/>
        </w:rPr>
        <w:t xml:space="preserve">  wykonywani</w:t>
      </w:r>
      <w:r w:rsidR="006F2520" w:rsidRPr="001912D1">
        <w:rPr>
          <w:rFonts w:asciiTheme="minorHAnsi" w:hAnsiTheme="minorHAnsi"/>
          <w:szCs w:val="24"/>
        </w:rPr>
        <w:t>e</w:t>
      </w:r>
      <w:r w:rsidRPr="001912D1">
        <w:rPr>
          <w:rFonts w:asciiTheme="minorHAnsi" w:hAnsiTheme="minorHAnsi"/>
          <w:szCs w:val="24"/>
        </w:rPr>
        <w:t xml:space="preserve"> wybranych zadań z zakresu ochrony przyrody, racjonalne kształtowani</w:t>
      </w:r>
      <w:r w:rsidR="006F2520" w:rsidRPr="001912D1">
        <w:rPr>
          <w:rFonts w:asciiTheme="minorHAnsi" w:hAnsiTheme="minorHAnsi"/>
          <w:szCs w:val="24"/>
        </w:rPr>
        <w:t>e</w:t>
      </w:r>
      <w:r w:rsidRPr="001912D1">
        <w:rPr>
          <w:rFonts w:asciiTheme="minorHAnsi" w:hAnsiTheme="minorHAnsi"/>
          <w:szCs w:val="24"/>
        </w:rPr>
        <w:t xml:space="preserve"> środowiska przyrodniczego, </w:t>
      </w:r>
      <w:r w:rsidR="006F2520" w:rsidRPr="001912D1">
        <w:rPr>
          <w:rFonts w:asciiTheme="minorHAnsi" w:hAnsiTheme="minorHAnsi"/>
          <w:szCs w:val="24"/>
        </w:rPr>
        <w:t>uwzględniające</w:t>
      </w:r>
      <w:r w:rsidR="00945BD4" w:rsidRPr="001912D1">
        <w:rPr>
          <w:rFonts w:asciiTheme="minorHAnsi" w:hAnsiTheme="minorHAnsi"/>
          <w:szCs w:val="24"/>
        </w:rPr>
        <w:t>go</w:t>
      </w:r>
      <w:r w:rsidR="006F2520" w:rsidRPr="001912D1">
        <w:rPr>
          <w:rFonts w:asciiTheme="minorHAnsi" w:hAnsiTheme="minorHAnsi"/>
          <w:szCs w:val="24"/>
        </w:rPr>
        <w:t xml:space="preserve"> </w:t>
      </w:r>
      <w:r w:rsidRPr="001912D1">
        <w:rPr>
          <w:rFonts w:asciiTheme="minorHAnsi" w:hAnsiTheme="minorHAnsi"/>
          <w:szCs w:val="24"/>
        </w:rPr>
        <w:t>oczekiwa</w:t>
      </w:r>
      <w:r w:rsidR="006F2520" w:rsidRPr="001912D1">
        <w:rPr>
          <w:rFonts w:asciiTheme="minorHAnsi" w:hAnsiTheme="minorHAnsi"/>
          <w:szCs w:val="24"/>
        </w:rPr>
        <w:t>nia</w:t>
      </w:r>
      <w:r w:rsidRPr="001912D1">
        <w:rPr>
          <w:rFonts w:asciiTheme="minorHAnsi" w:hAnsiTheme="minorHAnsi"/>
          <w:szCs w:val="24"/>
        </w:rPr>
        <w:t xml:space="preserve"> społeczn</w:t>
      </w:r>
      <w:r w:rsidR="006F2520" w:rsidRPr="001912D1">
        <w:rPr>
          <w:rFonts w:asciiTheme="minorHAnsi" w:hAnsiTheme="minorHAnsi"/>
          <w:szCs w:val="24"/>
        </w:rPr>
        <w:t>e</w:t>
      </w:r>
      <w:r w:rsidRPr="001912D1">
        <w:rPr>
          <w:rFonts w:asciiTheme="minorHAnsi" w:hAnsiTheme="minorHAnsi"/>
          <w:szCs w:val="24"/>
        </w:rPr>
        <w:t xml:space="preserve"> oraz potrzeb</w:t>
      </w:r>
      <w:r w:rsidR="00945BD4" w:rsidRPr="001912D1">
        <w:rPr>
          <w:rFonts w:asciiTheme="minorHAnsi" w:hAnsiTheme="minorHAnsi"/>
          <w:szCs w:val="24"/>
        </w:rPr>
        <w:t>y</w:t>
      </w:r>
      <w:r w:rsidRPr="001912D1">
        <w:rPr>
          <w:rFonts w:asciiTheme="minorHAnsi" w:hAnsiTheme="minorHAnsi"/>
          <w:szCs w:val="24"/>
        </w:rPr>
        <w:t xml:space="preserve"> i możliwości kraju.</w:t>
      </w:r>
    </w:p>
    <w:p w:rsidR="00752E35" w:rsidRPr="001912D1" w:rsidRDefault="00752E35" w:rsidP="00A607D2">
      <w:pPr>
        <w:rPr>
          <w:rFonts w:asciiTheme="minorHAnsi" w:hAnsiTheme="minorHAnsi"/>
          <w:szCs w:val="24"/>
        </w:rPr>
      </w:pPr>
      <w:r w:rsidRPr="001912D1">
        <w:rPr>
          <w:rFonts w:asciiTheme="minorHAnsi" w:hAnsiTheme="minorHAnsi"/>
          <w:szCs w:val="24"/>
        </w:rPr>
        <w:t xml:space="preserve">Program </w:t>
      </w:r>
      <w:r w:rsidR="00761AF8" w:rsidRPr="001912D1">
        <w:rPr>
          <w:rFonts w:asciiTheme="minorHAnsi" w:hAnsiTheme="minorHAnsi"/>
          <w:szCs w:val="24"/>
        </w:rPr>
        <w:t>o</w:t>
      </w:r>
      <w:r w:rsidRPr="001912D1">
        <w:rPr>
          <w:rFonts w:asciiTheme="minorHAnsi" w:hAnsiTheme="minorHAnsi"/>
          <w:szCs w:val="24"/>
        </w:rPr>
        <w:t xml:space="preserve">chrony </w:t>
      </w:r>
      <w:r w:rsidR="00761AF8" w:rsidRPr="001912D1">
        <w:rPr>
          <w:rFonts w:asciiTheme="minorHAnsi" w:hAnsiTheme="minorHAnsi"/>
          <w:szCs w:val="24"/>
        </w:rPr>
        <w:t>p</w:t>
      </w:r>
      <w:r w:rsidRPr="001912D1">
        <w:rPr>
          <w:rFonts w:asciiTheme="minorHAnsi" w:hAnsiTheme="minorHAnsi"/>
          <w:szCs w:val="24"/>
        </w:rPr>
        <w:t xml:space="preserve">rzyrody sporządzono dla gruntów znajdujących się w zarządzie Nadleśnictwa </w:t>
      </w:r>
      <w:r w:rsidR="00877543">
        <w:rPr>
          <w:rFonts w:asciiTheme="minorHAnsi" w:hAnsiTheme="minorHAnsi"/>
          <w:szCs w:val="24"/>
        </w:rPr>
        <w:t>Orneta</w:t>
      </w:r>
      <w:r w:rsidRPr="001912D1">
        <w:rPr>
          <w:rFonts w:asciiTheme="minorHAnsi" w:hAnsiTheme="minorHAnsi"/>
          <w:szCs w:val="24"/>
        </w:rPr>
        <w:t xml:space="preserve"> na podstawie </w:t>
      </w:r>
      <w:r w:rsidR="00761AF8" w:rsidRPr="001912D1">
        <w:rPr>
          <w:rFonts w:asciiTheme="minorHAnsi" w:hAnsiTheme="minorHAnsi"/>
          <w:szCs w:val="24"/>
        </w:rPr>
        <w:t>p</w:t>
      </w:r>
      <w:r w:rsidRPr="001912D1">
        <w:rPr>
          <w:rFonts w:asciiTheme="minorHAnsi" w:hAnsiTheme="minorHAnsi"/>
          <w:szCs w:val="24"/>
        </w:rPr>
        <w:t xml:space="preserve">rogramu </w:t>
      </w:r>
      <w:r w:rsidR="00761AF8" w:rsidRPr="001912D1">
        <w:rPr>
          <w:rFonts w:asciiTheme="minorHAnsi" w:hAnsiTheme="minorHAnsi"/>
          <w:szCs w:val="24"/>
        </w:rPr>
        <w:t>o</w:t>
      </w:r>
      <w:r w:rsidRPr="001912D1">
        <w:rPr>
          <w:rFonts w:asciiTheme="minorHAnsi" w:hAnsiTheme="minorHAnsi"/>
          <w:szCs w:val="24"/>
        </w:rPr>
        <w:t xml:space="preserve">chrony </w:t>
      </w:r>
      <w:r w:rsidR="00761AF8" w:rsidRPr="001912D1">
        <w:rPr>
          <w:rFonts w:asciiTheme="minorHAnsi" w:hAnsiTheme="minorHAnsi"/>
          <w:szCs w:val="24"/>
        </w:rPr>
        <w:t>p</w:t>
      </w:r>
      <w:r w:rsidRPr="001912D1">
        <w:rPr>
          <w:rFonts w:asciiTheme="minorHAnsi" w:hAnsiTheme="minorHAnsi"/>
          <w:szCs w:val="24"/>
        </w:rPr>
        <w:t xml:space="preserve">rzyrody </w:t>
      </w:r>
      <w:r w:rsidRPr="001912D1">
        <w:rPr>
          <w:rFonts w:asciiTheme="minorHAnsi" w:hAnsiTheme="minorHAnsi"/>
          <w:szCs w:val="24"/>
        </w:rPr>
        <w:lastRenderedPageBreak/>
        <w:t>opracowanego w poprzednim planie urządzenia lasu, z uwzględnieniem wytycznych zawartych w „Instrukcji urządzenia lasu” stanowiącej załącznik do Zarządzenia nr 55 Dyrektora Generalnego Lasów Państwowych z dnia 21 listopada 2011 r.</w:t>
      </w:r>
    </w:p>
    <w:p w:rsidR="00C91FF2" w:rsidRPr="00BE34ED" w:rsidRDefault="00432492" w:rsidP="00593A20">
      <w:pPr>
        <w:pStyle w:val="Nagwek3"/>
        <w:ind w:firstLine="0"/>
      </w:pPr>
      <w:bookmarkStart w:id="47" w:name="_Toc505256889"/>
      <w:r w:rsidRPr="00BE34ED">
        <w:t>1.2. </w:t>
      </w:r>
      <w:r w:rsidR="00C91FF2" w:rsidRPr="00BE34ED">
        <w:t>Materiały źródłowe</w:t>
      </w:r>
      <w:bookmarkEnd w:id="47"/>
    </w:p>
    <w:p w:rsidR="00C866C1" w:rsidRPr="00C46072" w:rsidRDefault="00C866C1" w:rsidP="00B76E04">
      <w:pPr>
        <w:rPr>
          <w:rFonts w:asciiTheme="minorHAnsi" w:hAnsiTheme="minorHAnsi"/>
          <w:szCs w:val="24"/>
        </w:rPr>
      </w:pPr>
      <w:r w:rsidRPr="00C46072">
        <w:rPr>
          <w:rFonts w:asciiTheme="minorHAnsi" w:hAnsiTheme="minorHAnsi"/>
          <w:szCs w:val="24"/>
        </w:rPr>
        <w:t>Podczas opracowywania niniejszego programu korzystano z  następujących źródeł:</w:t>
      </w:r>
    </w:p>
    <w:p w:rsidR="00C866C1" w:rsidRPr="00C46072" w:rsidRDefault="00C866C1" w:rsidP="00B76E04">
      <w:pPr>
        <w:pStyle w:val="Akapitzlist"/>
        <w:numPr>
          <w:ilvl w:val="0"/>
          <w:numId w:val="1"/>
        </w:numPr>
        <w:tabs>
          <w:tab w:val="left" w:pos="354"/>
        </w:tabs>
        <w:rPr>
          <w:rFonts w:asciiTheme="minorHAnsi" w:hAnsiTheme="minorHAnsi"/>
          <w:szCs w:val="24"/>
        </w:rPr>
      </w:pPr>
      <w:r w:rsidRPr="00892784">
        <w:rPr>
          <w:rFonts w:asciiTheme="minorHAnsi" w:hAnsiTheme="minorHAnsi"/>
          <w:szCs w:val="24"/>
        </w:rPr>
        <w:t xml:space="preserve">Program </w:t>
      </w:r>
      <w:r w:rsidR="001F551E" w:rsidRPr="00892784">
        <w:rPr>
          <w:rFonts w:asciiTheme="minorHAnsi" w:hAnsiTheme="minorHAnsi"/>
          <w:szCs w:val="24"/>
        </w:rPr>
        <w:t>o</w:t>
      </w:r>
      <w:r w:rsidRPr="00892784">
        <w:rPr>
          <w:rFonts w:asciiTheme="minorHAnsi" w:hAnsiTheme="minorHAnsi"/>
          <w:szCs w:val="24"/>
        </w:rPr>
        <w:t xml:space="preserve">chrony </w:t>
      </w:r>
      <w:r w:rsidR="001F551E" w:rsidRPr="00892784">
        <w:rPr>
          <w:rFonts w:asciiTheme="minorHAnsi" w:hAnsiTheme="minorHAnsi"/>
          <w:szCs w:val="24"/>
        </w:rPr>
        <w:t>p</w:t>
      </w:r>
      <w:r w:rsidRPr="00892784">
        <w:rPr>
          <w:rFonts w:asciiTheme="minorHAnsi" w:hAnsiTheme="minorHAnsi"/>
          <w:szCs w:val="24"/>
        </w:rPr>
        <w:t>rzyrody Na</w:t>
      </w:r>
      <w:r w:rsidR="005E4C37" w:rsidRPr="00892784">
        <w:rPr>
          <w:rFonts w:asciiTheme="minorHAnsi" w:hAnsiTheme="minorHAnsi"/>
          <w:szCs w:val="24"/>
        </w:rPr>
        <w:t xml:space="preserve">dleśnictwa </w:t>
      </w:r>
      <w:r w:rsidR="00877543" w:rsidRPr="00892784">
        <w:rPr>
          <w:rFonts w:asciiTheme="minorHAnsi" w:hAnsiTheme="minorHAnsi"/>
          <w:szCs w:val="24"/>
        </w:rPr>
        <w:t>Orneta</w:t>
      </w:r>
      <w:r w:rsidR="005E4C37" w:rsidRPr="00892784">
        <w:rPr>
          <w:rFonts w:asciiTheme="minorHAnsi" w:hAnsiTheme="minorHAnsi"/>
          <w:szCs w:val="24"/>
        </w:rPr>
        <w:t xml:space="preserve"> (stan na </w:t>
      </w:r>
      <w:r w:rsidR="007A7522" w:rsidRPr="00892784">
        <w:rPr>
          <w:rFonts w:asciiTheme="minorHAnsi" w:hAnsiTheme="minorHAnsi"/>
          <w:szCs w:val="24"/>
        </w:rPr>
        <w:t>1.01.200</w:t>
      </w:r>
      <w:r w:rsidR="00892784" w:rsidRPr="00892784">
        <w:rPr>
          <w:rFonts w:asciiTheme="minorHAnsi" w:hAnsiTheme="minorHAnsi"/>
          <w:szCs w:val="24"/>
        </w:rPr>
        <w:t>9</w:t>
      </w:r>
      <w:r w:rsidRPr="00892784">
        <w:rPr>
          <w:rFonts w:asciiTheme="minorHAnsi" w:hAnsiTheme="minorHAnsi"/>
          <w:szCs w:val="24"/>
        </w:rPr>
        <w:t xml:space="preserve"> r.) </w:t>
      </w:r>
      <w:r w:rsidRPr="00C46072">
        <w:rPr>
          <w:rFonts w:asciiTheme="minorHAnsi" w:hAnsiTheme="minorHAnsi"/>
          <w:szCs w:val="24"/>
        </w:rPr>
        <w:t xml:space="preserve">opracowany przez </w:t>
      </w:r>
      <w:proofErr w:type="spellStart"/>
      <w:r w:rsidR="007A7522" w:rsidRPr="00C46072">
        <w:rPr>
          <w:rFonts w:asciiTheme="minorHAnsi" w:hAnsiTheme="minorHAnsi"/>
          <w:szCs w:val="24"/>
        </w:rPr>
        <w:t>BULiGL</w:t>
      </w:r>
      <w:proofErr w:type="spellEnd"/>
      <w:r w:rsidR="007A7522" w:rsidRPr="00C46072">
        <w:rPr>
          <w:rFonts w:asciiTheme="minorHAnsi" w:hAnsiTheme="minorHAnsi"/>
          <w:szCs w:val="24"/>
        </w:rPr>
        <w:t xml:space="preserve"> Oddział w Olsztynie</w:t>
      </w:r>
    </w:p>
    <w:p w:rsidR="00C866C1" w:rsidRPr="000F498F" w:rsidRDefault="006F2520" w:rsidP="00B76E04">
      <w:pPr>
        <w:pStyle w:val="Akapitzlist"/>
        <w:numPr>
          <w:ilvl w:val="0"/>
          <w:numId w:val="1"/>
        </w:numPr>
        <w:tabs>
          <w:tab w:val="left" w:pos="354"/>
        </w:tabs>
        <w:rPr>
          <w:rFonts w:asciiTheme="minorHAnsi" w:hAnsiTheme="minorHAnsi"/>
          <w:szCs w:val="24"/>
        </w:rPr>
      </w:pPr>
      <w:r w:rsidRPr="000F498F">
        <w:rPr>
          <w:rFonts w:asciiTheme="minorHAnsi" w:hAnsiTheme="minorHAnsi"/>
          <w:szCs w:val="24"/>
        </w:rPr>
        <w:t>Plan</w:t>
      </w:r>
      <w:r w:rsidR="00C866C1" w:rsidRPr="000F498F">
        <w:rPr>
          <w:rFonts w:asciiTheme="minorHAnsi" w:hAnsiTheme="minorHAnsi"/>
          <w:szCs w:val="24"/>
        </w:rPr>
        <w:t xml:space="preserve"> urządzenia lasu Nadleśnictwa </w:t>
      </w:r>
      <w:r w:rsidR="00877543" w:rsidRPr="000F498F">
        <w:rPr>
          <w:rFonts w:asciiTheme="minorHAnsi" w:hAnsiTheme="minorHAnsi"/>
          <w:szCs w:val="24"/>
        </w:rPr>
        <w:t>Orneta</w:t>
      </w:r>
      <w:r w:rsidR="00C866C1" w:rsidRPr="000F498F">
        <w:rPr>
          <w:rFonts w:asciiTheme="minorHAnsi" w:hAnsiTheme="minorHAnsi"/>
          <w:szCs w:val="24"/>
        </w:rPr>
        <w:t xml:space="preserve"> na lata 199</w:t>
      </w:r>
      <w:r w:rsidR="000F498F" w:rsidRPr="000F498F">
        <w:rPr>
          <w:rFonts w:asciiTheme="minorHAnsi" w:hAnsiTheme="minorHAnsi"/>
          <w:szCs w:val="24"/>
        </w:rPr>
        <w:t>9</w:t>
      </w:r>
      <w:r w:rsidR="00C866C1" w:rsidRPr="000F498F">
        <w:rPr>
          <w:rFonts w:asciiTheme="minorHAnsi" w:hAnsiTheme="minorHAnsi"/>
          <w:szCs w:val="24"/>
        </w:rPr>
        <w:t>-200</w:t>
      </w:r>
      <w:r w:rsidR="000F498F" w:rsidRPr="000F498F">
        <w:rPr>
          <w:rFonts w:asciiTheme="minorHAnsi" w:hAnsiTheme="minorHAnsi"/>
          <w:szCs w:val="24"/>
        </w:rPr>
        <w:t>8</w:t>
      </w:r>
    </w:p>
    <w:p w:rsidR="00C866C1" w:rsidRPr="00892784" w:rsidRDefault="00C866C1" w:rsidP="00B76E04">
      <w:pPr>
        <w:pStyle w:val="Akapitzlist"/>
        <w:numPr>
          <w:ilvl w:val="0"/>
          <w:numId w:val="1"/>
        </w:numPr>
        <w:tabs>
          <w:tab w:val="left" w:pos="354"/>
        </w:tabs>
        <w:rPr>
          <w:rFonts w:asciiTheme="minorHAnsi" w:hAnsiTheme="minorHAnsi"/>
          <w:szCs w:val="24"/>
        </w:rPr>
      </w:pPr>
      <w:r w:rsidRPr="00892784">
        <w:rPr>
          <w:rFonts w:asciiTheme="minorHAnsi" w:hAnsiTheme="minorHAnsi"/>
          <w:szCs w:val="24"/>
        </w:rPr>
        <w:t xml:space="preserve">Plan urządzenia lasu Nadleśnictwa </w:t>
      </w:r>
      <w:r w:rsidR="00877543" w:rsidRPr="00892784">
        <w:rPr>
          <w:rFonts w:asciiTheme="minorHAnsi" w:hAnsiTheme="minorHAnsi"/>
          <w:szCs w:val="24"/>
        </w:rPr>
        <w:t>Orneta</w:t>
      </w:r>
      <w:r w:rsidR="007A7522" w:rsidRPr="00892784">
        <w:rPr>
          <w:rFonts w:asciiTheme="minorHAnsi" w:hAnsiTheme="minorHAnsi"/>
          <w:szCs w:val="24"/>
        </w:rPr>
        <w:t xml:space="preserve"> na lata 200</w:t>
      </w:r>
      <w:r w:rsidR="00892784" w:rsidRPr="00892784">
        <w:rPr>
          <w:rFonts w:asciiTheme="minorHAnsi" w:hAnsiTheme="minorHAnsi"/>
          <w:szCs w:val="24"/>
        </w:rPr>
        <w:t>9</w:t>
      </w:r>
      <w:r w:rsidRPr="00892784">
        <w:rPr>
          <w:rFonts w:asciiTheme="minorHAnsi" w:hAnsiTheme="minorHAnsi"/>
          <w:szCs w:val="24"/>
        </w:rPr>
        <w:t>-201</w:t>
      </w:r>
      <w:r w:rsidR="00892784" w:rsidRPr="00892784">
        <w:rPr>
          <w:rFonts w:asciiTheme="minorHAnsi" w:hAnsiTheme="minorHAnsi"/>
          <w:szCs w:val="24"/>
        </w:rPr>
        <w:t>8</w:t>
      </w:r>
    </w:p>
    <w:p w:rsidR="00C866C1" w:rsidRPr="00892784" w:rsidRDefault="006F2520" w:rsidP="00B76E04">
      <w:pPr>
        <w:pStyle w:val="Akapitzlist"/>
        <w:numPr>
          <w:ilvl w:val="0"/>
          <w:numId w:val="1"/>
        </w:numPr>
        <w:tabs>
          <w:tab w:val="left" w:pos="354"/>
        </w:tabs>
        <w:rPr>
          <w:rFonts w:asciiTheme="minorHAnsi" w:hAnsiTheme="minorHAnsi"/>
          <w:szCs w:val="24"/>
        </w:rPr>
      </w:pPr>
      <w:r w:rsidRPr="00892784">
        <w:rPr>
          <w:rFonts w:asciiTheme="minorHAnsi" w:hAnsiTheme="minorHAnsi"/>
          <w:szCs w:val="24"/>
        </w:rPr>
        <w:t>Plan</w:t>
      </w:r>
      <w:r w:rsidR="00C866C1" w:rsidRPr="00892784">
        <w:rPr>
          <w:rFonts w:asciiTheme="minorHAnsi" w:hAnsiTheme="minorHAnsi"/>
          <w:szCs w:val="24"/>
        </w:rPr>
        <w:t xml:space="preserve"> urządzenia lasu Nadleśnictwa </w:t>
      </w:r>
      <w:r w:rsidR="00877543" w:rsidRPr="00892784">
        <w:rPr>
          <w:rFonts w:asciiTheme="minorHAnsi" w:hAnsiTheme="minorHAnsi"/>
          <w:szCs w:val="24"/>
        </w:rPr>
        <w:t>Orneta</w:t>
      </w:r>
      <w:r w:rsidR="009F4B4D" w:rsidRPr="00892784">
        <w:rPr>
          <w:rFonts w:asciiTheme="minorHAnsi" w:hAnsiTheme="minorHAnsi"/>
          <w:szCs w:val="24"/>
        </w:rPr>
        <w:t xml:space="preserve"> na lata 201</w:t>
      </w:r>
      <w:r w:rsidR="00892784" w:rsidRPr="00892784">
        <w:rPr>
          <w:rFonts w:asciiTheme="minorHAnsi" w:hAnsiTheme="minorHAnsi"/>
          <w:szCs w:val="24"/>
        </w:rPr>
        <w:t>9</w:t>
      </w:r>
      <w:r w:rsidR="00C866C1" w:rsidRPr="00892784">
        <w:rPr>
          <w:rFonts w:asciiTheme="minorHAnsi" w:hAnsiTheme="minorHAnsi"/>
          <w:szCs w:val="24"/>
        </w:rPr>
        <w:t>-202</w:t>
      </w:r>
      <w:r w:rsidR="00892784" w:rsidRPr="00892784">
        <w:rPr>
          <w:rFonts w:asciiTheme="minorHAnsi" w:hAnsiTheme="minorHAnsi"/>
          <w:szCs w:val="24"/>
        </w:rPr>
        <w:t>8</w:t>
      </w:r>
    </w:p>
    <w:p w:rsidR="00BB4FD1" w:rsidRDefault="00BB4FD1" w:rsidP="00233A31">
      <w:pPr>
        <w:pStyle w:val="Akapitzlist"/>
        <w:numPr>
          <w:ilvl w:val="0"/>
          <w:numId w:val="41"/>
        </w:numPr>
        <w:tabs>
          <w:tab w:val="left" w:pos="354"/>
        </w:tabs>
        <w:ind w:left="709"/>
        <w:rPr>
          <w:szCs w:val="24"/>
        </w:rPr>
      </w:pPr>
      <w:r w:rsidRPr="00EB4632">
        <w:rPr>
          <w:szCs w:val="24"/>
        </w:rPr>
        <w:t xml:space="preserve">Operat glebowo-siedliskowy dla Nadleśnictwa </w:t>
      </w:r>
      <w:r w:rsidR="00877543" w:rsidRPr="00EB4632">
        <w:rPr>
          <w:szCs w:val="24"/>
        </w:rPr>
        <w:t>Orneta</w:t>
      </w:r>
      <w:r w:rsidRPr="00EB4632">
        <w:rPr>
          <w:szCs w:val="24"/>
        </w:rPr>
        <w:t xml:space="preserve"> </w:t>
      </w:r>
      <w:r w:rsidR="00B76E04" w:rsidRPr="00EB4632">
        <w:rPr>
          <w:szCs w:val="24"/>
        </w:rPr>
        <w:t>w</w:t>
      </w:r>
      <w:r w:rsidR="00A0737D" w:rsidRPr="00EB4632">
        <w:rPr>
          <w:szCs w:val="24"/>
        </w:rPr>
        <w:t>edług stanu na </w:t>
      </w:r>
      <w:r w:rsidR="00B76E04" w:rsidRPr="00EB4632">
        <w:rPr>
          <w:szCs w:val="24"/>
        </w:rPr>
        <w:t>1.</w:t>
      </w:r>
      <w:r w:rsidRPr="00EB4632">
        <w:rPr>
          <w:szCs w:val="24"/>
        </w:rPr>
        <w:t>01.200</w:t>
      </w:r>
      <w:r w:rsidR="00EB4632" w:rsidRPr="00EB4632">
        <w:rPr>
          <w:szCs w:val="24"/>
        </w:rPr>
        <w:t>2</w:t>
      </w:r>
      <w:r w:rsidRPr="00EB4632">
        <w:rPr>
          <w:szCs w:val="24"/>
        </w:rPr>
        <w:t> r.</w:t>
      </w:r>
    </w:p>
    <w:p w:rsidR="00EB4632" w:rsidRPr="006B1C82" w:rsidRDefault="00EB4632" w:rsidP="00233A31">
      <w:pPr>
        <w:pStyle w:val="Akapitzlist"/>
        <w:numPr>
          <w:ilvl w:val="0"/>
          <w:numId w:val="41"/>
        </w:numPr>
        <w:tabs>
          <w:tab w:val="left" w:pos="354"/>
        </w:tabs>
        <w:ind w:left="709"/>
        <w:rPr>
          <w:szCs w:val="24"/>
        </w:rPr>
      </w:pPr>
      <w:r w:rsidRPr="006B1C82">
        <w:rPr>
          <w:rFonts w:asciiTheme="minorHAnsi" w:hAnsiTheme="minorHAnsi"/>
          <w:szCs w:val="24"/>
        </w:rPr>
        <w:t>Plan ochrony rezerwatu przyrody „Ostoja Bobrów na Rzece Pasłęce” - projekt</w:t>
      </w:r>
    </w:p>
    <w:p w:rsidR="004D64C0" w:rsidRPr="006B1C82" w:rsidRDefault="00C866C1" w:rsidP="00B76E04">
      <w:pPr>
        <w:pStyle w:val="Akapitzlist"/>
        <w:numPr>
          <w:ilvl w:val="0"/>
          <w:numId w:val="1"/>
        </w:numPr>
        <w:tabs>
          <w:tab w:val="left" w:pos="1170"/>
        </w:tabs>
        <w:rPr>
          <w:rFonts w:asciiTheme="minorHAnsi" w:hAnsiTheme="minorHAnsi"/>
          <w:szCs w:val="24"/>
        </w:rPr>
      </w:pPr>
      <w:r w:rsidRPr="006B1C82">
        <w:rPr>
          <w:rFonts w:asciiTheme="minorHAnsi" w:hAnsiTheme="minorHAnsi"/>
          <w:szCs w:val="24"/>
        </w:rPr>
        <w:t xml:space="preserve">Plan ochrony rezerwatu </w:t>
      </w:r>
      <w:r w:rsidR="009F4B4D" w:rsidRPr="006B1C82">
        <w:rPr>
          <w:rFonts w:asciiTheme="minorHAnsi" w:hAnsiTheme="minorHAnsi"/>
          <w:szCs w:val="24"/>
        </w:rPr>
        <w:t>przyrody „</w:t>
      </w:r>
      <w:r w:rsidR="000D0920" w:rsidRPr="006B1C82">
        <w:rPr>
          <w:rFonts w:asciiTheme="minorHAnsi" w:hAnsiTheme="minorHAnsi"/>
          <w:szCs w:val="24"/>
        </w:rPr>
        <w:t>Dolina rzeki Wałszy</w:t>
      </w:r>
      <w:r w:rsidR="009F4B4D" w:rsidRPr="006B1C82">
        <w:rPr>
          <w:rFonts w:asciiTheme="minorHAnsi" w:hAnsiTheme="minorHAnsi"/>
          <w:szCs w:val="24"/>
        </w:rPr>
        <w:t>”</w:t>
      </w:r>
      <w:r w:rsidR="000D0920" w:rsidRPr="006B1C82">
        <w:rPr>
          <w:rFonts w:asciiTheme="minorHAnsi" w:hAnsiTheme="minorHAnsi"/>
          <w:szCs w:val="24"/>
        </w:rPr>
        <w:t xml:space="preserve"> -</w:t>
      </w:r>
      <w:r w:rsidR="009F4B4D" w:rsidRPr="006B1C82">
        <w:rPr>
          <w:rFonts w:asciiTheme="minorHAnsi" w:hAnsiTheme="minorHAnsi"/>
          <w:szCs w:val="24"/>
        </w:rPr>
        <w:t xml:space="preserve"> </w:t>
      </w:r>
      <w:r w:rsidR="000D0920" w:rsidRPr="006B1C82">
        <w:rPr>
          <w:rFonts w:asciiTheme="minorHAnsi" w:hAnsiTheme="minorHAnsi"/>
          <w:szCs w:val="24"/>
        </w:rPr>
        <w:t>projekt</w:t>
      </w:r>
      <w:r w:rsidR="004D64C0" w:rsidRPr="006B1C82">
        <w:rPr>
          <w:rFonts w:asciiTheme="minorHAnsi" w:hAnsiTheme="minorHAnsi"/>
          <w:szCs w:val="24"/>
        </w:rPr>
        <w:t xml:space="preserve"> </w:t>
      </w:r>
    </w:p>
    <w:p w:rsidR="00D60D56" w:rsidRDefault="00D60D56" w:rsidP="00B76E04">
      <w:pPr>
        <w:pStyle w:val="Akapitzlist"/>
        <w:numPr>
          <w:ilvl w:val="0"/>
          <w:numId w:val="1"/>
        </w:numPr>
        <w:tabs>
          <w:tab w:val="left" w:pos="1170"/>
        </w:tabs>
        <w:rPr>
          <w:rFonts w:asciiTheme="minorHAnsi" w:hAnsiTheme="minorHAnsi"/>
          <w:szCs w:val="24"/>
        </w:rPr>
      </w:pPr>
      <w:r w:rsidRPr="00892784">
        <w:rPr>
          <w:rFonts w:asciiTheme="minorHAnsi" w:hAnsiTheme="minorHAnsi"/>
          <w:szCs w:val="24"/>
        </w:rPr>
        <w:t>Plan zadań ochronnych dla obszaru PLB28000</w:t>
      </w:r>
      <w:r w:rsidR="00892784" w:rsidRPr="00892784">
        <w:rPr>
          <w:rFonts w:asciiTheme="minorHAnsi" w:hAnsiTheme="minorHAnsi"/>
          <w:szCs w:val="24"/>
        </w:rPr>
        <w:t>2</w:t>
      </w:r>
      <w:r w:rsidRPr="00892784">
        <w:rPr>
          <w:rFonts w:asciiTheme="minorHAnsi" w:hAnsiTheme="minorHAnsi"/>
          <w:szCs w:val="24"/>
        </w:rPr>
        <w:t xml:space="preserve"> </w:t>
      </w:r>
      <w:r w:rsidR="00892784" w:rsidRPr="00892784">
        <w:rPr>
          <w:rFonts w:asciiTheme="minorHAnsi" w:hAnsiTheme="minorHAnsi"/>
          <w:szCs w:val="24"/>
        </w:rPr>
        <w:t>Dolina Pasłęki</w:t>
      </w:r>
    </w:p>
    <w:p w:rsidR="00892784" w:rsidRPr="00892784" w:rsidRDefault="00892784" w:rsidP="00B76E04">
      <w:pPr>
        <w:pStyle w:val="Akapitzlist"/>
        <w:numPr>
          <w:ilvl w:val="0"/>
          <w:numId w:val="1"/>
        </w:numPr>
        <w:tabs>
          <w:tab w:val="left" w:pos="1170"/>
        </w:tabs>
        <w:rPr>
          <w:rFonts w:asciiTheme="minorHAnsi" w:hAnsiTheme="minorHAnsi"/>
          <w:szCs w:val="24"/>
        </w:rPr>
      </w:pPr>
      <w:r w:rsidRPr="00892784">
        <w:rPr>
          <w:rFonts w:asciiTheme="minorHAnsi" w:hAnsiTheme="minorHAnsi"/>
          <w:szCs w:val="24"/>
        </w:rPr>
        <w:t>Plan zadań</w:t>
      </w:r>
      <w:r>
        <w:rPr>
          <w:rFonts w:asciiTheme="minorHAnsi" w:hAnsiTheme="minorHAnsi"/>
          <w:szCs w:val="24"/>
        </w:rPr>
        <w:t xml:space="preserve"> ochronnych dla obszaru PLB280015 Ostoja Warmińska</w:t>
      </w:r>
    </w:p>
    <w:p w:rsidR="00D60D56" w:rsidRPr="00892784" w:rsidRDefault="00D60D56" w:rsidP="00B76E04">
      <w:pPr>
        <w:pStyle w:val="Akapitzlist"/>
        <w:numPr>
          <w:ilvl w:val="0"/>
          <w:numId w:val="1"/>
        </w:numPr>
        <w:tabs>
          <w:tab w:val="left" w:pos="1170"/>
        </w:tabs>
        <w:rPr>
          <w:rFonts w:asciiTheme="minorHAnsi" w:hAnsiTheme="minorHAnsi"/>
          <w:szCs w:val="24"/>
        </w:rPr>
      </w:pPr>
      <w:r w:rsidRPr="00892784">
        <w:rPr>
          <w:rFonts w:asciiTheme="minorHAnsi" w:hAnsiTheme="minorHAnsi"/>
          <w:szCs w:val="24"/>
        </w:rPr>
        <w:t>Plan zadań ochronnych dla obszaru PLH2800</w:t>
      </w:r>
      <w:r w:rsidR="00892784" w:rsidRPr="00892784">
        <w:rPr>
          <w:rFonts w:asciiTheme="minorHAnsi" w:hAnsiTheme="minorHAnsi"/>
          <w:szCs w:val="24"/>
        </w:rPr>
        <w:t>6</w:t>
      </w:r>
      <w:r w:rsidRPr="00892784">
        <w:rPr>
          <w:rFonts w:asciiTheme="minorHAnsi" w:hAnsiTheme="minorHAnsi"/>
          <w:szCs w:val="24"/>
        </w:rPr>
        <w:t xml:space="preserve"> </w:t>
      </w:r>
      <w:r w:rsidR="00892784" w:rsidRPr="00892784">
        <w:rPr>
          <w:rFonts w:asciiTheme="minorHAnsi" w:hAnsiTheme="minorHAnsi"/>
          <w:szCs w:val="24"/>
        </w:rPr>
        <w:t>Rzeka Pasłęka</w:t>
      </w:r>
    </w:p>
    <w:p w:rsidR="00C46072" w:rsidRPr="00C46072" w:rsidRDefault="00C46072" w:rsidP="00B76E04">
      <w:pPr>
        <w:pStyle w:val="Akapitzlist"/>
        <w:numPr>
          <w:ilvl w:val="0"/>
          <w:numId w:val="1"/>
        </w:numPr>
        <w:tabs>
          <w:tab w:val="left" w:pos="354"/>
        </w:tabs>
        <w:rPr>
          <w:rFonts w:asciiTheme="minorHAnsi" w:hAnsiTheme="minorHAnsi"/>
          <w:color w:val="FF0000"/>
          <w:szCs w:val="24"/>
        </w:rPr>
      </w:pPr>
      <w:r>
        <w:rPr>
          <w:szCs w:val="24"/>
        </w:rPr>
        <w:t>i</w:t>
      </w:r>
      <w:r w:rsidRPr="00C46072">
        <w:rPr>
          <w:szCs w:val="24"/>
        </w:rPr>
        <w:t xml:space="preserve">nformacje uzyskane od pracowników Nadleśnictwa </w:t>
      </w:r>
      <w:r w:rsidR="00877543">
        <w:rPr>
          <w:szCs w:val="24"/>
        </w:rPr>
        <w:t>Orneta</w:t>
      </w:r>
    </w:p>
    <w:p w:rsidR="007B1D80" w:rsidRPr="00C46072" w:rsidRDefault="007B1D80" w:rsidP="00B76E04">
      <w:pPr>
        <w:pStyle w:val="Akapitzlist"/>
        <w:numPr>
          <w:ilvl w:val="0"/>
          <w:numId w:val="1"/>
        </w:numPr>
        <w:tabs>
          <w:tab w:val="left" w:pos="354"/>
        </w:tabs>
        <w:rPr>
          <w:rFonts w:asciiTheme="minorHAnsi" w:hAnsiTheme="minorHAnsi"/>
          <w:szCs w:val="24"/>
        </w:rPr>
      </w:pPr>
      <w:r w:rsidRPr="00C46072">
        <w:rPr>
          <w:rFonts w:asciiTheme="minorHAnsi" w:hAnsiTheme="minorHAnsi"/>
          <w:szCs w:val="24"/>
        </w:rPr>
        <w:t>informacje własne uzyskane podczas prac terenowych</w:t>
      </w:r>
    </w:p>
    <w:p w:rsidR="007E105E" w:rsidRDefault="007E105E">
      <w:pPr>
        <w:spacing w:after="200" w:line="276" w:lineRule="auto"/>
        <w:ind w:firstLine="0"/>
        <w:jc w:val="left"/>
        <w:rPr>
          <w:rFonts w:cs="Times New Roman"/>
          <w:b/>
          <w:sz w:val="28"/>
          <w:lang w:bidi="ar-SA"/>
        </w:rPr>
      </w:pPr>
      <w:r>
        <w:br w:type="page"/>
      </w:r>
    </w:p>
    <w:p w:rsidR="00752E35" w:rsidRPr="009C7EB1" w:rsidRDefault="00752E35" w:rsidP="00593A20">
      <w:pPr>
        <w:pStyle w:val="Nagwek2"/>
        <w:ind w:firstLine="0"/>
      </w:pPr>
      <w:bookmarkStart w:id="48" w:name="_Toc505256890"/>
      <w:r w:rsidRPr="009C7EB1">
        <w:lastRenderedPageBreak/>
        <w:t xml:space="preserve">2. Ogólna charakterystyka </w:t>
      </w:r>
      <w:r w:rsidR="003F2304" w:rsidRPr="009C7EB1">
        <w:t>N</w:t>
      </w:r>
      <w:r w:rsidRPr="009C7EB1">
        <w:t>adleśnictwa</w:t>
      </w:r>
      <w:bookmarkEnd w:id="48"/>
    </w:p>
    <w:p w:rsidR="00752E35" w:rsidRPr="009C7EB1" w:rsidRDefault="00752E35" w:rsidP="00593A20">
      <w:pPr>
        <w:pStyle w:val="Nagwek3"/>
        <w:ind w:firstLine="0"/>
      </w:pPr>
      <w:bookmarkStart w:id="49" w:name="_Toc505256891"/>
      <w:r w:rsidRPr="009C7EB1">
        <w:t>2.1. Położenie</w:t>
      </w:r>
      <w:bookmarkEnd w:id="49"/>
      <w:r w:rsidRPr="009C7EB1">
        <w:t xml:space="preserve"> </w:t>
      </w:r>
    </w:p>
    <w:p w:rsidR="00752E35" w:rsidRPr="009741F8" w:rsidRDefault="00752E35" w:rsidP="003740C0">
      <w:pPr>
        <w:rPr>
          <w:rFonts w:asciiTheme="minorHAnsi" w:hAnsiTheme="minorHAnsi"/>
          <w:i/>
          <w:color w:val="FF0000"/>
          <w:szCs w:val="24"/>
        </w:rPr>
      </w:pPr>
      <w:r w:rsidRPr="009C7EB1">
        <w:t xml:space="preserve">Według regionalizacji fizyczno-geograficznej </w:t>
      </w:r>
      <w:r w:rsidR="007E6181">
        <w:t>(</w:t>
      </w:r>
      <w:r w:rsidRPr="009C7EB1">
        <w:t>Kondracki</w:t>
      </w:r>
      <w:r w:rsidR="007E6181">
        <w:t xml:space="preserve"> 1994)</w:t>
      </w:r>
      <w:r w:rsidRPr="009C7EB1">
        <w:t xml:space="preserve"> tereny </w:t>
      </w:r>
      <w:r w:rsidR="00E22D03" w:rsidRPr="009C7EB1">
        <w:t xml:space="preserve">położone w zasięgu Nadleśnictwa </w:t>
      </w:r>
      <w:r w:rsidR="00877543">
        <w:t>Orneta</w:t>
      </w:r>
      <w:r w:rsidR="00E22D03" w:rsidRPr="009C7EB1">
        <w:t xml:space="preserve"> znajdują się na obszarze </w:t>
      </w:r>
      <w:r w:rsidR="00E22D03" w:rsidRPr="0045405A">
        <w:t xml:space="preserve">Europy Wschodniej, podobszarze Niżu Wschodnioeuropejskiego, </w:t>
      </w:r>
      <w:r w:rsidR="001B0F48">
        <w:t>P</w:t>
      </w:r>
      <w:r w:rsidR="00E22D03" w:rsidRPr="0045405A">
        <w:t xml:space="preserve">rowincji Niżu </w:t>
      </w:r>
      <w:r w:rsidR="0045405A" w:rsidRPr="0045405A">
        <w:t>Środ</w:t>
      </w:r>
      <w:r w:rsidR="0045405A" w:rsidRPr="00537FEF">
        <w:t xml:space="preserve">kowoeuropejskiego, </w:t>
      </w:r>
      <w:proofErr w:type="spellStart"/>
      <w:r w:rsidR="0045405A" w:rsidRPr="00537FEF">
        <w:t>Podprowincji</w:t>
      </w:r>
      <w:proofErr w:type="spellEnd"/>
      <w:r w:rsidR="0045405A" w:rsidRPr="00537FEF">
        <w:t xml:space="preserve"> Pobrzeży </w:t>
      </w:r>
      <w:proofErr w:type="spellStart"/>
      <w:r w:rsidR="0045405A" w:rsidRPr="00537FEF">
        <w:t>Południowobałtyckich</w:t>
      </w:r>
      <w:proofErr w:type="spellEnd"/>
      <w:r w:rsidR="007D0809">
        <w:t>,</w:t>
      </w:r>
      <w:r w:rsidR="007E6181">
        <w:t xml:space="preserve"> </w:t>
      </w:r>
      <w:r w:rsidR="007D0809" w:rsidRPr="00D072AE">
        <w:t xml:space="preserve">Makroregionie Pobrzeża Gdańskiego, </w:t>
      </w:r>
      <w:proofErr w:type="spellStart"/>
      <w:r w:rsidR="007D0809" w:rsidRPr="00D072AE">
        <w:t>Mezoregionie</w:t>
      </w:r>
      <w:proofErr w:type="spellEnd"/>
      <w:r w:rsidR="007D0809" w:rsidRPr="00D072AE">
        <w:t xml:space="preserve"> Równiny Warmińskiej (313.56)</w:t>
      </w:r>
      <w:r w:rsidR="007D0809">
        <w:t>,</w:t>
      </w:r>
      <w:r w:rsidR="007D0809" w:rsidRPr="00D072AE">
        <w:t xml:space="preserve"> </w:t>
      </w:r>
      <w:r w:rsidR="007D0809">
        <w:t>n</w:t>
      </w:r>
      <w:r w:rsidR="007D0809" w:rsidRPr="00D072AE">
        <w:t>iewielka, zachodnia część dawnego obrębu Orneta nad Pasłęką oraz</w:t>
      </w:r>
      <w:r w:rsidR="007D0809" w:rsidRPr="00537FEF">
        <w:t xml:space="preserve"> pozostała, przeważająca część Nadleśnictwa </w:t>
      </w:r>
      <w:r w:rsidR="007D0809">
        <w:t>w </w:t>
      </w:r>
      <w:r w:rsidR="007D0809" w:rsidRPr="00537FEF">
        <w:t xml:space="preserve">Prowincji Niżu </w:t>
      </w:r>
      <w:proofErr w:type="spellStart"/>
      <w:r w:rsidR="007D0809" w:rsidRPr="00537FEF">
        <w:t>Wschodniobałtycko</w:t>
      </w:r>
      <w:proofErr w:type="spellEnd"/>
      <w:r w:rsidR="007D0809" w:rsidRPr="00537FEF">
        <w:t xml:space="preserve">-Białoruskiego, </w:t>
      </w:r>
      <w:proofErr w:type="spellStart"/>
      <w:r w:rsidR="007D0809" w:rsidRPr="00537FEF">
        <w:t>Podprowincji</w:t>
      </w:r>
      <w:proofErr w:type="spellEnd"/>
      <w:r w:rsidR="007D0809" w:rsidRPr="00537FEF">
        <w:t xml:space="preserve"> Pobrzeża Wschodnio-Bałtyckiego, Makroregionie Niziny Staropruskiej, </w:t>
      </w:r>
      <w:proofErr w:type="spellStart"/>
      <w:r w:rsidR="007D0809" w:rsidRPr="00537FEF">
        <w:t>Mezoregionie</w:t>
      </w:r>
      <w:proofErr w:type="spellEnd"/>
      <w:r w:rsidR="007D0809" w:rsidRPr="00537FEF">
        <w:t xml:space="preserve"> Wzniesień Górowskich (841.57) i w </w:t>
      </w:r>
      <w:proofErr w:type="spellStart"/>
      <w:r w:rsidR="007D0809" w:rsidRPr="00537FEF">
        <w:t>Mezoregionie</w:t>
      </w:r>
      <w:proofErr w:type="spellEnd"/>
      <w:r w:rsidR="007D0809" w:rsidRPr="00537FEF">
        <w:t xml:space="preserve"> Równiny Orneckiej (841.58) oraz </w:t>
      </w:r>
      <w:r w:rsidR="007D0809" w:rsidRPr="00CB00F1">
        <w:t xml:space="preserve">w Makroregionie Pojezierza Mazurskiego, w </w:t>
      </w:r>
      <w:proofErr w:type="spellStart"/>
      <w:r w:rsidR="007D0809" w:rsidRPr="00CB00F1">
        <w:t>Mezoregionie</w:t>
      </w:r>
      <w:proofErr w:type="spellEnd"/>
      <w:r w:rsidR="007D0809" w:rsidRPr="00CB00F1">
        <w:t xml:space="preserve"> Pojezierza Olsztyńskiego (842.81) - niewielka, południowa część Nadleśnictwa</w:t>
      </w:r>
      <w:r w:rsidR="00F3731C">
        <w:t>.</w:t>
      </w:r>
      <w:r w:rsidR="0045405A" w:rsidRPr="00D072AE">
        <w:t xml:space="preserve"> </w:t>
      </w:r>
    </w:p>
    <w:p w:rsidR="005558C4" w:rsidRPr="0045405A" w:rsidRDefault="00E22D03" w:rsidP="003740C0">
      <w:pPr>
        <w:rPr>
          <w:rFonts w:asciiTheme="minorHAnsi" w:hAnsiTheme="minorHAnsi"/>
          <w:szCs w:val="24"/>
        </w:rPr>
      </w:pPr>
      <w:r w:rsidRPr="0045405A">
        <w:rPr>
          <w:rFonts w:asciiTheme="minorHAnsi" w:hAnsiTheme="minorHAnsi"/>
          <w:szCs w:val="24"/>
        </w:rPr>
        <w:t xml:space="preserve">Zgodnie z rejonizacją przyrodniczo-leśną </w:t>
      </w:r>
      <w:r w:rsidR="008B7FEF" w:rsidRPr="0045405A">
        <w:rPr>
          <w:rFonts w:asciiTheme="minorHAnsi" w:hAnsiTheme="minorHAnsi"/>
          <w:szCs w:val="24"/>
        </w:rPr>
        <w:t xml:space="preserve">(R. Zielony, A. </w:t>
      </w:r>
      <w:proofErr w:type="spellStart"/>
      <w:r w:rsidR="008B7FEF" w:rsidRPr="0045405A">
        <w:rPr>
          <w:rFonts w:asciiTheme="minorHAnsi" w:hAnsiTheme="minorHAnsi"/>
          <w:szCs w:val="24"/>
        </w:rPr>
        <w:t>Kliczkowska</w:t>
      </w:r>
      <w:proofErr w:type="spellEnd"/>
      <w:r w:rsidR="008B7FEF" w:rsidRPr="0045405A">
        <w:rPr>
          <w:rFonts w:asciiTheme="minorHAnsi" w:hAnsiTheme="minorHAnsi"/>
          <w:szCs w:val="24"/>
        </w:rPr>
        <w:t xml:space="preserve">, 2012) </w:t>
      </w:r>
      <w:r w:rsidR="000401FF" w:rsidRPr="0045405A">
        <w:rPr>
          <w:rFonts w:asciiTheme="minorHAnsi" w:hAnsiTheme="minorHAnsi"/>
          <w:szCs w:val="24"/>
        </w:rPr>
        <w:t xml:space="preserve">obszar </w:t>
      </w:r>
      <w:r w:rsidR="003F2304" w:rsidRPr="0045405A">
        <w:rPr>
          <w:rFonts w:asciiTheme="minorHAnsi" w:hAnsiTheme="minorHAnsi"/>
          <w:szCs w:val="24"/>
        </w:rPr>
        <w:t>N</w:t>
      </w:r>
      <w:r w:rsidRPr="0045405A">
        <w:rPr>
          <w:rFonts w:asciiTheme="minorHAnsi" w:hAnsiTheme="minorHAnsi"/>
          <w:szCs w:val="24"/>
        </w:rPr>
        <w:t>adleśnictw</w:t>
      </w:r>
      <w:r w:rsidR="000401FF" w:rsidRPr="0045405A">
        <w:rPr>
          <w:rFonts w:asciiTheme="minorHAnsi" w:hAnsiTheme="minorHAnsi"/>
          <w:szCs w:val="24"/>
        </w:rPr>
        <w:t>a</w:t>
      </w:r>
      <w:r w:rsidR="008D49CE" w:rsidRPr="0045405A">
        <w:rPr>
          <w:rFonts w:asciiTheme="minorHAnsi" w:hAnsiTheme="minorHAnsi"/>
          <w:szCs w:val="24"/>
        </w:rPr>
        <w:t xml:space="preserve"> położony</w:t>
      </w:r>
      <w:r w:rsidRPr="0045405A">
        <w:rPr>
          <w:rFonts w:asciiTheme="minorHAnsi" w:hAnsiTheme="minorHAnsi"/>
          <w:szCs w:val="24"/>
        </w:rPr>
        <w:t xml:space="preserve"> jest </w:t>
      </w:r>
      <w:r w:rsidR="007C5E5D" w:rsidRPr="0045405A">
        <w:rPr>
          <w:rFonts w:asciiTheme="minorHAnsi" w:hAnsiTheme="minorHAnsi"/>
          <w:szCs w:val="24"/>
        </w:rPr>
        <w:t xml:space="preserve">w </w:t>
      </w:r>
      <w:r w:rsidR="005558C4" w:rsidRPr="0045405A">
        <w:rPr>
          <w:rFonts w:asciiTheme="minorHAnsi" w:hAnsiTheme="minorHAnsi"/>
          <w:szCs w:val="24"/>
        </w:rPr>
        <w:t>I</w:t>
      </w:r>
      <w:r w:rsidR="007C5E5D" w:rsidRPr="0045405A">
        <w:rPr>
          <w:rFonts w:asciiTheme="minorHAnsi" w:hAnsiTheme="minorHAnsi"/>
          <w:szCs w:val="24"/>
        </w:rPr>
        <w:t xml:space="preserve"> </w:t>
      </w:r>
      <w:r w:rsidR="005558C4" w:rsidRPr="0045405A">
        <w:rPr>
          <w:rFonts w:asciiTheme="minorHAnsi" w:hAnsiTheme="minorHAnsi"/>
          <w:szCs w:val="24"/>
        </w:rPr>
        <w:t>K</w:t>
      </w:r>
      <w:r w:rsidR="001F551E" w:rsidRPr="0045405A">
        <w:rPr>
          <w:rFonts w:asciiTheme="minorHAnsi" w:hAnsiTheme="minorHAnsi"/>
          <w:szCs w:val="24"/>
        </w:rPr>
        <w:t>rainie </w:t>
      </w:r>
      <w:r w:rsidR="0045405A" w:rsidRPr="0045405A">
        <w:rPr>
          <w:rFonts w:asciiTheme="minorHAnsi" w:hAnsiTheme="minorHAnsi"/>
          <w:szCs w:val="24"/>
        </w:rPr>
        <w:t>Bałtyc</w:t>
      </w:r>
      <w:r w:rsidR="008B7FEF" w:rsidRPr="0045405A">
        <w:rPr>
          <w:rFonts w:asciiTheme="minorHAnsi" w:hAnsiTheme="minorHAnsi"/>
          <w:szCs w:val="24"/>
        </w:rPr>
        <w:t xml:space="preserve">kiej, </w:t>
      </w:r>
      <w:r w:rsidR="007C5E5D" w:rsidRPr="0045405A">
        <w:rPr>
          <w:rFonts w:asciiTheme="minorHAnsi" w:hAnsiTheme="minorHAnsi"/>
          <w:szCs w:val="24"/>
        </w:rPr>
        <w:t>w</w:t>
      </w:r>
      <w:r w:rsidR="0045405A" w:rsidRPr="0045405A">
        <w:rPr>
          <w:rFonts w:asciiTheme="minorHAnsi" w:hAnsiTheme="minorHAnsi"/>
          <w:szCs w:val="24"/>
        </w:rPr>
        <w:t xml:space="preserve"> </w:t>
      </w:r>
      <w:proofErr w:type="spellStart"/>
      <w:r w:rsidR="007C5E5D" w:rsidRPr="0045405A">
        <w:rPr>
          <w:rFonts w:asciiTheme="minorHAnsi" w:hAnsiTheme="minorHAnsi"/>
          <w:szCs w:val="24"/>
        </w:rPr>
        <w:t>Mezoregion</w:t>
      </w:r>
      <w:r w:rsidR="00F3731C">
        <w:rPr>
          <w:rFonts w:asciiTheme="minorHAnsi" w:hAnsiTheme="minorHAnsi"/>
          <w:szCs w:val="24"/>
        </w:rPr>
        <w:t>ach</w:t>
      </w:r>
      <w:proofErr w:type="spellEnd"/>
      <w:r w:rsidR="00606C23" w:rsidRPr="0045405A">
        <w:rPr>
          <w:rFonts w:asciiTheme="minorHAnsi" w:hAnsiTheme="minorHAnsi"/>
          <w:szCs w:val="24"/>
        </w:rPr>
        <w:t xml:space="preserve"> </w:t>
      </w:r>
      <w:r w:rsidR="0045405A" w:rsidRPr="0045405A">
        <w:rPr>
          <w:rFonts w:asciiTheme="minorHAnsi" w:hAnsiTheme="minorHAnsi"/>
          <w:szCs w:val="24"/>
        </w:rPr>
        <w:t>Warmińskim</w:t>
      </w:r>
      <w:r w:rsidR="007C5E5D" w:rsidRPr="0045405A">
        <w:rPr>
          <w:rFonts w:asciiTheme="minorHAnsi" w:hAnsiTheme="minorHAnsi"/>
          <w:szCs w:val="24"/>
        </w:rPr>
        <w:t xml:space="preserve"> (I.2</w:t>
      </w:r>
      <w:r w:rsidR="0045405A" w:rsidRPr="0045405A">
        <w:rPr>
          <w:rFonts w:asciiTheme="minorHAnsi" w:hAnsiTheme="minorHAnsi"/>
          <w:szCs w:val="24"/>
        </w:rPr>
        <w:t>2 - północna i środkowa część Nadleśnictwa</w:t>
      </w:r>
      <w:r w:rsidR="007C5E5D" w:rsidRPr="0045405A">
        <w:rPr>
          <w:rFonts w:asciiTheme="minorHAnsi" w:hAnsiTheme="minorHAnsi"/>
          <w:szCs w:val="24"/>
        </w:rPr>
        <w:t>)</w:t>
      </w:r>
      <w:r w:rsidR="0045405A" w:rsidRPr="0045405A">
        <w:rPr>
          <w:rFonts w:asciiTheme="minorHAnsi" w:hAnsiTheme="minorHAnsi"/>
          <w:szCs w:val="24"/>
        </w:rPr>
        <w:t xml:space="preserve"> oraz Pojezierza Iławskiego (I.24 - część południowa)</w:t>
      </w:r>
      <w:r w:rsidR="005558C4" w:rsidRPr="0045405A">
        <w:rPr>
          <w:rFonts w:asciiTheme="minorHAnsi" w:hAnsiTheme="minorHAnsi"/>
          <w:szCs w:val="24"/>
        </w:rPr>
        <w:t>.</w:t>
      </w:r>
    </w:p>
    <w:p w:rsidR="000B70F7" w:rsidRPr="00786AE0" w:rsidRDefault="006F2520" w:rsidP="003740C0">
      <w:pPr>
        <w:rPr>
          <w:rFonts w:asciiTheme="minorHAnsi" w:hAnsiTheme="minorHAnsi" w:cs="Times New Roman"/>
          <w:bCs/>
          <w:szCs w:val="24"/>
          <w:lang w:bidi="ar-SA"/>
        </w:rPr>
      </w:pPr>
      <w:r w:rsidRPr="0045405A">
        <w:rPr>
          <w:rFonts w:asciiTheme="minorHAnsi" w:hAnsiTheme="minorHAnsi"/>
          <w:szCs w:val="24"/>
        </w:rPr>
        <w:t>P</w:t>
      </w:r>
      <w:r w:rsidR="000B70F7" w:rsidRPr="0045405A">
        <w:rPr>
          <w:rFonts w:asciiTheme="minorHAnsi" w:hAnsiTheme="minorHAnsi"/>
          <w:szCs w:val="24"/>
        </w:rPr>
        <w:t xml:space="preserve">odział na jednostki regionalne Matuszkiewicza (2007) umiejscawia tereny </w:t>
      </w:r>
      <w:r w:rsidR="005F6CEC" w:rsidRPr="0045405A">
        <w:rPr>
          <w:rFonts w:asciiTheme="minorHAnsi" w:hAnsiTheme="minorHAnsi"/>
          <w:szCs w:val="24"/>
        </w:rPr>
        <w:t>N</w:t>
      </w:r>
      <w:r w:rsidR="000B70F7" w:rsidRPr="0045405A">
        <w:rPr>
          <w:rFonts w:asciiTheme="minorHAnsi" w:hAnsiTheme="minorHAnsi"/>
          <w:szCs w:val="24"/>
        </w:rPr>
        <w:t xml:space="preserve">adleśnictwa w zasięgu </w:t>
      </w:r>
      <w:r w:rsidR="000B70F7" w:rsidRPr="00786AE0">
        <w:rPr>
          <w:rFonts w:asciiTheme="minorHAnsi" w:hAnsiTheme="minorHAnsi"/>
          <w:szCs w:val="24"/>
        </w:rPr>
        <w:t>jednost</w:t>
      </w:r>
      <w:r w:rsidR="00BC6767" w:rsidRPr="00786AE0">
        <w:rPr>
          <w:rFonts w:asciiTheme="minorHAnsi" w:hAnsiTheme="minorHAnsi"/>
          <w:szCs w:val="24"/>
        </w:rPr>
        <w:t>k</w:t>
      </w:r>
      <w:r w:rsidR="002A25FA" w:rsidRPr="00786AE0">
        <w:rPr>
          <w:rFonts w:asciiTheme="minorHAnsi" w:hAnsiTheme="minorHAnsi"/>
          <w:szCs w:val="24"/>
        </w:rPr>
        <w:t>i</w:t>
      </w:r>
      <w:r w:rsidR="00BC6767" w:rsidRPr="00786AE0">
        <w:rPr>
          <w:rFonts w:asciiTheme="minorHAnsi" w:hAnsiTheme="minorHAnsi"/>
          <w:szCs w:val="24"/>
        </w:rPr>
        <w:t xml:space="preserve"> nr </w:t>
      </w:r>
      <w:r w:rsidR="00786AE0" w:rsidRPr="00786AE0">
        <w:rPr>
          <w:rFonts w:asciiTheme="minorHAnsi" w:hAnsiTheme="minorHAnsi"/>
          <w:szCs w:val="24"/>
        </w:rPr>
        <w:t>3</w:t>
      </w:r>
      <w:r w:rsidR="00BC6767" w:rsidRPr="00786AE0">
        <w:rPr>
          <w:rFonts w:asciiTheme="minorHAnsi" w:hAnsiTheme="minorHAnsi"/>
          <w:szCs w:val="24"/>
        </w:rPr>
        <w:t xml:space="preserve"> </w:t>
      </w:r>
      <w:r w:rsidR="00BC6767" w:rsidRPr="00786AE0">
        <w:rPr>
          <w:szCs w:val="24"/>
        </w:rPr>
        <w:t xml:space="preserve">Kraina </w:t>
      </w:r>
      <w:r w:rsidR="00786AE0" w:rsidRPr="00786AE0">
        <w:rPr>
          <w:szCs w:val="24"/>
        </w:rPr>
        <w:t>Bałtycka</w:t>
      </w:r>
      <w:r w:rsidR="00BC6767" w:rsidRPr="00786AE0">
        <w:rPr>
          <w:szCs w:val="24"/>
        </w:rPr>
        <w:t xml:space="preserve">, Dzielnica </w:t>
      </w:r>
      <w:r w:rsidR="00786AE0" w:rsidRPr="00786AE0">
        <w:rPr>
          <w:szCs w:val="24"/>
        </w:rPr>
        <w:t>Elbląsko-Warmińska oraz nr 4 Kraina Bałtycka, Dzielnica Pojezierza Iławsko-Brodnickiego</w:t>
      </w:r>
      <w:r w:rsidR="000B70F7" w:rsidRPr="00786AE0">
        <w:rPr>
          <w:rFonts w:asciiTheme="minorHAnsi" w:hAnsiTheme="minorHAnsi" w:cs="Times New Roman"/>
          <w:bCs/>
          <w:szCs w:val="24"/>
          <w:lang w:bidi="ar-SA"/>
        </w:rPr>
        <w:t xml:space="preserve">. </w:t>
      </w:r>
    </w:p>
    <w:p w:rsidR="00B461AB" w:rsidRPr="005B0DFC" w:rsidRDefault="004228C1" w:rsidP="003740C0">
      <w:pPr>
        <w:rPr>
          <w:szCs w:val="26"/>
        </w:rPr>
      </w:pPr>
      <w:r w:rsidRPr="00782112">
        <w:rPr>
          <w:rFonts w:asciiTheme="minorHAnsi" w:hAnsiTheme="minorHAnsi"/>
          <w:szCs w:val="24"/>
        </w:rPr>
        <w:t xml:space="preserve">Obszar Nadleśnictwa </w:t>
      </w:r>
      <w:r w:rsidR="00877543" w:rsidRPr="00782112">
        <w:rPr>
          <w:rFonts w:asciiTheme="minorHAnsi" w:hAnsiTheme="minorHAnsi"/>
          <w:szCs w:val="24"/>
        </w:rPr>
        <w:t>Orneta</w:t>
      </w:r>
      <w:r w:rsidRPr="00782112">
        <w:rPr>
          <w:rFonts w:asciiTheme="minorHAnsi" w:hAnsiTheme="minorHAnsi"/>
          <w:szCs w:val="24"/>
        </w:rPr>
        <w:t xml:space="preserve"> znajduje się w regionie klimatycznym </w:t>
      </w:r>
      <w:r w:rsidR="006B4F51" w:rsidRPr="00782112">
        <w:rPr>
          <w:szCs w:val="26"/>
        </w:rPr>
        <w:t>oznaczonym jako</w:t>
      </w:r>
      <w:r w:rsidR="00343490">
        <w:rPr>
          <w:szCs w:val="26"/>
        </w:rPr>
        <w:t xml:space="preserve"> R-V </w:t>
      </w:r>
      <w:proofErr w:type="spellStart"/>
      <w:r w:rsidR="00343490">
        <w:rPr>
          <w:szCs w:val="26"/>
        </w:rPr>
        <w:t>Północnomazurski</w:t>
      </w:r>
      <w:proofErr w:type="spellEnd"/>
      <w:r w:rsidR="00343490">
        <w:rPr>
          <w:szCs w:val="26"/>
        </w:rPr>
        <w:t>, w jego południowej części, która graniczy z</w:t>
      </w:r>
      <w:r w:rsidR="006B4F51" w:rsidRPr="00782112">
        <w:rPr>
          <w:szCs w:val="26"/>
        </w:rPr>
        <w:t xml:space="preserve"> </w:t>
      </w:r>
      <w:r w:rsidR="00343490">
        <w:rPr>
          <w:szCs w:val="26"/>
        </w:rPr>
        <w:t xml:space="preserve">regionem </w:t>
      </w:r>
      <w:r w:rsidR="006B4F51" w:rsidRPr="00782112">
        <w:rPr>
          <w:szCs w:val="26"/>
        </w:rPr>
        <w:t xml:space="preserve">R-X </w:t>
      </w:r>
      <w:proofErr w:type="spellStart"/>
      <w:r w:rsidR="006B4F51" w:rsidRPr="00782112">
        <w:rPr>
          <w:szCs w:val="26"/>
        </w:rPr>
        <w:t>Zachodniomazurski</w:t>
      </w:r>
      <w:r w:rsidR="00343490">
        <w:rPr>
          <w:szCs w:val="26"/>
        </w:rPr>
        <w:t>m</w:t>
      </w:r>
      <w:proofErr w:type="spellEnd"/>
      <w:r w:rsidR="006B4F51" w:rsidRPr="00782112">
        <w:rPr>
          <w:szCs w:val="26"/>
        </w:rPr>
        <w:t xml:space="preserve"> (</w:t>
      </w:r>
      <w:proofErr w:type="spellStart"/>
      <w:r w:rsidR="006B4F51" w:rsidRPr="00782112">
        <w:rPr>
          <w:szCs w:val="26"/>
        </w:rPr>
        <w:t>Woś</w:t>
      </w:r>
      <w:proofErr w:type="spellEnd"/>
      <w:r w:rsidR="006B4F51" w:rsidRPr="00782112">
        <w:rPr>
          <w:szCs w:val="26"/>
        </w:rPr>
        <w:t xml:space="preserve"> A., 1999, Klimat Polski).</w:t>
      </w:r>
      <w:r w:rsidR="00620014">
        <w:rPr>
          <w:szCs w:val="26"/>
        </w:rPr>
        <w:t xml:space="preserve"> Na obszarze Polski znajduje się jedynie fragment regionu </w:t>
      </w:r>
      <w:proofErr w:type="spellStart"/>
      <w:r w:rsidR="00620014">
        <w:rPr>
          <w:szCs w:val="26"/>
        </w:rPr>
        <w:t>Północnomazurskiego</w:t>
      </w:r>
      <w:proofErr w:type="spellEnd"/>
      <w:r w:rsidR="00620014">
        <w:rPr>
          <w:szCs w:val="26"/>
        </w:rPr>
        <w:t xml:space="preserve">, który wykracza dalej poza północną granicę kraju. </w:t>
      </w:r>
      <w:r w:rsidR="006B4F51" w:rsidRPr="00620014">
        <w:rPr>
          <w:szCs w:val="26"/>
        </w:rPr>
        <w:t>Granice tego regionu są wyra</w:t>
      </w:r>
      <w:r w:rsidR="00620014" w:rsidRPr="00620014">
        <w:rPr>
          <w:szCs w:val="26"/>
        </w:rPr>
        <w:t>źne.</w:t>
      </w:r>
      <w:r w:rsidR="00620014">
        <w:rPr>
          <w:color w:val="0000FF"/>
          <w:szCs w:val="26"/>
        </w:rPr>
        <w:t xml:space="preserve"> </w:t>
      </w:r>
      <w:r w:rsidR="00620014" w:rsidRPr="000C1237">
        <w:rPr>
          <w:szCs w:val="26"/>
        </w:rPr>
        <w:t xml:space="preserve">Charakterystyczną cechą tutejszego klimatu jest </w:t>
      </w:r>
      <w:proofErr w:type="spellStart"/>
      <w:r w:rsidR="00620014" w:rsidRPr="000C1237">
        <w:rPr>
          <w:szCs w:val="26"/>
        </w:rPr>
        <w:t>bradzo</w:t>
      </w:r>
      <w:proofErr w:type="spellEnd"/>
      <w:r w:rsidR="00620014" w:rsidRPr="000C1237">
        <w:rPr>
          <w:szCs w:val="26"/>
        </w:rPr>
        <w:t xml:space="preserve"> rzadkie pojawianie się pogody </w:t>
      </w:r>
      <w:proofErr w:type="spellStart"/>
      <w:r w:rsidR="00620014" w:rsidRPr="000C1237">
        <w:rPr>
          <w:szCs w:val="26"/>
        </w:rPr>
        <w:t>p</w:t>
      </w:r>
      <w:r w:rsidR="000C1237">
        <w:rPr>
          <w:szCs w:val="26"/>
        </w:rPr>
        <w:t>rzymrozkowej</w:t>
      </w:r>
      <w:proofErr w:type="spellEnd"/>
      <w:r w:rsidR="000C1237">
        <w:rPr>
          <w:szCs w:val="26"/>
        </w:rPr>
        <w:t xml:space="preserve">  bardzo chłodnej i </w:t>
      </w:r>
      <w:r w:rsidR="00620014" w:rsidRPr="000C1237">
        <w:rPr>
          <w:szCs w:val="26"/>
        </w:rPr>
        <w:t>jednocześnie słonecznej</w:t>
      </w:r>
      <w:r w:rsidR="000C1237" w:rsidRPr="000C1237">
        <w:rPr>
          <w:szCs w:val="26"/>
        </w:rPr>
        <w:t xml:space="preserve"> oraz dość licznych dni z pogodą </w:t>
      </w:r>
      <w:proofErr w:type="spellStart"/>
      <w:r w:rsidR="000C1237" w:rsidRPr="000C1237">
        <w:rPr>
          <w:szCs w:val="26"/>
        </w:rPr>
        <w:t>przymrozkową</w:t>
      </w:r>
      <w:proofErr w:type="spellEnd"/>
      <w:r w:rsidR="000C1237" w:rsidRPr="000C1237">
        <w:rPr>
          <w:szCs w:val="26"/>
        </w:rPr>
        <w:t xml:space="preserve"> umiarkowanie mroźną i jednocześnie pochmurną</w:t>
      </w:r>
      <w:r w:rsidR="000C1237">
        <w:rPr>
          <w:szCs w:val="26"/>
        </w:rPr>
        <w:t xml:space="preserve"> bez opadu</w:t>
      </w:r>
      <w:r w:rsidR="000C1237" w:rsidRPr="000C1237">
        <w:rPr>
          <w:szCs w:val="26"/>
        </w:rPr>
        <w:t>.</w:t>
      </w:r>
      <w:r w:rsidR="000C1237">
        <w:rPr>
          <w:color w:val="0000FF"/>
          <w:szCs w:val="26"/>
        </w:rPr>
        <w:t xml:space="preserve"> </w:t>
      </w:r>
      <w:r w:rsidR="006B4F51" w:rsidRPr="005B0DFC">
        <w:rPr>
          <w:szCs w:val="26"/>
        </w:rPr>
        <w:t xml:space="preserve">W ciągu całego roku przeważają wiatry z kierunku zachodniego. </w:t>
      </w:r>
    </w:p>
    <w:p w:rsidR="00551CFB" w:rsidRPr="00AC7245" w:rsidRDefault="00343490" w:rsidP="003740C0">
      <w:pPr>
        <w:rPr>
          <w:rFonts w:asciiTheme="minorHAnsi" w:hAnsiTheme="minorHAnsi"/>
          <w:szCs w:val="24"/>
        </w:rPr>
      </w:pPr>
      <w:r w:rsidRPr="00343490">
        <w:t xml:space="preserve">Na obszarze Nadleśnictwa klimat wykazuje cechy przejściowe </w:t>
      </w:r>
      <w:r w:rsidRPr="00343490">
        <w:rPr>
          <w:rFonts w:asciiTheme="minorHAnsi" w:hAnsiTheme="minorHAnsi"/>
          <w:szCs w:val="24"/>
        </w:rPr>
        <w:t xml:space="preserve">od klimatu kontynentalnego do klimatu atlantyckiego, co jest spowodowane ścieraniem się </w:t>
      </w:r>
      <w:r w:rsidRPr="00343490">
        <w:rPr>
          <w:rFonts w:asciiTheme="minorHAnsi" w:hAnsiTheme="minorHAnsi"/>
          <w:szCs w:val="24"/>
        </w:rPr>
        <w:lastRenderedPageBreak/>
        <w:t>wielkich mas wilgotnego powietrza napływającego z </w:t>
      </w:r>
      <w:r>
        <w:rPr>
          <w:rFonts w:asciiTheme="minorHAnsi" w:hAnsiTheme="minorHAnsi"/>
          <w:szCs w:val="24"/>
        </w:rPr>
        <w:t>zachodu z bardziej suchymi ze </w:t>
      </w:r>
      <w:r w:rsidRPr="00343490">
        <w:rPr>
          <w:rFonts w:asciiTheme="minorHAnsi" w:hAnsiTheme="minorHAnsi"/>
          <w:szCs w:val="24"/>
        </w:rPr>
        <w:t>wschodu</w:t>
      </w:r>
      <w:r>
        <w:rPr>
          <w:rFonts w:asciiTheme="minorHAnsi" w:hAnsiTheme="minorHAnsi"/>
          <w:szCs w:val="24"/>
        </w:rPr>
        <w:t>.</w:t>
      </w:r>
      <w:r w:rsidR="00551CFB" w:rsidRPr="00877543">
        <w:rPr>
          <w:color w:val="FF0000"/>
        </w:rPr>
        <w:t xml:space="preserve"> </w:t>
      </w:r>
      <w:r w:rsidR="00551CFB" w:rsidRPr="00343490">
        <w:t xml:space="preserve">Zmienność klimatu wyraża się w znacznych wahaniach temperatury i ilości opadów w tych samych miesiącach różnych lat. Średnia roczna temperatura powietrza </w:t>
      </w:r>
      <w:r w:rsidR="00551CFB" w:rsidRPr="003B1E22">
        <w:t>wynosi 7,</w:t>
      </w:r>
      <w:r w:rsidR="00615915" w:rsidRPr="003B1E22">
        <w:t>9</w:t>
      </w:r>
      <w:r w:rsidR="00AC7245">
        <w:t>°C</w:t>
      </w:r>
      <w:r w:rsidR="00551CFB" w:rsidRPr="00916D97">
        <w:rPr>
          <w:color w:val="0000FF"/>
        </w:rPr>
        <w:t xml:space="preserve">. </w:t>
      </w:r>
      <w:r w:rsidR="00551CFB" w:rsidRPr="00CB00F1">
        <w:t>Średnia ilość opadów  rocznyc</w:t>
      </w:r>
      <w:r w:rsidR="00CB00F1" w:rsidRPr="00CB00F1">
        <w:t>h waha się w przedziale 600 - 644</w:t>
      </w:r>
      <w:r w:rsidR="00551CFB" w:rsidRPr="00CB00F1">
        <w:t xml:space="preserve"> mm. </w:t>
      </w:r>
      <w:r w:rsidR="00551CFB" w:rsidRPr="00AC7245">
        <w:t xml:space="preserve">Wilgotność względna powietrza wynosi średnio 81%. Średnia ilość dni  z opadami wynosi  </w:t>
      </w:r>
      <w:r w:rsidR="006167FB" w:rsidRPr="00AC7245">
        <w:t>238</w:t>
      </w:r>
      <w:r w:rsidR="00551CFB" w:rsidRPr="00AC7245">
        <w:t xml:space="preserve"> rocznie. Najw</w:t>
      </w:r>
      <w:r w:rsidR="00CA6BA0" w:rsidRPr="00AC7245">
        <w:t>iększa ilość opadów przypada na </w:t>
      </w:r>
      <w:r w:rsidR="00551CFB" w:rsidRPr="00AC7245">
        <w:t>miesiące letnie, tj. czerwiec - lipiec. Okres wegetacyjny trwa około 206 dni i znacznie różni się w poszczególnych latach. Zima trwa około 105 dni, a pokrywa śnieżna zalega około 90 dni w roku.</w:t>
      </w:r>
    </w:p>
    <w:p w:rsidR="005E4C37" w:rsidRPr="006B1C82" w:rsidRDefault="005E4C37" w:rsidP="003740C0">
      <w:pPr>
        <w:rPr>
          <w:rFonts w:asciiTheme="minorHAnsi" w:hAnsiTheme="minorHAnsi" w:cs="Arial"/>
          <w:szCs w:val="24"/>
        </w:rPr>
      </w:pPr>
      <w:r w:rsidRPr="00AC7245">
        <w:rPr>
          <w:rFonts w:asciiTheme="minorHAnsi" w:hAnsiTheme="minorHAnsi" w:cs="Arial"/>
          <w:szCs w:val="24"/>
        </w:rPr>
        <w:t xml:space="preserve">Warunki klimatyczne jakie panują na terenach Nadleśnictwa </w:t>
      </w:r>
      <w:r w:rsidR="00877543" w:rsidRPr="00AC7245">
        <w:rPr>
          <w:rFonts w:asciiTheme="minorHAnsi" w:hAnsiTheme="minorHAnsi" w:cs="Arial"/>
          <w:szCs w:val="24"/>
        </w:rPr>
        <w:t>Orneta</w:t>
      </w:r>
      <w:r w:rsidRPr="00AC7245">
        <w:rPr>
          <w:rFonts w:asciiTheme="minorHAnsi" w:hAnsiTheme="minorHAnsi" w:cs="Arial"/>
          <w:szCs w:val="24"/>
        </w:rPr>
        <w:t xml:space="preserve"> </w:t>
      </w:r>
      <w:r w:rsidRPr="006B1C82">
        <w:rPr>
          <w:rFonts w:asciiTheme="minorHAnsi" w:hAnsiTheme="minorHAnsi" w:cs="Arial"/>
          <w:szCs w:val="24"/>
        </w:rPr>
        <w:t>charakteryzują dane zebrane w Stacji Meteorologiczn</w:t>
      </w:r>
      <w:r w:rsidR="00D34A8F" w:rsidRPr="006B1C82">
        <w:rPr>
          <w:rFonts w:asciiTheme="minorHAnsi" w:hAnsiTheme="minorHAnsi" w:cs="Arial"/>
          <w:szCs w:val="24"/>
        </w:rPr>
        <w:t>ych</w:t>
      </w:r>
      <w:r w:rsidRPr="006B1C82">
        <w:rPr>
          <w:rFonts w:asciiTheme="minorHAnsi" w:hAnsiTheme="minorHAnsi" w:cs="Arial"/>
          <w:szCs w:val="24"/>
        </w:rPr>
        <w:t xml:space="preserve"> w Olsztynie </w:t>
      </w:r>
      <w:r w:rsidR="00D34A8F" w:rsidRPr="006B1C82">
        <w:rPr>
          <w:rFonts w:asciiTheme="minorHAnsi" w:hAnsiTheme="minorHAnsi" w:cs="Arial"/>
          <w:szCs w:val="24"/>
        </w:rPr>
        <w:t>w</w:t>
      </w:r>
      <w:r w:rsidR="005B0DFC" w:rsidRPr="006B1C82">
        <w:rPr>
          <w:rFonts w:asciiTheme="minorHAnsi" w:hAnsiTheme="minorHAnsi" w:cs="Arial"/>
          <w:szCs w:val="24"/>
        </w:rPr>
        <w:t xml:space="preserve"> </w:t>
      </w:r>
      <w:r w:rsidRPr="006B1C82">
        <w:rPr>
          <w:rFonts w:asciiTheme="minorHAnsi" w:hAnsiTheme="minorHAnsi" w:cs="Arial"/>
          <w:szCs w:val="24"/>
        </w:rPr>
        <w:t xml:space="preserve">latach </w:t>
      </w:r>
      <w:r w:rsidR="00AF4B7D" w:rsidRPr="006B1C82">
        <w:rPr>
          <w:rFonts w:asciiTheme="minorHAnsi" w:hAnsiTheme="minorHAnsi" w:cs="Arial"/>
          <w:szCs w:val="24"/>
        </w:rPr>
        <w:t>1994</w:t>
      </w:r>
      <w:r w:rsidR="00842DE9" w:rsidRPr="006B1C82">
        <w:rPr>
          <w:rFonts w:asciiTheme="minorHAnsi" w:hAnsiTheme="minorHAnsi" w:cs="Arial"/>
          <w:szCs w:val="24"/>
        </w:rPr>
        <w:t> </w:t>
      </w:r>
      <w:r w:rsidR="005B0DFC" w:rsidRPr="006B1C82">
        <w:rPr>
          <w:rFonts w:asciiTheme="minorHAnsi" w:hAnsiTheme="minorHAnsi"/>
          <w:szCs w:val="24"/>
        </w:rPr>
        <w:t>–</w:t>
      </w:r>
      <w:r w:rsidR="00842DE9" w:rsidRPr="006B1C82">
        <w:rPr>
          <w:rFonts w:asciiTheme="minorHAnsi" w:hAnsiTheme="minorHAnsi" w:cs="Arial"/>
          <w:szCs w:val="24"/>
        </w:rPr>
        <w:t> 201</w:t>
      </w:r>
      <w:r w:rsidR="00CB00F1" w:rsidRPr="006B1C82">
        <w:rPr>
          <w:rFonts w:asciiTheme="minorHAnsi" w:hAnsiTheme="minorHAnsi" w:cs="Arial"/>
          <w:szCs w:val="24"/>
        </w:rPr>
        <w:t>8</w:t>
      </w:r>
      <w:r w:rsidR="005B0DFC" w:rsidRPr="006B1C82">
        <w:rPr>
          <w:rFonts w:asciiTheme="minorHAnsi" w:hAnsiTheme="minorHAnsi" w:cs="Arial"/>
          <w:szCs w:val="24"/>
        </w:rPr>
        <w:t xml:space="preserve"> oraz dane ze Stacji Meteorologicznej w Elblągu za lata 2000 – 201</w:t>
      </w:r>
      <w:r w:rsidR="00CB00F1" w:rsidRPr="006B1C82">
        <w:rPr>
          <w:rFonts w:asciiTheme="minorHAnsi" w:hAnsiTheme="minorHAnsi" w:cs="Arial"/>
          <w:szCs w:val="24"/>
        </w:rPr>
        <w:t>8</w:t>
      </w:r>
      <w:r w:rsidRPr="006B1C82">
        <w:rPr>
          <w:rFonts w:asciiTheme="minorHAnsi" w:hAnsiTheme="minorHAnsi" w:cs="Arial"/>
          <w:szCs w:val="24"/>
        </w:rPr>
        <w:t>.</w:t>
      </w:r>
    </w:p>
    <w:p w:rsidR="00595CAB" w:rsidRPr="005B0DFC" w:rsidRDefault="00595CAB" w:rsidP="00B8320F">
      <w:pPr>
        <w:spacing w:after="120" w:line="240" w:lineRule="auto"/>
        <w:ind w:firstLine="0"/>
        <w:jc w:val="left"/>
        <w:rPr>
          <w:rFonts w:asciiTheme="minorHAnsi" w:hAnsiTheme="minorHAnsi"/>
          <w:szCs w:val="24"/>
        </w:rPr>
      </w:pPr>
      <w:r w:rsidRPr="005B0DFC">
        <w:rPr>
          <w:rFonts w:asciiTheme="minorHAnsi" w:hAnsiTheme="minorHAnsi"/>
          <w:b/>
          <w:szCs w:val="24"/>
        </w:rPr>
        <w:t xml:space="preserve">Tabela I  </w:t>
      </w:r>
      <w:r w:rsidRPr="005B0DFC">
        <w:rPr>
          <w:rFonts w:asciiTheme="minorHAnsi" w:hAnsiTheme="minorHAnsi"/>
          <w:szCs w:val="24"/>
        </w:rPr>
        <w:t>Dane meteorologiczne ze</w:t>
      </w:r>
      <w:r w:rsidRPr="005B0DFC">
        <w:rPr>
          <w:rFonts w:asciiTheme="minorHAnsi" w:hAnsiTheme="minorHAnsi" w:cs="Arial"/>
        </w:rPr>
        <w:t xml:space="preserve"> Stacji Meteorologicznej w Olsztynie</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81"/>
        <w:gridCol w:w="651"/>
        <w:gridCol w:w="775"/>
        <w:gridCol w:w="709"/>
        <w:gridCol w:w="915"/>
        <w:gridCol w:w="775"/>
        <w:gridCol w:w="915"/>
        <w:gridCol w:w="775"/>
        <w:gridCol w:w="775"/>
        <w:gridCol w:w="775"/>
        <w:gridCol w:w="698"/>
      </w:tblGrid>
      <w:tr w:rsidR="005B0DFC" w:rsidRPr="005B0DFC" w:rsidTr="00551CFB">
        <w:trPr>
          <w:cantSplit/>
          <w:trHeight w:val="1418"/>
          <w:tblHeader/>
          <w:jc w:val="center"/>
        </w:trPr>
        <w:tc>
          <w:tcPr>
            <w:tcW w:w="510"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Rok obserwacji</w:t>
            </w:r>
          </w:p>
        </w:tc>
        <w:tc>
          <w:tcPr>
            <w:tcW w:w="377"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Średnia temperatura [</w:t>
            </w:r>
            <w:r w:rsidRPr="005B0DFC">
              <w:rPr>
                <w:rFonts w:asciiTheme="minorHAnsi" w:hAnsiTheme="minorHAnsi" w:cs="Arial"/>
                <w:sz w:val="16"/>
                <w:szCs w:val="16"/>
              </w:rPr>
              <w:t>°C]</w:t>
            </w:r>
          </w:p>
        </w:tc>
        <w:tc>
          <w:tcPr>
            <w:tcW w:w="448"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Temp. Maksymalna [</w:t>
            </w:r>
            <w:r w:rsidRPr="005B0DFC">
              <w:rPr>
                <w:rFonts w:asciiTheme="minorHAnsi" w:hAnsiTheme="minorHAnsi" w:cs="Arial"/>
                <w:sz w:val="16"/>
                <w:szCs w:val="16"/>
              </w:rPr>
              <w:t>°C]</w:t>
            </w:r>
          </w:p>
        </w:tc>
        <w:tc>
          <w:tcPr>
            <w:tcW w:w="410"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Temp. Minimalna [</w:t>
            </w:r>
            <w:r w:rsidRPr="005B0DFC">
              <w:rPr>
                <w:rFonts w:asciiTheme="minorHAnsi" w:hAnsiTheme="minorHAnsi" w:cs="Arial"/>
                <w:sz w:val="16"/>
                <w:szCs w:val="16"/>
              </w:rPr>
              <w:t>°C]</w:t>
            </w:r>
          </w:p>
        </w:tc>
        <w:tc>
          <w:tcPr>
            <w:tcW w:w="529"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Ilość opadów</w:t>
            </w:r>
          </w:p>
          <w:p w:rsidR="005E4C37" w:rsidRPr="005B0DFC" w:rsidRDefault="005E4C37" w:rsidP="00AF4B7D">
            <w:pPr>
              <w:suppressAutoHyphens/>
              <w:spacing w:line="240" w:lineRule="auto"/>
              <w:ind w:firstLine="0"/>
              <w:jc w:val="center"/>
              <w:rPr>
                <w:rFonts w:asciiTheme="minorHAnsi" w:hAnsiTheme="minorHAnsi" w:cs="Arial"/>
                <w:sz w:val="20"/>
              </w:rPr>
            </w:pPr>
            <w:r w:rsidRPr="005B0DFC">
              <w:rPr>
                <w:rFonts w:asciiTheme="minorHAnsi" w:hAnsiTheme="minorHAnsi" w:cs="Arial"/>
                <w:sz w:val="16"/>
                <w:szCs w:val="16"/>
              </w:rPr>
              <w:t>[mm]</w:t>
            </w:r>
          </w:p>
        </w:tc>
        <w:tc>
          <w:tcPr>
            <w:tcW w:w="448"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Prędkość wiatru</w:t>
            </w:r>
          </w:p>
          <w:p w:rsidR="005E4C37" w:rsidRPr="005B0DFC" w:rsidRDefault="005E4C37" w:rsidP="00AF4B7D">
            <w:pPr>
              <w:suppressAutoHyphens/>
              <w:spacing w:line="240" w:lineRule="auto"/>
              <w:ind w:firstLine="0"/>
              <w:jc w:val="center"/>
              <w:rPr>
                <w:rFonts w:asciiTheme="minorHAnsi" w:hAnsiTheme="minorHAnsi" w:cs="Arial"/>
                <w:sz w:val="20"/>
              </w:rPr>
            </w:pPr>
            <w:r w:rsidRPr="005B0DFC">
              <w:rPr>
                <w:rFonts w:asciiTheme="minorHAnsi" w:hAnsiTheme="minorHAnsi" w:cs="Arial"/>
                <w:sz w:val="16"/>
                <w:szCs w:val="16"/>
              </w:rPr>
              <w:t>[Km/h]</w:t>
            </w:r>
          </w:p>
        </w:tc>
        <w:tc>
          <w:tcPr>
            <w:tcW w:w="529" w:type="pct"/>
            <w:shd w:val="clear" w:color="auto" w:fill="EAF1DD" w:themeFill="accent3" w:themeFillTint="33"/>
            <w:noWrap/>
            <w:textDirection w:val="btLr"/>
            <w:vAlign w:val="center"/>
            <w:hideMark/>
          </w:tcPr>
          <w:p w:rsidR="005E4C37" w:rsidRPr="005B0DFC" w:rsidRDefault="005E4C37" w:rsidP="00AF4B7D">
            <w:pPr>
              <w:suppressAutoHyphens/>
              <w:spacing w:line="240" w:lineRule="auto"/>
              <w:ind w:firstLine="0"/>
              <w:jc w:val="center"/>
              <w:rPr>
                <w:rFonts w:asciiTheme="minorHAnsi" w:hAnsiTheme="minorHAnsi" w:cs="Arial"/>
                <w:sz w:val="20"/>
              </w:rPr>
            </w:pPr>
            <w:r w:rsidRPr="005B0DFC">
              <w:rPr>
                <w:rFonts w:asciiTheme="minorHAnsi" w:hAnsiTheme="minorHAnsi" w:cs="Arial"/>
                <w:sz w:val="20"/>
              </w:rPr>
              <w:t>Deszcz, mżawka</w:t>
            </w:r>
          </w:p>
        </w:tc>
        <w:tc>
          <w:tcPr>
            <w:tcW w:w="448" w:type="pct"/>
            <w:shd w:val="clear" w:color="auto" w:fill="EAF1DD" w:themeFill="accent3" w:themeFillTint="33"/>
            <w:noWrap/>
            <w:textDirection w:val="btLr"/>
            <w:vAlign w:val="center"/>
            <w:hideMark/>
          </w:tcPr>
          <w:p w:rsidR="005E4C37" w:rsidRPr="005B0DFC" w:rsidRDefault="005E4C37" w:rsidP="00AF4B7D">
            <w:pPr>
              <w:suppressAutoHyphens/>
              <w:spacing w:line="240" w:lineRule="auto"/>
              <w:ind w:firstLine="0"/>
              <w:jc w:val="center"/>
              <w:rPr>
                <w:rFonts w:asciiTheme="minorHAnsi" w:hAnsiTheme="minorHAnsi" w:cs="Arial"/>
                <w:sz w:val="20"/>
              </w:rPr>
            </w:pPr>
            <w:r w:rsidRPr="005B0DFC">
              <w:rPr>
                <w:rFonts w:asciiTheme="minorHAnsi" w:hAnsiTheme="minorHAnsi" w:cs="Arial"/>
                <w:sz w:val="20"/>
              </w:rPr>
              <w:t>Śnieg, grad</w:t>
            </w:r>
          </w:p>
        </w:tc>
        <w:tc>
          <w:tcPr>
            <w:tcW w:w="448" w:type="pct"/>
            <w:shd w:val="clear" w:color="auto" w:fill="EAF1DD" w:themeFill="accent3" w:themeFillTint="33"/>
            <w:noWrap/>
            <w:textDirection w:val="btLr"/>
            <w:vAlign w:val="center"/>
            <w:hideMark/>
          </w:tcPr>
          <w:p w:rsidR="005E4C37" w:rsidRPr="005B0DFC" w:rsidRDefault="005E4C37" w:rsidP="00AF4B7D">
            <w:pPr>
              <w:suppressAutoHyphens/>
              <w:spacing w:line="240" w:lineRule="auto"/>
              <w:ind w:firstLine="0"/>
              <w:jc w:val="center"/>
              <w:rPr>
                <w:rFonts w:asciiTheme="minorHAnsi" w:hAnsiTheme="minorHAnsi" w:cs="Arial"/>
                <w:sz w:val="20"/>
              </w:rPr>
            </w:pPr>
            <w:r w:rsidRPr="005B0DFC">
              <w:rPr>
                <w:rFonts w:asciiTheme="minorHAnsi" w:hAnsiTheme="minorHAnsi" w:cs="Arial"/>
                <w:sz w:val="20"/>
              </w:rPr>
              <w:t>Burze</w:t>
            </w:r>
          </w:p>
        </w:tc>
        <w:tc>
          <w:tcPr>
            <w:tcW w:w="448"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Mgła</w:t>
            </w:r>
          </w:p>
        </w:tc>
        <w:tc>
          <w:tcPr>
            <w:tcW w:w="404" w:type="pct"/>
            <w:shd w:val="clear" w:color="auto" w:fill="EAF1DD" w:themeFill="accent3" w:themeFillTint="33"/>
            <w:noWrap/>
            <w:textDirection w:val="btLr"/>
            <w:vAlign w:val="center"/>
            <w:hideMark/>
          </w:tcPr>
          <w:p w:rsidR="005E4C37" w:rsidRPr="005B0DFC" w:rsidRDefault="005E4C37" w:rsidP="00AF4B7D">
            <w:pPr>
              <w:spacing w:line="240" w:lineRule="auto"/>
              <w:ind w:firstLine="0"/>
              <w:jc w:val="center"/>
              <w:rPr>
                <w:rFonts w:asciiTheme="minorHAnsi" w:hAnsiTheme="minorHAnsi" w:cs="Arial"/>
                <w:sz w:val="20"/>
              </w:rPr>
            </w:pPr>
            <w:r w:rsidRPr="005B0DFC">
              <w:rPr>
                <w:rFonts w:asciiTheme="minorHAnsi" w:hAnsiTheme="minorHAnsi" w:cs="Arial"/>
                <w:sz w:val="20"/>
              </w:rPr>
              <w:t>Grad</w:t>
            </w:r>
          </w:p>
        </w:tc>
      </w:tr>
      <w:tr w:rsidR="005B0DFC" w:rsidRPr="005B0DFC" w:rsidTr="00551CFB">
        <w:trPr>
          <w:cantSplit/>
          <w:trHeight w:val="227"/>
          <w:tblHeader/>
          <w:jc w:val="center"/>
        </w:trPr>
        <w:tc>
          <w:tcPr>
            <w:tcW w:w="510"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1</w:t>
            </w:r>
          </w:p>
        </w:tc>
        <w:tc>
          <w:tcPr>
            <w:tcW w:w="377"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2</w:t>
            </w:r>
          </w:p>
        </w:tc>
        <w:tc>
          <w:tcPr>
            <w:tcW w:w="448"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3</w:t>
            </w:r>
          </w:p>
        </w:tc>
        <w:tc>
          <w:tcPr>
            <w:tcW w:w="410"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4</w:t>
            </w:r>
          </w:p>
        </w:tc>
        <w:tc>
          <w:tcPr>
            <w:tcW w:w="529"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5</w:t>
            </w:r>
          </w:p>
        </w:tc>
        <w:tc>
          <w:tcPr>
            <w:tcW w:w="448"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6</w:t>
            </w:r>
          </w:p>
        </w:tc>
        <w:tc>
          <w:tcPr>
            <w:tcW w:w="529"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7</w:t>
            </w:r>
          </w:p>
        </w:tc>
        <w:tc>
          <w:tcPr>
            <w:tcW w:w="448"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8</w:t>
            </w:r>
          </w:p>
        </w:tc>
        <w:tc>
          <w:tcPr>
            <w:tcW w:w="448"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9</w:t>
            </w:r>
          </w:p>
        </w:tc>
        <w:tc>
          <w:tcPr>
            <w:tcW w:w="448"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10</w:t>
            </w:r>
          </w:p>
        </w:tc>
        <w:tc>
          <w:tcPr>
            <w:tcW w:w="404" w:type="pct"/>
            <w:shd w:val="clear" w:color="auto" w:fill="EAF1DD" w:themeFill="accent3" w:themeFillTint="33"/>
            <w:noWrap/>
            <w:vAlign w:val="center"/>
            <w:hideMark/>
          </w:tcPr>
          <w:p w:rsidR="005E4C37" w:rsidRPr="005B0DFC" w:rsidRDefault="005E4C37" w:rsidP="00AF4B7D">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11</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1994</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11,8</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3,4</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711,23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10,2</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34</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1995</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11,6</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3,3</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592,12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9,9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149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48</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1996</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6,1</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10,1</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417,37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9,7</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124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70</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49</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0</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1997</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11,1</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3,3</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659,14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170</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61</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55</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1998</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11,3</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3,4</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599,46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10,4</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57</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1999</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12,6</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3,6</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732,94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9,7</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28</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55</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2000</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13,1</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3,7</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187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66</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9</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2001</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11,7</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9,2</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190</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61</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2002</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166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61</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44</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2003</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12,1</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3,1</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522,94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9,6</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43</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2004</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11,4</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3,5</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724,68</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11,8</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204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64</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2005</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2006</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8,1</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12,4</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618,72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10,6</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153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21</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42</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0</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2007</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12,7</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4,8</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739,92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38</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24</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2008</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12,5</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4,8</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674,34</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11,7</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167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40</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2009</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11,9</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3,7</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617,25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10,8</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160</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50</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2010</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6,8</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11,0</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2,8</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752,65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148</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25</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38</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2011</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8,3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12,6</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4,4</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638,53</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11,5</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156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42</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20</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45</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0</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2012</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11,9</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3,3</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708,38</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199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39</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4</w:t>
            </w:r>
          </w:p>
        </w:tc>
      </w:tr>
      <w:tr w:rsidR="005B0DFC" w:rsidRPr="005B0DFC" w:rsidTr="00551CFB">
        <w:trPr>
          <w:trHeight w:val="283"/>
          <w:jc w:val="center"/>
        </w:trPr>
        <w:tc>
          <w:tcPr>
            <w:tcW w:w="5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b/>
                <w:bCs/>
                <w:sz w:val="20"/>
              </w:rPr>
            </w:pPr>
            <w:r w:rsidRPr="005B0DFC">
              <w:rPr>
                <w:rFonts w:asciiTheme="minorHAnsi" w:hAnsiTheme="minorHAnsi"/>
                <w:b/>
                <w:bCs/>
                <w:sz w:val="20"/>
              </w:rPr>
              <w:t>2013</w:t>
            </w:r>
          </w:p>
        </w:tc>
        <w:tc>
          <w:tcPr>
            <w:tcW w:w="377"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7,9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11,9</w:t>
            </w:r>
          </w:p>
        </w:tc>
        <w:tc>
          <w:tcPr>
            <w:tcW w:w="410"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3,8</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596,66</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10,9</w:t>
            </w:r>
          </w:p>
        </w:tc>
        <w:tc>
          <w:tcPr>
            <w:tcW w:w="529"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177</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68</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29</w:t>
            </w:r>
          </w:p>
        </w:tc>
        <w:tc>
          <w:tcPr>
            <w:tcW w:w="448"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56</w:t>
            </w:r>
          </w:p>
        </w:tc>
        <w:tc>
          <w:tcPr>
            <w:tcW w:w="404" w:type="pct"/>
            <w:shd w:val="clear" w:color="auto" w:fill="auto"/>
            <w:noWrap/>
            <w:vAlign w:val="center"/>
            <w:hideMark/>
          </w:tcPr>
          <w:p w:rsidR="005E4C37" w:rsidRPr="005B0DFC" w:rsidRDefault="005E4C37" w:rsidP="00AF4B7D">
            <w:pPr>
              <w:spacing w:line="240" w:lineRule="auto"/>
              <w:ind w:firstLine="0"/>
              <w:jc w:val="center"/>
              <w:rPr>
                <w:rFonts w:asciiTheme="minorHAnsi" w:hAnsiTheme="minorHAnsi"/>
                <w:sz w:val="20"/>
              </w:rPr>
            </w:pPr>
            <w:r w:rsidRPr="005B0DFC">
              <w:rPr>
                <w:rFonts w:asciiTheme="minorHAnsi" w:hAnsiTheme="minorHAnsi"/>
                <w:sz w:val="20"/>
              </w:rPr>
              <w:t>0</w:t>
            </w:r>
          </w:p>
        </w:tc>
      </w:tr>
      <w:tr w:rsidR="005B0DFC" w:rsidRPr="005B0DFC" w:rsidTr="00551CFB">
        <w:trPr>
          <w:trHeight w:val="283"/>
          <w:jc w:val="center"/>
        </w:trPr>
        <w:tc>
          <w:tcPr>
            <w:tcW w:w="510" w:type="pct"/>
            <w:shd w:val="clear" w:color="auto" w:fill="auto"/>
            <w:noWrap/>
            <w:vAlign w:val="center"/>
          </w:tcPr>
          <w:p w:rsidR="00780F20" w:rsidRPr="005B0DFC" w:rsidRDefault="00780F20" w:rsidP="00AF4B7D">
            <w:pPr>
              <w:spacing w:line="240" w:lineRule="auto"/>
              <w:ind w:firstLine="0"/>
              <w:jc w:val="center"/>
              <w:rPr>
                <w:rFonts w:asciiTheme="minorHAnsi" w:hAnsiTheme="minorHAnsi"/>
                <w:b/>
                <w:bCs/>
                <w:sz w:val="20"/>
              </w:rPr>
            </w:pPr>
            <w:r w:rsidRPr="005B0DFC">
              <w:rPr>
                <w:rFonts w:asciiTheme="minorHAnsi" w:hAnsiTheme="minorHAnsi"/>
                <w:b/>
                <w:bCs/>
                <w:sz w:val="20"/>
              </w:rPr>
              <w:t>2014</w:t>
            </w:r>
          </w:p>
        </w:tc>
        <w:tc>
          <w:tcPr>
            <w:tcW w:w="377"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8.9</w:t>
            </w:r>
          </w:p>
        </w:tc>
        <w:tc>
          <w:tcPr>
            <w:tcW w:w="448"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13.4</w:t>
            </w:r>
          </w:p>
        </w:tc>
        <w:tc>
          <w:tcPr>
            <w:tcW w:w="410"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4.6</w:t>
            </w:r>
          </w:p>
        </w:tc>
        <w:tc>
          <w:tcPr>
            <w:tcW w:w="529"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484.89</w:t>
            </w:r>
          </w:p>
        </w:tc>
        <w:tc>
          <w:tcPr>
            <w:tcW w:w="448"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11.0</w:t>
            </w:r>
          </w:p>
        </w:tc>
        <w:tc>
          <w:tcPr>
            <w:tcW w:w="529"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177</w:t>
            </w:r>
          </w:p>
        </w:tc>
        <w:tc>
          <w:tcPr>
            <w:tcW w:w="448"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30</w:t>
            </w:r>
          </w:p>
        </w:tc>
        <w:tc>
          <w:tcPr>
            <w:tcW w:w="448"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28</w:t>
            </w:r>
          </w:p>
        </w:tc>
        <w:tc>
          <w:tcPr>
            <w:tcW w:w="448"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49</w:t>
            </w:r>
          </w:p>
        </w:tc>
        <w:tc>
          <w:tcPr>
            <w:tcW w:w="404" w:type="pct"/>
            <w:shd w:val="clear" w:color="auto" w:fill="auto"/>
            <w:noWrap/>
            <w:vAlign w:val="center"/>
          </w:tcPr>
          <w:p w:rsidR="00780F20" w:rsidRPr="005B0DFC" w:rsidRDefault="00780F20" w:rsidP="00AF4B7D">
            <w:pPr>
              <w:spacing w:line="240" w:lineRule="auto"/>
              <w:ind w:firstLine="0"/>
              <w:jc w:val="center"/>
              <w:rPr>
                <w:rFonts w:asciiTheme="minorHAnsi" w:hAnsiTheme="minorHAnsi"/>
                <w:sz w:val="20"/>
              </w:rPr>
            </w:pPr>
            <w:r w:rsidRPr="005B0DFC">
              <w:rPr>
                <w:rFonts w:asciiTheme="minorHAnsi" w:hAnsiTheme="minorHAnsi"/>
                <w:sz w:val="20"/>
              </w:rPr>
              <w:t>4</w:t>
            </w:r>
          </w:p>
        </w:tc>
      </w:tr>
      <w:tr w:rsidR="005B0DFC" w:rsidRPr="005B0DFC" w:rsidTr="00551CFB">
        <w:trPr>
          <w:trHeight w:val="283"/>
          <w:jc w:val="center"/>
        </w:trPr>
        <w:tc>
          <w:tcPr>
            <w:tcW w:w="510" w:type="pct"/>
            <w:shd w:val="clear" w:color="auto" w:fill="auto"/>
            <w:noWrap/>
            <w:vAlign w:val="center"/>
          </w:tcPr>
          <w:p w:rsidR="00551CFB" w:rsidRPr="005B0DFC" w:rsidRDefault="00551CFB" w:rsidP="00AF4B7D">
            <w:pPr>
              <w:spacing w:line="240" w:lineRule="auto"/>
              <w:ind w:firstLine="0"/>
              <w:jc w:val="center"/>
              <w:rPr>
                <w:rFonts w:asciiTheme="minorHAnsi" w:hAnsiTheme="minorHAnsi"/>
                <w:b/>
                <w:bCs/>
                <w:sz w:val="20"/>
              </w:rPr>
            </w:pPr>
            <w:r w:rsidRPr="005B0DFC">
              <w:rPr>
                <w:rFonts w:asciiTheme="minorHAnsi" w:hAnsiTheme="minorHAnsi"/>
                <w:b/>
                <w:bCs/>
                <w:sz w:val="20"/>
              </w:rPr>
              <w:t>2015</w:t>
            </w:r>
          </w:p>
        </w:tc>
        <w:tc>
          <w:tcPr>
            <w:tcW w:w="377" w:type="pct"/>
            <w:shd w:val="clear" w:color="auto" w:fill="auto"/>
            <w:noWrap/>
            <w:vAlign w:val="center"/>
          </w:tcPr>
          <w:p w:rsidR="00551CFB" w:rsidRPr="005B0DFC" w:rsidRDefault="00551CFB" w:rsidP="00551CFB">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410"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529"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448"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529"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448"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448"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448"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c>
          <w:tcPr>
            <w:tcW w:w="404" w:type="pct"/>
            <w:shd w:val="clear" w:color="auto" w:fill="auto"/>
            <w:noWrap/>
            <w:vAlign w:val="center"/>
          </w:tcPr>
          <w:p w:rsidR="00551CFB" w:rsidRPr="005B0DFC" w:rsidRDefault="00551CFB" w:rsidP="00551CFB">
            <w:pPr>
              <w:spacing w:line="240" w:lineRule="auto"/>
              <w:ind w:firstLine="0"/>
              <w:jc w:val="center"/>
            </w:pPr>
            <w:proofErr w:type="spellStart"/>
            <w:r w:rsidRPr="005B0DFC">
              <w:rPr>
                <w:rFonts w:asciiTheme="minorHAnsi" w:hAnsiTheme="minorHAnsi"/>
                <w:sz w:val="20"/>
              </w:rPr>
              <w:t>bd</w:t>
            </w:r>
            <w:proofErr w:type="spellEnd"/>
          </w:p>
        </w:tc>
      </w:tr>
      <w:tr w:rsidR="005B0DFC" w:rsidRPr="005B0DFC" w:rsidTr="00551CFB">
        <w:trPr>
          <w:trHeight w:val="283"/>
          <w:jc w:val="center"/>
        </w:trPr>
        <w:tc>
          <w:tcPr>
            <w:tcW w:w="510" w:type="pct"/>
            <w:shd w:val="clear" w:color="auto" w:fill="auto"/>
            <w:noWrap/>
            <w:vAlign w:val="center"/>
          </w:tcPr>
          <w:p w:rsidR="00551CFB" w:rsidRPr="005B0DFC" w:rsidRDefault="00551CFB" w:rsidP="00AF4B7D">
            <w:pPr>
              <w:spacing w:line="240" w:lineRule="auto"/>
              <w:ind w:firstLine="0"/>
              <w:jc w:val="center"/>
              <w:rPr>
                <w:rFonts w:asciiTheme="minorHAnsi" w:hAnsiTheme="minorHAnsi"/>
                <w:b/>
                <w:bCs/>
                <w:sz w:val="20"/>
              </w:rPr>
            </w:pPr>
            <w:r w:rsidRPr="005B0DFC">
              <w:rPr>
                <w:rFonts w:asciiTheme="minorHAnsi" w:hAnsiTheme="minorHAnsi"/>
                <w:b/>
                <w:bCs/>
                <w:sz w:val="20"/>
              </w:rPr>
              <w:t>2016</w:t>
            </w:r>
          </w:p>
        </w:tc>
        <w:tc>
          <w:tcPr>
            <w:tcW w:w="377"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8,7</w:t>
            </w:r>
          </w:p>
        </w:tc>
        <w:tc>
          <w:tcPr>
            <w:tcW w:w="448"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12,8</w:t>
            </w:r>
          </w:p>
        </w:tc>
        <w:tc>
          <w:tcPr>
            <w:tcW w:w="410"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4,7</w:t>
            </w:r>
          </w:p>
        </w:tc>
        <w:tc>
          <w:tcPr>
            <w:tcW w:w="529"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proofErr w:type="spellStart"/>
            <w:r w:rsidRPr="005B0DFC">
              <w:rPr>
                <w:rFonts w:asciiTheme="minorHAnsi" w:hAnsiTheme="minorHAnsi"/>
                <w:sz w:val="20"/>
              </w:rPr>
              <w:t>bd</w:t>
            </w:r>
            <w:proofErr w:type="spellEnd"/>
          </w:p>
        </w:tc>
        <w:tc>
          <w:tcPr>
            <w:tcW w:w="448"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10,1</w:t>
            </w:r>
          </w:p>
        </w:tc>
        <w:tc>
          <w:tcPr>
            <w:tcW w:w="529"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224</w:t>
            </w:r>
          </w:p>
        </w:tc>
        <w:tc>
          <w:tcPr>
            <w:tcW w:w="448"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169</w:t>
            </w:r>
          </w:p>
        </w:tc>
        <w:tc>
          <w:tcPr>
            <w:tcW w:w="448"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0</w:t>
            </w:r>
          </w:p>
        </w:tc>
        <w:tc>
          <w:tcPr>
            <w:tcW w:w="448"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41</w:t>
            </w:r>
          </w:p>
        </w:tc>
        <w:tc>
          <w:tcPr>
            <w:tcW w:w="404" w:type="pct"/>
            <w:shd w:val="clear" w:color="auto" w:fill="auto"/>
            <w:noWrap/>
            <w:vAlign w:val="center"/>
          </w:tcPr>
          <w:p w:rsidR="00551CFB" w:rsidRPr="005B0DFC" w:rsidRDefault="00551CFB" w:rsidP="00723627">
            <w:pPr>
              <w:spacing w:line="240" w:lineRule="auto"/>
              <w:ind w:firstLine="0"/>
              <w:jc w:val="center"/>
              <w:rPr>
                <w:rFonts w:asciiTheme="minorHAnsi" w:hAnsiTheme="minorHAnsi"/>
                <w:sz w:val="20"/>
              </w:rPr>
            </w:pPr>
            <w:r w:rsidRPr="005B0DFC">
              <w:rPr>
                <w:rFonts w:asciiTheme="minorHAnsi" w:hAnsiTheme="minorHAnsi"/>
                <w:sz w:val="20"/>
              </w:rPr>
              <w:t>0</w:t>
            </w:r>
          </w:p>
        </w:tc>
      </w:tr>
      <w:tr w:rsidR="00CB00F1" w:rsidRPr="00877543" w:rsidTr="00551CFB">
        <w:trPr>
          <w:trHeight w:val="283"/>
          <w:jc w:val="center"/>
        </w:trPr>
        <w:tc>
          <w:tcPr>
            <w:tcW w:w="510" w:type="pct"/>
            <w:shd w:val="clear" w:color="auto" w:fill="auto"/>
            <w:noWrap/>
            <w:vAlign w:val="center"/>
          </w:tcPr>
          <w:p w:rsidR="00CB00F1" w:rsidRPr="00CB00F1" w:rsidRDefault="00CB00F1" w:rsidP="00CB00F1">
            <w:pPr>
              <w:spacing w:line="240" w:lineRule="auto"/>
              <w:ind w:firstLine="0"/>
              <w:jc w:val="center"/>
              <w:rPr>
                <w:rFonts w:asciiTheme="minorHAnsi" w:hAnsiTheme="minorHAnsi"/>
                <w:b/>
                <w:bCs/>
                <w:sz w:val="20"/>
              </w:rPr>
            </w:pPr>
            <w:r w:rsidRPr="00CB00F1">
              <w:rPr>
                <w:rFonts w:asciiTheme="minorHAnsi" w:hAnsiTheme="minorHAnsi"/>
                <w:b/>
                <w:bCs/>
                <w:sz w:val="20"/>
              </w:rPr>
              <w:t>2017</w:t>
            </w:r>
          </w:p>
        </w:tc>
        <w:tc>
          <w:tcPr>
            <w:tcW w:w="377"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8,4</w:t>
            </w:r>
          </w:p>
        </w:tc>
        <w:tc>
          <w:tcPr>
            <w:tcW w:w="448"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12,2</w:t>
            </w:r>
          </w:p>
        </w:tc>
        <w:tc>
          <w:tcPr>
            <w:tcW w:w="410"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4,6</w:t>
            </w:r>
          </w:p>
        </w:tc>
        <w:tc>
          <w:tcPr>
            <w:tcW w:w="529"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proofErr w:type="spellStart"/>
            <w:r>
              <w:rPr>
                <w:rFonts w:asciiTheme="minorHAnsi" w:hAnsiTheme="minorHAnsi"/>
                <w:sz w:val="20"/>
              </w:rPr>
              <w:t>bd</w:t>
            </w:r>
            <w:proofErr w:type="spellEnd"/>
          </w:p>
        </w:tc>
        <w:tc>
          <w:tcPr>
            <w:tcW w:w="448"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10,8</w:t>
            </w:r>
          </w:p>
        </w:tc>
        <w:tc>
          <w:tcPr>
            <w:tcW w:w="529"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223</w:t>
            </w:r>
          </w:p>
        </w:tc>
        <w:tc>
          <w:tcPr>
            <w:tcW w:w="448"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102</w:t>
            </w:r>
          </w:p>
        </w:tc>
        <w:tc>
          <w:tcPr>
            <w:tcW w:w="448"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11</w:t>
            </w:r>
          </w:p>
        </w:tc>
        <w:tc>
          <w:tcPr>
            <w:tcW w:w="448"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47</w:t>
            </w:r>
          </w:p>
        </w:tc>
        <w:tc>
          <w:tcPr>
            <w:tcW w:w="404" w:type="pct"/>
            <w:shd w:val="clear" w:color="auto" w:fill="auto"/>
            <w:noWrap/>
            <w:vAlign w:val="center"/>
          </w:tcPr>
          <w:p w:rsidR="00CB00F1" w:rsidRPr="00551CFB" w:rsidRDefault="00CB00F1" w:rsidP="00CB00F1">
            <w:pPr>
              <w:spacing w:line="240" w:lineRule="auto"/>
              <w:ind w:firstLine="0"/>
              <w:jc w:val="center"/>
              <w:rPr>
                <w:rFonts w:asciiTheme="minorHAnsi" w:hAnsiTheme="minorHAnsi"/>
                <w:sz w:val="20"/>
              </w:rPr>
            </w:pPr>
            <w:r>
              <w:rPr>
                <w:rFonts w:asciiTheme="minorHAnsi" w:hAnsiTheme="minorHAnsi"/>
                <w:sz w:val="20"/>
              </w:rPr>
              <w:t>3</w:t>
            </w:r>
          </w:p>
        </w:tc>
      </w:tr>
      <w:tr w:rsidR="004F1E5A" w:rsidRPr="004F1E5A" w:rsidTr="00551CFB">
        <w:trPr>
          <w:trHeight w:val="283"/>
          <w:jc w:val="center"/>
        </w:trPr>
        <w:tc>
          <w:tcPr>
            <w:tcW w:w="510" w:type="pct"/>
            <w:shd w:val="clear" w:color="auto" w:fill="auto"/>
            <w:noWrap/>
            <w:vAlign w:val="center"/>
          </w:tcPr>
          <w:p w:rsidR="004F1E5A" w:rsidRPr="004F1E5A" w:rsidRDefault="004F1E5A" w:rsidP="00CB00F1">
            <w:pPr>
              <w:spacing w:line="240" w:lineRule="auto"/>
              <w:ind w:firstLine="0"/>
              <w:jc w:val="center"/>
              <w:rPr>
                <w:rFonts w:asciiTheme="minorHAnsi" w:hAnsiTheme="minorHAnsi"/>
                <w:b/>
                <w:bCs/>
                <w:sz w:val="20"/>
              </w:rPr>
            </w:pPr>
            <w:r w:rsidRPr="004F1E5A">
              <w:rPr>
                <w:rFonts w:asciiTheme="minorHAnsi" w:hAnsiTheme="minorHAnsi"/>
                <w:b/>
                <w:bCs/>
                <w:sz w:val="20"/>
              </w:rPr>
              <w:lastRenderedPageBreak/>
              <w:t>2018</w:t>
            </w:r>
          </w:p>
        </w:tc>
        <w:tc>
          <w:tcPr>
            <w:tcW w:w="377"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9,3</w:t>
            </w:r>
          </w:p>
        </w:tc>
        <w:tc>
          <w:tcPr>
            <w:tcW w:w="448"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13,8</w:t>
            </w:r>
          </w:p>
        </w:tc>
        <w:tc>
          <w:tcPr>
            <w:tcW w:w="410"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4,7</w:t>
            </w:r>
          </w:p>
        </w:tc>
        <w:tc>
          <w:tcPr>
            <w:tcW w:w="529"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proofErr w:type="spellStart"/>
            <w:r>
              <w:rPr>
                <w:rFonts w:asciiTheme="minorHAnsi" w:hAnsiTheme="minorHAnsi"/>
                <w:sz w:val="20"/>
              </w:rPr>
              <w:t>bd</w:t>
            </w:r>
            <w:proofErr w:type="spellEnd"/>
          </w:p>
        </w:tc>
        <w:tc>
          <w:tcPr>
            <w:tcW w:w="448"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10,3</w:t>
            </w:r>
          </w:p>
        </w:tc>
        <w:tc>
          <w:tcPr>
            <w:tcW w:w="529"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143</w:t>
            </w:r>
          </w:p>
        </w:tc>
        <w:tc>
          <w:tcPr>
            <w:tcW w:w="448"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56</w:t>
            </w:r>
          </w:p>
        </w:tc>
        <w:tc>
          <w:tcPr>
            <w:tcW w:w="448"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26</w:t>
            </w:r>
          </w:p>
        </w:tc>
        <w:tc>
          <w:tcPr>
            <w:tcW w:w="448"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56</w:t>
            </w:r>
          </w:p>
        </w:tc>
        <w:tc>
          <w:tcPr>
            <w:tcW w:w="404" w:type="pct"/>
            <w:shd w:val="clear" w:color="auto" w:fill="auto"/>
            <w:noWrap/>
            <w:vAlign w:val="center"/>
          </w:tcPr>
          <w:p w:rsidR="004F1E5A" w:rsidRPr="004F1E5A" w:rsidRDefault="004F1E5A" w:rsidP="001557BC">
            <w:pPr>
              <w:spacing w:line="240" w:lineRule="auto"/>
              <w:ind w:firstLine="0"/>
              <w:jc w:val="center"/>
              <w:rPr>
                <w:rFonts w:asciiTheme="minorHAnsi" w:hAnsiTheme="minorHAnsi"/>
                <w:sz w:val="20"/>
              </w:rPr>
            </w:pPr>
            <w:r w:rsidRPr="004F1E5A">
              <w:rPr>
                <w:rFonts w:asciiTheme="minorHAnsi" w:hAnsiTheme="minorHAnsi"/>
                <w:sz w:val="20"/>
              </w:rPr>
              <w:t>0</w:t>
            </w:r>
          </w:p>
        </w:tc>
      </w:tr>
      <w:tr w:rsidR="004F1E5A" w:rsidRPr="004F1E5A" w:rsidTr="00551CFB">
        <w:trPr>
          <w:trHeight w:val="283"/>
          <w:jc w:val="center"/>
        </w:trPr>
        <w:tc>
          <w:tcPr>
            <w:tcW w:w="510" w:type="pct"/>
            <w:shd w:val="clear" w:color="auto" w:fill="EAF1DD" w:themeFill="accent3" w:themeFillTint="33"/>
            <w:noWrap/>
            <w:vAlign w:val="center"/>
            <w:hideMark/>
          </w:tcPr>
          <w:p w:rsidR="004F1E5A" w:rsidRPr="004F1E5A" w:rsidRDefault="004F1E5A" w:rsidP="00CB00F1">
            <w:pPr>
              <w:spacing w:line="240" w:lineRule="auto"/>
              <w:ind w:firstLine="0"/>
              <w:jc w:val="center"/>
              <w:rPr>
                <w:rFonts w:asciiTheme="minorHAnsi" w:hAnsiTheme="minorHAnsi"/>
                <w:b/>
                <w:bCs/>
                <w:sz w:val="20"/>
              </w:rPr>
            </w:pPr>
            <w:r w:rsidRPr="004F1E5A">
              <w:rPr>
                <w:rFonts w:asciiTheme="minorHAnsi" w:hAnsiTheme="minorHAnsi"/>
                <w:b/>
                <w:bCs/>
                <w:sz w:val="20"/>
              </w:rPr>
              <w:t>Średnia</w:t>
            </w:r>
          </w:p>
        </w:tc>
        <w:tc>
          <w:tcPr>
            <w:tcW w:w="377" w:type="pct"/>
            <w:shd w:val="clear" w:color="auto" w:fill="EAF1DD" w:themeFill="accent3" w:themeFillTint="33"/>
            <w:noWrap/>
            <w:vAlign w:val="bottom"/>
          </w:tcPr>
          <w:p w:rsidR="004F1E5A" w:rsidRPr="004F1E5A" w:rsidRDefault="004F1E5A" w:rsidP="00CB00F1">
            <w:pPr>
              <w:spacing w:line="240" w:lineRule="auto"/>
              <w:ind w:firstLine="0"/>
              <w:jc w:val="center"/>
              <w:rPr>
                <w:rFonts w:asciiTheme="minorHAnsi" w:hAnsiTheme="minorHAnsi"/>
                <w:sz w:val="20"/>
              </w:rPr>
            </w:pPr>
            <w:r>
              <w:rPr>
                <w:rFonts w:asciiTheme="minorHAnsi" w:hAnsiTheme="minorHAnsi"/>
                <w:sz w:val="20"/>
              </w:rPr>
              <w:t>7,9</w:t>
            </w:r>
          </w:p>
        </w:tc>
        <w:tc>
          <w:tcPr>
            <w:tcW w:w="448" w:type="pct"/>
            <w:shd w:val="clear" w:color="auto" w:fill="EAF1DD" w:themeFill="accent3" w:themeFillTint="33"/>
            <w:noWrap/>
            <w:vAlign w:val="bottom"/>
          </w:tcPr>
          <w:p w:rsidR="004F1E5A" w:rsidRPr="004F1E5A" w:rsidRDefault="004F1E5A" w:rsidP="00CB00F1">
            <w:pPr>
              <w:spacing w:line="240" w:lineRule="auto"/>
              <w:ind w:firstLine="0"/>
              <w:jc w:val="center"/>
              <w:rPr>
                <w:rFonts w:asciiTheme="minorHAnsi" w:hAnsiTheme="minorHAnsi"/>
                <w:sz w:val="20"/>
              </w:rPr>
            </w:pPr>
            <w:r>
              <w:rPr>
                <w:rFonts w:asciiTheme="minorHAnsi" w:hAnsiTheme="minorHAnsi"/>
                <w:sz w:val="20"/>
              </w:rPr>
              <w:t>12,0</w:t>
            </w:r>
          </w:p>
        </w:tc>
        <w:tc>
          <w:tcPr>
            <w:tcW w:w="410" w:type="pct"/>
            <w:shd w:val="clear" w:color="auto" w:fill="EAF1DD" w:themeFill="accent3" w:themeFillTint="33"/>
            <w:noWrap/>
            <w:vAlign w:val="bottom"/>
          </w:tcPr>
          <w:p w:rsidR="004F1E5A" w:rsidRPr="004F1E5A" w:rsidRDefault="003B1E22" w:rsidP="00CB00F1">
            <w:pPr>
              <w:spacing w:line="240" w:lineRule="auto"/>
              <w:ind w:firstLine="0"/>
              <w:jc w:val="center"/>
              <w:rPr>
                <w:rFonts w:asciiTheme="minorHAnsi" w:hAnsiTheme="minorHAnsi"/>
                <w:sz w:val="20"/>
              </w:rPr>
            </w:pPr>
            <w:r>
              <w:rPr>
                <w:rFonts w:asciiTheme="minorHAnsi" w:hAnsiTheme="minorHAnsi"/>
                <w:sz w:val="20"/>
              </w:rPr>
              <w:t>3,7</w:t>
            </w:r>
          </w:p>
        </w:tc>
        <w:tc>
          <w:tcPr>
            <w:tcW w:w="529" w:type="pct"/>
            <w:shd w:val="clear" w:color="auto" w:fill="EAF1DD" w:themeFill="accent3" w:themeFillTint="33"/>
            <w:noWrap/>
            <w:vAlign w:val="bottom"/>
          </w:tcPr>
          <w:p w:rsidR="004F1E5A" w:rsidRPr="004F1E5A" w:rsidRDefault="003B1E22" w:rsidP="00CB00F1">
            <w:pPr>
              <w:spacing w:line="240" w:lineRule="auto"/>
              <w:ind w:firstLine="0"/>
              <w:jc w:val="center"/>
              <w:rPr>
                <w:rFonts w:asciiTheme="minorHAnsi" w:hAnsiTheme="minorHAnsi"/>
                <w:sz w:val="20"/>
              </w:rPr>
            </w:pPr>
            <w:r>
              <w:rPr>
                <w:rFonts w:asciiTheme="minorHAnsi" w:hAnsiTheme="minorHAnsi"/>
                <w:sz w:val="20"/>
              </w:rPr>
              <w:t>644</w:t>
            </w:r>
          </w:p>
        </w:tc>
        <w:tc>
          <w:tcPr>
            <w:tcW w:w="448" w:type="pct"/>
            <w:shd w:val="clear" w:color="auto" w:fill="EAF1DD" w:themeFill="accent3" w:themeFillTint="33"/>
            <w:noWrap/>
            <w:vAlign w:val="bottom"/>
          </w:tcPr>
          <w:p w:rsidR="004F1E5A" w:rsidRPr="004F1E5A" w:rsidRDefault="00203A22" w:rsidP="00CB00F1">
            <w:pPr>
              <w:spacing w:line="240" w:lineRule="auto"/>
              <w:ind w:firstLine="0"/>
              <w:jc w:val="center"/>
              <w:rPr>
                <w:rFonts w:asciiTheme="minorHAnsi" w:hAnsiTheme="minorHAnsi"/>
                <w:sz w:val="20"/>
              </w:rPr>
            </w:pPr>
            <w:r>
              <w:rPr>
                <w:rFonts w:asciiTheme="minorHAnsi" w:hAnsiTheme="minorHAnsi"/>
                <w:sz w:val="20"/>
              </w:rPr>
              <w:t>10,5</w:t>
            </w:r>
          </w:p>
        </w:tc>
        <w:tc>
          <w:tcPr>
            <w:tcW w:w="529" w:type="pct"/>
            <w:shd w:val="clear" w:color="auto" w:fill="EAF1DD" w:themeFill="accent3" w:themeFillTint="33"/>
            <w:noWrap/>
            <w:vAlign w:val="bottom"/>
          </w:tcPr>
          <w:p w:rsidR="004F1E5A" w:rsidRPr="004F1E5A" w:rsidRDefault="00203A22" w:rsidP="00CB00F1">
            <w:pPr>
              <w:spacing w:line="240" w:lineRule="auto"/>
              <w:ind w:firstLine="0"/>
              <w:jc w:val="center"/>
              <w:rPr>
                <w:rFonts w:asciiTheme="minorHAnsi" w:hAnsiTheme="minorHAnsi"/>
                <w:sz w:val="20"/>
              </w:rPr>
            </w:pPr>
            <w:r>
              <w:rPr>
                <w:rFonts w:asciiTheme="minorHAnsi" w:hAnsiTheme="minorHAnsi"/>
                <w:sz w:val="20"/>
              </w:rPr>
              <w:t>173</w:t>
            </w:r>
          </w:p>
        </w:tc>
        <w:tc>
          <w:tcPr>
            <w:tcW w:w="448" w:type="pct"/>
            <w:shd w:val="clear" w:color="auto" w:fill="EAF1DD" w:themeFill="accent3" w:themeFillTint="33"/>
            <w:noWrap/>
            <w:vAlign w:val="bottom"/>
          </w:tcPr>
          <w:p w:rsidR="004F1E5A" w:rsidRPr="004F1E5A" w:rsidRDefault="00203A22" w:rsidP="00CB00F1">
            <w:pPr>
              <w:spacing w:line="240" w:lineRule="auto"/>
              <w:ind w:firstLine="0"/>
              <w:jc w:val="center"/>
              <w:rPr>
                <w:rFonts w:asciiTheme="minorHAnsi" w:hAnsiTheme="minorHAnsi"/>
                <w:sz w:val="20"/>
              </w:rPr>
            </w:pPr>
            <w:r>
              <w:rPr>
                <w:rFonts w:asciiTheme="minorHAnsi" w:hAnsiTheme="minorHAnsi"/>
                <w:sz w:val="20"/>
              </w:rPr>
              <w:t>65</w:t>
            </w:r>
          </w:p>
        </w:tc>
        <w:tc>
          <w:tcPr>
            <w:tcW w:w="448" w:type="pct"/>
            <w:shd w:val="clear" w:color="auto" w:fill="EAF1DD" w:themeFill="accent3" w:themeFillTint="33"/>
            <w:noWrap/>
            <w:vAlign w:val="bottom"/>
          </w:tcPr>
          <w:p w:rsidR="004F1E5A" w:rsidRPr="004F1E5A" w:rsidRDefault="00203A22" w:rsidP="00CB00F1">
            <w:pPr>
              <w:spacing w:line="240" w:lineRule="auto"/>
              <w:ind w:firstLine="0"/>
              <w:jc w:val="center"/>
              <w:rPr>
                <w:rFonts w:asciiTheme="minorHAnsi" w:hAnsiTheme="minorHAnsi"/>
                <w:sz w:val="20"/>
              </w:rPr>
            </w:pPr>
            <w:r>
              <w:rPr>
                <w:rFonts w:asciiTheme="minorHAnsi" w:hAnsiTheme="minorHAnsi"/>
                <w:sz w:val="20"/>
              </w:rPr>
              <w:t>20</w:t>
            </w:r>
          </w:p>
        </w:tc>
        <w:tc>
          <w:tcPr>
            <w:tcW w:w="448" w:type="pct"/>
            <w:shd w:val="clear" w:color="auto" w:fill="EAF1DD" w:themeFill="accent3" w:themeFillTint="33"/>
            <w:noWrap/>
            <w:vAlign w:val="bottom"/>
          </w:tcPr>
          <w:p w:rsidR="004F1E5A" w:rsidRPr="004F1E5A" w:rsidRDefault="00203A22" w:rsidP="00CB00F1">
            <w:pPr>
              <w:spacing w:line="240" w:lineRule="auto"/>
              <w:ind w:firstLine="0"/>
              <w:jc w:val="center"/>
              <w:rPr>
                <w:rFonts w:asciiTheme="minorHAnsi" w:hAnsiTheme="minorHAnsi"/>
                <w:sz w:val="20"/>
              </w:rPr>
            </w:pPr>
            <w:r>
              <w:rPr>
                <w:rFonts w:asciiTheme="minorHAnsi" w:hAnsiTheme="minorHAnsi"/>
                <w:sz w:val="20"/>
              </w:rPr>
              <w:t>48</w:t>
            </w:r>
          </w:p>
        </w:tc>
        <w:tc>
          <w:tcPr>
            <w:tcW w:w="404" w:type="pct"/>
            <w:shd w:val="clear" w:color="auto" w:fill="EAF1DD" w:themeFill="accent3" w:themeFillTint="33"/>
            <w:noWrap/>
            <w:vAlign w:val="bottom"/>
          </w:tcPr>
          <w:p w:rsidR="004F1E5A" w:rsidRPr="004F1E5A" w:rsidRDefault="00203A22" w:rsidP="00CB00F1">
            <w:pPr>
              <w:spacing w:line="240" w:lineRule="auto"/>
              <w:ind w:firstLine="0"/>
              <w:jc w:val="center"/>
              <w:rPr>
                <w:rFonts w:asciiTheme="minorHAnsi" w:hAnsiTheme="minorHAnsi"/>
                <w:sz w:val="20"/>
              </w:rPr>
            </w:pPr>
            <w:r>
              <w:rPr>
                <w:rFonts w:asciiTheme="minorHAnsi" w:hAnsiTheme="minorHAnsi"/>
                <w:sz w:val="20"/>
              </w:rPr>
              <w:t>3</w:t>
            </w:r>
          </w:p>
        </w:tc>
      </w:tr>
    </w:tbl>
    <w:p w:rsidR="005B0DFC" w:rsidRDefault="005B0DFC" w:rsidP="005B0DFC">
      <w:pPr>
        <w:spacing w:after="120" w:line="240" w:lineRule="auto"/>
        <w:ind w:firstLine="0"/>
        <w:jc w:val="left"/>
        <w:rPr>
          <w:rFonts w:asciiTheme="minorHAnsi" w:hAnsiTheme="minorHAnsi"/>
          <w:b/>
          <w:color w:val="FF0000"/>
          <w:szCs w:val="24"/>
        </w:rPr>
      </w:pPr>
    </w:p>
    <w:p w:rsidR="005B0DFC" w:rsidRPr="005B0DFC" w:rsidRDefault="005B0DFC" w:rsidP="005B0DFC">
      <w:pPr>
        <w:spacing w:after="120" w:line="240" w:lineRule="auto"/>
        <w:ind w:firstLine="0"/>
        <w:jc w:val="left"/>
        <w:rPr>
          <w:rFonts w:asciiTheme="minorHAnsi" w:hAnsiTheme="minorHAnsi"/>
          <w:szCs w:val="24"/>
        </w:rPr>
      </w:pPr>
      <w:r w:rsidRPr="005B0DFC">
        <w:rPr>
          <w:rFonts w:asciiTheme="minorHAnsi" w:hAnsiTheme="minorHAnsi"/>
          <w:b/>
          <w:szCs w:val="24"/>
        </w:rPr>
        <w:t>Tabela I</w:t>
      </w:r>
      <w:r w:rsidR="00961FF6">
        <w:rPr>
          <w:rFonts w:asciiTheme="minorHAnsi" w:hAnsiTheme="minorHAnsi"/>
          <w:b/>
          <w:szCs w:val="24"/>
        </w:rPr>
        <w:t>I</w:t>
      </w:r>
      <w:r w:rsidRPr="005B0DFC">
        <w:rPr>
          <w:rFonts w:asciiTheme="minorHAnsi" w:hAnsiTheme="minorHAnsi"/>
          <w:b/>
          <w:szCs w:val="24"/>
        </w:rPr>
        <w:t xml:space="preserve">  </w:t>
      </w:r>
      <w:r w:rsidRPr="005B0DFC">
        <w:rPr>
          <w:rFonts w:asciiTheme="minorHAnsi" w:hAnsiTheme="minorHAnsi"/>
          <w:szCs w:val="24"/>
        </w:rPr>
        <w:t>Dane meteorologiczne ze</w:t>
      </w:r>
      <w:r w:rsidRPr="005B0DFC">
        <w:rPr>
          <w:rFonts w:asciiTheme="minorHAnsi" w:hAnsiTheme="minorHAnsi" w:cs="Arial"/>
        </w:rPr>
        <w:t xml:space="preserve"> Stacji Meteorologicznej w Elblągu</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81"/>
        <w:gridCol w:w="651"/>
        <w:gridCol w:w="775"/>
        <w:gridCol w:w="709"/>
        <w:gridCol w:w="915"/>
        <w:gridCol w:w="775"/>
        <w:gridCol w:w="915"/>
        <w:gridCol w:w="775"/>
        <w:gridCol w:w="775"/>
        <w:gridCol w:w="775"/>
        <w:gridCol w:w="698"/>
      </w:tblGrid>
      <w:tr w:rsidR="005B0DFC" w:rsidRPr="005B0DFC" w:rsidTr="0025601C">
        <w:trPr>
          <w:cantSplit/>
          <w:trHeight w:val="1418"/>
          <w:tblHeader/>
          <w:jc w:val="center"/>
        </w:trPr>
        <w:tc>
          <w:tcPr>
            <w:tcW w:w="510"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Rok obserwacji</w:t>
            </w:r>
          </w:p>
        </w:tc>
        <w:tc>
          <w:tcPr>
            <w:tcW w:w="377"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Średnia temperatura [</w:t>
            </w:r>
            <w:r w:rsidRPr="005B0DFC">
              <w:rPr>
                <w:rFonts w:asciiTheme="minorHAnsi" w:hAnsiTheme="minorHAnsi" w:cs="Arial"/>
                <w:sz w:val="16"/>
                <w:szCs w:val="16"/>
              </w:rPr>
              <w:t>°C]</w:t>
            </w:r>
          </w:p>
        </w:tc>
        <w:tc>
          <w:tcPr>
            <w:tcW w:w="448"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Temp. Maksymalna [</w:t>
            </w:r>
            <w:r w:rsidRPr="005B0DFC">
              <w:rPr>
                <w:rFonts w:asciiTheme="minorHAnsi" w:hAnsiTheme="minorHAnsi" w:cs="Arial"/>
                <w:sz w:val="16"/>
                <w:szCs w:val="16"/>
              </w:rPr>
              <w:t>°C]</w:t>
            </w:r>
          </w:p>
        </w:tc>
        <w:tc>
          <w:tcPr>
            <w:tcW w:w="410"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Temp. Minimalna [</w:t>
            </w:r>
            <w:r w:rsidRPr="005B0DFC">
              <w:rPr>
                <w:rFonts w:asciiTheme="minorHAnsi" w:hAnsiTheme="minorHAnsi" w:cs="Arial"/>
                <w:sz w:val="16"/>
                <w:szCs w:val="16"/>
              </w:rPr>
              <w:t>°C]</w:t>
            </w:r>
          </w:p>
        </w:tc>
        <w:tc>
          <w:tcPr>
            <w:tcW w:w="529"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Ilość opadów</w:t>
            </w:r>
          </w:p>
          <w:p w:rsidR="005B0DFC" w:rsidRPr="005B0DFC" w:rsidRDefault="005B0DFC" w:rsidP="0025601C">
            <w:pPr>
              <w:suppressAutoHyphens/>
              <w:spacing w:line="240" w:lineRule="auto"/>
              <w:ind w:firstLine="0"/>
              <w:jc w:val="center"/>
              <w:rPr>
                <w:rFonts w:asciiTheme="minorHAnsi" w:hAnsiTheme="minorHAnsi" w:cs="Arial"/>
                <w:sz w:val="20"/>
              </w:rPr>
            </w:pPr>
            <w:r w:rsidRPr="005B0DFC">
              <w:rPr>
                <w:rFonts w:asciiTheme="minorHAnsi" w:hAnsiTheme="minorHAnsi" w:cs="Arial"/>
                <w:sz w:val="16"/>
                <w:szCs w:val="16"/>
              </w:rPr>
              <w:t>[mm]</w:t>
            </w:r>
          </w:p>
        </w:tc>
        <w:tc>
          <w:tcPr>
            <w:tcW w:w="448"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Prędkość wiatru</w:t>
            </w:r>
          </w:p>
          <w:p w:rsidR="005B0DFC" w:rsidRPr="005B0DFC" w:rsidRDefault="005B0DFC" w:rsidP="0025601C">
            <w:pPr>
              <w:suppressAutoHyphens/>
              <w:spacing w:line="240" w:lineRule="auto"/>
              <w:ind w:firstLine="0"/>
              <w:jc w:val="center"/>
              <w:rPr>
                <w:rFonts w:asciiTheme="minorHAnsi" w:hAnsiTheme="minorHAnsi" w:cs="Arial"/>
                <w:sz w:val="20"/>
              </w:rPr>
            </w:pPr>
            <w:r w:rsidRPr="005B0DFC">
              <w:rPr>
                <w:rFonts w:asciiTheme="minorHAnsi" w:hAnsiTheme="minorHAnsi" w:cs="Arial"/>
                <w:sz w:val="16"/>
                <w:szCs w:val="16"/>
              </w:rPr>
              <w:t>[Km/h]</w:t>
            </w:r>
          </w:p>
        </w:tc>
        <w:tc>
          <w:tcPr>
            <w:tcW w:w="529" w:type="pct"/>
            <w:shd w:val="clear" w:color="auto" w:fill="EAF1DD" w:themeFill="accent3" w:themeFillTint="33"/>
            <w:noWrap/>
            <w:textDirection w:val="btLr"/>
            <w:vAlign w:val="center"/>
            <w:hideMark/>
          </w:tcPr>
          <w:p w:rsidR="005B0DFC" w:rsidRPr="005B0DFC" w:rsidRDefault="005B0DFC" w:rsidP="0025601C">
            <w:pPr>
              <w:suppressAutoHyphens/>
              <w:spacing w:line="240" w:lineRule="auto"/>
              <w:ind w:firstLine="0"/>
              <w:jc w:val="center"/>
              <w:rPr>
                <w:rFonts w:asciiTheme="minorHAnsi" w:hAnsiTheme="minorHAnsi" w:cs="Arial"/>
                <w:sz w:val="20"/>
              </w:rPr>
            </w:pPr>
            <w:r w:rsidRPr="005B0DFC">
              <w:rPr>
                <w:rFonts w:asciiTheme="minorHAnsi" w:hAnsiTheme="minorHAnsi" w:cs="Arial"/>
                <w:sz w:val="20"/>
              </w:rPr>
              <w:t>Deszcz, mżawka</w:t>
            </w:r>
          </w:p>
        </w:tc>
        <w:tc>
          <w:tcPr>
            <w:tcW w:w="448" w:type="pct"/>
            <w:shd w:val="clear" w:color="auto" w:fill="EAF1DD" w:themeFill="accent3" w:themeFillTint="33"/>
            <w:noWrap/>
            <w:textDirection w:val="btLr"/>
            <w:vAlign w:val="center"/>
            <w:hideMark/>
          </w:tcPr>
          <w:p w:rsidR="005B0DFC" w:rsidRPr="005B0DFC" w:rsidRDefault="005B0DFC" w:rsidP="0025601C">
            <w:pPr>
              <w:suppressAutoHyphens/>
              <w:spacing w:line="240" w:lineRule="auto"/>
              <w:ind w:firstLine="0"/>
              <w:jc w:val="center"/>
              <w:rPr>
                <w:rFonts w:asciiTheme="minorHAnsi" w:hAnsiTheme="minorHAnsi" w:cs="Arial"/>
                <w:sz w:val="20"/>
              </w:rPr>
            </w:pPr>
            <w:r w:rsidRPr="005B0DFC">
              <w:rPr>
                <w:rFonts w:asciiTheme="minorHAnsi" w:hAnsiTheme="minorHAnsi" w:cs="Arial"/>
                <w:sz w:val="20"/>
              </w:rPr>
              <w:t>Śnieg, grad</w:t>
            </w:r>
          </w:p>
        </w:tc>
        <w:tc>
          <w:tcPr>
            <w:tcW w:w="448" w:type="pct"/>
            <w:shd w:val="clear" w:color="auto" w:fill="EAF1DD" w:themeFill="accent3" w:themeFillTint="33"/>
            <w:noWrap/>
            <w:textDirection w:val="btLr"/>
            <w:vAlign w:val="center"/>
            <w:hideMark/>
          </w:tcPr>
          <w:p w:rsidR="005B0DFC" w:rsidRPr="005B0DFC" w:rsidRDefault="005B0DFC" w:rsidP="0025601C">
            <w:pPr>
              <w:suppressAutoHyphens/>
              <w:spacing w:line="240" w:lineRule="auto"/>
              <w:ind w:firstLine="0"/>
              <w:jc w:val="center"/>
              <w:rPr>
                <w:rFonts w:asciiTheme="minorHAnsi" w:hAnsiTheme="minorHAnsi" w:cs="Arial"/>
                <w:sz w:val="20"/>
              </w:rPr>
            </w:pPr>
            <w:r w:rsidRPr="005B0DFC">
              <w:rPr>
                <w:rFonts w:asciiTheme="minorHAnsi" w:hAnsiTheme="minorHAnsi" w:cs="Arial"/>
                <w:sz w:val="20"/>
              </w:rPr>
              <w:t>Burze</w:t>
            </w:r>
          </w:p>
        </w:tc>
        <w:tc>
          <w:tcPr>
            <w:tcW w:w="448"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Mgła</w:t>
            </w:r>
          </w:p>
        </w:tc>
        <w:tc>
          <w:tcPr>
            <w:tcW w:w="404" w:type="pct"/>
            <w:shd w:val="clear" w:color="auto" w:fill="EAF1DD" w:themeFill="accent3" w:themeFillTint="33"/>
            <w:noWrap/>
            <w:textDirection w:val="btLr"/>
            <w:vAlign w:val="center"/>
            <w:hideMark/>
          </w:tcPr>
          <w:p w:rsidR="005B0DFC" w:rsidRPr="005B0DFC" w:rsidRDefault="005B0DFC" w:rsidP="0025601C">
            <w:pPr>
              <w:spacing w:line="240" w:lineRule="auto"/>
              <w:ind w:firstLine="0"/>
              <w:jc w:val="center"/>
              <w:rPr>
                <w:rFonts w:asciiTheme="minorHAnsi" w:hAnsiTheme="minorHAnsi" w:cs="Arial"/>
                <w:sz w:val="20"/>
              </w:rPr>
            </w:pPr>
            <w:r w:rsidRPr="005B0DFC">
              <w:rPr>
                <w:rFonts w:asciiTheme="minorHAnsi" w:hAnsiTheme="minorHAnsi" w:cs="Arial"/>
                <w:sz w:val="20"/>
              </w:rPr>
              <w:t>Grad</w:t>
            </w:r>
          </w:p>
        </w:tc>
      </w:tr>
      <w:tr w:rsidR="005B0DFC" w:rsidRPr="005B0DFC" w:rsidTr="0025601C">
        <w:trPr>
          <w:cantSplit/>
          <w:trHeight w:val="227"/>
          <w:tblHeader/>
          <w:jc w:val="center"/>
        </w:trPr>
        <w:tc>
          <w:tcPr>
            <w:tcW w:w="510"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1</w:t>
            </w:r>
          </w:p>
        </w:tc>
        <w:tc>
          <w:tcPr>
            <w:tcW w:w="377"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2</w:t>
            </w:r>
          </w:p>
        </w:tc>
        <w:tc>
          <w:tcPr>
            <w:tcW w:w="448"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3</w:t>
            </w:r>
          </w:p>
        </w:tc>
        <w:tc>
          <w:tcPr>
            <w:tcW w:w="410"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4</w:t>
            </w:r>
          </w:p>
        </w:tc>
        <w:tc>
          <w:tcPr>
            <w:tcW w:w="529"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5</w:t>
            </w:r>
          </w:p>
        </w:tc>
        <w:tc>
          <w:tcPr>
            <w:tcW w:w="448"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6</w:t>
            </w:r>
          </w:p>
        </w:tc>
        <w:tc>
          <w:tcPr>
            <w:tcW w:w="529"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7</w:t>
            </w:r>
          </w:p>
        </w:tc>
        <w:tc>
          <w:tcPr>
            <w:tcW w:w="448"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8</w:t>
            </w:r>
          </w:p>
        </w:tc>
        <w:tc>
          <w:tcPr>
            <w:tcW w:w="448"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9</w:t>
            </w:r>
          </w:p>
        </w:tc>
        <w:tc>
          <w:tcPr>
            <w:tcW w:w="448"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10</w:t>
            </w:r>
          </w:p>
        </w:tc>
        <w:tc>
          <w:tcPr>
            <w:tcW w:w="404" w:type="pct"/>
            <w:shd w:val="clear" w:color="auto" w:fill="EAF1DD" w:themeFill="accent3" w:themeFillTint="33"/>
            <w:noWrap/>
            <w:vAlign w:val="center"/>
            <w:hideMark/>
          </w:tcPr>
          <w:p w:rsidR="005B0DFC" w:rsidRPr="005B0DFC" w:rsidRDefault="005B0DFC" w:rsidP="0025601C">
            <w:pPr>
              <w:spacing w:line="240" w:lineRule="auto"/>
              <w:ind w:firstLine="0"/>
              <w:jc w:val="center"/>
              <w:rPr>
                <w:rFonts w:asciiTheme="minorHAnsi" w:hAnsiTheme="minorHAnsi" w:cs="Arial"/>
                <w:sz w:val="16"/>
                <w:szCs w:val="16"/>
              </w:rPr>
            </w:pPr>
            <w:r w:rsidRPr="005B0DFC">
              <w:rPr>
                <w:rFonts w:asciiTheme="minorHAnsi" w:hAnsiTheme="minorHAnsi" w:cs="Arial"/>
                <w:sz w:val="16"/>
                <w:szCs w:val="16"/>
              </w:rPr>
              <w:t>11</w:t>
            </w:r>
          </w:p>
        </w:tc>
      </w:tr>
      <w:tr w:rsidR="005B0DFC" w:rsidRPr="00877543" w:rsidTr="007C1005">
        <w:trPr>
          <w:trHeight w:val="283"/>
          <w:jc w:val="center"/>
        </w:trPr>
        <w:tc>
          <w:tcPr>
            <w:tcW w:w="510" w:type="pct"/>
            <w:shd w:val="clear" w:color="auto" w:fill="auto"/>
            <w:noWrap/>
            <w:vAlign w:val="center"/>
            <w:hideMark/>
          </w:tcPr>
          <w:p w:rsidR="005B0DFC" w:rsidRPr="005B0DFC" w:rsidRDefault="005B0DFC" w:rsidP="0025601C">
            <w:pPr>
              <w:spacing w:line="240" w:lineRule="auto"/>
              <w:ind w:firstLine="0"/>
              <w:jc w:val="center"/>
              <w:rPr>
                <w:rFonts w:asciiTheme="minorHAnsi" w:hAnsiTheme="minorHAnsi"/>
                <w:b/>
                <w:bCs/>
                <w:sz w:val="20"/>
              </w:rPr>
            </w:pPr>
            <w:r w:rsidRPr="005B0DFC">
              <w:rPr>
                <w:rFonts w:asciiTheme="minorHAnsi" w:hAnsiTheme="minorHAnsi"/>
                <w:b/>
                <w:bCs/>
                <w:sz w:val="20"/>
              </w:rPr>
              <w:t>2000</w:t>
            </w:r>
          </w:p>
        </w:tc>
        <w:tc>
          <w:tcPr>
            <w:tcW w:w="377" w:type="pct"/>
            <w:shd w:val="clear" w:color="auto" w:fill="auto"/>
            <w:noWrap/>
            <w:vAlign w:val="center"/>
            <w:hideMark/>
          </w:tcPr>
          <w:p w:rsidR="005B0DFC" w:rsidRPr="005B0DFC" w:rsidRDefault="007C1005" w:rsidP="0025601C">
            <w:pPr>
              <w:spacing w:line="240" w:lineRule="auto"/>
              <w:ind w:firstLine="0"/>
              <w:jc w:val="center"/>
              <w:rPr>
                <w:rFonts w:asciiTheme="minorHAnsi" w:hAnsiTheme="minorHAnsi"/>
                <w:sz w:val="20"/>
              </w:rPr>
            </w:pPr>
            <w:r>
              <w:rPr>
                <w:rFonts w:asciiTheme="minorHAnsi" w:hAnsiTheme="minorHAnsi"/>
                <w:sz w:val="20"/>
              </w:rPr>
              <w:t>9,</w:t>
            </w:r>
            <w:r w:rsidR="005B0DFC" w:rsidRPr="005B0DFC">
              <w:rPr>
                <w:rFonts w:asciiTheme="minorHAnsi" w:hAnsiTheme="minorHAnsi"/>
                <w:sz w:val="20"/>
              </w:rPr>
              <w:t>4</w:t>
            </w:r>
          </w:p>
        </w:tc>
        <w:tc>
          <w:tcPr>
            <w:tcW w:w="448"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13,3</w:t>
            </w:r>
          </w:p>
        </w:tc>
        <w:tc>
          <w:tcPr>
            <w:tcW w:w="410"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5,4</w:t>
            </w:r>
          </w:p>
        </w:tc>
        <w:tc>
          <w:tcPr>
            <w:tcW w:w="529" w:type="pct"/>
            <w:shd w:val="clear" w:color="auto" w:fill="auto"/>
            <w:noWrap/>
            <w:vAlign w:val="center"/>
            <w:hideMark/>
          </w:tcPr>
          <w:p w:rsidR="005B0DFC" w:rsidRPr="007C1005" w:rsidRDefault="007C1005" w:rsidP="0025601C">
            <w:pPr>
              <w:spacing w:line="240" w:lineRule="auto"/>
              <w:ind w:firstLine="0"/>
              <w:jc w:val="center"/>
              <w:rPr>
                <w:rFonts w:asciiTheme="minorHAnsi" w:hAnsiTheme="minorHAnsi"/>
                <w:sz w:val="20"/>
              </w:rPr>
            </w:pPr>
            <w:r w:rsidRPr="007C1005">
              <w:rPr>
                <w:rFonts w:asciiTheme="minorHAnsi" w:hAnsiTheme="minorHAnsi"/>
                <w:sz w:val="20"/>
              </w:rPr>
              <w:t>-</w:t>
            </w:r>
          </w:p>
        </w:tc>
        <w:tc>
          <w:tcPr>
            <w:tcW w:w="448"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11,3</w:t>
            </w:r>
          </w:p>
        </w:tc>
        <w:tc>
          <w:tcPr>
            <w:tcW w:w="529"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197</w:t>
            </w:r>
          </w:p>
        </w:tc>
        <w:tc>
          <w:tcPr>
            <w:tcW w:w="448"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56</w:t>
            </w:r>
          </w:p>
        </w:tc>
        <w:tc>
          <w:tcPr>
            <w:tcW w:w="448"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21</w:t>
            </w:r>
          </w:p>
        </w:tc>
        <w:tc>
          <w:tcPr>
            <w:tcW w:w="448"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48</w:t>
            </w:r>
          </w:p>
        </w:tc>
        <w:tc>
          <w:tcPr>
            <w:tcW w:w="404" w:type="pct"/>
            <w:shd w:val="clear" w:color="auto" w:fill="auto"/>
            <w:noWrap/>
            <w:vAlign w:val="center"/>
          </w:tcPr>
          <w:p w:rsidR="005B0DFC" w:rsidRPr="007C1005" w:rsidRDefault="007C1005" w:rsidP="0025601C">
            <w:pPr>
              <w:spacing w:line="240" w:lineRule="auto"/>
              <w:ind w:firstLine="0"/>
              <w:jc w:val="center"/>
              <w:rPr>
                <w:rFonts w:asciiTheme="minorHAnsi" w:hAnsiTheme="minorHAnsi"/>
                <w:sz w:val="20"/>
              </w:rPr>
            </w:pPr>
            <w:r>
              <w:rPr>
                <w:rFonts w:asciiTheme="minorHAnsi" w:hAnsiTheme="minorHAnsi"/>
                <w:sz w:val="20"/>
              </w:rPr>
              <w:t>17</w:t>
            </w:r>
          </w:p>
        </w:tc>
      </w:tr>
      <w:tr w:rsidR="005B0DFC" w:rsidRPr="005B0DFC" w:rsidTr="005B0DFC">
        <w:trPr>
          <w:trHeight w:val="283"/>
          <w:jc w:val="center"/>
        </w:trPr>
        <w:tc>
          <w:tcPr>
            <w:tcW w:w="510" w:type="pct"/>
            <w:shd w:val="clear" w:color="auto" w:fill="auto"/>
            <w:noWrap/>
            <w:vAlign w:val="center"/>
            <w:hideMark/>
          </w:tcPr>
          <w:p w:rsidR="005B0DFC" w:rsidRPr="005B0DFC" w:rsidRDefault="005B0DFC" w:rsidP="0025601C">
            <w:pPr>
              <w:spacing w:line="240" w:lineRule="auto"/>
              <w:ind w:firstLine="0"/>
              <w:jc w:val="center"/>
              <w:rPr>
                <w:rFonts w:asciiTheme="minorHAnsi" w:hAnsiTheme="minorHAnsi"/>
                <w:b/>
                <w:bCs/>
                <w:sz w:val="20"/>
              </w:rPr>
            </w:pPr>
            <w:r w:rsidRPr="005B0DFC">
              <w:rPr>
                <w:rFonts w:asciiTheme="minorHAnsi" w:hAnsiTheme="minorHAnsi"/>
                <w:b/>
                <w:bCs/>
                <w:sz w:val="20"/>
              </w:rPr>
              <w:t>2001</w:t>
            </w:r>
          </w:p>
        </w:tc>
        <w:tc>
          <w:tcPr>
            <w:tcW w:w="377"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410"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c>
          <w:tcPr>
            <w:tcW w:w="404" w:type="pct"/>
            <w:shd w:val="clear" w:color="auto" w:fill="auto"/>
            <w:noWrap/>
            <w:vAlign w:val="center"/>
          </w:tcPr>
          <w:p w:rsidR="005B0DFC" w:rsidRPr="005B0DFC" w:rsidRDefault="005B0DFC" w:rsidP="0025601C">
            <w:pPr>
              <w:spacing w:line="240" w:lineRule="auto"/>
              <w:ind w:firstLine="0"/>
              <w:jc w:val="center"/>
              <w:rPr>
                <w:rFonts w:asciiTheme="minorHAnsi" w:hAnsiTheme="minorHAnsi"/>
                <w:sz w:val="20"/>
              </w:rPr>
            </w:pPr>
            <w:r w:rsidRPr="005B0DFC">
              <w:rPr>
                <w:rFonts w:asciiTheme="minorHAnsi" w:hAnsiTheme="minorHAnsi"/>
                <w:sz w:val="20"/>
              </w:rPr>
              <w:t>-</w:t>
            </w:r>
          </w:p>
        </w:tc>
      </w:tr>
      <w:tr w:rsidR="005B0DFC" w:rsidRPr="005B0DFC" w:rsidTr="005B0DFC">
        <w:trPr>
          <w:trHeight w:val="283"/>
          <w:jc w:val="center"/>
        </w:trPr>
        <w:tc>
          <w:tcPr>
            <w:tcW w:w="510" w:type="pct"/>
            <w:shd w:val="clear" w:color="auto" w:fill="auto"/>
            <w:noWrap/>
            <w:vAlign w:val="center"/>
            <w:hideMark/>
          </w:tcPr>
          <w:p w:rsidR="005B0DFC" w:rsidRPr="005B0DFC" w:rsidRDefault="005B0DFC" w:rsidP="005B0DFC">
            <w:pPr>
              <w:spacing w:line="240" w:lineRule="auto"/>
              <w:ind w:firstLine="0"/>
              <w:jc w:val="center"/>
              <w:rPr>
                <w:rFonts w:asciiTheme="minorHAnsi" w:hAnsiTheme="minorHAnsi"/>
                <w:b/>
                <w:bCs/>
                <w:sz w:val="20"/>
              </w:rPr>
            </w:pPr>
            <w:r w:rsidRPr="005B0DFC">
              <w:rPr>
                <w:rFonts w:asciiTheme="minorHAnsi" w:hAnsiTheme="minorHAnsi"/>
                <w:b/>
                <w:bCs/>
                <w:sz w:val="20"/>
              </w:rPr>
              <w:t>2002</w:t>
            </w:r>
          </w:p>
        </w:tc>
        <w:tc>
          <w:tcPr>
            <w:tcW w:w="377"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410"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c>
          <w:tcPr>
            <w:tcW w:w="404"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w:t>
            </w:r>
          </w:p>
        </w:tc>
      </w:tr>
      <w:tr w:rsidR="005B0DFC" w:rsidRPr="00877543" w:rsidTr="007C1005">
        <w:trPr>
          <w:trHeight w:val="283"/>
          <w:jc w:val="center"/>
        </w:trPr>
        <w:tc>
          <w:tcPr>
            <w:tcW w:w="510" w:type="pct"/>
            <w:shd w:val="clear" w:color="auto" w:fill="auto"/>
            <w:noWrap/>
            <w:vAlign w:val="center"/>
            <w:hideMark/>
          </w:tcPr>
          <w:p w:rsidR="005B0DFC" w:rsidRPr="005B0DFC" w:rsidRDefault="005B0DFC" w:rsidP="005B0DFC">
            <w:pPr>
              <w:spacing w:line="240" w:lineRule="auto"/>
              <w:ind w:firstLine="0"/>
              <w:jc w:val="center"/>
              <w:rPr>
                <w:rFonts w:asciiTheme="minorHAnsi" w:hAnsiTheme="minorHAnsi"/>
                <w:b/>
                <w:bCs/>
                <w:sz w:val="20"/>
              </w:rPr>
            </w:pPr>
            <w:r w:rsidRPr="005B0DFC">
              <w:rPr>
                <w:rFonts w:asciiTheme="minorHAnsi" w:hAnsiTheme="minorHAnsi"/>
                <w:b/>
                <w:bCs/>
                <w:sz w:val="20"/>
              </w:rPr>
              <w:t>2003</w:t>
            </w:r>
          </w:p>
        </w:tc>
        <w:tc>
          <w:tcPr>
            <w:tcW w:w="377"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8,3</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12,3</w:t>
            </w:r>
          </w:p>
        </w:tc>
        <w:tc>
          <w:tcPr>
            <w:tcW w:w="410"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4,0</w:t>
            </w:r>
          </w:p>
        </w:tc>
        <w:tc>
          <w:tcPr>
            <w:tcW w:w="529"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684,02</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9,9</w:t>
            </w:r>
          </w:p>
        </w:tc>
        <w:tc>
          <w:tcPr>
            <w:tcW w:w="529"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180</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59</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29</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43</w:t>
            </w:r>
          </w:p>
        </w:tc>
        <w:tc>
          <w:tcPr>
            <w:tcW w:w="404"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10</w:t>
            </w:r>
          </w:p>
        </w:tc>
      </w:tr>
      <w:tr w:rsidR="005B0DFC" w:rsidRPr="00877543" w:rsidTr="007C1005">
        <w:trPr>
          <w:trHeight w:val="283"/>
          <w:jc w:val="center"/>
        </w:trPr>
        <w:tc>
          <w:tcPr>
            <w:tcW w:w="510" w:type="pct"/>
            <w:shd w:val="clear" w:color="auto" w:fill="auto"/>
            <w:noWrap/>
            <w:vAlign w:val="center"/>
            <w:hideMark/>
          </w:tcPr>
          <w:p w:rsidR="005B0DFC" w:rsidRPr="005B0DFC" w:rsidRDefault="005B0DFC" w:rsidP="005B0DFC">
            <w:pPr>
              <w:spacing w:line="240" w:lineRule="auto"/>
              <w:ind w:firstLine="0"/>
              <w:jc w:val="center"/>
              <w:rPr>
                <w:rFonts w:asciiTheme="minorHAnsi" w:hAnsiTheme="minorHAnsi"/>
                <w:b/>
                <w:bCs/>
                <w:sz w:val="20"/>
              </w:rPr>
            </w:pPr>
            <w:r w:rsidRPr="005B0DFC">
              <w:rPr>
                <w:rFonts w:asciiTheme="minorHAnsi" w:hAnsiTheme="minorHAnsi"/>
                <w:b/>
                <w:bCs/>
                <w:sz w:val="20"/>
              </w:rPr>
              <w:t>2004</w:t>
            </w:r>
          </w:p>
        </w:tc>
        <w:tc>
          <w:tcPr>
            <w:tcW w:w="377" w:type="pct"/>
            <w:shd w:val="clear" w:color="auto" w:fill="auto"/>
            <w:noWrap/>
            <w:vAlign w:val="center"/>
          </w:tcPr>
          <w:p w:rsidR="005B0DFC" w:rsidRPr="005B0DFC" w:rsidRDefault="005B0DFC" w:rsidP="005B0DFC">
            <w:pPr>
              <w:spacing w:line="240" w:lineRule="auto"/>
              <w:ind w:firstLine="0"/>
              <w:jc w:val="center"/>
              <w:rPr>
                <w:rFonts w:asciiTheme="minorHAnsi" w:hAnsiTheme="minorHAnsi"/>
                <w:sz w:val="20"/>
              </w:rPr>
            </w:pPr>
            <w:r w:rsidRPr="005B0DFC">
              <w:rPr>
                <w:rFonts w:asciiTheme="minorHAnsi" w:hAnsiTheme="minorHAnsi"/>
                <w:sz w:val="20"/>
              </w:rPr>
              <w:t>8,1</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11,8</w:t>
            </w:r>
          </w:p>
        </w:tc>
        <w:tc>
          <w:tcPr>
            <w:tcW w:w="410"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4,4</w:t>
            </w:r>
          </w:p>
        </w:tc>
        <w:tc>
          <w:tcPr>
            <w:tcW w:w="529"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737,35</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12,0</w:t>
            </w:r>
          </w:p>
        </w:tc>
        <w:tc>
          <w:tcPr>
            <w:tcW w:w="529"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211</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69</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30</w:t>
            </w:r>
          </w:p>
        </w:tc>
        <w:tc>
          <w:tcPr>
            <w:tcW w:w="448"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50</w:t>
            </w:r>
          </w:p>
        </w:tc>
        <w:tc>
          <w:tcPr>
            <w:tcW w:w="404" w:type="pct"/>
            <w:shd w:val="clear" w:color="auto" w:fill="auto"/>
            <w:noWrap/>
            <w:vAlign w:val="center"/>
          </w:tcPr>
          <w:p w:rsidR="005B0DFC" w:rsidRPr="007C1005" w:rsidRDefault="007C1005" w:rsidP="005B0DFC">
            <w:pPr>
              <w:spacing w:line="240" w:lineRule="auto"/>
              <w:ind w:firstLine="0"/>
              <w:jc w:val="center"/>
              <w:rPr>
                <w:rFonts w:asciiTheme="minorHAnsi" w:hAnsiTheme="minorHAnsi"/>
                <w:sz w:val="20"/>
              </w:rPr>
            </w:pPr>
            <w:r>
              <w:rPr>
                <w:rFonts w:asciiTheme="minorHAnsi" w:hAnsiTheme="minorHAnsi"/>
                <w:sz w:val="20"/>
              </w:rPr>
              <w:t>11</w:t>
            </w:r>
          </w:p>
        </w:tc>
      </w:tr>
      <w:tr w:rsidR="007C1005" w:rsidRPr="00877543" w:rsidTr="005B0DFC">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2005</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04"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2006</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150</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46</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25</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41</w:t>
            </w:r>
          </w:p>
        </w:tc>
        <w:tc>
          <w:tcPr>
            <w:tcW w:w="404"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6</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2007</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448"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sz w:val="20"/>
              </w:rPr>
            </w:pPr>
            <w:r w:rsidRPr="005B0DFC">
              <w:rPr>
                <w:rFonts w:asciiTheme="minorHAnsi" w:hAnsiTheme="minorHAnsi"/>
                <w:sz w:val="20"/>
              </w:rPr>
              <w:t>-</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177</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34</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22</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31</w:t>
            </w:r>
          </w:p>
        </w:tc>
        <w:tc>
          <w:tcPr>
            <w:tcW w:w="404"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7</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2008</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9,2</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13,0</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5,5</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658,09</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10,7</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186</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30</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21</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28</w:t>
            </w:r>
          </w:p>
        </w:tc>
        <w:tc>
          <w:tcPr>
            <w:tcW w:w="404"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9</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2009</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8,4</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12,4</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4,5</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662,36</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11,1</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169</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55</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24</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40</w:t>
            </w:r>
          </w:p>
        </w:tc>
        <w:tc>
          <w:tcPr>
            <w:tcW w:w="404"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8</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2010</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7,3</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11,3</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3,3</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630,93</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11,6</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146</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77</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23</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31</w:t>
            </w:r>
          </w:p>
        </w:tc>
        <w:tc>
          <w:tcPr>
            <w:tcW w:w="404"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3</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2011</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8,8</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12,9</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5,0</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650,42</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11,6</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172</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38</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23</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35</w:t>
            </w:r>
          </w:p>
        </w:tc>
        <w:tc>
          <w:tcPr>
            <w:tcW w:w="404"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0</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2012</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8,2</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12,2</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4,1</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674,59</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11,5</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220</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66</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35</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46</w:t>
            </w:r>
          </w:p>
        </w:tc>
        <w:tc>
          <w:tcPr>
            <w:tcW w:w="404"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13</w:t>
            </w:r>
          </w:p>
        </w:tc>
      </w:tr>
      <w:tr w:rsidR="007C1005" w:rsidRPr="00877543" w:rsidTr="007C1005">
        <w:trPr>
          <w:trHeight w:val="283"/>
          <w:jc w:val="center"/>
        </w:trPr>
        <w:tc>
          <w:tcPr>
            <w:tcW w:w="510" w:type="pct"/>
            <w:shd w:val="clear" w:color="auto" w:fill="auto"/>
            <w:noWrap/>
            <w:vAlign w:val="center"/>
            <w:hideMark/>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2013</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7,8</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11,1</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4,6</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754,81</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14,1</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184</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74</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27</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73</w:t>
            </w:r>
          </w:p>
        </w:tc>
        <w:tc>
          <w:tcPr>
            <w:tcW w:w="404"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2</w:t>
            </w:r>
          </w:p>
        </w:tc>
      </w:tr>
      <w:tr w:rsidR="007C1005" w:rsidRPr="00877543" w:rsidTr="0025601C">
        <w:trPr>
          <w:trHeight w:val="283"/>
          <w:jc w:val="center"/>
        </w:trPr>
        <w:tc>
          <w:tcPr>
            <w:tcW w:w="510" w:type="pct"/>
            <w:shd w:val="clear" w:color="auto" w:fill="auto"/>
            <w:noWrap/>
            <w:vAlign w:val="center"/>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2014</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8,5</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12,1</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5,3</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sidRPr="007C1005">
              <w:rPr>
                <w:rFonts w:asciiTheme="minorHAnsi" w:hAnsiTheme="minorHAnsi"/>
                <w:sz w:val="20"/>
              </w:rPr>
              <w:t>510,51</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15,0</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182</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34</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27</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70</w:t>
            </w:r>
          </w:p>
        </w:tc>
        <w:tc>
          <w:tcPr>
            <w:tcW w:w="404"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6</w:t>
            </w:r>
          </w:p>
        </w:tc>
      </w:tr>
      <w:tr w:rsidR="007C1005" w:rsidRPr="00877543" w:rsidTr="0025601C">
        <w:trPr>
          <w:trHeight w:val="283"/>
          <w:jc w:val="center"/>
        </w:trPr>
        <w:tc>
          <w:tcPr>
            <w:tcW w:w="510" w:type="pct"/>
            <w:shd w:val="clear" w:color="auto" w:fill="auto"/>
            <w:noWrap/>
            <w:vAlign w:val="center"/>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2015</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8,5</w:t>
            </w:r>
          </w:p>
        </w:tc>
        <w:tc>
          <w:tcPr>
            <w:tcW w:w="448" w:type="pct"/>
            <w:shd w:val="clear" w:color="auto" w:fill="auto"/>
            <w:noWrap/>
            <w:vAlign w:val="center"/>
          </w:tcPr>
          <w:p w:rsidR="007C1005" w:rsidRPr="007C1005" w:rsidRDefault="007C1005" w:rsidP="007C1005">
            <w:pPr>
              <w:spacing w:line="240" w:lineRule="auto"/>
              <w:ind w:firstLine="0"/>
              <w:jc w:val="center"/>
              <w:rPr>
                <w:sz w:val="20"/>
              </w:rPr>
            </w:pPr>
            <w:r w:rsidRPr="007C1005">
              <w:rPr>
                <w:sz w:val="20"/>
              </w:rPr>
              <w:t>12,2</w:t>
            </w:r>
          </w:p>
        </w:tc>
        <w:tc>
          <w:tcPr>
            <w:tcW w:w="410" w:type="pct"/>
            <w:shd w:val="clear" w:color="auto" w:fill="auto"/>
            <w:noWrap/>
            <w:vAlign w:val="center"/>
          </w:tcPr>
          <w:p w:rsidR="007C1005" w:rsidRPr="007C1005" w:rsidRDefault="007C1005" w:rsidP="007C1005">
            <w:pPr>
              <w:spacing w:line="240" w:lineRule="auto"/>
              <w:ind w:firstLine="0"/>
              <w:jc w:val="center"/>
              <w:rPr>
                <w:sz w:val="20"/>
              </w:rPr>
            </w:pPr>
            <w:r w:rsidRPr="007C1005">
              <w:rPr>
                <w:sz w:val="20"/>
              </w:rPr>
              <w:t>5,2</w:t>
            </w:r>
          </w:p>
        </w:tc>
        <w:tc>
          <w:tcPr>
            <w:tcW w:w="529" w:type="pct"/>
            <w:shd w:val="clear" w:color="auto" w:fill="auto"/>
            <w:noWrap/>
            <w:vAlign w:val="center"/>
          </w:tcPr>
          <w:p w:rsidR="007C1005" w:rsidRPr="007C1005" w:rsidRDefault="007C1005" w:rsidP="007C1005">
            <w:pPr>
              <w:spacing w:line="240" w:lineRule="auto"/>
              <w:ind w:firstLine="0"/>
              <w:jc w:val="center"/>
              <w:rPr>
                <w:sz w:val="20"/>
              </w:rPr>
            </w:pPr>
            <w:r w:rsidRPr="007C1005">
              <w:rPr>
                <w:sz w:val="20"/>
              </w:rPr>
              <w:t>646,17</w:t>
            </w:r>
          </w:p>
        </w:tc>
        <w:tc>
          <w:tcPr>
            <w:tcW w:w="448" w:type="pct"/>
            <w:shd w:val="clear" w:color="auto" w:fill="auto"/>
            <w:noWrap/>
            <w:vAlign w:val="center"/>
          </w:tcPr>
          <w:p w:rsidR="007C1005" w:rsidRPr="007C1005" w:rsidRDefault="007C1005" w:rsidP="007C1005">
            <w:pPr>
              <w:spacing w:line="240" w:lineRule="auto"/>
              <w:ind w:firstLine="0"/>
              <w:jc w:val="center"/>
              <w:rPr>
                <w:sz w:val="20"/>
              </w:rPr>
            </w:pPr>
            <w:r w:rsidRPr="007C1005">
              <w:rPr>
                <w:sz w:val="20"/>
              </w:rPr>
              <w:t>15,9</w:t>
            </w:r>
          </w:p>
        </w:tc>
        <w:tc>
          <w:tcPr>
            <w:tcW w:w="529" w:type="pct"/>
            <w:shd w:val="clear" w:color="auto" w:fill="auto"/>
            <w:noWrap/>
            <w:vAlign w:val="center"/>
          </w:tcPr>
          <w:p w:rsidR="007C1005" w:rsidRPr="007C1005" w:rsidRDefault="007C1005" w:rsidP="007C1005">
            <w:pPr>
              <w:spacing w:line="240" w:lineRule="auto"/>
              <w:ind w:firstLine="0"/>
              <w:jc w:val="center"/>
              <w:rPr>
                <w:sz w:val="20"/>
              </w:rPr>
            </w:pPr>
            <w:r>
              <w:rPr>
                <w:sz w:val="20"/>
              </w:rPr>
              <w:t>186</w:t>
            </w:r>
          </w:p>
        </w:tc>
        <w:tc>
          <w:tcPr>
            <w:tcW w:w="448" w:type="pct"/>
            <w:shd w:val="clear" w:color="auto" w:fill="auto"/>
            <w:noWrap/>
            <w:vAlign w:val="center"/>
          </w:tcPr>
          <w:p w:rsidR="007C1005" w:rsidRPr="007C1005" w:rsidRDefault="00961FF6" w:rsidP="007C1005">
            <w:pPr>
              <w:spacing w:line="240" w:lineRule="auto"/>
              <w:ind w:firstLine="0"/>
              <w:jc w:val="center"/>
              <w:rPr>
                <w:sz w:val="20"/>
              </w:rPr>
            </w:pPr>
            <w:r>
              <w:rPr>
                <w:sz w:val="20"/>
              </w:rPr>
              <w:t>46</w:t>
            </w:r>
          </w:p>
        </w:tc>
        <w:tc>
          <w:tcPr>
            <w:tcW w:w="448" w:type="pct"/>
            <w:shd w:val="clear" w:color="auto" w:fill="auto"/>
            <w:noWrap/>
            <w:vAlign w:val="center"/>
          </w:tcPr>
          <w:p w:rsidR="007C1005" w:rsidRPr="007C1005" w:rsidRDefault="00961FF6" w:rsidP="007C1005">
            <w:pPr>
              <w:spacing w:line="240" w:lineRule="auto"/>
              <w:ind w:firstLine="0"/>
              <w:jc w:val="center"/>
              <w:rPr>
                <w:sz w:val="20"/>
              </w:rPr>
            </w:pPr>
            <w:r>
              <w:rPr>
                <w:sz w:val="20"/>
              </w:rPr>
              <w:t>20</w:t>
            </w:r>
          </w:p>
        </w:tc>
        <w:tc>
          <w:tcPr>
            <w:tcW w:w="448" w:type="pct"/>
            <w:shd w:val="clear" w:color="auto" w:fill="auto"/>
            <w:noWrap/>
            <w:vAlign w:val="center"/>
          </w:tcPr>
          <w:p w:rsidR="007C1005" w:rsidRPr="007C1005" w:rsidRDefault="00961FF6" w:rsidP="007C1005">
            <w:pPr>
              <w:spacing w:line="240" w:lineRule="auto"/>
              <w:ind w:firstLine="0"/>
              <w:jc w:val="center"/>
              <w:rPr>
                <w:sz w:val="20"/>
              </w:rPr>
            </w:pPr>
            <w:r>
              <w:rPr>
                <w:sz w:val="20"/>
              </w:rPr>
              <w:t>89</w:t>
            </w:r>
          </w:p>
        </w:tc>
        <w:tc>
          <w:tcPr>
            <w:tcW w:w="404" w:type="pct"/>
            <w:shd w:val="clear" w:color="auto" w:fill="auto"/>
            <w:noWrap/>
            <w:vAlign w:val="center"/>
          </w:tcPr>
          <w:p w:rsidR="007C1005" w:rsidRPr="007C1005" w:rsidRDefault="00961FF6" w:rsidP="007C1005">
            <w:pPr>
              <w:spacing w:line="240" w:lineRule="auto"/>
              <w:ind w:firstLine="0"/>
              <w:jc w:val="center"/>
              <w:rPr>
                <w:sz w:val="20"/>
              </w:rPr>
            </w:pPr>
            <w:r>
              <w:rPr>
                <w:sz w:val="20"/>
              </w:rPr>
              <w:t>10</w:t>
            </w:r>
          </w:p>
        </w:tc>
      </w:tr>
      <w:tr w:rsidR="007C1005" w:rsidRPr="00877543" w:rsidTr="0025601C">
        <w:trPr>
          <w:trHeight w:val="283"/>
          <w:jc w:val="center"/>
        </w:trPr>
        <w:tc>
          <w:tcPr>
            <w:tcW w:w="510" w:type="pct"/>
            <w:shd w:val="clear" w:color="auto" w:fill="auto"/>
            <w:noWrap/>
            <w:vAlign w:val="center"/>
          </w:tcPr>
          <w:p w:rsidR="007C1005" w:rsidRPr="005B0DFC" w:rsidRDefault="007C1005" w:rsidP="007C1005">
            <w:pPr>
              <w:spacing w:line="240" w:lineRule="auto"/>
              <w:ind w:firstLine="0"/>
              <w:jc w:val="center"/>
              <w:rPr>
                <w:rFonts w:asciiTheme="minorHAnsi" w:hAnsiTheme="minorHAnsi"/>
                <w:b/>
                <w:bCs/>
                <w:sz w:val="20"/>
              </w:rPr>
            </w:pPr>
            <w:r w:rsidRPr="005B0DFC">
              <w:rPr>
                <w:rFonts w:asciiTheme="minorHAnsi" w:hAnsiTheme="minorHAnsi"/>
                <w:b/>
                <w:bCs/>
                <w:sz w:val="20"/>
              </w:rPr>
              <w:t>2016</w:t>
            </w:r>
          </w:p>
        </w:tc>
        <w:tc>
          <w:tcPr>
            <w:tcW w:w="377" w:type="pct"/>
            <w:shd w:val="clear" w:color="auto" w:fill="auto"/>
            <w:noWrap/>
            <w:vAlign w:val="center"/>
          </w:tcPr>
          <w:p w:rsidR="007C1005" w:rsidRPr="005B0DFC" w:rsidRDefault="007C1005" w:rsidP="007C1005">
            <w:pPr>
              <w:spacing w:line="240" w:lineRule="auto"/>
              <w:ind w:firstLine="0"/>
              <w:jc w:val="center"/>
              <w:rPr>
                <w:rFonts w:asciiTheme="minorHAnsi" w:hAnsiTheme="minorHAnsi"/>
                <w:sz w:val="20"/>
              </w:rPr>
            </w:pPr>
            <w:r>
              <w:rPr>
                <w:rFonts w:asciiTheme="minorHAnsi" w:hAnsiTheme="minorHAnsi"/>
                <w:sz w:val="20"/>
              </w:rPr>
              <w:t>8,2</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11,5</w:t>
            </w:r>
          </w:p>
        </w:tc>
        <w:tc>
          <w:tcPr>
            <w:tcW w:w="410"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5,1</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w:t>
            </w:r>
          </w:p>
        </w:tc>
        <w:tc>
          <w:tcPr>
            <w:tcW w:w="448"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14,8</w:t>
            </w:r>
          </w:p>
        </w:tc>
        <w:tc>
          <w:tcPr>
            <w:tcW w:w="529" w:type="pct"/>
            <w:shd w:val="clear" w:color="auto" w:fill="auto"/>
            <w:noWrap/>
            <w:vAlign w:val="center"/>
          </w:tcPr>
          <w:p w:rsidR="007C1005" w:rsidRPr="007C1005" w:rsidRDefault="007C1005" w:rsidP="007C1005">
            <w:pPr>
              <w:spacing w:line="240" w:lineRule="auto"/>
              <w:ind w:firstLine="0"/>
              <w:jc w:val="center"/>
              <w:rPr>
                <w:rFonts w:asciiTheme="minorHAnsi" w:hAnsiTheme="minorHAnsi"/>
                <w:sz w:val="20"/>
              </w:rPr>
            </w:pPr>
            <w:r>
              <w:rPr>
                <w:rFonts w:asciiTheme="minorHAnsi" w:hAnsiTheme="minorHAnsi"/>
                <w:sz w:val="20"/>
              </w:rPr>
              <w:t>212</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57</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26</w:t>
            </w:r>
          </w:p>
        </w:tc>
        <w:tc>
          <w:tcPr>
            <w:tcW w:w="448"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98</w:t>
            </w:r>
          </w:p>
        </w:tc>
        <w:tc>
          <w:tcPr>
            <w:tcW w:w="404" w:type="pct"/>
            <w:shd w:val="clear" w:color="auto" w:fill="auto"/>
            <w:noWrap/>
            <w:vAlign w:val="center"/>
          </w:tcPr>
          <w:p w:rsidR="007C1005" w:rsidRPr="007C1005" w:rsidRDefault="00961FF6" w:rsidP="007C1005">
            <w:pPr>
              <w:spacing w:line="240" w:lineRule="auto"/>
              <w:ind w:firstLine="0"/>
              <w:jc w:val="center"/>
              <w:rPr>
                <w:rFonts w:asciiTheme="minorHAnsi" w:hAnsiTheme="minorHAnsi"/>
                <w:sz w:val="20"/>
              </w:rPr>
            </w:pPr>
            <w:r>
              <w:rPr>
                <w:rFonts w:asciiTheme="minorHAnsi" w:hAnsiTheme="minorHAnsi"/>
                <w:sz w:val="20"/>
              </w:rPr>
              <w:t>17</w:t>
            </w:r>
          </w:p>
        </w:tc>
      </w:tr>
      <w:tr w:rsidR="007C1005" w:rsidRPr="009A625A" w:rsidTr="0025601C">
        <w:trPr>
          <w:trHeight w:val="283"/>
          <w:jc w:val="center"/>
        </w:trPr>
        <w:tc>
          <w:tcPr>
            <w:tcW w:w="510" w:type="pct"/>
            <w:shd w:val="clear" w:color="auto" w:fill="auto"/>
            <w:noWrap/>
            <w:vAlign w:val="center"/>
          </w:tcPr>
          <w:p w:rsidR="007C1005" w:rsidRPr="009A625A" w:rsidRDefault="007C1005" w:rsidP="007C1005">
            <w:pPr>
              <w:spacing w:line="240" w:lineRule="auto"/>
              <w:ind w:firstLine="0"/>
              <w:jc w:val="center"/>
              <w:rPr>
                <w:rFonts w:asciiTheme="minorHAnsi" w:hAnsiTheme="minorHAnsi"/>
                <w:b/>
                <w:bCs/>
                <w:sz w:val="20"/>
              </w:rPr>
            </w:pPr>
            <w:r w:rsidRPr="009A625A">
              <w:rPr>
                <w:rFonts w:asciiTheme="minorHAnsi" w:hAnsiTheme="minorHAnsi"/>
                <w:b/>
                <w:bCs/>
                <w:sz w:val="20"/>
              </w:rPr>
              <w:t>2017</w:t>
            </w:r>
          </w:p>
        </w:tc>
        <w:tc>
          <w:tcPr>
            <w:tcW w:w="377" w:type="pct"/>
            <w:shd w:val="clear" w:color="auto" w:fill="auto"/>
            <w:noWrap/>
            <w:vAlign w:val="center"/>
          </w:tcPr>
          <w:p w:rsidR="007C1005" w:rsidRPr="009A625A" w:rsidRDefault="00CB00F1" w:rsidP="007C1005">
            <w:pPr>
              <w:spacing w:line="240" w:lineRule="auto"/>
              <w:ind w:firstLine="0"/>
              <w:jc w:val="center"/>
              <w:rPr>
                <w:rFonts w:asciiTheme="minorHAnsi" w:hAnsiTheme="minorHAnsi"/>
                <w:sz w:val="20"/>
              </w:rPr>
            </w:pPr>
            <w:r w:rsidRPr="009A625A">
              <w:rPr>
                <w:rFonts w:asciiTheme="minorHAnsi" w:hAnsiTheme="minorHAnsi"/>
                <w:sz w:val="20"/>
              </w:rPr>
              <w:t>7,8</w:t>
            </w:r>
          </w:p>
        </w:tc>
        <w:tc>
          <w:tcPr>
            <w:tcW w:w="448"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11,0</w:t>
            </w:r>
          </w:p>
        </w:tc>
        <w:tc>
          <w:tcPr>
            <w:tcW w:w="410"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4,8</w:t>
            </w:r>
          </w:p>
        </w:tc>
        <w:tc>
          <w:tcPr>
            <w:tcW w:w="529"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w:t>
            </w:r>
          </w:p>
        </w:tc>
        <w:tc>
          <w:tcPr>
            <w:tcW w:w="448"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15,8</w:t>
            </w:r>
          </w:p>
        </w:tc>
        <w:tc>
          <w:tcPr>
            <w:tcW w:w="529"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220</w:t>
            </w:r>
          </w:p>
        </w:tc>
        <w:tc>
          <w:tcPr>
            <w:tcW w:w="448"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65</w:t>
            </w:r>
          </w:p>
        </w:tc>
        <w:tc>
          <w:tcPr>
            <w:tcW w:w="448"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24</w:t>
            </w:r>
          </w:p>
        </w:tc>
        <w:tc>
          <w:tcPr>
            <w:tcW w:w="448"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95</w:t>
            </w:r>
          </w:p>
        </w:tc>
        <w:tc>
          <w:tcPr>
            <w:tcW w:w="404" w:type="pct"/>
            <w:shd w:val="clear" w:color="auto" w:fill="auto"/>
            <w:noWrap/>
            <w:vAlign w:val="center"/>
          </w:tcPr>
          <w:p w:rsidR="007C1005" w:rsidRPr="009A625A" w:rsidRDefault="009A625A" w:rsidP="007C1005">
            <w:pPr>
              <w:spacing w:line="240" w:lineRule="auto"/>
              <w:ind w:firstLine="0"/>
              <w:jc w:val="center"/>
              <w:rPr>
                <w:rFonts w:asciiTheme="minorHAnsi" w:hAnsiTheme="minorHAnsi"/>
                <w:sz w:val="20"/>
              </w:rPr>
            </w:pPr>
            <w:r w:rsidRPr="009A625A">
              <w:rPr>
                <w:rFonts w:asciiTheme="minorHAnsi" w:hAnsiTheme="minorHAnsi"/>
                <w:sz w:val="20"/>
              </w:rPr>
              <w:t>16</w:t>
            </w:r>
          </w:p>
        </w:tc>
      </w:tr>
      <w:tr w:rsidR="004F1E5A" w:rsidRPr="004F1E5A" w:rsidTr="0025601C">
        <w:trPr>
          <w:trHeight w:val="283"/>
          <w:jc w:val="center"/>
        </w:trPr>
        <w:tc>
          <w:tcPr>
            <w:tcW w:w="510" w:type="pct"/>
            <w:shd w:val="clear" w:color="auto" w:fill="auto"/>
            <w:noWrap/>
            <w:vAlign w:val="center"/>
          </w:tcPr>
          <w:p w:rsidR="00CB00F1" w:rsidRPr="004F1E5A" w:rsidRDefault="00CB00F1" w:rsidP="007C1005">
            <w:pPr>
              <w:spacing w:line="240" w:lineRule="auto"/>
              <w:ind w:firstLine="0"/>
              <w:jc w:val="center"/>
              <w:rPr>
                <w:rFonts w:asciiTheme="minorHAnsi" w:hAnsiTheme="minorHAnsi"/>
                <w:b/>
                <w:bCs/>
                <w:sz w:val="20"/>
              </w:rPr>
            </w:pPr>
            <w:r w:rsidRPr="004F1E5A">
              <w:rPr>
                <w:rFonts w:asciiTheme="minorHAnsi" w:hAnsiTheme="minorHAnsi"/>
                <w:b/>
                <w:bCs/>
                <w:sz w:val="20"/>
              </w:rPr>
              <w:t>2018</w:t>
            </w:r>
          </w:p>
        </w:tc>
        <w:tc>
          <w:tcPr>
            <w:tcW w:w="377"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8,9</w:t>
            </w:r>
          </w:p>
        </w:tc>
        <w:tc>
          <w:tcPr>
            <w:tcW w:w="448"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12,5</w:t>
            </w:r>
          </w:p>
        </w:tc>
        <w:tc>
          <w:tcPr>
            <w:tcW w:w="410"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5,5</w:t>
            </w:r>
          </w:p>
        </w:tc>
        <w:tc>
          <w:tcPr>
            <w:tcW w:w="529"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w:t>
            </w:r>
          </w:p>
        </w:tc>
        <w:tc>
          <w:tcPr>
            <w:tcW w:w="448"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13,6</w:t>
            </w:r>
          </w:p>
        </w:tc>
        <w:tc>
          <w:tcPr>
            <w:tcW w:w="529"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161</w:t>
            </w:r>
          </w:p>
        </w:tc>
        <w:tc>
          <w:tcPr>
            <w:tcW w:w="448"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63</w:t>
            </w:r>
          </w:p>
        </w:tc>
        <w:tc>
          <w:tcPr>
            <w:tcW w:w="448"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25</w:t>
            </w:r>
          </w:p>
        </w:tc>
        <w:tc>
          <w:tcPr>
            <w:tcW w:w="448"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78</w:t>
            </w:r>
          </w:p>
        </w:tc>
        <w:tc>
          <w:tcPr>
            <w:tcW w:w="404" w:type="pct"/>
            <w:shd w:val="clear" w:color="auto" w:fill="auto"/>
            <w:noWrap/>
            <w:vAlign w:val="center"/>
          </w:tcPr>
          <w:p w:rsidR="00CB00F1" w:rsidRPr="004F1E5A" w:rsidRDefault="004F1E5A" w:rsidP="007C1005">
            <w:pPr>
              <w:spacing w:line="240" w:lineRule="auto"/>
              <w:ind w:firstLine="0"/>
              <w:jc w:val="center"/>
              <w:rPr>
                <w:rFonts w:asciiTheme="minorHAnsi" w:hAnsiTheme="minorHAnsi"/>
                <w:sz w:val="20"/>
              </w:rPr>
            </w:pPr>
            <w:r>
              <w:rPr>
                <w:rFonts w:asciiTheme="minorHAnsi" w:hAnsiTheme="minorHAnsi"/>
                <w:sz w:val="20"/>
              </w:rPr>
              <w:t>9</w:t>
            </w:r>
          </w:p>
        </w:tc>
      </w:tr>
      <w:tr w:rsidR="006167FB" w:rsidRPr="006167FB" w:rsidTr="0025601C">
        <w:trPr>
          <w:trHeight w:val="283"/>
          <w:jc w:val="center"/>
        </w:trPr>
        <w:tc>
          <w:tcPr>
            <w:tcW w:w="510" w:type="pct"/>
            <w:shd w:val="clear" w:color="auto" w:fill="EAF1DD" w:themeFill="accent3" w:themeFillTint="33"/>
            <w:noWrap/>
            <w:vAlign w:val="center"/>
            <w:hideMark/>
          </w:tcPr>
          <w:p w:rsidR="007C1005" w:rsidRPr="006167FB" w:rsidRDefault="007C1005" w:rsidP="007C1005">
            <w:pPr>
              <w:spacing w:line="240" w:lineRule="auto"/>
              <w:ind w:firstLine="0"/>
              <w:jc w:val="center"/>
              <w:rPr>
                <w:rFonts w:asciiTheme="minorHAnsi" w:hAnsiTheme="minorHAnsi"/>
                <w:b/>
                <w:bCs/>
                <w:sz w:val="20"/>
              </w:rPr>
            </w:pPr>
            <w:r w:rsidRPr="006167FB">
              <w:rPr>
                <w:rFonts w:asciiTheme="minorHAnsi" w:hAnsiTheme="minorHAnsi"/>
                <w:b/>
                <w:bCs/>
                <w:sz w:val="20"/>
              </w:rPr>
              <w:t>Średnia</w:t>
            </w:r>
          </w:p>
        </w:tc>
        <w:tc>
          <w:tcPr>
            <w:tcW w:w="377" w:type="pct"/>
            <w:shd w:val="clear" w:color="auto" w:fill="EAF1DD" w:themeFill="accent3" w:themeFillTint="33"/>
            <w:noWrap/>
            <w:vAlign w:val="bottom"/>
          </w:tcPr>
          <w:p w:rsidR="007C1005" w:rsidRPr="006167FB" w:rsidRDefault="006167FB" w:rsidP="00F3569F">
            <w:pPr>
              <w:spacing w:line="240" w:lineRule="auto"/>
              <w:ind w:firstLine="0"/>
              <w:jc w:val="center"/>
              <w:rPr>
                <w:rFonts w:asciiTheme="minorHAnsi" w:hAnsiTheme="minorHAnsi"/>
                <w:sz w:val="20"/>
              </w:rPr>
            </w:pPr>
            <w:r w:rsidRPr="006167FB">
              <w:rPr>
                <w:rFonts w:asciiTheme="minorHAnsi" w:hAnsiTheme="minorHAnsi"/>
                <w:sz w:val="20"/>
              </w:rPr>
              <w:t>8,</w:t>
            </w:r>
            <w:r w:rsidR="00F3569F">
              <w:rPr>
                <w:rFonts w:asciiTheme="minorHAnsi" w:hAnsiTheme="minorHAnsi"/>
                <w:sz w:val="20"/>
              </w:rPr>
              <w:t>4</w:t>
            </w:r>
          </w:p>
        </w:tc>
        <w:tc>
          <w:tcPr>
            <w:tcW w:w="448" w:type="pct"/>
            <w:shd w:val="clear" w:color="auto" w:fill="EAF1DD" w:themeFill="accent3" w:themeFillTint="33"/>
            <w:noWrap/>
            <w:vAlign w:val="bottom"/>
          </w:tcPr>
          <w:p w:rsidR="007C1005" w:rsidRPr="006167FB" w:rsidRDefault="006167FB" w:rsidP="007C1005">
            <w:pPr>
              <w:spacing w:line="240" w:lineRule="auto"/>
              <w:ind w:firstLine="0"/>
              <w:jc w:val="center"/>
              <w:rPr>
                <w:rFonts w:asciiTheme="minorHAnsi" w:hAnsiTheme="minorHAnsi"/>
                <w:sz w:val="20"/>
              </w:rPr>
            </w:pPr>
            <w:r>
              <w:rPr>
                <w:rFonts w:asciiTheme="minorHAnsi" w:hAnsiTheme="minorHAnsi"/>
                <w:sz w:val="20"/>
              </w:rPr>
              <w:t>12,1</w:t>
            </w:r>
          </w:p>
        </w:tc>
        <w:tc>
          <w:tcPr>
            <w:tcW w:w="410" w:type="pct"/>
            <w:shd w:val="clear" w:color="auto" w:fill="EAF1DD" w:themeFill="accent3" w:themeFillTint="33"/>
            <w:noWrap/>
            <w:vAlign w:val="bottom"/>
          </w:tcPr>
          <w:p w:rsidR="007C1005" w:rsidRPr="006167FB" w:rsidRDefault="006167FB" w:rsidP="007C1005">
            <w:pPr>
              <w:spacing w:line="240" w:lineRule="auto"/>
              <w:ind w:firstLine="0"/>
              <w:jc w:val="center"/>
              <w:rPr>
                <w:rFonts w:asciiTheme="minorHAnsi" w:hAnsiTheme="minorHAnsi"/>
                <w:sz w:val="20"/>
              </w:rPr>
            </w:pPr>
            <w:r>
              <w:rPr>
                <w:rFonts w:asciiTheme="minorHAnsi" w:hAnsiTheme="minorHAnsi"/>
                <w:sz w:val="20"/>
              </w:rPr>
              <w:t>4,8</w:t>
            </w:r>
          </w:p>
        </w:tc>
        <w:tc>
          <w:tcPr>
            <w:tcW w:w="529" w:type="pct"/>
            <w:shd w:val="clear" w:color="auto" w:fill="EAF1DD" w:themeFill="accent3" w:themeFillTint="33"/>
            <w:noWrap/>
            <w:vAlign w:val="bottom"/>
          </w:tcPr>
          <w:p w:rsidR="007C1005" w:rsidRPr="006167FB" w:rsidRDefault="006167FB" w:rsidP="007C1005">
            <w:pPr>
              <w:spacing w:line="240" w:lineRule="auto"/>
              <w:ind w:firstLine="0"/>
              <w:jc w:val="center"/>
              <w:rPr>
                <w:rFonts w:asciiTheme="minorHAnsi" w:hAnsiTheme="minorHAnsi"/>
                <w:sz w:val="20"/>
              </w:rPr>
            </w:pPr>
            <w:r>
              <w:rPr>
                <w:rFonts w:asciiTheme="minorHAnsi" w:hAnsiTheme="minorHAnsi"/>
                <w:sz w:val="20"/>
              </w:rPr>
              <w:t>660,92</w:t>
            </w:r>
          </w:p>
        </w:tc>
        <w:tc>
          <w:tcPr>
            <w:tcW w:w="448" w:type="pct"/>
            <w:shd w:val="clear" w:color="auto" w:fill="EAF1DD" w:themeFill="accent3" w:themeFillTint="33"/>
            <w:noWrap/>
            <w:vAlign w:val="bottom"/>
          </w:tcPr>
          <w:p w:rsidR="007C1005" w:rsidRPr="006167FB" w:rsidRDefault="006167FB" w:rsidP="007C1005">
            <w:pPr>
              <w:spacing w:line="240" w:lineRule="auto"/>
              <w:ind w:firstLine="0"/>
              <w:jc w:val="center"/>
              <w:rPr>
                <w:rFonts w:asciiTheme="minorHAnsi" w:hAnsiTheme="minorHAnsi"/>
                <w:sz w:val="20"/>
              </w:rPr>
            </w:pPr>
            <w:r>
              <w:rPr>
                <w:rFonts w:asciiTheme="minorHAnsi" w:hAnsiTheme="minorHAnsi"/>
                <w:sz w:val="20"/>
              </w:rPr>
              <w:t>12,8</w:t>
            </w:r>
          </w:p>
        </w:tc>
        <w:tc>
          <w:tcPr>
            <w:tcW w:w="529" w:type="pct"/>
            <w:shd w:val="clear" w:color="auto" w:fill="EAF1DD" w:themeFill="accent3" w:themeFillTint="33"/>
            <w:noWrap/>
            <w:vAlign w:val="bottom"/>
          </w:tcPr>
          <w:p w:rsidR="007C1005" w:rsidRPr="006167FB" w:rsidRDefault="00383307" w:rsidP="007C1005">
            <w:pPr>
              <w:spacing w:line="240" w:lineRule="auto"/>
              <w:ind w:firstLine="0"/>
              <w:jc w:val="center"/>
              <w:rPr>
                <w:rFonts w:asciiTheme="minorHAnsi" w:hAnsiTheme="minorHAnsi"/>
                <w:sz w:val="20"/>
              </w:rPr>
            </w:pPr>
            <w:r>
              <w:rPr>
                <w:rFonts w:asciiTheme="minorHAnsi" w:hAnsiTheme="minorHAnsi"/>
                <w:sz w:val="20"/>
              </w:rPr>
              <w:t>185</w:t>
            </w:r>
          </w:p>
        </w:tc>
        <w:tc>
          <w:tcPr>
            <w:tcW w:w="448" w:type="pct"/>
            <w:shd w:val="clear" w:color="auto" w:fill="EAF1DD" w:themeFill="accent3" w:themeFillTint="33"/>
            <w:noWrap/>
            <w:vAlign w:val="bottom"/>
          </w:tcPr>
          <w:p w:rsidR="007C1005" w:rsidRPr="006167FB" w:rsidRDefault="00383307" w:rsidP="007C1005">
            <w:pPr>
              <w:spacing w:line="240" w:lineRule="auto"/>
              <w:ind w:firstLine="0"/>
              <w:jc w:val="center"/>
              <w:rPr>
                <w:rFonts w:asciiTheme="minorHAnsi" w:hAnsiTheme="minorHAnsi"/>
                <w:sz w:val="20"/>
              </w:rPr>
            </w:pPr>
            <w:r>
              <w:rPr>
                <w:rFonts w:asciiTheme="minorHAnsi" w:hAnsiTheme="minorHAnsi"/>
                <w:sz w:val="20"/>
              </w:rPr>
              <w:t>54</w:t>
            </w:r>
          </w:p>
        </w:tc>
        <w:tc>
          <w:tcPr>
            <w:tcW w:w="448" w:type="pct"/>
            <w:shd w:val="clear" w:color="auto" w:fill="EAF1DD" w:themeFill="accent3" w:themeFillTint="33"/>
            <w:noWrap/>
            <w:vAlign w:val="bottom"/>
          </w:tcPr>
          <w:p w:rsidR="007C1005" w:rsidRPr="006167FB" w:rsidRDefault="00383307" w:rsidP="007C1005">
            <w:pPr>
              <w:spacing w:line="240" w:lineRule="auto"/>
              <w:ind w:firstLine="0"/>
              <w:jc w:val="center"/>
              <w:rPr>
                <w:rFonts w:asciiTheme="minorHAnsi" w:hAnsiTheme="minorHAnsi"/>
                <w:sz w:val="20"/>
              </w:rPr>
            </w:pPr>
            <w:r>
              <w:rPr>
                <w:rFonts w:asciiTheme="minorHAnsi" w:hAnsiTheme="minorHAnsi"/>
                <w:sz w:val="20"/>
              </w:rPr>
              <w:t>25</w:t>
            </w:r>
          </w:p>
        </w:tc>
        <w:tc>
          <w:tcPr>
            <w:tcW w:w="448" w:type="pct"/>
            <w:shd w:val="clear" w:color="auto" w:fill="EAF1DD" w:themeFill="accent3" w:themeFillTint="33"/>
            <w:noWrap/>
            <w:vAlign w:val="bottom"/>
          </w:tcPr>
          <w:p w:rsidR="007C1005" w:rsidRPr="006167FB" w:rsidRDefault="00383307" w:rsidP="007C1005">
            <w:pPr>
              <w:spacing w:line="240" w:lineRule="auto"/>
              <w:ind w:firstLine="0"/>
              <w:jc w:val="center"/>
              <w:rPr>
                <w:rFonts w:asciiTheme="minorHAnsi" w:hAnsiTheme="minorHAnsi"/>
                <w:sz w:val="20"/>
              </w:rPr>
            </w:pPr>
            <w:r>
              <w:rPr>
                <w:rFonts w:asciiTheme="minorHAnsi" w:hAnsiTheme="minorHAnsi"/>
                <w:sz w:val="20"/>
              </w:rPr>
              <w:t>56</w:t>
            </w:r>
          </w:p>
        </w:tc>
        <w:tc>
          <w:tcPr>
            <w:tcW w:w="404" w:type="pct"/>
            <w:shd w:val="clear" w:color="auto" w:fill="EAF1DD" w:themeFill="accent3" w:themeFillTint="33"/>
            <w:noWrap/>
            <w:vAlign w:val="bottom"/>
          </w:tcPr>
          <w:p w:rsidR="007C1005" w:rsidRPr="006167FB" w:rsidRDefault="00383307" w:rsidP="007C1005">
            <w:pPr>
              <w:spacing w:line="240" w:lineRule="auto"/>
              <w:ind w:firstLine="0"/>
              <w:jc w:val="center"/>
              <w:rPr>
                <w:rFonts w:asciiTheme="minorHAnsi" w:hAnsiTheme="minorHAnsi"/>
                <w:sz w:val="20"/>
              </w:rPr>
            </w:pPr>
            <w:r>
              <w:rPr>
                <w:rFonts w:asciiTheme="minorHAnsi" w:hAnsiTheme="minorHAnsi"/>
                <w:sz w:val="20"/>
              </w:rPr>
              <w:t>9</w:t>
            </w:r>
          </w:p>
        </w:tc>
      </w:tr>
    </w:tbl>
    <w:p w:rsidR="005E4C37" w:rsidRPr="00961FF6" w:rsidRDefault="005E4C37" w:rsidP="000B70F7">
      <w:pPr>
        <w:ind w:firstLine="567"/>
        <w:rPr>
          <w:rFonts w:asciiTheme="minorHAnsi" w:hAnsiTheme="minorHAnsi"/>
          <w:szCs w:val="26"/>
        </w:rPr>
      </w:pPr>
    </w:p>
    <w:p w:rsidR="007E105E" w:rsidRPr="00961FF6" w:rsidRDefault="00961FF6" w:rsidP="00961FF6">
      <w:pPr>
        <w:spacing w:after="200" w:line="276" w:lineRule="auto"/>
        <w:rPr>
          <w:b/>
          <w:bCs/>
          <w:sz w:val="28"/>
          <w:szCs w:val="28"/>
        </w:rPr>
      </w:pPr>
      <w:r w:rsidRPr="00961FF6">
        <w:t xml:space="preserve">Ze względu na brak ciągłości pomiarów, danych ze stacji </w:t>
      </w:r>
      <w:r>
        <w:t>Meteorologicznej w </w:t>
      </w:r>
      <w:r w:rsidRPr="00961FF6">
        <w:t xml:space="preserve">Elblągu nie brano </w:t>
      </w:r>
      <w:r w:rsidR="009741F8">
        <w:t xml:space="preserve">ich </w:t>
      </w:r>
      <w:r w:rsidRPr="00961FF6">
        <w:t xml:space="preserve">pod uwagę przy wyliczeniach </w:t>
      </w:r>
      <w:r>
        <w:t>przeciętnych temperatur, opadów itp.</w:t>
      </w:r>
      <w:r w:rsidR="007E105E" w:rsidRPr="00961FF6">
        <w:br w:type="page"/>
      </w:r>
    </w:p>
    <w:p w:rsidR="00EF44EA" w:rsidRPr="00961FF6" w:rsidRDefault="00EF44EA" w:rsidP="00593A20">
      <w:pPr>
        <w:pStyle w:val="Nagwek3"/>
        <w:ind w:firstLine="0"/>
      </w:pPr>
      <w:bookmarkStart w:id="50" w:name="_Toc505256892"/>
      <w:r w:rsidRPr="00961FF6">
        <w:lastRenderedPageBreak/>
        <w:t>2.2. Struktura użytkowania ziemi</w:t>
      </w:r>
      <w:bookmarkEnd w:id="50"/>
      <w:r w:rsidRPr="00961FF6">
        <w:t xml:space="preserve">  </w:t>
      </w:r>
    </w:p>
    <w:p w:rsidR="00446866" w:rsidRPr="00961FF6" w:rsidRDefault="00446866" w:rsidP="003740C0">
      <w:pPr>
        <w:rPr>
          <w:rFonts w:asciiTheme="minorHAnsi" w:hAnsiTheme="minorHAnsi"/>
          <w:szCs w:val="24"/>
        </w:rPr>
      </w:pPr>
      <w:r w:rsidRPr="00961FF6">
        <w:rPr>
          <w:rFonts w:asciiTheme="minorHAnsi" w:hAnsiTheme="minorHAnsi"/>
          <w:szCs w:val="24"/>
        </w:rPr>
        <w:t xml:space="preserve">Nadleśnictwo </w:t>
      </w:r>
      <w:r w:rsidR="00877543" w:rsidRPr="00961FF6">
        <w:rPr>
          <w:rFonts w:asciiTheme="minorHAnsi" w:hAnsiTheme="minorHAnsi"/>
          <w:szCs w:val="24"/>
        </w:rPr>
        <w:t>Orneta</w:t>
      </w:r>
      <w:r w:rsidRPr="00961FF6">
        <w:rPr>
          <w:rFonts w:asciiTheme="minorHAnsi" w:hAnsiTheme="minorHAnsi"/>
          <w:szCs w:val="24"/>
        </w:rPr>
        <w:t xml:space="preserve"> położone jest </w:t>
      </w:r>
      <w:r w:rsidR="00D616DA" w:rsidRPr="00961FF6">
        <w:rPr>
          <w:rFonts w:asciiTheme="minorHAnsi" w:hAnsiTheme="minorHAnsi"/>
          <w:szCs w:val="24"/>
        </w:rPr>
        <w:t xml:space="preserve">w województwie warmińsko-mazurskim, </w:t>
      </w:r>
      <w:r w:rsidR="00EF44EA" w:rsidRPr="00961FF6">
        <w:rPr>
          <w:rFonts w:asciiTheme="minorHAnsi" w:hAnsiTheme="minorHAnsi"/>
          <w:szCs w:val="24"/>
        </w:rPr>
        <w:t>na tereni</w:t>
      </w:r>
      <w:r w:rsidR="000349E8" w:rsidRPr="00961FF6">
        <w:rPr>
          <w:rFonts w:asciiTheme="minorHAnsi" w:hAnsiTheme="minorHAnsi"/>
          <w:szCs w:val="24"/>
        </w:rPr>
        <w:t xml:space="preserve">e </w:t>
      </w:r>
      <w:r w:rsidR="00961FF6" w:rsidRPr="00961FF6">
        <w:rPr>
          <w:rFonts w:asciiTheme="minorHAnsi" w:hAnsiTheme="minorHAnsi"/>
          <w:szCs w:val="24"/>
        </w:rPr>
        <w:t>dwó</w:t>
      </w:r>
      <w:r w:rsidR="000349E8" w:rsidRPr="00961FF6">
        <w:rPr>
          <w:rFonts w:asciiTheme="minorHAnsi" w:hAnsiTheme="minorHAnsi"/>
          <w:szCs w:val="24"/>
        </w:rPr>
        <w:t xml:space="preserve">ch </w:t>
      </w:r>
      <w:r w:rsidR="00F42375" w:rsidRPr="00961FF6">
        <w:rPr>
          <w:rFonts w:asciiTheme="minorHAnsi" w:hAnsiTheme="minorHAnsi"/>
          <w:szCs w:val="24"/>
        </w:rPr>
        <w:t>powiatów</w:t>
      </w:r>
      <w:r w:rsidR="00D616DA" w:rsidRPr="00961FF6">
        <w:rPr>
          <w:rFonts w:asciiTheme="minorHAnsi" w:hAnsiTheme="minorHAnsi"/>
          <w:szCs w:val="24"/>
        </w:rPr>
        <w:t xml:space="preserve"> i</w:t>
      </w:r>
      <w:r w:rsidR="004755D8" w:rsidRPr="00961FF6">
        <w:rPr>
          <w:rFonts w:asciiTheme="minorHAnsi" w:hAnsiTheme="minorHAnsi"/>
          <w:szCs w:val="24"/>
        </w:rPr>
        <w:t xml:space="preserve"> </w:t>
      </w:r>
      <w:r w:rsidR="00961FF6" w:rsidRPr="00961FF6">
        <w:rPr>
          <w:rFonts w:asciiTheme="minorHAnsi" w:hAnsiTheme="minorHAnsi"/>
          <w:szCs w:val="24"/>
        </w:rPr>
        <w:t>8</w:t>
      </w:r>
      <w:r w:rsidR="00F42375" w:rsidRPr="00961FF6">
        <w:rPr>
          <w:rFonts w:asciiTheme="minorHAnsi" w:hAnsiTheme="minorHAnsi"/>
          <w:szCs w:val="24"/>
        </w:rPr>
        <w:t xml:space="preserve"> </w:t>
      </w:r>
      <w:r w:rsidR="000349E8" w:rsidRPr="00961FF6">
        <w:rPr>
          <w:rFonts w:asciiTheme="minorHAnsi" w:hAnsiTheme="minorHAnsi"/>
          <w:szCs w:val="24"/>
        </w:rPr>
        <w:t xml:space="preserve">gmin: </w:t>
      </w:r>
      <w:r w:rsidR="009F108C" w:rsidRPr="00961FF6">
        <w:rPr>
          <w:rFonts w:asciiTheme="minorHAnsi" w:hAnsiTheme="minorHAnsi"/>
          <w:szCs w:val="24"/>
        </w:rPr>
        <w:t xml:space="preserve">powiat </w:t>
      </w:r>
      <w:r w:rsidR="00961FF6" w:rsidRPr="00961FF6">
        <w:rPr>
          <w:rFonts w:asciiTheme="minorHAnsi" w:hAnsiTheme="minorHAnsi"/>
          <w:szCs w:val="24"/>
        </w:rPr>
        <w:t>branie</w:t>
      </w:r>
      <w:r w:rsidR="009F108C" w:rsidRPr="00961FF6">
        <w:rPr>
          <w:rFonts w:asciiTheme="minorHAnsi" w:hAnsiTheme="minorHAnsi"/>
          <w:szCs w:val="24"/>
        </w:rPr>
        <w:t>wski (gmina</w:t>
      </w:r>
      <w:r w:rsidR="00961FF6" w:rsidRPr="00961FF6">
        <w:rPr>
          <w:rFonts w:asciiTheme="minorHAnsi" w:hAnsiTheme="minorHAnsi"/>
          <w:szCs w:val="24"/>
        </w:rPr>
        <w:t xml:space="preserve">: </w:t>
      </w:r>
      <w:r w:rsidR="009F108C" w:rsidRPr="00961FF6">
        <w:rPr>
          <w:rFonts w:asciiTheme="minorHAnsi" w:hAnsiTheme="minorHAnsi"/>
          <w:szCs w:val="24"/>
        </w:rPr>
        <w:t xml:space="preserve"> </w:t>
      </w:r>
      <w:r w:rsidR="00961FF6" w:rsidRPr="00961FF6">
        <w:rPr>
          <w:rFonts w:asciiTheme="minorHAnsi" w:hAnsiTheme="minorHAnsi"/>
          <w:szCs w:val="24"/>
        </w:rPr>
        <w:t>Lelkowo, Pieniężno, miasto Pieniężno, Płoskinia</w:t>
      </w:r>
      <w:r w:rsidR="009F108C" w:rsidRPr="00961FF6">
        <w:rPr>
          <w:rFonts w:asciiTheme="minorHAnsi" w:hAnsiTheme="minorHAnsi"/>
          <w:szCs w:val="24"/>
        </w:rPr>
        <w:t>)</w:t>
      </w:r>
      <w:r w:rsidR="00961FF6">
        <w:rPr>
          <w:rFonts w:asciiTheme="minorHAnsi" w:hAnsiTheme="minorHAnsi"/>
          <w:szCs w:val="24"/>
        </w:rPr>
        <w:t>,</w:t>
      </w:r>
      <w:r w:rsidR="009F108C" w:rsidRPr="00961FF6">
        <w:rPr>
          <w:rFonts w:asciiTheme="minorHAnsi" w:hAnsiTheme="minorHAnsi"/>
          <w:szCs w:val="24"/>
        </w:rPr>
        <w:t xml:space="preserve"> </w:t>
      </w:r>
      <w:r w:rsidR="00F42375" w:rsidRPr="00961FF6">
        <w:rPr>
          <w:rFonts w:asciiTheme="minorHAnsi" w:hAnsiTheme="minorHAnsi"/>
          <w:szCs w:val="24"/>
        </w:rPr>
        <w:t xml:space="preserve">powiat </w:t>
      </w:r>
      <w:r w:rsidR="00961FF6" w:rsidRPr="00961FF6">
        <w:rPr>
          <w:rFonts w:asciiTheme="minorHAnsi" w:hAnsiTheme="minorHAnsi"/>
          <w:szCs w:val="24"/>
        </w:rPr>
        <w:t>lidzbar</w:t>
      </w:r>
      <w:r w:rsidR="00F42375" w:rsidRPr="00961FF6">
        <w:rPr>
          <w:rFonts w:asciiTheme="minorHAnsi" w:hAnsiTheme="minorHAnsi"/>
          <w:szCs w:val="24"/>
        </w:rPr>
        <w:t xml:space="preserve">ski (gminy: </w:t>
      </w:r>
      <w:r w:rsidR="00961FF6" w:rsidRPr="00961FF6">
        <w:rPr>
          <w:rFonts w:asciiTheme="minorHAnsi" w:hAnsiTheme="minorHAnsi"/>
          <w:szCs w:val="24"/>
        </w:rPr>
        <w:t>Lidzbark Warmiński, Lubomino, Orneta, miasto Orneta</w:t>
      </w:r>
      <w:r w:rsidR="00F631A0" w:rsidRPr="00961FF6">
        <w:rPr>
          <w:rFonts w:asciiTheme="minorHAnsi" w:hAnsiTheme="minorHAnsi"/>
          <w:szCs w:val="24"/>
        </w:rPr>
        <w:t>)</w:t>
      </w:r>
      <w:r w:rsidR="00F42375" w:rsidRPr="00961FF6">
        <w:rPr>
          <w:rFonts w:asciiTheme="minorHAnsi" w:hAnsiTheme="minorHAnsi"/>
          <w:szCs w:val="24"/>
        </w:rPr>
        <w:t>.</w:t>
      </w:r>
      <w:r w:rsidR="000349E8" w:rsidRPr="00961FF6">
        <w:rPr>
          <w:rFonts w:asciiTheme="minorHAnsi" w:hAnsiTheme="minorHAnsi"/>
          <w:szCs w:val="24"/>
        </w:rPr>
        <w:t xml:space="preserve"> </w:t>
      </w:r>
      <w:r w:rsidRPr="00961FF6">
        <w:rPr>
          <w:rFonts w:asciiTheme="minorHAnsi" w:hAnsiTheme="minorHAnsi"/>
          <w:szCs w:val="24"/>
        </w:rPr>
        <w:t>Poniżej w zestawieniu tabelarycznym została przedstawiona struktura użytkowania ziemi w poszczególnych gminach.</w:t>
      </w:r>
    </w:p>
    <w:p w:rsidR="00446866" w:rsidRPr="00CE4ADD" w:rsidRDefault="00446866" w:rsidP="006A510C">
      <w:pPr>
        <w:spacing w:before="120"/>
        <w:ind w:left="1622" w:hanging="1622"/>
        <w:rPr>
          <w:rFonts w:asciiTheme="minorHAnsi" w:hAnsiTheme="minorHAnsi"/>
          <w:szCs w:val="24"/>
        </w:rPr>
      </w:pPr>
      <w:r w:rsidRPr="00CE4ADD">
        <w:rPr>
          <w:rFonts w:asciiTheme="minorHAnsi" w:hAnsiTheme="minorHAnsi"/>
          <w:b/>
          <w:szCs w:val="24"/>
        </w:rPr>
        <w:t xml:space="preserve">Tabela </w:t>
      </w:r>
      <w:r w:rsidR="00961FF6" w:rsidRPr="00CE4ADD">
        <w:rPr>
          <w:rFonts w:asciiTheme="minorHAnsi" w:hAnsiTheme="minorHAnsi"/>
          <w:b/>
          <w:szCs w:val="24"/>
        </w:rPr>
        <w:t>I</w:t>
      </w:r>
      <w:r w:rsidR="00635E61" w:rsidRPr="00CE4ADD">
        <w:rPr>
          <w:rFonts w:asciiTheme="minorHAnsi" w:hAnsiTheme="minorHAnsi"/>
          <w:b/>
          <w:szCs w:val="24"/>
        </w:rPr>
        <w:t>I</w:t>
      </w:r>
      <w:r w:rsidR="004755D8" w:rsidRPr="00CE4ADD">
        <w:rPr>
          <w:rFonts w:asciiTheme="minorHAnsi" w:hAnsiTheme="minorHAnsi"/>
          <w:b/>
          <w:szCs w:val="24"/>
        </w:rPr>
        <w:t>I</w:t>
      </w:r>
      <w:r w:rsidRPr="00CE4ADD">
        <w:rPr>
          <w:rFonts w:asciiTheme="minorHAnsi" w:hAnsiTheme="minorHAnsi"/>
          <w:b/>
          <w:szCs w:val="24"/>
        </w:rPr>
        <w:t xml:space="preserve">  </w:t>
      </w:r>
      <w:r w:rsidRPr="00CE4ADD">
        <w:rPr>
          <w:rFonts w:asciiTheme="minorHAnsi" w:hAnsiTheme="minorHAnsi"/>
          <w:szCs w:val="24"/>
        </w:rPr>
        <w:t xml:space="preserve">Struktura użytkowania ziemi (dane GUS z </w:t>
      </w:r>
      <w:r w:rsidR="007778D1" w:rsidRPr="00CE4ADD">
        <w:rPr>
          <w:rFonts w:asciiTheme="minorHAnsi" w:hAnsiTheme="minorHAnsi"/>
          <w:szCs w:val="24"/>
        </w:rPr>
        <w:t xml:space="preserve">wg stanu na </w:t>
      </w:r>
      <w:r w:rsidR="00CE4ADD">
        <w:rPr>
          <w:rFonts w:asciiTheme="minorHAnsi" w:hAnsiTheme="minorHAnsi"/>
          <w:szCs w:val="24"/>
        </w:rPr>
        <w:t>14.</w:t>
      </w:r>
      <w:r w:rsidR="007778D1" w:rsidRPr="00CE4ADD">
        <w:rPr>
          <w:rFonts w:asciiTheme="minorHAnsi" w:hAnsiTheme="minorHAnsi"/>
          <w:szCs w:val="24"/>
        </w:rPr>
        <w:t>0</w:t>
      </w:r>
      <w:r w:rsidR="00FB210F" w:rsidRPr="00CE4ADD">
        <w:rPr>
          <w:rFonts w:asciiTheme="minorHAnsi" w:hAnsiTheme="minorHAnsi"/>
          <w:szCs w:val="24"/>
        </w:rPr>
        <w:t>2</w:t>
      </w:r>
      <w:r w:rsidR="007778D1" w:rsidRPr="00CE4ADD">
        <w:rPr>
          <w:rFonts w:asciiTheme="minorHAnsi" w:hAnsiTheme="minorHAnsi"/>
          <w:szCs w:val="24"/>
        </w:rPr>
        <w:t>.201</w:t>
      </w:r>
      <w:r w:rsidR="00F3569F">
        <w:rPr>
          <w:rFonts w:asciiTheme="minorHAnsi" w:hAnsiTheme="minorHAnsi"/>
          <w:szCs w:val="24"/>
        </w:rPr>
        <w:t>9</w:t>
      </w:r>
      <w:r w:rsidR="007778D1" w:rsidRPr="00CE4ADD">
        <w:rPr>
          <w:rFonts w:asciiTheme="minorHAnsi" w:hAnsiTheme="minorHAnsi"/>
          <w:szCs w:val="24"/>
        </w:rPr>
        <w:t xml:space="preserve"> r.)</w:t>
      </w:r>
    </w:p>
    <w:tbl>
      <w:tblPr>
        <w:tblW w:w="4714" w:type="pct"/>
        <w:jc w:val="center"/>
        <w:tblLayout w:type="fixed"/>
        <w:tblCellMar>
          <w:left w:w="70" w:type="dxa"/>
          <w:right w:w="70" w:type="dxa"/>
        </w:tblCellMar>
        <w:tblLook w:val="0000" w:firstRow="0" w:lastRow="0" w:firstColumn="0" w:lastColumn="0" w:noHBand="0" w:noVBand="0"/>
      </w:tblPr>
      <w:tblGrid>
        <w:gridCol w:w="2087"/>
        <w:gridCol w:w="1276"/>
        <w:gridCol w:w="954"/>
        <w:gridCol w:w="1557"/>
        <w:gridCol w:w="1288"/>
        <w:gridCol w:w="988"/>
      </w:tblGrid>
      <w:tr w:rsidR="0089241A" w:rsidRPr="00961FF6" w:rsidTr="0089241A">
        <w:trPr>
          <w:cantSplit/>
          <w:tblHeader/>
          <w:jc w:val="center"/>
        </w:trPr>
        <w:tc>
          <w:tcPr>
            <w:tcW w:w="1281"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Województwo,</w:t>
            </w:r>
          </w:p>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powiat, gmina</w:t>
            </w:r>
          </w:p>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(całe gminy)</w:t>
            </w:r>
          </w:p>
        </w:tc>
        <w:tc>
          <w:tcPr>
            <w:tcW w:w="783"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Powierzchnia</w:t>
            </w:r>
          </w:p>
          <w:p w:rsidR="00446866" w:rsidRPr="00961FF6" w:rsidRDefault="00446866" w:rsidP="0062338F">
            <w:pPr>
              <w:spacing w:line="240" w:lineRule="auto"/>
              <w:ind w:firstLine="0"/>
              <w:jc w:val="center"/>
              <w:rPr>
                <w:rFonts w:asciiTheme="minorHAnsi" w:hAnsiTheme="minorHAnsi"/>
                <w:sz w:val="20"/>
                <w:vertAlign w:val="superscript"/>
              </w:rPr>
            </w:pPr>
            <w:r w:rsidRPr="00961FF6">
              <w:rPr>
                <w:rFonts w:asciiTheme="minorHAnsi" w:hAnsiTheme="minorHAnsi"/>
                <w:sz w:val="20"/>
              </w:rPr>
              <w:t xml:space="preserve">w </w:t>
            </w:r>
            <w:r w:rsidR="00D0369D" w:rsidRPr="00961FF6">
              <w:rPr>
                <w:rFonts w:asciiTheme="minorHAnsi" w:hAnsiTheme="minorHAnsi"/>
                <w:sz w:val="20"/>
              </w:rPr>
              <w:t>km</w:t>
            </w:r>
            <w:r w:rsidR="00D0369D" w:rsidRPr="00961FF6">
              <w:rPr>
                <w:rFonts w:asciiTheme="minorHAnsi" w:hAnsiTheme="minorHAnsi"/>
                <w:sz w:val="20"/>
                <w:vertAlign w:val="superscript"/>
              </w:rPr>
              <w:t>2</w:t>
            </w:r>
          </w:p>
        </w:tc>
        <w:tc>
          <w:tcPr>
            <w:tcW w:w="585"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Ludność</w:t>
            </w:r>
          </w:p>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w tys.</w:t>
            </w:r>
          </w:p>
        </w:tc>
        <w:tc>
          <w:tcPr>
            <w:tcW w:w="955"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Powierzchnia</w:t>
            </w:r>
          </w:p>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lasów ogółem</w:t>
            </w:r>
          </w:p>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w ha</w:t>
            </w:r>
          </w:p>
        </w:tc>
        <w:tc>
          <w:tcPr>
            <w:tcW w:w="790"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Powierzchnia</w:t>
            </w:r>
          </w:p>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lasów nadleśnictwa w ha</w:t>
            </w:r>
          </w:p>
        </w:tc>
        <w:tc>
          <w:tcPr>
            <w:tcW w:w="606"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Lesistość</w:t>
            </w:r>
          </w:p>
          <w:p w:rsidR="00446866" w:rsidRPr="00961FF6" w:rsidRDefault="00446866" w:rsidP="0062338F">
            <w:pPr>
              <w:spacing w:line="240" w:lineRule="auto"/>
              <w:ind w:firstLine="0"/>
              <w:jc w:val="center"/>
              <w:rPr>
                <w:rFonts w:asciiTheme="minorHAnsi" w:hAnsiTheme="minorHAnsi"/>
                <w:sz w:val="20"/>
              </w:rPr>
            </w:pPr>
            <w:r w:rsidRPr="00961FF6">
              <w:rPr>
                <w:rFonts w:asciiTheme="minorHAnsi" w:hAnsiTheme="minorHAnsi"/>
                <w:sz w:val="20"/>
              </w:rPr>
              <w:t>%</w:t>
            </w:r>
          </w:p>
        </w:tc>
      </w:tr>
      <w:tr w:rsidR="0089241A" w:rsidRPr="00961FF6" w:rsidTr="0089241A">
        <w:trPr>
          <w:cantSplit/>
          <w:tblHeader/>
          <w:jc w:val="center"/>
        </w:trPr>
        <w:tc>
          <w:tcPr>
            <w:tcW w:w="1281"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F42375">
            <w:pPr>
              <w:spacing w:before="40" w:after="40" w:line="240" w:lineRule="auto"/>
              <w:ind w:firstLine="0"/>
              <w:jc w:val="center"/>
              <w:rPr>
                <w:rFonts w:asciiTheme="minorHAnsi" w:hAnsiTheme="minorHAnsi"/>
                <w:sz w:val="20"/>
              </w:rPr>
            </w:pPr>
            <w:r w:rsidRPr="00961FF6">
              <w:rPr>
                <w:rFonts w:asciiTheme="minorHAnsi" w:hAnsiTheme="minorHAnsi"/>
                <w:sz w:val="20"/>
              </w:rPr>
              <w:t>1</w:t>
            </w:r>
          </w:p>
        </w:tc>
        <w:tc>
          <w:tcPr>
            <w:tcW w:w="783"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F42375">
            <w:pPr>
              <w:spacing w:before="40" w:after="40" w:line="240" w:lineRule="auto"/>
              <w:ind w:firstLine="0"/>
              <w:jc w:val="center"/>
              <w:rPr>
                <w:rFonts w:asciiTheme="minorHAnsi" w:hAnsiTheme="minorHAnsi"/>
                <w:sz w:val="20"/>
              </w:rPr>
            </w:pPr>
            <w:r w:rsidRPr="00961FF6">
              <w:rPr>
                <w:rFonts w:asciiTheme="minorHAnsi" w:hAnsiTheme="minorHAnsi"/>
                <w:sz w:val="20"/>
              </w:rPr>
              <w:t>2</w:t>
            </w:r>
          </w:p>
        </w:tc>
        <w:tc>
          <w:tcPr>
            <w:tcW w:w="585"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F42375">
            <w:pPr>
              <w:spacing w:before="40" w:after="40" w:line="240" w:lineRule="auto"/>
              <w:ind w:firstLine="0"/>
              <w:jc w:val="center"/>
              <w:rPr>
                <w:rFonts w:asciiTheme="minorHAnsi" w:hAnsiTheme="minorHAnsi"/>
                <w:sz w:val="20"/>
              </w:rPr>
            </w:pPr>
            <w:r w:rsidRPr="00961FF6">
              <w:rPr>
                <w:rFonts w:asciiTheme="minorHAnsi" w:hAnsiTheme="minorHAnsi"/>
                <w:sz w:val="20"/>
              </w:rPr>
              <w:t>3</w:t>
            </w:r>
          </w:p>
        </w:tc>
        <w:tc>
          <w:tcPr>
            <w:tcW w:w="955"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F42375">
            <w:pPr>
              <w:spacing w:before="40" w:after="40" w:line="240" w:lineRule="auto"/>
              <w:ind w:firstLine="0"/>
              <w:jc w:val="center"/>
              <w:rPr>
                <w:rFonts w:asciiTheme="minorHAnsi" w:hAnsiTheme="minorHAnsi"/>
                <w:sz w:val="20"/>
              </w:rPr>
            </w:pPr>
            <w:r w:rsidRPr="00961FF6">
              <w:rPr>
                <w:rFonts w:asciiTheme="minorHAnsi" w:hAnsiTheme="minorHAnsi"/>
                <w:sz w:val="20"/>
              </w:rPr>
              <w:t>4</w:t>
            </w:r>
          </w:p>
        </w:tc>
        <w:tc>
          <w:tcPr>
            <w:tcW w:w="790"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F42375">
            <w:pPr>
              <w:spacing w:before="40" w:after="40" w:line="240" w:lineRule="auto"/>
              <w:ind w:firstLine="0"/>
              <w:jc w:val="center"/>
              <w:rPr>
                <w:rFonts w:asciiTheme="minorHAnsi" w:hAnsiTheme="minorHAnsi"/>
                <w:sz w:val="20"/>
              </w:rPr>
            </w:pPr>
            <w:r w:rsidRPr="00961FF6">
              <w:rPr>
                <w:rFonts w:asciiTheme="minorHAnsi" w:hAnsiTheme="minorHAnsi"/>
                <w:sz w:val="20"/>
              </w:rPr>
              <w:t>5</w:t>
            </w:r>
          </w:p>
        </w:tc>
        <w:tc>
          <w:tcPr>
            <w:tcW w:w="606" w:type="pct"/>
            <w:tcBorders>
              <w:top w:val="single" w:sz="8" w:space="0" w:color="auto"/>
              <w:left w:val="single" w:sz="8" w:space="0" w:color="auto"/>
              <w:bottom w:val="single" w:sz="8" w:space="0" w:color="auto"/>
              <w:right w:val="single" w:sz="8" w:space="0" w:color="auto"/>
            </w:tcBorders>
            <w:shd w:val="clear" w:color="auto" w:fill="EAF1DD"/>
            <w:vAlign w:val="center"/>
          </w:tcPr>
          <w:p w:rsidR="00446866" w:rsidRPr="00961FF6" w:rsidRDefault="00446866" w:rsidP="00F42375">
            <w:pPr>
              <w:spacing w:before="40" w:after="40" w:line="240" w:lineRule="auto"/>
              <w:ind w:firstLine="0"/>
              <w:jc w:val="center"/>
              <w:rPr>
                <w:rFonts w:asciiTheme="minorHAnsi" w:hAnsiTheme="minorHAnsi"/>
                <w:sz w:val="20"/>
              </w:rPr>
            </w:pPr>
            <w:r w:rsidRPr="00961FF6">
              <w:rPr>
                <w:rFonts w:asciiTheme="minorHAnsi" w:hAnsiTheme="minorHAnsi"/>
                <w:sz w:val="20"/>
              </w:rPr>
              <w:t>6</w:t>
            </w:r>
          </w:p>
        </w:tc>
      </w:tr>
      <w:tr w:rsidR="00961FF6" w:rsidRPr="00961FF6" w:rsidTr="005F6CEC">
        <w:trPr>
          <w:cantSplit/>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446866" w:rsidRPr="00961FF6" w:rsidRDefault="00446866" w:rsidP="00F42375">
            <w:pPr>
              <w:pStyle w:val="Tekstkomentarza"/>
              <w:spacing w:before="40" w:after="40"/>
              <w:ind w:firstLine="0"/>
              <w:jc w:val="both"/>
              <w:rPr>
                <w:rFonts w:asciiTheme="minorHAnsi" w:hAnsiTheme="minorHAnsi"/>
                <w:b/>
              </w:rPr>
            </w:pPr>
            <w:r w:rsidRPr="00961FF6">
              <w:rPr>
                <w:rFonts w:asciiTheme="minorHAnsi" w:hAnsiTheme="minorHAnsi"/>
                <w:b/>
              </w:rPr>
              <w:t>Województwo warmińsko-mazurskie</w:t>
            </w:r>
          </w:p>
        </w:tc>
      </w:tr>
      <w:tr w:rsidR="0089241A" w:rsidRPr="0089241A" w:rsidTr="00B30DD0">
        <w:trPr>
          <w:cantSplit/>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62338F" w:rsidRPr="0089241A" w:rsidRDefault="0062338F" w:rsidP="00961FF6">
            <w:pPr>
              <w:pStyle w:val="Tekstkomentarza"/>
              <w:spacing w:before="40" w:after="40"/>
              <w:ind w:firstLine="0"/>
              <w:jc w:val="both"/>
              <w:rPr>
                <w:rFonts w:asciiTheme="minorHAnsi" w:hAnsiTheme="minorHAnsi"/>
                <w:b/>
                <w:i/>
              </w:rPr>
            </w:pPr>
            <w:r w:rsidRPr="0089241A">
              <w:rPr>
                <w:rFonts w:asciiTheme="minorHAnsi" w:hAnsiTheme="minorHAnsi"/>
                <w:b/>
              </w:rPr>
              <w:t xml:space="preserve">powiat </w:t>
            </w:r>
            <w:r w:rsidR="00961FF6" w:rsidRPr="0089241A">
              <w:rPr>
                <w:rFonts w:asciiTheme="minorHAnsi" w:hAnsiTheme="minorHAnsi"/>
                <w:b/>
              </w:rPr>
              <w:t>branie</w:t>
            </w:r>
            <w:r w:rsidR="009F108C" w:rsidRPr="0089241A">
              <w:rPr>
                <w:rFonts w:asciiTheme="minorHAnsi" w:hAnsiTheme="minorHAnsi"/>
                <w:b/>
              </w:rPr>
              <w:t>wski</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62338F" w:rsidRPr="0089241A" w:rsidRDefault="0062338F" w:rsidP="0089241A">
            <w:pPr>
              <w:spacing w:before="40" w:after="40" w:line="240" w:lineRule="auto"/>
              <w:ind w:firstLine="0"/>
              <w:rPr>
                <w:rFonts w:asciiTheme="minorHAnsi" w:hAnsiTheme="minorHAnsi"/>
                <w:sz w:val="20"/>
              </w:rPr>
            </w:pPr>
            <w:r w:rsidRPr="0089241A">
              <w:rPr>
                <w:rFonts w:asciiTheme="minorHAnsi" w:hAnsiTheme="minorHAnsi"/>
                <w:sz w:val="20"/>
              </w:rPr>
              <w:t xml:space="preserve">gmina </w:t>
            </w:r>
            <w:r w:rsidR="0089241A" w:rsidRPr="0089241A">
              <w:rPr>
                <w:rFonts w:asciiTheme="minorHAnsi" w:hAnsiTheme="minorHAnsi"/>
                <w:sz w:val="20"/>
              </w:rPr>
              <w:t>Lelkowo</w:t>
            </w:r>
          </w:p>
        </w:tc>
        <w:tc>
          <w:tcPr>
            <w:tcW w:w="783" w:type="pct"/>
            <w:tcBorders>
              <w:top w:val="single" w:sz="8" w:space="0" w:color="auto"/>
              <w:left w:val="single" w:sz="6" w:space="0" w:color="auto"/>
              <w:bottom w:val="single" w:sz="8" w:space="0" w:color="auto"/>
              <w:right w:val="single" w:sz="8" w:space="0" w:color="auto"/>
            </w:tcBorders>
            <w:vAlign w:val="center"/>
          </w:tcPr>
          <w:p w:rsidR="0062338F" w:rsidRPr="0089241A" w:rsidRDefault="00FB210F" w:rsidP="00B30DD0">
            <w:pPr>
              <w:spacing w:before="40" w:after="40" w:line="240" w:lineRule="auto"/>
              <w:ind w:firstLine="0"/>
              <w:jc w:val="center"/>
              <w:rPr>
                <w:rFonts w:asciiTheme="minorHAnsi" w:hAnsiTheme="minorHAnsi"/>
                <w:sz w:val="20"/>
              </w:rPr>
            </w:pPr>
            <w:r>
              <w:rPr>
                <w:rFonts w:asciiTheme="minorHAnsi" w:hAnsiTheme="minorHAnsi"/>
                <w:sz w:val="20"/>
              </w:rPr>
              <w:t>198</w:t>
            </w:r>
          </w:p>
        </w:tc>
        <w:tc>
          <w:tcPr>
            <w:tcW w:w="585" w:type="pct"/>
            <w:tcBorders>
              <w:top w:val="single" w:sz="8" w:space="0" w:color="auto"/>
              <w:left w:val="single" w:sz="6" w:space="0" w:color="auto"/>
              <w:bottom w:val="single" w:sz="8" w:space="0" w:color="auto"/>
              <w:right w:val="single" w:sz="8" w:space="0" w:color="auto"/>
            </w:tcBorders>
            <w:vAlign w:val="center"/>
          </w:tcPr>
          <w:p w:rsidR="0062338F" w:rsidRPr="00015464" w:rsidRDefault="00FB210F" w:rsidP="00B30DD0">
            <w:pPr>
              <w:spacing w:before="40" w:after="40" w:line="240" w:lineRule="auto"/>
              <w:ind w:firstLine="0"/>
              <w:jc w:val="center"/>
              <w:rPr>
                <w:rFonts w:asciiTheme="minorHAnsi" w:hAnsiTheme="minorHAnsi"/>
                <w:sz w:val="20"/>
              </w:rPr>
            </w:pPr>
            <w:r w:rsidRPr="00015464">
              <w:rPr>
                <w:rFonts w:asciiTheme="minorHAnsi" w:hAnsiTheme="minorHAnsi"/>
                <w:sz w:val="20"/>
              </w:rPr>
              <w:t>2,9</w:t>
            </w:r>
          </w:p>
        </w:tc>
        <w:tc>
          <w:tcPr>
            <w:tcW w:w="955" w:type="pct"/>
            <w:tcBorders>
              <w:top w:val="single" w:sz="8" w:space="0" w:color="auto"/>
              <w:left w:val="single" w:sz="6" w:space="0" w:color="auto"/>
              <w:bottom w:val="single" w:sz="8" w:space="0" w:color="auto"/>
              <w:right w:val="single" w:sz="8" w:space="0" w:color="auto"/>
            </w:tcBorders>
            <w:vAlign w:val="center"/>
          </w:tcPr>
          <w:p w:rsidR="0062338F" w:rsidRPr="00C6414D" w:rsidRDefault="00C6414D" w:rsidP="00C6414D">
            <w:pPr>
              <w:spacing w:before="40" w:after="40" w:line="240" w:lineRule="auto"/>
              <w:ind w:firstLine="0"/>
              <w:jc w:val="center"/>
              <w:rPr>
                <w:rFonts w:asciiTheme="minorHAnsi" w:hAnsiTheme="minorHAnsi"/>
                <w:sz w:val="20"/>
              </w:rPr>
            </w:pPr>
            <w:r w:rsidRPr="00C6414D">
              <w:rPr>
                <w:rFonts w:asciiTheme="minorHAnsi" w:hAnsiTheme="minorHAnsi"/>
                <w:sz w:val="20"/>
              </w:rPr>
              <w:t>5 550</w:t>
            </w:r>
          </w:p>
        </w:tc>
        <w:tc>
          <w:tcPr>
            <w:tcW w:w="790" w:type="pct"/>
            <w:tcBorders>
              <w:top w:val="single" w:sz="8" w:space="0" w:color="auto"/>
              <w:left w:val="single" w:sz="6" w:space="0" w:color="auto"/>
              <w:bottom w:val="single" w:sz="8" w:space="0" w:color="auto"/>
              <w:right w:val="single" w:sz="8" w:space="0" w:color="auto"/>
            </w:tcBorders>
            <w:vAlign w:val="center"/>
          </w:tcPr>
          <w:p w:rsidR="0062338F" w:rsidRPr="0089241A" w:rsidRDefault="00F81F01" w:rsidP="00B30DD0">
            <w:pPr>
              <w:spacing w:before="40" w:after="40" w:line="240" w:lineRule="auto"/>
              <w:ind w:firstLine="0"/>
              <w:jc w:val="right"/>
              <w:rPr>
                <w:rFonts w:asciiTheme="minorHAnsi" w:hAnsiTheme="minorHAnsi" w:cs="Arial"/>
                <w:sz w:val="20"/>
              </w:rPr>
            </w:pPr>
            <w:r>
              <w:rPr>
                <w:rFonts w:asciiTheme="minorHAnsi" w:hAnsiTheme="minorHAnsi" w:cs="Arial"/>
                <w:sz w:val="20"/>
              </w:rPr>
              <w:t>1 732,65</w:t>
            </w:r>
          </w:p>
        </w:tc>
        <w:tc>
          <w:tcPr>
            <w:tcW w:w="606" w:type="pct"/>
            <w:tcBorders>
              <w:top w:val="single" w:sz="8" w:space="0" w:color="auto"/>
              <w:left w:val="single" w:sz="6" w:space="0" w:color="auto"/>
              <w:bottom w:val="single" w:sz="8" w:space="0" w:color="auto"/>
              <w:right w:val="single" w:sz="8" w:space="0" w:color="auto"/>
            </w:tcBorders>
            <w:vAlign w:val="center"/>
          </w:tcPr>
          <w:p w:rsidR="0062338F" w:rsidRPr="0089241A" w:rsidRDefault="00C6414D" w:rsidP="00B30DD0">
            <w:pPr>
              <w:spacing w:before="40" w:after="40" w:line="240" w:lineRule="auto"/>
              <w:ind w:firstLine="0"/>
              <w:jc w:val="center"/>
              <w:rPr>
                <w:rFonts w:asciiTheme="minorHAnsi" w:hAnsiTheme="minorHAnsi"/>
                <w:sz w:val="20"/>
              </w:rPr>
            </w:pPr>
            <w:r>
              <w:rPr>
                <w:rFonts w:asciiTheme="minorHAnsi" w:hAnsiTheme="minorHAnsi"/>
                <w:sz w:val="20"/>
              </w:rPr>
              <w:t>28,0</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89241A" w:rsidRPr="0089241A" w:rsidRDefault="0089241A" w:rsidP="009F108C">
            <w:pPr>
              <w:spacing w:before="40" w:after="40" w:line="240" w:lineRule="auto"/>
              <w:ind w:firstLine="0"/>
              <w:rPr>
                <w:rFonts w:asciiTheme="minorHAnsi" w:hAnsiTheme="minorHAnsi"/>
                <w:sz w:val="20"/>
              </w:rPr>
            </w:pPr>
            <w:r>
              <w:rPr>
                <w:rFonts w:asciiTheme="minorHAnsi" w:hAnsiTheme="minorHAnsi"/>
                <w:sz w:val="20"/>
              </w:rPr>
              <w:t>g</w:t>
            </w:r>
            <w:r w:rsidRPr="0089241A">
              <w:rPr>
                <w:rFonts w:asciiTheme="minorHAnsi" w:hAnsiTheme="minorHAnsi"/>
                <w:sz w:val="20"/>
              </w:rPr>
              <w:t>mina</w:t>
            </w:r>
            <w:r>
              <w:rPr>
                <w:rFonts w:asciiTheme="minorHAnsi" w:hAnsiTheme="minorHAnsi"/>
                <w:sz w:val="20"/>
              </w:rPr>
              <w:t xml:space="preserve"> Pieniężno</w:t>
            </w:r>
          </w:p>
        </w:tc>
        <w:tc>
          <w:tcPr>
            <w:tcW w:w="783" w:type="pct"/>
            <w:tcBorders>
              <w:top w:val="single" w:sz="8" w:space="0" w:color="auto"/>
              <w:left w:val="single" w:sz="6" w:space="0" w:color="auto"/>
              <w:bottom w:val="single" w:sz="8" w:space="0" w:color="auto"/>
              <w:right w:val="single" w:sz="8" w:space="0" w:color="auto"/>
            </w:tcBorders>
            <w:vAlign w:val="center"/>
          </w:tcPr>
          <w:p w:rsidR="0089241A" w:rsidRPr="0089241A" w:rsidRDefault="00FB210F" w:rsidP="00C6414D">
            <w:pPr>
              <w:spacing w:before="40" w:after="40" w:line="240" w:lineRule="auto"/>
              <w:ind w:firstLine="0"/>
              <w:jc w:val="center"/>
              <w:rPr>
                <w:rFonts w:asciiTheme="minorHAnsi" w:hAnsiTheme="minorHAnsi"/>
                <w:sz w:val="20"/>
              </w:rPr>
            </w:pPr>
            <w:r>
              <w:rPr>
                <w:rFonts w:asciiTheme="minorHAnsi" w:hAnsiTheme="minorHAnsi"/>
                <w:sz w:val="20"/>
              </w:rPr>
              <w:t>2</w:t>
            </w:r>
            <w:r w:rsidR="00C6414D">
              <w:rPr>
                <w:rFonts w:asciiTheme="minorHAnsi" w:hAnsiTheme="minorHAnsi"/>
                <w:sz w:val="20"/>
              </w:rPr>
              <w:t>43</w:t>
            </w:r>
          </w:p>
        </w:tc>
        <w:tc>
          <w:tcPr>
            <w:tcW w:w="585" w:type="pct"/>
            <w:tcBorders>
              <w:top w:val="single" w:sz="8" w:space="0" w:color="auto"/>
              <w:left w:val="single" w:sz="6" w:space="0" w:color="auto"/>
              <w:bottom w:val="single" w:sz="8" w:space="0" w:color="auto"/>
              <w:right w:val="single" w:sz="8" w:space="0" w:color="auto"/>
            </w:tcBorders>
            <w:vAlign w:val="center"/>
          </w:tcPr>
          <w:p w:rsidR="0089241A" w:rsidRPr="00015464" w:rsidRDefault="00FB210F" w:rsidP="00B30DD0">
            <w:pPr>
              <w:spacing w:before="40" w:after="40" w:line="240" w:lineRule="auto"/>
              <w:ind w:firstLine="0"/>
              <w:jc w:val="center"/>
              <w:rPr>
                <w:rFonts w:asciiTheme="minorHAnsi" w:hAnsiTheme="minorHAnsi"/>
                <w:sz w:val="20"/>
              </w:rPr>
            </w:pPr>
            <w:r w:rsidRPr="00015464">
              <w:rPr>
                <w:rFonts w:asciiTheme="minorHAnsi" w:hAnsiTheme="minorHAnsi"/>
                <w:sz w:val="20"/>
              </w:rPr>
              <w:t>3,5</w:t>
            </w:r>
          </w:p>
        </w:tc>
        <w:tc>
          <w:tcPr>
            <w:tcW w:w="955" w:type="pct"/>
            <w:tcBorders>
              <w:top w:val="single" w:sz="8" w:space="0" w:color="auto"/>
              <w:left w:val="single" w:sz="6" w:space="0" w:color="auto"/>
              <w:bottom w:val="single" w:sz="8" w:space="0" w:color="auto"/>
              <w:right w:val="single" w:sz="8" w:space="0" w:color="auto"/>
            </w:tcBorders>
            <w:vAlign w:val="center"/>
          </w:tcPr>
          <w:p w:rsidR="0089241A" w:rsidRPr="00C6414D" w:rsidRDefault="00FB210F" w:rsidP="00C6414D">
            <w:pPr>
              <w:spacing w:before="40" w:after="40" w:line="240" w:lineRule="auto"/>
              <w:ind w:firstLine="0"/>
              <w:jc w:val="center"/>
              <w:rPr>
                <w:rFonts w:asciiTheme="minorHAnsi" w:hAnsiTheme="minorHAnsi"/>
                <w:sz w:val="20"/>
              </w:rPr>
            </w:pPr>
            <w:r w:rsidRPr="00C6414D">
              <w:rPr>
                <w:rFonts w:asciiTheme="minorHAnsi" w:hAnsiTheme="minorHAnsi"/>
                <w:sz w:val="20"/>
              </w:rPr>
              <w:t>6</w:t>
            </w:r>
            <w:r w:rsidR="00C6414D" w:rsidRPr="00C6414D">
              <w:rPr>
                <w:rFonts w:asciiTheme="minorHAnsi" w:hAnsiTheme="minorHAnsi"/>
                <w:sz w:val="20"/>
              </w:rPr>
              <w:t xml:space="preserve"> 400</w:t>
            </w:r>
          </w:p>
        </w:tc>
        <w:tc>
          <w:tcPr>
            <w:tcW w:w="790" w:type="pct"/>
            <w:tcBorders>
              <w:top w:val="single" w:sz="8" w:space="0" w:color="auto"/>
              <w:left w:val="single" w:sz="6" w:space="0" w:color="auto"/>
              <w:bottom w:val="single" w:sz="8" w:space="0" w:color="auto"/>
              <w:right w:val="single" w:sz="8" w:space="0" w:color="auto"/>
            </w:tcBorders>
            <w:vAlign w:val="center"/>
          </w:tcPr>
          <w:p w:rsidR="0089241A" w:rsidRPr="0089241A" w:rsidRDefault="00F81F01" w:rsidP="00B30DD0">
            <w:pPr>
              <w:spacing w:before="40" w:after="40" w:line="240" w:lineRule="auto"/>
              <w:ind w:firstLine="0"/>
              <w:jc w:val="right"/>
              <w:rPr>
                <w:rFonts w:asciiTheme="minorHAnsi" w:hAnsiTheme="minorHAnsi" w:cs="Arial"/>
                <w:sz w:val="20"/>
              </w:rPr>
            </w:pPr>
            <w:r>
              <w:rPr>
                <w:rFonts w:asciiTheme="minorHAnsi" w:hAnsiTheme="minorHAnsi" w:cs="Arial"/>
                <w:sz w:val="20"/>
              </w:rPr>
              <w:t>4 738,55</w:t>
            </w:r>
          </w:p>
        </w:tc>
        <w:tc>
          <w:tcPr>
            <w:tcW w:w="606" w:type="pct"/>
            <w:tcBorders>
              <w:top w:val="single" w:sz="8" w:space="0" w:color="auto"/>
              <w:left w:val="single" w:sz="6" w:space="0" w:color="auto"/>
              <w:bottom w:val="single" w:sz="8" w:space="0" w:color="auto"/>
              <w:right w:val="single" w:sz="8" w:space="0" w:color="auto"/>
            </w:tcBorders>
            <w:vAlign w:val="center"/>
          </w:tcPr>
          <w:p w:rsidR="0089241A" w:rsidRPr="0089241A" w:rsidRDefault="00C6414D" w:rsidP="00B30DD0">
            <w:pPr>
              <w:spacing w:before="40" w:after="40" w:line="240" w:lineRule="auto"/>
              <w:ind w:firstLine="0"/>
              <w:jc w:val="center"/>
              <w:rPr>
                <w:rFonts w:asciiTheme="minorHAnsi" w:hAnsiTheme="minorHAnsi"/>
                <w:sz w:val="20"/>
              </w:rPr>
            </w:pPr>
            <w:r>
              <w:rPr>
                <w:rFonts w:asciiTheme="minorHAnsi" w:hAnsiTheme="minorHAnsi"/>
                <w:sz w:val="20"/>
              </w:rPr>
              <w:t>26,3</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89241A" w:rsidRPr="0089241A" w:rsidRDefault="0089241A" w:rsidP="009F108C">
            <w:pPr>
              <w:spacing w:before="40" w:after="40" w:line="240" w:lineRule="auto"/>
              <w:ind w:firstLine="0"/>
              <w:rPr>
                <w:rFonts w:asciiTheme="minorHAnsi" w:hAnsiTheme="minorHAnsi"/>
                <w:sz w:val="20"/>
              </w:rPr>
            </w:pPr>
            <w:r w:rsidRPr="0089241A">
              <w:rPr>
                <w:rFonts w:asciiTheme="minorHAnsi" w:hAnsiTheme="minorHAnsi"/>
                <w:sz w:val="20"/>
              </w:rPr>
              <w:t>gmina</w:t>
            </w:r>
            <w:r>
              <w:rPr>
                <w:rFonts w:asciiTheme="minorHAnsi" w:hAnsiTheme="minorHAnsi"/>
                <w:sz w:val="20"/>
              </w:rPr>
              <w:t xml:space="preserve"> </w:t>
            </w:r>
            <w:r w:rsidRPr="0089241A">
              <w:rPr>
                <w:sz w:val="20"/>
              </w:rPr>
              <w:t>m. Pieniężno</w:t>
            </w:r>
          </w:p>
        </w:tc>
        <w:tc>
          <w:tcPr>
            <w:tcW w:w="783" w:type="pct"/>
            <w:tcBorders>
              <w:top w:val="single" w:sz="8" w:space="0" w:color="auto"/>
              <w:left w:val="single" w:sz="6" w:space="0" w:color="auto"/>
              <w:bottom w:val="single" w:sz="8" w:space="0" w:color="auto"/>
              <w:right w:val="single" w:sz="8" w:space="0" w:color="auto"/>
            </w:tcBorders>
            <w:vAlign w:val="center"/>
          </w:tcPr>
          <w:p w:rsidR="0089241A" w:rsidRPr="0089241A" w:rsidRDefault="00FB210F" w:rsidP="00B30DD0">
            <w:pPr>
              <w:spacing w:before="40" w:after="40" w:line="240" w:lineRule="auto"/>
              <w:ind w:firstLine="0"/>
              <w:jc w:val="center"/>
              <w:rPr>
                <w:rFonts w:asciiTheme="minorHAnsi" w:hAnsiTheme="minorHAnsi"/>
                <w:sz w:val="20"/>
              </w:rPr>
            </w:pPr>
            <w:r>
              <w:rPr>
                <w:rFonts w:asciiTheme="minorHAnsi" w:hAnsiTheme="minorHAnsi"/>
                <w:sz w:val="20"/>
              </w:rPr>
              <w:t>4</w:t>
            </w:r>
          </w:p>
        </w:tc>
        <w:tc>
          <w:tcPr>
            <w:tcW w:w="585" w:type="pct"/>
            <w:tcBorders>
              <w:top w:val="single" w:sz="8" w:space="0" w:color="auto"/>
              <w:left w:val="single" w:sz="6" w:space="0" w:color="auto"/>
              <w:bottom w:val="single" w:sz="8" w:space="0" w:color="auto"/>
              <w:right w:val="single" w:sz="8" w:space="0" w:color="auto"/>
            </w:tcBorders>
            <w:vAlign w:val="center"/>
          </w:tcPr>
          <w:p w:rsidR="0089241A" w:rsidRPr="00015464" w:rsidRDefault="00FB210F" w:rsidP="00B30DD0">
            <w:pPr>
              <w:spacing w:before="40" w:after="40" w:line="240" w:lineRule="auto"/>
              <w:ind w:firstLine="0"/>
              <w:jc w:val="center"/>
              <w:rPr>
                <w:rFonts w:asciiTheme="minorHAnsi" w:hAnsiTheme="minorHAnsi"/>
                <w:sz w:val="20"/>
              </w:rPr>
            </w:pPr>
            <w:r w:rsidRPr="00015464">
              <w:rPr>
                <w:rFonts w:asciiTheme="minorHAnsi" w:hAnsiTheme="minorHAnsi"/>
                <w:sz w:val="20"/>
              </w:rPr>
              <w:t>2,8</w:t>
            </w:r>
          </w:p>
        </w:tc>
        <w:tc>
          <w:tcPr>
            <w:tcW w:w="955" w:type="pct"/>
            <w:tcBorders>
              <w:top w:val="single" w:sz="8" w:space="0" w:color="auto"/>
              <w:left w:val="single" w:sz="6" w:space="0" w:color="auto"/>
              <w:bottom w:val="single" w:sz="8" w:space="0" w:color="auto"/>
              <w:right w:val="single" w:sz="8" w:space="0" w:color="auto"/>
            </w:tcBorders>
            <w:vAlign w:val="center"/>
          </w:tcPr>
          <w:p w:rsidR="0089241A" w:rsidRPr="00C6414D" w:rsidRDefault="00FB210F" w:rsidP="00DD7247">
            <w:pPr>
              <w:spacing w:before="40" w:after="40" w:line="240" w:lineRule="auto"/>
              <w:ind w:firstLine="0"/>
              <w:jc w:val="center"/>
              <w:rPr>
                <w:rFonts w:asciiTheme="minorHAnsi" w:hAnsiTheme="minorHAnsi"/>
                <w:sz w:val="20"/>
              </w:rPr>
            </w:pPr>
            <w:r w:rsidRPr="00C6414D">
              <w:rPr>
                <w:rFonts w:asciiTheme="minorHAnsi" w:hAnsiTheme="minorHAnsi"/>
                <w:sz w:val="20"/>
              </w:rPr>
              <w:t>32</w:t>
            </w:r>
          </w:p>
        </w:tc>
        <w:tc>
          <w:tcPr>
            <w:tcW w:w="790" w:type="pct"/>
            <w:tcBorders>
              <w:top w:val="single" w:sz="8" w:space="0" w:color="auto"/>
              <w:left w:val="single" w:sz="6" w:space="0" w:color="auto"/>
              <w:bottom w:val="single" w:sz="8" w:space="0" w:color="auto"/>
              <w:right w:val="single" w:sz="8" w:space="0" w:color="auto"/>
            </w:tcBorders>
            <w:vAlign w:val="center"/>
          </w:tcPr>
          <w:p w:rsidR="0089241A" w:rsidRPr="0089241A" w:rsidRDefault="00F81F01" w:rsidP="00B30DD0">
            <w:pPr>
              <w:spacing w:before="40" w:after="40" w:line="240" w:lineRule="auto"/>
              <w:ind w:firstLine="0"/>
              <w:jc w:val="right"/>
              <w:rPr>
                <w:rFonts w:asciiTheme="minorHAnsi" w:hAnsiTheme="minorHAnsi" w:cs="Arial"/>
                <w:sz w:val="20"/>
              </w:rPr>
            </w:pPr>
            <w:r>
              <w:rPr>
                <w:rFonts w:asciiTheme="minorHAnsi" w:hAnsiTheme="minorHAnsi" w:cs="Arial"/>
                <w:sz w:val="20"/>
              </w:rPr>
              <w:t>34,80</w:t>
            </w:r>
          </w:p>
        </w:tc>
        <w:tc>
          <w:tcPr>
            <w:tcW w:w="606" w:type="pct"/>
            <w:tcBorders>
              <w:top w:val="single" w:sz="8" w:space="0" w:color="auto"/>
              <w:left w:val="single" w:sz="6" w:space="0" w:color="auto"/>
              <w:bottom w:val="single" w:sz="8" w:space="0" w:color="auto"/>
              <w:right w:val="single" w:sz="8" w:space="0" w:color="auto"/>
            </w:tcBorders>
            <w:vAlign w:val="center"/>
          </w:tcPr>
          <w:p w:rsidR="0089241A" w:rsidRPr="0089241A" w:rsidRDefault="00C6414D" w:rsidP="00B30DD0">
            <w:pPr>
              <w:spacing w:before="40" w:after="40" w:line="240" w:lineRule="auto"/>
              <w:ind w:firstLine="0"/>
              <w:jc w:val="center"/>
              <w:rPr>
                <w:rFonts w:asciiTheme="minorHAnsi" w:hAnsiTheme="minorHAnsi"/>
                <w:sz w:val="20"/>
              </w:rPr>
            </w:pPr>
            <w:r>
              <w:rPr>
                <w:rFonts w:asciiTheme="minorHAnsi" w:hAnsiTheme="minorHAnsi"/>
                <w:sz w:val="20"/>
              </w:rPr>
              <w:t>8,0</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89241A" w:rsidRPr="0089241A" w:rsidRDefault="0089241A" w:rsidP="009F108C">
            <w:pPr>
              <w:spacing w:before="40" w:after="40" w:line="240" w:lineRule="auto"/>
              <w:ind w:firstLine="0"/>
              <w:rPr>
                <w:rFonts w:asciiTheme="minorHAnsi" w:hAnsiTheme="minorHAnsi"/>
                <w:sz w:val="20"/>
              </w:rPr>
            </w:pPr>
            <w:r w:rsidRPr="0089241A">
              <w:rPr>
                <w:rFonts w:asciiTheme="minorHAnsi" w:hAnsiTheme="minorHAnsi"/>
                <w:sz w:val="20"/>
              </w:rPr>
              <w:t>gmina</w:t>
            </w:r>
            <w:r>
              <w:rPr>
                <w:rFonts w:asciiTheme="minorHAnsi" w:hAnsiTheme="minorHAnsi"/>
                <w:sz w:val="20"/>
              </w:rPr>
              <w:t xml:space="preserve"> Płoskinia</w:t>
            </w:r>
          </w:p>
        </w:tc>
        <w:tc>
          <w:tcPr>
            <w:tcW w:w="783" w:type="pct"/>
            <w:tcBorders>
              <w:top w:val="single" w:sz="8" w:space="0" w:color="auto"/>
              <w:left w:val="single" w:sz="6" w:space="0" w:color="auto"/>
              <w:bottom w:val="single" w:sz="8" w:space="0" w:color="auto"/>
              <w:right w:val="single" w:sz="8" w:space="0" w:color="auto"/>
            </w:tcBorders>
            <w:vAlign w:val="center"/>
          </w:tcPr>
          <w:p w:rsidR="0089241A" w:rsidRPr="0089241A" w:rsidRDefault="00FB210F" w:rsidP="00B30DD0">
            <w:pPr>
              <w:spacing w:before="40" w:after="40" w:line="240" w:lineRule="auto"/>
              <w:ind w:firstLine="0"/>
              <w:jc w:val="center"/>
              <w:rPr>
                <w:rFonts w:asciiTheme="minorHAnsi" w:hAnsiTheme="minorHAnsi"/>
                <w:sz w:val="20"/>
              </w:rPr>
            </w:pPr>
            <w:r>
              <w:rPr>
                <w:rFonts w:asciiTheme="minorHAnsi" w:hAnsiTheme="minorHAnsi"/>
                <w:sz w:val="20"/>
              </w:rPr>
              <w:t>170</w:t>
            </w:r>
          </w:p>
        </w:tc>
        <w:tc>
          <w:tcPr>
            <w:tcW w:w="585" w:type="pct"/>
            <w:tcBorders>
              <w:top w:val="single" w:sz="8" w:space="0" w:color="auto"/>
              <w:left w:val="single" w:sz="6" w:space="0" w:color="auto"/>
              <w:bottom w:val="single" w:sz="8" w:space="0" w:color="auto"/>
              <w:right w:val="single" w:sz="8" w:space="0" w:color="auto"/>
            </w:tcBorders>
            <w:vAlign w:val="center"/>
          </w:tcPr>
          <w:p w:rsidR="0089241A" w:rsidRPr="00015464" w:rsidRDefault="00015464" w:rsidP="00B30DD0">
            <w:pPr>
              <w:spacing w:before="40" w:after="40" w:line="240" w:lineRule="auto"/>
              <w:ind w:firstLine="0"/>
              <w:jc w:val="center"/>
              <w:rPr>
                <w:rFonts w:asciiTheme="minorHAnsi" w:hAnsiTheme="minorHAnsi"/>
                <w:sz w:val="20"/>
              </w:rPr>
            </w:pPr>
            <w:r w:rsidRPr="00015464">
              <w:rPr>
                <w:rFonts w:asciiTheme="minorHAnsi" w:hAnsiTheme="minorHAnsi"/>
                <w:sz w:val="20"/>
              </w:rPr>
              <w:t>2,5</w:t>
            </w:r>
          </w:p>
        </w:tc>
        <w:tc>
          <w:tcPr>
            <w:tcW w:w="955" w:type="pct"/>
            <w:tcBorders>
              <w:top w:val="single" w:sz="8" w:space="0" w:color="auto"/>
              <w:left w:val="single" w:sz="6" w:space="0" w:color="auto"/>
              <w:bottom w:val="single" w:sz="8" w:space="0" w:color="auto"/>
              <w:right w:val="single" w:sz="8" w:space="0" w:color="auto"/>
            </w:tcBorders>
            <w:vAlign w:val="center"/>
          </w:tcPr>
          <w:p w:rsidR="0089241A" w:rsidRPr="00C6414D" w:rsidRDefault="00FB210F" w:rsidP="00C6414D">
            <w:pPr>
              <w:spacing w:before="40" w:after="40" w:line="240" w:lineRule="auto"/>
              <w:ind w:firstLine="0"/>
              <w:jc w:val="center"/>
              <w:rPr>
                <w:rFonts w:asciiTheme="minorHAnsi" w:hAnsiTheme="minorHAnsi"/>
                <w:sz w:val="20"/>
              </w:rPr>
            </w:pPr>
            <w:r w:rsidRPr="00C6414D">
              <w:rPr>
                <w:rFonts w:asciiTheme="minorHAnsi" w:hAnsiTheme="minorHAnsi"/>
                <w:sz w:val="20"/>
              </w:rPr>
              <w:t>5</w:t>
            </w:r>
            <w:r w:rsidR="00C6414D" w:rsidRPr="00C6414D">
              <w:rPr>
                <w:rFonts w:asciiTheme="minorHAnsi" w:hAnsiTheme="minorHAnsi"/>
                <w:sz w:val="20"/>
              </w:rPr>
              <w:t xml:space="preserve"> </w:t>
            </w:r>
            <w:r w:rsidRPr="00C6414D">
              <w:rPr>
                <w:rFonts w:asciiTheme="minorHAnsi" w:hAnsiTheme="minorHAnsi"/>
                <w:sz w:val="20"/>
              </w:rPr>
              <w:t>3</w:t>
            </w:r>
            <w:r w:rsidR="00C6414D" w:rsidRPr="00C6414D">
              <w:rPr>
                <w:rFonts w:asciiTheme="minorHAnsi" w:hAnsiTheme="minorHAnsi"/>
                <w:sz w:val="20"/>
              </w:rPr>
              <w:t>99</w:t>
            </w:r>
          </w:p>
        </w:tc>
        <w:tc>
          <w:tcPr>
            <w:tcW w:w="790" w:type="pct"/>
            <w:tcBorders>
              <w:top w:val="single" w:sz="8" w:space="0" w:color="auto"/>
              <w:left w:val="single" w:sz="6" w:space="0" w:color="auto"/>
              <w:bottom w:val="single" w:sz="8" w:space="0" w:color="auto"/>
              <w:right w:val="single" w:sz="8" w:space="0" w:color="auto"/>
            </w:tcBorders>
            <w:vAlign w:val="center"/>
          </w:tcPr>
          <w:p w:rsidR="0089241A" w:rsidRPr="0089241A" w:rsidRDefault="00F81F01" w:rsidP="00B30DD0">
            <w:pPr>
              <w:spacing w:before="40" w:after="40" w:line="240" w:lineRule="auto"/>
              <w:ind w:firstLine="0"/>
              <w:jc w:val="right"/>
              <w:rPr>
                <w:rFonts w:asciiTheme="minorHAnsi" w:hAnsiTheme="minorHAnsi" w:cs="Arial"/>
                <w:sz w:val="20"/>
              </w:rPr>
            </w:pPr>
            <w:r>
              <w:rPr>
                <w:rFonts w:asciiTheme="minorHAnsi" w:hAnsiTheme="minorHAnsi" w:cs="Arial"/>
                <w:sz w:val="20"/>
              </w:rPr>
              <w:t>1 706,69</w:t>
            </w:r>
          </w:p>
        </w:tc>
        <w:tc>
          <w:tcPr>
            <w:tcW w:w="606" w:type="pct"/>
            <w:tcBorders>
              <w:top w:val="single" w:sz="8" w:space="0" w:color="auto"/>
              <w:left w:val="single" w:sz="6" w:space="0" w:color="auto"/>
              <w:bottom w:val="single" w:sz="8" w:space="0" w:color="auto"/>
              <w:right w:val="single" w:sz="8" w:space="0" w:color="auto"/>
            </w:tcBorders>
            <w:vAlign w:val="center"/>
          </w:tcPr>
          <w:p w:rsidR="0089241A" w:rsidRPr="0089241A" w:rsidRDefault="00C6414D" w:rsidP="00B30DD0">
            <w:pPr>
              <w:spacing w:before="40" w:after="40" w:line="240" w:lineRule="auto"/>
              <w:ind w:firstLine="0"/>
              <w:jc w:val="center"/>
              <w:rPr>
                <w:rFonts w:asciiTheme="minorHAnsi" w:hAnsiTheme="minorHAnsi"/>
                <w:sz w:val="20"/>
              </w:rPr>
            </w:pPr>
            <w:r>
              <w:rPr>
                <w:rFonts w:asciiTheme="minorHAnsi" w:hAnsiTheme="minorHAnsi"/>
                <w:sz w:val="20"/>
              </w:rPr>
              <w:t>31,8</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9F108C" w:rsidRPr="0089241A" w:rsidRDefault="0089241A" w:rsidP="009F108C">
            <w:pPr>
              <w:spacing w:before="40" w:after="40" w:line="240" w:lineRule="auto"/>
              <w:ind w:firstLine="0"/>
              <w:rPr>
                <w:rFonts w:asciiTheme="minorHAnsi" w:hAnsiTheme="minorHAnsi"/>
                <w:b/>
                <w:sz w:val="20"/>
              </w:rPr>
            </w:pPr>
            <w:r w:rsidRPr="0089241A">
              <w:rPr>
                <w:rFonts w:asciiTheme="minorHAnsi" w:hAnsiTheme="minorHAnsi"/>
                <w:b/>
                <w:sz w:val="20"/>
              </w:rPr>
              <w:t>powiat braniewski</w:t>
            </w:r>
          </w:p>
        </w:tc>
        <w:tc>
          <w:tcPr>
            <w:tcW w:w="783" w:type="pct"/>
            <w:tcBorders>
              <w:top w:val="single" w:sz="8" w:space="0" w:color="auto"/>
              <w:left w:val="single" w:sz="6" w:space="0" w:color="auto"/>
              <w:bottom w:val="single" w:sz="8" w:space="0" w:color="auto"/>
              <w:right w:val="single" w:sz="8" w:space="0" w:color="auto"/>
            </w:tcBorders>
            <w:vAlign w:val="center"/>
          </w:tcPr>
          <w:p w:rsidR="009F108C" w:rsidRPr="0089241A" w:rsidRDefault="00FB210F" w:rsidP="00B30DD0">
            <w:pPr>
              <w:spacing w:before="40" w:after="40" w:line="240" w:lineRule="auto"/>
              <w:ind w:firstLine="0"/>
              <w:jc w:val="center"/>
              <w:rPr>
                <w:rFonts w:asciiTheme="minorHAnsi" w:hAnsiTheme="minorHAnsi"/>
                <w:b/>
                <w:sz w:val="20"/>
              </w:rPr>
            </w:pPr>
            <w:r>
              <w:rPr>
                <w:rFonts w:asciiTheme="minorHAnsi" w:hAnsiTheme="minorHAnsi"/>
                <w:b/>
                <w:sz w:val="20"/>
              </w:rPr>
              <w:t>1 202</w:t>
            </w:r>
          </w:p>
        </w:tc>
        <w:tc>
          <w:tcPr>
            <w:tcW w:w="585" w:type="pct"/>
            <w:tcBorders>
              <w:top w:val="single" w:sz="8" w:space="0" w:color="auto"/>
              <w:left w:val="single" w:sz="6" w:space="0" w:color="auto"/>
              <w:bottom w:val="single" w:sz="8" w:space="0" w:color="auto"/>
              <w:right w:val="single" w:sz="8" w:space="0" w:color="auto"/>
            </w:tcBorders>
            <w:vAlign w:val="center"/>
          </w:tcPr>
          <w:p w:rsidR="009F108C" w:rsidRPr="00015464" w:rsidRDefault="00015464" w:rsidP="00B30DD0">
            <w:pPr>
              <w:spacing w:before="40" w:after="40" w:line="240" w:lineRule="auto"/>
              <w:ind w:firstLine="0"/>
              <w:jc w:val="center"/>
              <w:rPr>
                <w:rFonts w:asciiTheme="minorHAnsi" w:hAnsiTheme="minorHAnsi"/>
                <w:b/>
                <w:sz w:val="20"/>
              </w:rPr>
            </w:pPr>
            <w:r w:rsidRPr="00015464">
              <w:rPr>
                <w:rFonts w:asciiTheme="minorHAnsi" w:hAnsiTheme="minorHAnsi"/>
                <w:b/>
                <w:sz w:val="20"/>
              </w:rPr>
              <w:t>41,7</w:t>
            </w:r>
          </w:p>
        </w:tc>
        <w:tc>
          <w:tcPr>
            <w:tcW w:w="955" w:type="pct"/>
            <w:tcBorders>
              <w:top w:val="single" w:sz="8" w:space="0" w:color="auto"/>
              <w:left w:val="single" w:sz="6" w:space="0" w:color="auto"/>
              <w:bottom w:val="single" w:sz="8" w:space="0" w:color="auto"/>
              <w:right w:val="single" w:sz="8" w:space="0" w:color="auto"/>
            </w:tcBorders>
            <w:vAlign w:val="center"/>
          </w:tcPr>
          <w:p w:rsidR="009F108C" w:rsidRPr="00C6414D" w:rsidRDefault="00FB210F" w:rsidP="00C6414D">
            <w:pPr>
              <w:spacing w:before="40" w:after="40" w:line="240" w:lineRule="auto"/>
              <w:ind w:firstLine="0"/>
              <w:jc w:val="center"/>
              <w:rPr>
                <w:rFonts w:asciiTheme="minorHAnsi" w:hAnsiTheme="minorHAnsi"/>
                <w:b/>
                <w:sz w:val="20"/>
              </w:rPr>
            </w:pPr>
            <w:r w:rsidRPr="00C6414D">
              <w:rPr>
                <w:rFonts w:asciiTheme="minorHAnsi" w:hAnsiTheme="minorHAnsi"/>
                <w:b/>
                <w:sz w:val="20"/>
              </w:rPr>
              <w:t xml:space="preserve">31 </w:t>
            </w:r>
            <w:r w:rsidR="00C6414D" w:rsidRPr="00C6414D">
              <w:rPr>
                <w:rFonts w:asciiTheme="minorHAnsi" w:hAnsiTheme="minorHAnsi"/>
                <w:b/>
                <w:sz w:val="20"/>
              </w:rPr>
              <w:t>932</w:t>
            </w:r>
          </w:p>
        </w:tc>
        <w:tc>
          <w:tcPr>
            <w:tcW w:w="790" w:type="pct"/>
            <w:tcBorders>
              <w:top w:val="single" w:sz="8" w:space="0" w:color="auto"/>
              <w:left w:val="single" w:sz="6" w:space="0" w:color="auto"/>
              <w:bottom w:val="single" w:sz="8" w:space="0" w:color="auto"/>
              <w:right w:val="single" w:sz="8" w:space="0" w:color="auto"/>
            </w:tcBorders>
            <w:vAlign w:val="center"/>
          </w:tcPr>
          <w:p w:rsidR="009F108C" w:rsidRPr="0089241A" w:rsidRDefault="00F81F01" w:rsidP="00B30DD0">
            <w:pPr>
              <w:spacing w:before="40" w:after="40" w:line="240" w:lineRule="auto"/>
              <w:ind w:firstLine="0"/>
              <w:jc w:val="right"/>
              <w:rPr>
                <w:rFonts w:asciiTheme="minorHAnsi" w:hAnsiTheme="minorHAnsi" w:cs="Arial"/>
                <w:b/>
                <w:sz w:val="20"/>
              </w:rPr>
            </w:pPr>
            <w:r>
              <w:rPr>
                <w:rFonts w:asciiTheme="minorHAnsi" w:hAnsiTheme="minorHAnsi" w:cs="Arial"/>
                <w:b/>
                <w:sz w:val="20"/>
              </w:rPr>
              <w:t>8 212,69</w:t>
            </w:r>
          </w:p>
        </w:tc>
        <w:tc>
          <w:tcPr>
            <w:tcW w:w="606" w:type="pct"/>
            <w:tcBorders>
              <w:top w:val="single" w:sz="8" w:space="0" w:color="auto"/>
              <w:left w:val="single" w:sz="6" w:space="0" w:color="auto"/>
              <w:bottom w:val="single" w:sz="8" w:space="0" w:color="auto"/>
              <w:right w:val="single" w:sz="8" w:space="0" w:color="auto"/>
            </w:tcBorders>
            <w:vAlign w:val="center"/>
          </w:tcPr>
          <w:p w:rsidR="009F108C" w:rsidRPr="0089241A" w:rsidRDefault="00C6414D" w:rsidP="00B30DD0">
            <w:pPr>
              <w:spacing w:before="40" w:after="40" w:line="240" w:lineRule="auto"/>
              <w:ind w:firstLine="0"/>
              <w:jc w:val="center"/>
              <w:rPr>
                <w:rFonts w:asciiTheme="minorHAnsi" w:hAnsiTheme="minorHAnsi"/>
                <w:b/>
                <w:sz w:val="20"/>
              </w:rPr>
            </w:pPr>
            <w:r>
              <w:rPr>
                <w:rFonts w:asciiTheme="minorHAnsi" w:hAnsiTheme="minorHAnsi"/>
                <w:b/>
                <w:sz w:val="20"/>
              </w:rPr>
              <w:t>26,6</w:t>
            </w:r>
          </w:p>
        </w:tc>
      </w:tr>
      <w:tr w:rsidR="0089241A" w:rsidRPr="0089241A" w:rsidTr="00B30DD0">
        <w:trPr>
          <w:cantSplit/>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62338F" w:rsidRPr="00015464" w:rsidRDefault="009F108C" w:rsidP="0089241A">
            <w:pPr>
              <w:pStyle w:val="Tekstkomentarza"/>
              <w:spacing w:before="40" w:after="40"/>
              <w:ind w:firstLine="0"/>
              <w:jc w:val="both"/>
              <w:rPr>
                <w:rFonts w:asciiTheme="minorHAnsi" w:hAnsiTheme="minorHAnsi"/>
                <w:b/>
                <w:i/>
              </w:rPr>
            </w:pPr>
            <w:r w:rsidRPr="00015464">
              <w:rPr>
                <w:rFonts w:asciiTheme="minorHAnsi" w:hAnsiTheme="minorHAnsi"/>
                <w:b/>
              </w:rPr>
              <w:t xml:space="preserve">powiat </w:t>
            </w:r>
            <w:r w:rsidR="0089241A" w:rsidRPr="00015464">
              <w:rPr>
                <w:rFonts w:asciiTheme="minorHAnsi" w:hAnsiTheme="minorHAnsi"/>
                <w:b/>
              </w:rPr>
              <w:t>lidzbarski</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62338F" w:rsidRPr="0089241A" w:rsidRDefault="0089241A" w:rsidP="004755D8">
            <w:pPr>
              <w:spacing w:before="40" w:after="40" w:line="240" w:lineRule="auto"/>
              <w:ind w:firstLine="0"/>
              <w:rPr>
                <w:rFonts w:asciiTheme="minorHAnsi" w:hAnsiTheme="minorHAnsi"/>
                <w:sz w:val="20"/>
              </w:rPr>
            </w:pPr>
            <w:r w:rsidRPr="0089241A">
              <w:rPr>
                <w:rFonts w:asciiTheme="minorHAnsi" w:hAnsiTheme="minorHAnsi"/>
                <w:sz w:val="20"/>
              </w:rPr>
              <w:t>gmina</w:t>
            </w:r>
            <w:r>
              <w:rPr>
                <w:rFonts w:asciiTheme="minorHAnsi" w:hAnsiTheme="minorHAnsi"/>
                <w:sz w:val="20"/>
              </w:rPr>
              <w:t xml:space="preserve"> Lidzbark </w:t>
            </w:r>
            <w:proofErr w:type="spellStart"/>
            <w:r>
              <w:rPr>
                <w:rFonts w:asciiTheme="minorHAnsi" w:hAnsiTheme="minorHAnsi"/>
                <w:sz w:val="20"/>
              </w:rPr>
              <w:t>Warm</w:t>
            </w:r>
            <w:proofErr w:type="spellEnd"/>
            <w:r>
              <w:rPr>
                <w:rFonts w:asciiTheme="minorHAnsi" w:hAnsiTheme="minorHAnsi"/>
                <w:sz w:val="20"/>
              </w:rPr>
              <w:t>.</w:t>
            </w:r>
          </w:p>
        </w:tc>
        <w:tc>
          <w:tcPr>
            <w:tcW w:w="783" w:type="pct"/>
            <w:tcBorders>
              <w:top w:val="single" w:sz="8" w:space="0" w:color="auto"/>
              <w:left w:val="single" w:sz="6" w:space="0" w:color="auto"/>
              <w:bottom w:val="single" w:sz="8" w:space="0" w:color="auto"/>
              <w:right w:val="single" w:sz="8" w:space="0" w:color="auto"/>
            </w:tcBorders>
            <w:vAlign w:val="center"/>
          </w:tcPr>
          <w:p w:rsidR="0062338F" w:rsidRPr="0089241A" w:rsidRDefault="00FB210F" w:rsidP="00C6414D">
            <w:pPr>
              <w:spacing w:before="40" w:after="40" w:line="240" w:lineRule="auto"/>
              <w:ind w:firstLine="0"/>
              <w:jc w:val="center"/>
              <w:rPr>
                <w:rFonts w:asciiTheme="minorHAnsi" w:hAnsiTheme="minorHAnsi"/>
                <w:sz w:val="20"/>
              </w:rPr>
            </w:pPr>
            <w:r>
              <w:rPr>
                <w:rFonts w:asciiTheme="minorHAnsi" w:hAnsiTheme="minorHAnsi"/>
                <w:sz w:val="20"/>
              </w:rPr>
              <w:t>37</w:t>
            </w:r>
            <w:r w:rsidR="00C6414D">
              <w:rPr>
                <w:rFonts w:asciiTheme="minorHAnsi" w:hAnsiTheme="minorHAnsi"/>
                <w:sz w:val="20"/>
              </w:rPr>
              <w:t>2</w:t>
            </w:r>
          </w:p>
        </w:tc>
        <w:tc>
          <w:tcPr>
            <w:tcW w:w="585" w:type="pct"/>
            <w:tcBorders>
              <w:top w:val="single" w:sz="8" w:space="0" w:color="auto"/>
              <w:left w:val="single" w:sz="6" w:space="0" w:color="auto"/>
              <w:bottom w:val="single" w:sz="8" w:space="0" w:color="auto"/>
              <w:right w:val="single" w:sz="8" w:space="0" w:color="auto"/>
            </w:tcBorders>
            <w:vAlign w:val="center"/>
          </w:tcPr>
          <w:p w:rsidR="0062338F" w:rsidRPr="00015464" w:rsidRDefault="00015464" w:rsidP="00B30DD0">
            <w:pPr>
              <w:spacing w:before="40" w:after="40" w:line="240" w:lineRule="auto"/>
              <w:ind w:firstLine="0"/>
              <w:jc w:val="center"/>
              <w:rPr>
                <w:rFonts w:asciiTheme="minorHAnsi" w:hAnsiTheme="minorHAnsi"/>
                <w:sz w:val="20"/>
              </w:rPr>
            </w:pPr>
            <w:r w:rsidRPr="00015464">
              <w:rPr>
                <w:rFonts w:asciiTheme="minorHAnsi" w:hAnsiTheme="minorHAnsi"/>
                <w:sz w:val="20"/>
              </w:rPr>
              <w:t>15,9</w:t>
            </w:r>
          </w:p>
        </w:tc>
        <w:tc>
          <w:tcPr>
            <w:tcW w:w="955" w:type="pct"/>
            <w:tcBorders>
              <w:top w:val="single" w:sz="8" w:space="0" w:color="auto"/>
              <w:left w:val="single" w:sz="6" w:space="0" w:color="auto"/>
              <w:bottom w:val="single" w:sz="8" w:space="0" w:color="auto"/>
              <w:right w:val="single" w:sz="8" w:space="0" w:color="auto"/>
            </w:tcBorders>
            <w:vAlign w:val="center"/>
          </w:tcPr>
          <w:p w:rsidR="0062338F" w:rsidRPr="00C6414D" w:rsidRDefault="00FB210F" w:rsidP="00C6414D">
            <w:pPr>
              <w:spacing w:before="40" w:after="40" w:line="240" w:lineRule="auto"/>
              <w:ind w:firstLine="0"/>
              <w:jc w:val="center"/>
              <w:rPr>
                <w:rFonts w:asciiTheme="minorHAnsi" w:hAnsiTheme="minorHAnsi"/>
                <w:sz w:val="20"/>
              </w:rPr>
            </w:pPr>
            <w:r w:rsidRPr="00C6414D">
              <w:rPr>
                <w:rFonts w:asciiTheme="minorHAnsi" w:hAnsiTheme="minorHAnsi"/>
                <w:sz w:val="20"/>
              </w:rPr>
              <w:t xml:space="preserve">12 </w:t>
            </w:r>
            <w:r w:rsidR="00C6414D" w:rsidRPr="00C6414D">
              <w:rPr>
                <w:rFonts w:asciiTheme="minorHAnsi" w:hAnsiTheme="minorHAnsi"/>
                <w:sz w:val="20"/>
              </w:rPr>
              <w:t>125</w:t>
            </w:r>
          </w:p>
        </w:tc>
        <w:tc>
          <w:tcPr>
            <w:tcW w:w="790" w:type="pct"/>
            <w:tcBorders>
              <w:top w:val="single" w:sz="8" w:space="0" w:color="auto"/>
              <w:left w:val="single" w:sz="6" w:space="0" w:color="auto"/>
              <w:bottom w:val="single" w:sz="8" w:space="0" w:color="auto"/>
              <w:right w:val="single" w:sz="8" w:space="0" w:color="auto"/>
            </w:tcBorders>
            <w:vAlign w:val="center"/>
          </w:tcPr>
          <w:p w:rsidR="0062338F" w:rsidRPr="00F81F01" w:rsidRDefault="00F81F01" w:rsidP="00B30DD0">
            <w:pPr>
              <w:spacing w:before="40" w:after="40" w:line="240" w:lineRule="auto"/>
              <w:ind w:firstLine="0"/>
              <w:jc w:val="right"/>
              <w:rPr>
                <w:rFonts w:asciiTheme="minorHAnsi" w:hAnsiTheme="minorHAnsi" w:cs="Arial"/>
                <w:sz w:val="20"/>
              </w:rPr>
            </w:pPr>
            <w:r w:rsidRPr="00F81F01">
              <w:rPr>
                <w:rFonts w:asciiTheme="minorHAnsi" w:hAnsiTheme="minorHAnsi" w:cs="Arial"/>
                <w:sz w:val="20"/>
              </w:rPr>
              <w:t>447,21</w:t>
            </w:r>
          </w:p>
        </w:tc>
        <w:tc>
          <w:tcPr>
            <w:tcW w:w="606" w:type="pct"/>
            <w:tcBorders>
              <w:top w:val="single" w:sz="8" w:space="0" w:color="auto"/>
              <w:left w:val="single" w:sz="6" w:space="0" w:color="auto"/>
              <w:bottom w:val="single" w:sz="8" w:space="0" w:color="auto"/>
              <w:right w:val="single" w:sz="8" w:space="0" w:color="auto"/>
            </w:tcBorders>
            <w:vAlign w:val="center"/>
          </w:tcPr>
          <w:p w:rsidR="0062338F" w:rsidRPr="00C6414D" w:rsidRDefault="00C6414D" w:rsidP="00B30DD0">
            <w:pPr>
              <w:spacing w:before="40" w:after="40" w:line="240" w:lineRule="auto"/>
              <w:ind w:firstLine="0"/>
              <w:jc w:val="center"/>
              <w:rPr>
                <w:rFonts w:asciiTheme="minorHAnsi" w:hAnsiTheme="minorHAnsi"/>
                <w:sz w:val="20"/>
              </w:rPr>
            </w:pPr>
            <w:r w:rsidRPr="00C6414D">
              <w:rPr>
                <w:rFonts w:asciiTheme="minorHAnsi" w:hAnsiTheme="minorHAnsi"/>
                <w:sz w:val="20"/>
              </w:rPr>
              <w:t>32,6</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9F108C" w:rsidRPr="0089241A" w:rsidRDefault="0089241A" w:rsidP="0089241A">
            <w:pPr>
              <w:spacing w:before="40" w:after="40" w:line="240" w:lineRule="auto"/>
              <w:ind w:firstLine="0"/>
              <w:rPr>
                <w:rFonts w:asciiTheme="minorHAnsi" w:hAnsiTheme="minorHAnsi"/>
                <w:sz w:val="20"/>
              </w:rPr>
            </w:pPr>
            <w:r w:rsidRPr="0089241A">
              <w:rPr>
                <w:rFonts w:asciiTheme="minorHAnsi" w:hAnsiTheme="minorHAnsi"/>
                <w:sz w:val="20"/>
              </w:rPr>
              <w:t>gmina</w:t>
            </w:r>
            <w:r>
              <w:rPr>
                <w:rFonts w:asciiTheme="minorHAnsi" w:hAnsiTheme="minorHAnsi"/>
                <w:sz w:val="20"/>
              </w:rPr>
              <w:t xml:space="preserve"> Lubomino</w:t>
            </w:r>
          </w:p>
        </w:tc>
        <w:tc>
          <w:tcPr>
            <w:tcW w:w="783" w:type="pct"/>
            <w:tcBorders>
              <w:top w:val="single" w:sz="8" w:space="0" w:color="auto"/>
              <w:left w:val="single" w:sz="6" w:space="0" w:color="auto"/>
              <w:bottom w:val="single" w:sz="8" w:space="0" w:color="auto"/>
              <w:right w:val="single" w:sz="8" w:space="0" w:color="auto"/>
            </w:tcBorders>
            <w:vAlign w:val="center"/>
          </w:tcPr>
          <w:p w:rsidR="009F108C" w:rsidRPr="0089241A" w:rsidRDefault="00FB210F" w:rsidP="00B30DD0">
            <w:pPr>
              <w:spacing w:before="40" w:after="40" w:line="240" w:lineRule="auto"/>
              <w:ind w:firstLine="0"/>
              <w:jc w:val="center"/>
              <w:rPr>
                <w:rFonts w:asciiTheme="minorHAnsi" w:hAnsiTheme="minorHAnsi"/>
                <w:sz w:val="20"/>
              </w:rPr>
            </w:pPr>
            <w:r>
              <w:rPr>
                <w:rFonts w:asciiTheme="minorHAnsi" w:hAnsiTheme="minorHAnsi"/>
                <w:sz w:val="20"/>
              </w:rPr>
              <w:t>149</w:t>
            </w:r>
          </w:p>
        </w:tc>
        <w:tc>
          <w:tcPr>
            <w:tcW w:w="585" w:type="pct"/>
            <w:tcBorders>
              <w:top w:val="single" w:sz="8" w:space="0" w:color="auto"/>
              <w:left w:val="single" w:sz="6" w:space="0" w:color="auto"/>
              <w:bottom w:val="single" w:sz="8" w:space="0" w:color="auto"/>
              <w:right w:val="single" w:sz="8" w:space="0" w:color="auto"/>
            </w:tcBorders>
            <w:vAlign w:val="center"/>
          </w:tcPr>
          <w:p w:rsidR="009F108C" w:rsidRPr="00015464" w:rsidRDefault="00FB210F" w:rsidP="00B30DD0">
            <w:pPr>
              <w:spacing w:before="40" w:after="40" w:line="240" w:lineRule="auto"/>
              <w:ind w:firstLine="0"/>
              <w:jc w:val="center"/>
              <w:rPr>
                <w:rFonts w:asciiTheme="minorHAnsi" w:hAnsiTheme="minorHAnsi"/>
                <w:sz w:val="20"/>
              </w:rPr>
            </w:pPr>
            <w:r w:rsidRPr="00015464">
              <w:rPr>
                <w:rFonts w:asciiTheme="minorHAnsi" w:hAnsiTheme="minorHAnsi"/>
                <w:sz w:val="20"/>
              </w:rPr>
              <w:t>3,6</w:t>
            </w:r>
          </w:p>
        </w:tc>
        <w:tc>
          <w:tcPr>
            <w:tcW w:w="955" w:type="pct"/>
            <w:tcBorders>
              <w:top w:val="single" w:sz="8" w:space="0" w:color="auto"/>
              <w:left w:val="single" w:sz="6" w:space="0" w:color="auto"/>
              <w:bottom w:val="single" w:sz="8" w:space="0" w:color="auto"/>
              <w:right w:val="single" w:sz="8" w:space="0" w:color="auto"/>
            </w:tcBorders>
            <w:vAlign w:val="center"/>
          </w:tcPr>
          <w:p w:rsidR="009F108C" w:rsidRPr="00C6414D" w:rsidRDefault="00FB210F" w:rsidP="00B30DD0">
            <w:pPr>
              <w:spacing w:before="40" w:after="40" w:line="240" w:lineRule="auto"/>
              <w:ind w:firstLine="0"/>
              <w:jc w:val="center"/>
              <w:rPr>
                <w:rFonts w:asciiTheme="minorHAnsi" w:hAnsiTheme="minorHAnsi"/>
                <w:sz w:val="20"/>
              </w:rPr>
            </w:pPr>
            <w:r w:rsidRPr="00C6414D">
              <w:rPr>
                <w:rFonts w:asciiTheme="minorHAnsi" w:hAnsiTheme="minorHAnsi"/>
                <w:sz w:val="20"/>
              </w:rPr>
              <w:t>2</w:t>
            </w:r>
            <w:r w:rsidR="00C6414D" w:rsidRPr="00C6414D">
              <w:rPr>
                <w:rFonts w:asciiTheme="minorHAnsi" w:hAnsiTheme="minorHAnsi"/>
                <w:sz w:val="20"/>
              </w:rPr>
              <w:t xml:space="preserve"> </w:t>
            </w:r>
            <w:r w:rsidRPr="00C6414D">
              <w:rPr>
                <w:rFonts w:asciiTheme="minorHAnsi" w:hAnsiTheme="minorHAnsi"/>
                <w:sz w:val="20"/>
              </w:rPr>
              <w:t>676</w:t>
            </w:r>
          </w:p>
        </w:tc>
        <w:tc>
          <w:tcPr>
            <w:tcW w:w="790" w:type="pct"/>
            <w:tcBorders>
              <w:top w:val="single" w:sz="8" w:space="0" w:color="auto"/>
              <w:left w:val="single" w:sz="6" w:space="0" w:color="auto"/>
              <w:bottom w:val="single" w:sz="8" w:space="0" w:color="auto"/>
              <w:right w:val="single" w:sz="8" w:space="0" w:color="auto"/>
            </w:tcBorders>
            <w:vAlign w:val="center"/>
          </w:tcPr>
          <w:p w:rsidR="009F108C" w:rsidRPr="00F81F01" w:rsidRDefault="00F81F01" w:rsidP="00B30DD0">
            <w:pPr>
              <w:spacing w:before="40" w:after="40" w:line="240" w:lineRule="auto"/>
              <w:ind w:firstLine="0"/>
              <w:jc w:val="right"/>
              <w:rPr>
                <w:rFonts w:asciiTheme="minorHAnsi" w:hAnsiTheme="minorHAnsi" w:cs="Arial"/>
                <w:sz w:val="20"/>
              </w:rPr>
            </w:pPr>
            <w:r w:rsidRPr="00F81F01">
              <w:rPr>
                <w:rFonts w:asciiTheme="minorHAnsi" w:hAnsiTheme="minorHAnsi" w:cs="Arial"/>
                <w:sz w:val="20"/>
              </w:rPr>
              <w:t>1 355,39</w:t>
            </w:r>
          </w:p>
        </w:tc>
        <w:tc>
          <w:tcPr>
            <w:tcW w:w="606" w:type="pct"/>
            <w:tcBorders>
              <w:top w:val="single" w:sz="8" w:space="0" w:color="auto"/>
              <w:left w:val="single" w:sz="6" w:space="0" w:color="auto"/>
              <w:bottom w:val="single" w:sz="8" w:space="0" w:color="auto"/>
              <w:right w:val="single" w:sz="8" w:space="0" w:color="auto"/>
            </w:tcBorders>
            <w:vAlign w:val="center"/>
          </w:tcPr>
          <w:p w:rsidR="009F108C" w:rsidRPr="00C6414D" w:rsidRDefault="00C6414D" w:rsidP="00B30DD0">
            <w:pPr>
              <w:spacing w:before="40" w:after="40" w:line="240" w:lineRule="auto"/>
              <w:ind w:firstLine="0"/>
              <w:jc w:val="center"/>
              <w:rPr>
                <w:rFonts w:asciiTheme="minorHAnsi" w:hAnsiTheme="minorHAnsi"/>
                <w:sz w:val="20"/>
              </w:rPr>
            </w:pPr>
            <w:r>
              <w:rPr>
                <w:rFonts w:asciiTheme="minorHAnsi" w:hAnsiTheme="minorHAnsi"/>
                <w:sz w:val="20"/>
              </w:rPr>
              <w:t>17,9</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9F108C" w:rsidRPr="0089241A" w:rsidRDefault="0089241A" w:rsidP="004755D8">
            <w:pPr>
              <w:spacing w:before="40" w:after="40" w:line="240" w:lineRule="auto"/>
              <w:ind w:firstLine="0"/>
              <w:rPr>
                <w:rFonts w:asciiTheme="minorHAnsi" w:hAnsiTheme="minorHAnsi"/>
                <w:sz w:val="20"/>
              </w:rPr>
            </w:pPr>
            <w:r w:rsidRPr="0089241A">
              <w:rPr>
                <w:rFonts w:asciiTheme="minorHAnsi" w:hAnsiTheme="minorHAnsi"/>
                <w:sz w:val="20"/>
              </w:rPr>
              <w:t>gmina</w:t>
            </w:r>
            <w:r>
              <w:rPr>
                <w:rFonts w:asciiTheme="minorHAnsi" w:hAnsiTheme="minorHAnsi"/>
                <w:sz w:val="20"/>
              </w:rPr>
              <w:t xml:space="preserve"> Orneta</w:t>
            </w:r>
          </w:p>
        </w:tc>
        <w:tc>
          <w:tcPr>
            <w:tcW w:w="783" w:type="pct"/>
            <w:tcBorders>
              <w:top w:val="single" w:sz="8" w:space="0" w:color="auto"/>
              <w:left w:val="single" w:sz="6" w:space="0" w:color="auto"/>
              <w:bottom w:val="single" w:sz="8" w:space="0" w:color="auto"/>
              <w:right w:val="single" w:sz="8" w:space="0" w:color="auto"/>
            </w:tcBorders>
            <w:vAlign w:val="center"/>
          </w:tcPr>
          <w:p w:rsidR="009F108C" w:rsidRPr="0089241A" w:rsidRDefault="00FB210F" w:rsidP="00B30DD0">
            <w:pPr>
              <w:spacing w:before="40" w:after="40" w:line="240" w:lineRule="auto"/>
              <w:ind w:firstLine="0"/>
              <w:jc w:val="center"/>
              <w:rPr>
                <w:rFonts w:asciiTheme="minorHAnsi" w:hAnsiTheme="minorHAnsi"/>
                <w:sz w:val="20"/>
              </w:rPr>
            </w:pPr>
            <w:r>
              <w:rPr>
                <w:rFonts w:asciiTheme="minorHAnsi" w:hAnsiTheme="minorHAnsi"/>
                <w:sz w:val="20"/>
              </w:rPr>
              <w:t>234</w:t>
            </w:r>
          </w:p>
        </w:tc>
        <w:tc>
          <w:tcPr>
            <w:tcW w:w="585" w:type="pct"/>
            <w:tcBorders>
              <w:top w:val="single" w:sz="8" w:space="0" w:color="auto"/>
              <w:left w:val="single" w:sz="6" w:space="0" w:color="auto"/>
              <w:bottom w:val="single" w:sz="8" w:space="0" w:color="auto"/>
              <w:right w:val="single" w:sz="8" w:space="0" w:color="auto"/>
            </w:tcBorders>
            <w:vAlign w:val="center"/>
          </w:tcPr>
          <w:p w:rsidR="009F108C" w:rsidRPr="00015464" w:rsidRDefault="00015464" w:rsidP="00B30DD0">
            <w:pPr>
              <w:spacing w:before="40" w:after="40" w:line="240" w:lineRule="auto"/>
              <w:ind w:firstLine="0"/>
              <w:jc w:val="center"/>
              <w:rPr>
                <w:rFonts w:asciiTheme="minorHAnsi" w:hAnsiTheme="minorHAnsi"/>
                <w:sz w:val="20"/>
              </w:rPr>
            </w:pPr>
            <w:r w:rsidRPr="00015464">
              <w:rPr>
                <w:rFonts w:asciiTheme="minorHAnsi" w:hAnsiTheme="minorHAnsi"/>
                <w:sz w:val="20"/>
              </w:rPr>
              <w:t>3,2</w:t>
            </w:r>
          </w:p>
        </w:tc>
        <w:tc>
          <w:tcPr>
            <w:tcW w:w="955" w:type="pct"/>
            <w:tcBorders>
              <w:top w:val="single" w:sz="8" w:space="0" w:color="auto"/>
              <w:left w:val="single" w:sz="6" w:space="0" w:color="auto"/>
              <w:bottom w:val="single" w:sz="8" w:space="0" w:color="auto"/>
              <w:right w:val="single" w:sz="8" w:space="0" w:color="auto"/>
            </w:tcBorders>
            <w:vAlign w:val="center"/>
          </w:tcPr>
          <w:p w:rsidR="009F108C" w:rsidRPr="00C6414D" w:rsidRDefault="00FB210F" w:rsidP="00C6414D">
            <w:pPr>
              <w:spacing w:before="40" w:after="40" w:line="240" w:lineRule="auto"/>
              <w:ind w:firstLine="0"/>
              <w:jc w:val="center"/>
              <w:rPr>
                <w:rFonts w:asciiTheme="minorHAnsi" w:hAnsiTheme="minorHAnsi"/>
                <w:sz w:val="20"/>
              </w:rPr>
            </w:pPr>
            <w:r w:rsidRPr="00C6414D">
              <w:rPr>
                <w:rFonts w:asciiTheme="minorHAnsi" w:hAnsiTheme="minorHAnsi"/>
                <w:sz w:val="20"/>
              </w:rPr>
              <w:t>8 5</w:t>
            </w:r>
            <w:r w:rsidR="00C6414D" w:rsidRPr="00C6414D">
              <w:rPr>
                <w:rFonts w:asciiTheme="minorHAnsi" w:hAnsiTheme="minorHAnsi"/>
                <w:sz w:val="20"/>
              </w:rPr>
              <w:t>75</w:t>
            </w:r>
          </w:p>
        </w:tc>
        <w:tc>
          <w:tcPr>
            <w:tcW w:w="790" w:type="pct"/>
            <w:tcBorders>
              <w:top w:val="single" w:sz="8" w:space="0" w:color="auto"/>
              <w:left w:val="single" w:sz="6" w:space="0" w:color="auto"/>
              <w:bottom w:val="single" w:sz="8" w:space="0" w:color="auto"/>
              <w:right w:val="single" w:sz="8" w:space="0" w:color="auto"/>
            </w:tcBorders>
            <w:vAlign w:val="center"/>
          </w:tcPr>
          <w:p w:rsidR="009F108C" w:rsidRPr="00F81F01" w:rsidRDefault="00F81F01" w:rsidP="00B30DD0">
            <w:pPr>
              <w:spacing w:before="40" w:after="40" w:line="240" w:lineRule="auto"/>
              <w:ind w:firstLine="0"/>
              <w:jc w:val="right"/>
              <w:rPr>
                <w:rFonts w:asciiTheme="minorHAnsi" w:hAnsiTheme="minorHAnsi" w:cs="Arial"/>
                <w:sz w:val="20"/>
              </w:rPr>
            </w:pPr>
            <w:r w:rsidRPr="00F81F01">
              <w:rPr>
                <w:rFonts w:asciiTheme="minorHAnsi" w:hAnsiTheme="minorHAnsi" w:cs="Arial"/>
                <w:sz w:val="20"/>
              </w:rPr>
              <w:t>8 875,70</w:t>
            </w:r>
          </w:p>
        </w:tc>
        <w:tc>
          <w:tcPr>
            <w:tcW w:w="606" w:type="pct"/>
            <w:tcBorders>
              <w:top w:val="single" w:sz="8" w:space="0" w:color="auto"/>
              <w:left w:val="single" w:sz="6" w:space="0" w:color="auto"/>
              <w:bottom w:val="single" w:sz="8" w:space="0" w:color="auto"/>
              <w:right w:val="single" w:sz="8" w:space="0" w:color="auto"/>
            </w:tcBorders>
            <w:vAlign w:val="center"/>
          </w:tcPr>
          <w:p w:rsidR="009F108C" w:rsidRPr="00C6414D" w:rsidRDefault="00C6414D" w:rsidP="00B30DD0">
            <w:pPr>
              <w:spacing w:before="40" w:after="40" w:line="240" w:lineRule="auto"/>
              <w:ind w:firstLine="0"/>
              <w:jc w:val="center"/>
              <w:rPr>
                <w:rFonts w:asciiTheme="minorHAnsi" w:hAnsiTheme="minorHAnsi"/>
                <w:sz w:val="20"/>
              </w:rPr>
            </w:pPr>
            <w:r>
              <w:rPr>
                <w:rFonts w:asciiTheme="minorHAnsi" w:hAnsiTheme="minorHAnsi"/>
                <w:sz w:val="20"/>
              </w:rPr>
              <w:t>36,6</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9F108C" w:rsidRPr="0089241A" w:rsidRDefault="0089241A" w:rsidP="004755D8">
            <w:pPr>
              <w:spacing w:before="40" w:after="40" w:line="240" w:lineRule="auto"/>
              <w:ind w:firstLine="0"/>
              <w:rPr>
                <w:rFonts w:asciiTheme="minorHAnsi" w:hAnsiTheme="minorHAnsi"/>
                <w:sz w:val="20"/>
              </w:rPr>
            </w:pPr>
            <w:r w:rsidRPr="0089241A">
              <w:rPr>
                <w:rFonts w:asciiTheme="minorHAnsi" w:hAnsiTheme="minorHAnsi"/>
                <w:sz w:val="20"/>
              </w:rPr>
              <w:t>gmina</w:t>
            </w:r>
            <w:r>
              <w:rPr>
                <w:rFonts w:asciiTheme="minorHAnsi" w:hAnsiTheme="minorHAnsi"/>
                <w:sz w:val="20"/>
              </w:rPr>
              <w:t xml:space="preserve"> m. Orneta</w:t>
            </w:r>
          </w:p>
        </w:tc>
        <w:tc>
          <w:tcPr>
            <w:tcW w:w="783" w:type="pct"/>
            <w:tcBorders>
              <w:top w:val="single" w:sz="8" w:space="0" w:color="auto"/>
              <w:left w:val="single" w:sz="6" w:space="0" w:color="auto"/>
              <w:bottom w:val="single" w:sz="8" w:space="0" w:color="auto"/>
              <w:right w:val="single" w:sz="8" w:space="0" w:color="auto"/>
            </w:tcBorders>
            <w:vAlign w:val="center"/>
          </w:tcPr>
          <w:p w:rsidR="009F108C" w:rsidRPr="0089241A" w:rsidRDefault="00FB210F" w:rsidP="00B30DD0">
            <w:pPr>
              <w:spacing w:before="40" w:after="40" w:line="240" w:lineRule="auto"/>
              <w:ind w:firstLine="0"/>
              <w:jc w:val="center"/>
              <w:rPr>
                <w:rFonts w:asciiTheme="minorHAnsi" w:hAnsiTheme="minorHAnsi"/>
                <w:sz w:val="20"/>
              </w:rPr>
            </w:pPr>
            <w:r>
              <w:rPr>
                <w:rFonts w:asciiTheme="minorHAnsi" w:hAnsiTheme="minorHAnsi"/>
                <w:sz w:val="20"/>
              </w:rPr>
              <w:t>10</w:t>
            </w:r>
          </w:p>
        </w:tc>
        <w:tc>
          <w:tcPr>
            <w:tcW w:w="585" w:type="pct"/>
            <w:tcBorders>
              <w:top w:val="single" w:sz="8" w:space="0" w:color="auto"/>
              <w:left w:val="single" w:sz="6" w:space="0" w:color="auto"/>
              <w:bottom w:val="single" w:sz="8" w:space="0" w:color="auto"/>
              <w:right w:val="single" w:sz="8" w:space="0" w:color="auto"/>
            </w:tcBorders>
            <w:vAlign w:val="center"/>
          </w:tcPr>
          <w:p w:rsidR="009F108C" w:rsidRPr="00015464" w:rsidRDefault="00FB210F" w:rsidP="00B30DD0">
            <w:pPr>
              <w:spacing w:before="40" w:after="40" w:line="240" w:lineRule="auto"/>
              <w:ind w:firstLine="0"/>
              <w:jc w:val="center"/>
              <w:rPr>
                <w:rFonts w:asciiTheme="minorHAnsi" w:hAnsiTheme="minorHAnsi"/>
                <w:sz w:val="20"/>
              </w:rPr>
            </w:pPr>
            <w:r w:rsidRPr="00015464">
              <w:rPr>
                <w:rFonts w:asciiTheme="minorHAnsi" w:hAnsiTheme="minorHAnsi"/>
                <w:sz w:val="20"/>
              </w:rPr>
              <w:t>8,9</w:t>
            </w:r>
          </w:p>
        </w:tc>
        <w:tc>
          <w:tcPr>
            <w:tcW w:w="955" w:type="pct"/>
            <w:tcBorders>
              <w:top w:val="single" w:sz="8" w:space="0" w:color="auto"/>
              <w:left w:val="single" w:sz="6" w:space="0" w:color="auto"/>
              <w:bottom w:val="single" w:sz="8" w:space="0" w:color="auto"/>
              <w:right w:val="single" w:sz="8" w:space="0" w:color="auto"/>
            </w:tcBorders>
            <w:vAlign w:val="center"/>
          </w:tcPr>
          <w:p w:rsidR="009F108C" w:rsidRPr="00C6414D" w:rsidRDefault="00FB210F" w:rsidP="00B30DD0">
            <w:pPr>
              <w:spacing w:before="40" w:after="40" w:line="240" w:lineRule="auto"/>
              <w:ind w:firstLine="0"/>
              <w:jc w:val="center"/>
              <w:rPr>
                <w:rFonts w:asciiTheme="minorHAnsi" w:hAnsiTheme="minorHAnsi"/>
                <w:sz w:val="20"/>
              </w:rPr>
            </w:pPr>
            <w:r w:rsidRPr="00C6414D">
              <w:rPr>
                <w:rFonts w:asciiTheme="minorHAnsi" w:hAnsiTheme="minorHAnsi"/>
                <w:sz w:val="20"/>
              </w:rPr>
              <w:t>64</w:t>
            </w:r>
          </w:p>
        </w:tc>
        <w:tc>
          <w:tcPr>
            <w:tcW w:w="790" w:type="pct"/>
            <w:tcBorders>
              <w:top w:val="single" w:sz="8" w:space="0" w:color="auto"/>
              <w:left w:val="single" w:sz="6" w:space="0" w:color="auto"/>
              <w:bottom w:val="single" w:sz="8" w:space="0" w:color="auto"/>
              <w:right w:val="single" w:sz="8" w:space="0" w:color="auto"/>
            </w:tcBorders>
            <w:vAlign w:val="center"/>
          </w:tcPr>
          <w:p w:rsidR="009F108C" w:rsidRPr="00F81F01" w:rsidRDefault="00F81F01" w:rsidP="00B30DD0">
            <w:pPr>
              <w:spacing w:before="40" w:after="40" w:line="240" w:lineRule="auto"/>
              <w:ind w:firstLine="0"/>
              <w:jc w:val="right"/>
              <w:rPr>
                <w:rFonts w:asciiTheme="minorHAnsi" w:hAnsiTheme="minorHAnsi" w:cs="Arial"/>
                <w:sz w:val="20"/>
              </w:rPr>
            </w:pPr>
            <w:r w:rsidRPr="00F81F01">
              <w:rPr>
                <w:rFonts w:asciiTheme="minorHAnsi" w:hAnsiTheme="minorHAnsi" w:cs="Arial"/>
                <w:sz w:val="20"/>
              </w:rPr>
              <w:t>25,95</w:t>
            </w:r>
          </w:p>
        </w:tc>
        <w:tc>
          <w:tcPr>
            <w:tcW w:w="606" w:type="pct"/>
            <w:tcBorders>
              <w:top w:val="single" w:sz="8" w:space="0" w:color="auto"/>
              <w:left w:val="single" w:sz="6" w:space="0" w:color="auto"/>
              <w:bottom w:val="single" w:sz="8" w:space="0" w:color="auto"/>
              <w:right w:val="single" w:sz="8" w:space="0" w:color="auto"/>
            </w:tcBorders>
            <w:vAlign w:val="center"/>
          </w:tcPr>
          <w:p w:rsidR="009F108C" w:rsidRPr="00C6414D" w:rsidRDefault="00C6414D" w:rsidP="00B30DD0">
            <w:pPr>
              <w:spacing w:before="40" w:after="40" w:line="240" w:lineRule="auto"/>
              <w:ind w:firstLine="0"/>
              <w:jc w:val="center"/>
              <w:rPr>
                <w:rFonts w:asciiTheme="minorHAnsi" w:hAnsiTheme="minorHAnsi"/>
                <w:sz w:val="20"/>
              </w:rPr>
            </w:pPr>
            <w:r>
              <w:rPr>
                <w:rFonts w:asciiTheme="minorHAnsi" w:hAnsiTheme="minorHAnsi"/>
                <w:sz w:val="20"/>
              </w:rPr>
              <w:t>6,4</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14654A" w:rsidRPr="0089241A" w:rsidRDefault="0089241A" w:rsidP="004755D8">
            <w:pPr>
              <w:spacing w:before="40" w:after="40" w:line="240" w:lineRule="auto"/>
              <w:ind w:firstLine="0"/>
              <w:rPr>
                <w:rFonts w:asciiTheme="minorHAnsi" w:hAnsiTheme="minorHAnsi"/>
                <w:b/>
                <w:sz w:val="20"/>
              </w:rPr>
            </w:pPr>
            <w:r w:rsidRPr="0089241A">
              <w:rPr>
                <w:rFonts w:asciiTheme="minorHAnsi" w:hAnsiTheme="minorHAnsi"/>
                <w:b/>
                <w:sz w:val="20"/>
              </w:rPr>
              <w:t>powiat lidzbarski</w:t>
            </w:r>
          </w:p>
        </w:tc>
        <w:tc>
          <w:tcPr>
            <w:tcW w:w="783" w:type="pct"/>
            <w:tcBorders>
              <w:top w:val="single" w:sz="8" w:space="0" w:color="auto"/>
              <w:left w:val="single" w:sz="6" w:space="0" w:color="auto"/>
              <w:bottom w:val="single" w:sz="8" w:space="0" w:color="auto"/>
              <w:right w:val="single" w:sz="8" w:space="0" w:color="auto"/>
            </w:tcBorders>
            <w:vAlign w:val="center"/>
          </w:tcPr>
          <w:p w:rsidR="0014654A" w:rsidRPr="0089241A" w:rsidRDefault="00FB210F" w:rsidP="00B30DD0">
            <w:pPr>
              <w:spacing w:before="40" w:after="40" w:line="240" w:lineRule="auto"/>
              <w:ind w:firstLine="0"/>
              <w:jc w:val="center"/>
              <w:rPr>
                <w:rFonts w:asciiTheme="minorHAnsi" w:hAnsiTheme="minorHAnsi"/>
                <w:b/>
                <w:sz w:val="20"/>
              </w:rPr>
            </w:pPr>
            <w:r>
              <w:rPr>
                <w:rFonts w:asciiTheme="minorHAnsi" w:hAnsiTheme="minorHAnsi"/>
                <w:b/>
                <w:sz w:val="20"/>
              </w:rPr>
              <w:t>925</w:t>
            </w:r>
          </w:p>
        </w:tc>
        <w:tc>
          <w:tcPr>
            <w:tcW w:w="585" w:type="pct"/>
            <w:tcBorders>
              <w:top w:val="single" w:sz="8" w:space="0" w:color="auto"/>
              <w:left w:val="single" w:sz="6" w:space="0" w:color="auto"/>
              <w:bottom w:val="single" w:sz="8" w:space="0" w:color="auto"/>
              <w:right w:val="single" w:sz="8" w:space="0" w:color="auto"/>
            </w:tcBorders>
            <w:vAlign w:val="center"/>
          </w:tcPr>
          <w:p w:rsidR="0014654A" w:rsidRPr="00015464" w:rsidRDefault="00FB210F" w:rsidP="00015464">
            <w:pPr>
              <w:spacing w:before="40" w:after="40" w:line="240" w:lineRule="auto"/>
              <w:ind w:firstLine="0"/>
              <w:jc w:val="center"/>
              <w:rPr>
                <w:rFonts w:asciiTheme="minorHAnsi" w:hAnsiTheme="minorHAnsi"/>
                <w:b/>
                <w:sz w:val="20"/>
              </w:rPr>
            </w:pPr>
            <w:r w:rsidRPr="00015464">
              <w:rPr>
                <w:rFonts w:asciiTheme="minorHAnsi" w:hAnsiTheme="minorHAnsi"/>
                <w:b/>
                <w:sz w:val="20"/>
              </w:rPr>
              <w:t>4</w:t>
            </w:r>
            <w:r w:rsidR="00015464" w:rsidRPr="00015464">
              <w:rPr>
                <w:rFonts w:asciiTheme="minorHAnsi" w:hAnsiTheme="minorHAnsi"/>
                <w:b/>
                <w:sz w:val="20"/>
              </w:rPr>
              <w:t>1</w:t>
            </w:r>
            <w:r w:rsidRPr="00015464">
              <w:rPr>
                <w:rFonts w:asciiTheme="minorHAnsi" w:hAnsiTheme="minorHAnsi"/>
                <w:b/>
                <w:sz w:val="20"/>
              </w:rPr>
              <w:t>,</w:t>
            </w:r>
            <w:r w:rsidR="00015464" w:rsidRPr="00015464">
              <w:rPr>
                <w:rFonts w:asciiTheme="minorHAnsi" w:hAnsiTheme="minorHAnsi"/>
                <w:b/>
                <w:sz w:val="20"/>
              </w:rPr>
              <w:t>8</w:t>
            </w:r>
          </w:p>
        </w:tc>
        <w:tc>
          <w:tcPr>
            <w:tcW w:w="955" w:type="pct"/>
            <w:tcBorders>
              <w:top w:val="single" w:sz="8" w:space="0" w:color="auto"/>
              <w:left w:val="single" w:sz="6" w:space="0" w:color="auto"/>
              <w:bottom w:val="single" w:sz="8" w:space="0" w:color="auto"/>
              <w:right w:val="single" w:sz="8" w:space="0" w:color="auto"/>
            </w:tcBorders>
            <w:vAlign w:val="center"/>
          </w:tcPr>
          <w:p w:rsidR="0014654A" w:rsidRPr="00C6414D" w:rsidRDefault="00FB210F" w:rsidP="00C6414D">
            <w:pPr>
              <w:spacing w:before="40" w:after="40" w:line="240" w:lineRule="auto"/>
              <w:ind w:firstLine="0"/>
              <w:jc w:val="center"/>
              <w:rPr>
                <w:rFonts w:asciiTheme="minorHAnsi" w:hAnsiTheme="minorHAnsi"/>
                <w:b/>
                <w:sz w:val="20"/>
              </w:rPr>
            </w:pPr>
            <w:r w:rsidRPr="00C6414D">
              <w:rPr>
                <w:rFonts w:asciiTheme="minorHAnsi" w:hAnsiTheme="minorHAnsi"/>
                <w:b/>
                <w:sz w:val="20"/>
              </w:rPr>
              <w:t>25 7</w:t>
            </w:r>
            <w:r w:rsidR="00C6414D" w:rsidRPr="00C6414D">
              <w:rPr>
                <w:rFonts w:asciiTheme="minorHAnsi" w:hAnsiTheme="minorHAnsi"/>
                <w:b/>
                <w:sz w:val="20"/>
              </w:rPr>
              <w:t>89</w:t>
            </w:r>
          </w:p>
        </w:tc>
        <w:tc>
          <w:tcPr>
            <w:tcW w:w="790" w:type="pct"/>
            <w:tcBorders>
              <w:top w:val="single" w:sz="8" w:space="0" w:color="auto"/>
              <w:left w:val="single" w:sz="6" w:space="0" w:color="auto"/>
              <w:bottom w:val="single" w:sz="8" w:space="0" w:color="auto"/>
              <w:right w:val="single" w:sz="8" w:space="0" w:color="auto"/>
            </w:tcBorders>
            <w:vAlign w:val="center"/>
          </w:tcPr>
          <w:p w:rsidR="0014654A" w:rsidRPr="00F81F01" w:rsidRDefault="00F81F01" w:rsidP="00B30DD0">
            <w:pPr>
              <w:spacing w:before="40" w:after="40" w:line="240" w:lineRule="auto"/>
              <w:ind w:firstLine="0"/>
              <w:jc w:val="right"/>
              <w:rPr>
                <w:rFonts w:asciiTheme="minorHAnsi" w:hAnsiTheme="minorHAnsi" w:cs="Arial"/>
                <w:b/>
                <w:sz w:val="20"/>
              </w:rPr>
            </w:pPr>
            <w:r w:rsidRPr="00F81F01">
              <w:rPr>
                <w:rFonts w:asciiTheme="minorHAnsi" w:hAnsiTheme="minorHAnsi" w:cs="Arial"/>
                <w:b/>
                <w:sz w:val="20"/>
              </w:rPr>
              <w:t>10 704,25</w:t>
            </w:r>
          </w:p>
        </w:tc>
        <w:tc>
          <w:tcPr>
            <w:tcW w:w="606" w:type="pct"/>
            <w:tcBorders>
              <w:top w:val="single" w:sz="8" w:space="0" w:color="auto"/>
              <w:left w:val="single" w:sz="6" w:space="0" w:color="auto"/>
              <w:bottom w:val="single" w:sz="8" w:space="0" w:color="auto"/>
              <w:right w:val="single" w:sz="8" w:space="0" w:color="auto"/>
            </w:tcBorders>
            <w:vAlign w:val="center"/>
          </w:tcPr>
          <w:p w:rsidR="0014654A" w:rsidRPr="00C6414D" w:rsidRDefault="000F5686" w:rsidP="00B30DD0">
            <w:pPr>
              <w:spacing w:before="40" w:after="40" w:line="240" w:lineRule="auto"/>
              <w:ind w:firstLine="0"/>
              <w:jc w:val="center"/>
              <w:rPr>
                <w:rFonts w:asciiTheme="minorHAnsi" w:hAnsiTheme="minorHAnsi"/>
                <w:b/>
                <w:sz w:val="20"/>
              </w:rPr>
            </w:pPr>
            <w:r>
              <w:rPr>
                <w:rFonts w:asciiTheme="minorHAnsi" w:hAnsiTheme="minorHAnsi"/>
                <w:b/>
                <w:sz w:val="20"/>
              </w:rPr>
              <w:t>27,9</w:t>
            </w:r>
          </w:p>
        </w:tc>
      </w:tr>
      <w:tr w:rsidR="0089241A" w:rsidRPr="0089241A" w:rsidTr="0089241A">
        <w:trPr>
          <w:cantSplit/>
          <w:jc w:val="center"/>
        </w:trPr>
        <w:tc>
          <w:tcPr>
            <w:tcW w:w="1281" w:type="pct"/>
            <w:tcBorders>
              <w:top w:val="single" w:sz="8" w:space="0" w:color="auto"/>
              <w:left w:val="single" w:sz="8" w:space="0" w:color="auto"/>
              <w:bottom w:val="single" w:sz="8" w:space="0" w:color="auto"/>
              <w:right w:val="single" w:sz="6" w:space="0" w:color="auto"/>
            </w:tcBorders>
            <w:vAlign w:val="center"/>
          </w:tcPr>
          <w:p w:rsidR="0014654A" w:rsidRPr="0089241A" w:rsidRDefault="0014654A" w:rsidP="00F42375">
            <w:pPr>
              <w:spacing w:before="40" w:after="40" w:line="240" w:lineRule="auto"/>
              <w:ind w:firstLine="0"/>
              <w:rPr>
                <w:rFonts w:asciiTheme="minorHAnsi" w:hAnsiTheme="minorHAnsi"/>
                <w:b/>
                <w:sz w:val="20"/>
              </w:rPr>
            </w:pPr>
            <w:r w:rsidRPr="0089241A">
              <w:rPr>
                <w:rFonts w:asciiTheme="minorHAnsi" w:hAnsiTheme="minorHAnsi"/>
                <w:b/>
                <w:sz w:val="20"/>
              </w:rPr>
              <w:t>Woj.</w:t>
            </w:r>
            <w:proofErr w:type="spellStart"/>
            <w:r w:rsidRPr="0089241A">
              <w:rPr>
                <w:rFonts w:asciiTheme="minorHAnsi" w:hAnsiTheme="minorHAnsi"/>
                <w:b/>
                <w:sz w:val="20"/>
              </w:rPr>
              <w:t>warm</w:t>
            </w:r>
            <w:proofErr w:type="spellEnd"/>
            <w:r w:rsidRPr="0089241A">
              <w:rPr>
                <w:rFonts w:asciiTheme="minorHAnsi" w:hAnsiTheme="minorHAnsi"/>
                <w:b/>
                <w:sz w:val="20"/>
              </w:rPr>
              <w:t>.-</w:t>
            </w:r>
            <w:proofErr w:type="spellStart"/>
            <w:r w:rsidRPr="0089241A">
              <w:rPr>
                <w:rFonts w:asciiTheme="minorHAnsi" w:hAnsiTheme="minorHAnsi"/>
                <w:b/>
                <w:sz w:val="20"/>
              </w:rPr>
              <w:t>maz</w:t>
            </w:r>
            <w:proofErr w:type="spellEnd"/>
            <w:r w:rsidRPr="0089241A">
              <w:rPr>
                <w:rFonts w:asciiTheme="minorHAnsi" w:hAnsiTheme="minorHAnsi"/>
                <w:b/>
                <w:sz w:val="20"/>
              </w:rPr>
              <w:t>.</w:t>
            </w:r>
          </w:p>
        </w:tc>
        <w:tc>
          <w:tcPr>
            <w:tcW w:w="783" w:type="pct"/>
            <w:tcBorders>
              <w:top w:val="single" w:sz="8" w:space="0" w:color="auto"/>
              <w:left w:val="single" w:sz="6" w:space="0" w:color="auto"/>
              <w:bottom w:val="single" w:sz="8" w:space="0" w:color="auto"/>
              <w:right w:val="single" w:sz="8" w:space="0" w:color="auto"/>
            </w:tcBorders>
          </w:tcPr>
          <w:p w:rsidR="0014654A" w:rsidRPr="0089241A" w:rsidRDefault="0014654A" w:rsidP="00F42375">
            <w:pPr>
              <w:spacing w:before="40" w:after="40" w:line="240" w:lineRule="auto"/>
              <w:ind w:firstLine="0"/>
              <w:jc w:val="center"/>
              <w:rPr>
                <w:rFonts w:asciiTheme="minorHAnsi" w:hAnsiTheme="minorHAnsi"/>
                <w:b/>
                <w:sz w:val="20"/>
              </w:rPr>
            </w:pPr>
            <w:r w:rsidRPr="0089241A">
              <w:rPr>
                <w:rFonts w:asciiTheme="minorHAnsi" w:hAnsiTheme="minorHAnsi"/>
                <w:b/>
                <w:sz w:val="20"/>
              </w:rPr>
              <w:t>24 173</w:t>
            </w:r>
          </w:p>
        </w:tc>
        <w:tc>
          <w:tcPr>
            <w:tcW w:w="585" w:type="pct"/>
            <w:tcBorders>
              <w:top w:val="single" w:sz="8" w:space="0" w:color="auto"/>
              <w:left w:val="single" w:sz="6" w:space="0" w:color="auto"/>
              <w:bottom w:val="single" w:sz="8" w:space="0" w:color="auto"/>
              <w:right w:val="single" w:sz="8" w:space="0" w:color="auto"/>
            </w:tcBorders>
          </w:tcPr>
          <w:p w:rsidR="0014654A" w:rsidRPr="00015464" w:rsidRDefault="00FB210F" w:rsidP="00015464">
            <w:pPr>
              <w:spacing w:before="40" w:after="40" w:line="240" w:lineRule="auto"/>
              <w:ind w:firstLine="0"/>
              <w:jc w:val="center"/>
              <w:rPr>
                <w:rFonts w:asciiTheme="minorHAnsi" w:hAnsiTheme="minorHAnsi"/>
                <w:b/>
                <w:sz w:val="20"/>
              </w:rPr>
            </w:pPr>
            <w:r w:rsidRPr="00015464">
              <w:rPr>
                <w:rFonts w:asciiTheme="minorHAnsi" w:hAnsiTheme="minorHAnsi"/>
                <w:b/>
                <w:sz w:val="20"/>
              </w:rPr>
              <w:t>1 </w:t>
            </w:r>
            <w:r w:rsidR="00015464" w:rsidRPr="00015464">
              <w:rPr>
                <w:rFonts w:asciiTheme="minorHAnsi" w:hAnsiTheme="minorHAnsi"/>
                <w:b/>
                <w:sz w:val="20"/>
              </w:rPr>
              <w:t>433</w:t>
            </w:r>
            <w:r w:rsidRPr="00015464">
              <w:rPr>
                <w:rFonts w:asciiTheme="minorHAnsi" w:hAnsiTheme="minorHAnsi"/>
                <w:b/>
                <w:sz w:val="20"/>
              </w:rPr>
              <w:t>,</w:t>
            </w:r>
            <w:r w:rsidR="00015464" w:rsidRPr="00015464">
              <w:rPr>
                <w:rFonts w:asciiTheme="minorHAnsi" w:hAnsiTheme="minorHAnsi"/>
                <w:b/>
                <w:sz w:val="20"/>
              </w:rPr>
              <w:t>9</w:t>
            </w:r>
          </w:p>
        </w:tc>
        <w:tc>
          <w:tcPr>
            <w:tcW w:w="955" w:type="pct"/>
            <w:tcBorders>
              <w:top w:val="single" w:sz="8" w:space="0" w:color="auto"/>
              <w:left w:val="single" w:sz="6" w:space="0" w:color="auto"/>
              <w:bottom w:val="single" w:sz="8" w:space="0" w:color="auto"/>
              <w:right w:val="single" w:sz="8" w:space="0" w:color="auto"/>
            </w:tcBorders>
          </w:tcPr>
          <w:p w:rsidR="0014654A" w:rsidRPr="00C6414D" w:rsidRDefault="00FB210F" w:rsidP="00C6414D">
            <w:pPr>
              <w:spacing w:before="40" w:after="40" w:line="240" w:lineRule="auto"/>
              <w:ind w:firstLine="0"/>
              <w:jc w:val="center"/>
              <w:rPr>
                <w:rFonts w:asciiTheme="minorHAnsi" w:hAnsiTheme="minorHAnsi"/>
                <w:b/>
                <w:sz w:val="20"/>
              </w:rPr>
            </w:pPr>
            <w:r w:rsidRPr="00C6414D">
              <w:rPr>
                <w:rFonts w:asciiTheme="minorHAnsi" w:hAnsiTheme="minorHAnsi"/>
                <w:b/>
                <w:sz w:val="20"/>
              </w:rPr>
              <w:t>75</w:t>
            </w:r>
            <w:r w:rsidR="00C6414D" w:rsidRPr="00C6414D">
              <w:rPr>
                <w:rFonts w:asciiTheme="minorHAnsi" w:hAnsiTheme="minorHAnsi"/>
                <w:b/>
                <w:sz w:val="20"/>
              </w:rPr>
              <w:t>9</w:t>
            </w:r>
            <w:r w:rsidRPr="00C6414D">
              <w:rPr>
                <w:rFonts w:asciiTheme="minorHAnsi" w:hAnsiTheme="minorHAnsi"/>
                <w:b/>
                <w:sz w:val="20"/>
              </w:rPr>
              <w:t xml:space="preserve"> </w:t>
            </w:r>
            <w:r w:rsidR="00C6414D" w:rsidRPr="00C6414D">
              <w:rPr>
                <w:rFonts w:asciiTheme="minorHAnsi" w:hAnsiTheme="minorHAnsi"/>
                <w:b/>
                <w:sz w:val="20"/>
              </w:rPr>
              <w:t>758</w:t>
            </w:r>
          </w:p>
        </w:tc>
        <w:tc>
          <w:tcPr>
            <w:tcW w:w="790" w:type="pct"/>
            <w:tcBorders>
              <w:top w:val="single" w:sz="8" w:space="0" w:color="auto"/>
              <w:left w:val="single" w:sz="6" w:space="0" w:color="auto"/>
              <w:bottom w:val="single" w:sz="8" w:space="0" w:color="auto"/>
              <w:right w:val="single" w:sz="8" w:space="0" w:color="auto"/>
            </w:tcBorders>
            <w:vAlign w:val="center"/>
          </w:tcPr>
          <w:p w:rsidR="0014654A" w:rsidRPr="00C6414D" w:rsidRDefault="00F81F01" w:rsidP="00F42375">
            <w:pPr>
              <w:spacing w:before="40" w:after="40" w:line="240" w:lineRule="auto"/>
              <w:ind w:firstLine="0"/>
              <w:jc w:val="right"/>
              <w:rPr>
                <w:rFonts w:asciiTheme="minorHAnsi" w:hAnsiTheme="minorHAnsi" w:cs="Arial"/>
                <w:b/>
                <w:sz w:val="20"/>
              </w:rPr>
            </w:pPr>
            <w:r>
              <w:rPr>
                <w:rFonts w:asciiTheme="minorHAnsi" w:hAnsiTheme="minorHAnsi" w:cs="Arial"/>
                <w:b/>
                <w:sz w:val="20"/>
              </w:rPr>
              <w:t>18 916,94</w:t>
            </w:r>
          </w:p>
        </w:tc>
        <w:tc>
          <w:tcPr>
            <w:tcW w:w="606" w:type="pct"/>
            <w:tcBorders>
              <w:top w:val="single" w:sz="8" w:space="0" w:color="auto"/>
              <w:left w:val="single" w:sz="6" w:space="0" w:color="auto"/>
              <w:bottom w:val="single" w:sz="8" w:space="0" w:color="auto"/>
              <w:right w:val="single" w:sz="8" w:space="0" w:color="auto"/>
            </w:tcBorders>
            <w:vAlign w:val="center"/>
          </w:tcPr>
          <w:p w:rsidR="0014654A" w:rsidRPr="00C6414D" w:rsidRDefault="008415B8" w:rsidP="00C6414D">
            <w:pPr>
              <w:spacing w:before="40" w:after="40" w:line="240" w:lineRule="auto"/>
              <w:ind w:firstLine="0"/>
              <w:jc w:val="center"/>
              <w:rPr>
                <w:rFonts w:asciiTheme="minorHAnsi" w:hAnsiTheme="minorHAnsi"/>
                <w:b/>
                <w:sz w:val="20"/>
              </w:rPr>
            </w:pPr>
            <w:r w:rsidRPr="00C6414D">
              <w:rPr>
                <w:rFonts w:asciiTheme="minorHAnsi" w:hAnsiTheme="minorHAnsi"/>
                <w:b/>
                <w:sz w:val="20"/>
              </w:rPr>
              <w:t>31,</w:t>
            </w:r>
            <w:r w:rsidR="00C6414D" w:rsidRPr="00C6414D">
              <w:rPr>
                <w:rFonts w:asciiTheme="minorHAnsi" w:hAnsiTheme="minorHAnsi"/>
                <w:b/>
                <w:sz w:val="20"/>
              </w:rPr>
              <w:t>4</w:t>
            </w:r>
          </w:p>
        </w:tc>
      </w:tr>
    </w:tbl>
    <w:p w:rsidR="008607F9" w:rsidRPr="0089241A" w:rsidRDefault="008607F9" w:rsidP="00CA6BA0">
      <w:pPr>
        <w:pStyle w:val="Nagwek3"/>
        <w:spacing w:before="360"/>
        <w:ind w:firstLine="0"/>
      </w:pPr>
      <w:bookmarkStart w:id="51" w:name="_Toc309638686"/>
      <w:bookmarkStart w:id="52" w:name="_Toc505256893"/>
      <w:r w:rsidRPr="0089241A">
        <w:t xml:space="preserve">2.3. </w:t>
      </w:r>
      <w:bookmarkEnd w:id="51"/>
      <w:r w:rsidRPr="0089241A">
        <w:t>Dominujące funkcje lasów</w:t>
      </w:r>
      <w:bookmarkEnd w:id="52"/>
    </w:p>
    <w:p w:rsidR="008607F9" w:rsidRPr="0089241A" w:rsidRDefault="008607F9" w:rsidP="003740C0">
      <w:pPr>
        <w:spacing w:before="120"/>
        <w:rPr>
          <w:rFonts w:asciiTheme="minorHAnsi" w:hAnsiTheme="minorHAnsi"/>
          <w:szCs w:val="24"/>
        </w:rPr>
      </w:pPr>
      <w:r w:rsidRPr="0089241A">
        <w:rPr>
          <w:rFonts w:asciiTheme="minorHAnsi" w:hAnsiTheme="minorHAnsi"/>
          <w:szCs w:val="24"/>
        </w:rPr>
        <w:t xml:space="preserve">Funkcje lasu to całokształt materialnych i niematerialnych wartości użytkowych, usług i korzyści dostarczanych przez las. Ustawa z dnia 28 września 1991 r. </w:t>
      </w:r>
      <w:r w:rsidR="007E105E" w:rsidRPr="0089241A">
        <w:rPr>
          <w:rFonts w:asciiTheme="minorHAnsi" w:hAnsiTheme="minorHAnsi"/>
          <w:szCs w:val="24"/>
        </w:rPr>
        <w:t>o lasach (tekst jedn. Dz.U. z 201</w:t>
      </w:r>
      <w:r w:rsidR="007F17B6">
        <w:rPr>
          <w:rFonts w:asciiTheme="minorHAnsi" w:hAnsiTheme="minorHAnsi"/>
          <w:szCs w:val="24"/>
        </w:rPr>
        <w:t>8</w:t>
      </w:r>
      <w:r w:rsidR="0089241A" w:rsidRPr="0089241A">
        <w:rPr>
          <w:rFonts w:asciiTheme="minorHAnsi" w:hAnsiTheme="minorHAnsi"/>
          <w:szCs w:val="24"/>
        </w:rPr>
        <w:t xml:space="preserve"> </w:t>
      </w:r>
      <w:r w:rsidR="007E105E" w:rsidRPr="0089241A">
        <w:rPr>
          <w:rFonts w:asciiTheme="minorHAnsi" w:hAnsiTheme="minorHAnsi"/>
          <w:szCs w:val="24"/>
        </w:rPr>
        <w:t xml:space="preserve">r., poz. </w:t>
      </w:r>
      <w:r w:rsidR="007F17B6">
        <w:rPr>
          <w:rFonts w:asciiTheme="minorHAnsi" w:hAnsiTheme="minorHAnsi"/>
          <w:szCs w:val="24"/>
        </w:rPr>
        <w:t>2129</w:t>
      </w:r>
      <w:r w:rsidR="007E105E" w:rsidRPr="0089241A">
        <w:rPr>
          <w:rFonts w:asciiTheme="minorHAnsi" w:hAnsiTheme="minorHAnsi"/>
          <w:szCs w:val="24"/>
        </w:rPr>
        <w:t xml:space="preserve">) </w:t>
      </w:r>
      <w:r w:rsidRPr="0089241A">
        <w:rPr>
          <w:rFonts w:asciiTheme="minorHAnsi" w:hAnsiTheme="minorHAnsi"/>
          <w:szCs w:val="24"/>
        </w:rPr>
        <w:t xml:space="preserve">wyznaczyła leśnictwu priorytet funkcji </w:t>
      </w:r>
      <w:proofErr w:type="spellStart"/>
      <w:r w:rsidRPr="0089241A">
        <w:rPr>
          <w:rFonts w:asciiTheme="minorHAnsi" w:hAnsiTheme="minorHAnsi"/>
          <w:szCs w:val="24"/>
        </w:rPr>
        <w:t>środowiskowotwórczych</w:t>
      </w:r>
      <w:proofErr w:type="spellEnd"/>
      <w:r w:rsidRPr="0089241A">
        <w:rPr>
          <w:rFonts w:asciiTheme="minorHAnsi" w:hAnsiTheme="minorHAnsi"/>
          <w:szCs w:val="24"/>
        </w:rPr>
        <w:t xml:space="preserve"> i ochronnych nad produkcyjnymi. Cele gospodarki leśnej zostały uporządkowane według tej ustawy w następującej kolejności: </w:t>
      </w:r>
    </w:p>
    <w:p w:rsidR="008607F9" w:rsidRPr="0089241A" w:rsidRDefault="008607F9" w:rsidP="00C82232">
      <w:pPr>
        <w:numPr>
          <w:ilvl w:val="0"/>
          <w:numId w:val="2"/>
        </w:numPr>
        <w:ind w:left="284" w:hanging="284"/>
        <w:rPr>
          <w:rFonts w:asciiTheme="minorHAnsi" w:hAnsiTheme="minorHAnsi"/>
          <w:szCs w:val="24"/>
        </w:rPr>
      </w:pPr>
      <w:r w:rsidRPr="0089241A">
        <w:rPr>
          <w:rFonts w:asciiTheme="minorHAnsi" w:hAnsiTheme="minorHAnsi"/>
          <w:szCs w:val="24"/>
        </w:rPr>
        <w:t xml:space="preserve">zachowanie lasów i ich korzystnego wpływu na </w:t>
      </w:r>
      <w:r w:rsidR="007E105E" w:rsidRPr="0089241A">
        <w:rPr>
          <w:rFonts w:asciiTheme="minorHAnsi" w:hAnsiTheme="minorHAnsi"/>
          <w:szCs w:val="24"/>
        </w:rPr>
        <w:t>klimat, powietrze, wodę, glebę</w:t>
      </w:r>
      <w:r w:rsidRPr="0089241A">
        <w:rPr>
          <w:rFonts w:asciiTheme="minorHAnsi" w:hAnsiTheme="minorHAnsi"/>
          <w:szCs w:val="24"/>
        </w:rPr>
        <w:t>,</w:t>
      </w:r>
      <w:r w:rsidR="007E105E" w:rsidRPr="0089241A">
        <w:rPr>
          <w:rFonts w:asciiTheme="minorHAnsi" w:hAnsiTheme="minorHAnsi"/>
          <w:szCs w:val="24"/>
        </w:rPr>
        <w:t xml:space="preserve"> warunki życia i zdrowia człowieka oraz na równowagę przyrodniczą,</w:t>
      </w:r>
    </w:p>
    <w:p w:rsidR="008607F9" w:rsidRPr="0089241A" w:rsidRDefault="008607F9" w:rsidP="00C82232">
      <w:pPr>
        <w:numPr>
          <w:ilvl w:val="0"/>
          <w:numId w:val="2"/>
        </w:numPr>
        <w:ind w:left="284" w:hanging="284"/>
        <w:rPr>
          <w:rFonts w:asciiTheme="minorHAnsi" w:hAnsiTheme="minorHAnsi"/>
          <w:szCs w:val="24"/>
        </w:rPr>
      </w:pPr>
      <w:r w:rsidRPr="0089241A">
        <w:rPr>
          <w:rFonts w:asciiTheme="minorHAnsi" w:hAnsiTheme="minorHAnsi"/>
          <w:szCs w:val="24"/>
        </w:rPr>
        <w:lastRenderedPageBreak/>
        <w:t xml:space="preserve">ochrona lasów, </w:t>
      </w:r>
      <w:r w:rsidR="007E105E" w:rsidRPr="0089241A">
        <w:rPr>
          <w:rFonts w:asciiTheme="minorHAnsi" w:hAnsiTheme="minorHAnsi"/>
          <w:szCs w:val="24"/>
        </w:rPr>
        <w:t>zwłaszcza lasów i ekosystemów leśnych</w:t>
      </w:r>
      <w:r w:rsidRPr="0089241A">
        <w:rPr>
          <w:rFonts w:asciiTheme="minorHAnsi" w:hAnsiTheme="minorHAnsi"/>
          <w:szCs w:val="24"/>
        </w:rPr>
        <w:t xml:space="preserve"> stanowiących naturalne fragmenty rodzimej przyrody</w:t>
      </w:r>
      <w:r w:rsidR="007E105E" w:rsidRPr="0089241A">
        <w:rPr>
          <w:rFonts w:asciiTheme="minorHAnsi" w:hAnsiTheme="minorHAnsi"/>
          <w:szCs w:val="24"/>
        </w:rPr>
        <w:t xml:space="preserve"> lub lasów szczególnie cennych ze względu na:</w:t>
      </w:r>
    </w:p>
    <w:p w:rsidR="007E105E" w:rsidRPr="0089241A" w:rsidRDefault="007E105E" w:rsidP="00233A31">
      <w:pPr>
        <w:pStyle w:val="Akapitzlist"/>
        <w:numPr>
          <w:ilvl w:val="0"/>
          <w:numId w:val="49"/>
        </w:numPr>
        <w:rPr>
          <w:rFonts w:asciiTheme="minorHAnsi" w:hAnsiTheme="minorHAnsi"/>
          <w:szCs w:val="24"/>
        </w:rPr>
      </w:pPr>
      <w:r w:rsidRPr="0089241A">
        <w:rPr>
          <w:rFonts w:asciiTheme="minorHAnsi" w:hAnsiTheme="minorHAnsi"/>
          <w:szCs w:val="24"/>
        </w:rPr>
        <w:t>zach</w:t>
      </w:r>
      <w:r w:rsidR="0089241A" w:rsidRPr="0089241A">
        <w:rPr>
          <w:rFonts w:asciiTheme="minorHAnsi" w:hAnsiTheme="minorHAnsi"/>
          <w:szCs w:val="24"/>
        </w:rPr>
        <w:t>o</w:t>
      </w:r>
      <w:r w:rsidRPr="0089241A">
        <w:rPr>
          <w:rFonts w:asciiTheme="minorHAnsi" w:hAnsiTheme="minorHAnsi"/>
          <w:szCs w:val="24"/>
        </w:rPr>
        <w:t>wanie różnorodności przyrodniczej,</w:t>
      </w:r>
    </w:p>
    <w:p w:rsidR="007E105E" w:rsidRPr="0089241A" w:rsidRDefault="007E105E" w:rsidP="00233A31">
      <w:pPr>
        <w:pStyle w:val="Akapitzlist"/>
        <w:numPr>
          <w:ilvl w:val="0"/>
          <w:numId w:val="49"/>
        </w:numPr>
        <w:rPr>
          <w:rFonts w:asciiTheme="minorHAnsi" w:hAnsiTheme="minorHAnsi"/>
          <w:szCs w:val="24"/>
        </w:rPr>
      </w:pPr>
      <w:r w:rsidRPr="0089241A">
        <w:rPr>
          <w:rFonts w:asciiTheme="minorHAnsi" w:hAnsiTheme="minorHAnsi"/>
          <w:szCs w:val="24"/>
        </w:rPr>
        <w:t>zachowanie leśnych zasobów genetycznych,</w:t>
      </w:r>
    </w:p>
    <w:p w:rsidR="007E105E" w:rsidRPr="0089241A" w:rsidRDefault="007E105E" w:rsidP="00233A31">
      <w:pPr>
        <w:pStyle w:val="Akapitzlist"/>
        <w:numPr>
          <w:ilvl w:val="0"/>
          <w:numId w:val="49"/>
        </w:numPr>
        <w:rPr>
          <w:rFonts w:asciiTheme="minorHAnsi" w:hAnsiTheme="minorHAnsi"/>
          <w:szCs w:val="24"/>
        </w:rPr>
      </w:pPr>
      <w:r w:rsidRPr="0089241A">
        <w:rPr>
          <w:rFonts w:asciiTheme="minorHAnsi" w:hAnsiTheme="minorHAnsi"/>
          <w:szCs w:val="24"/>
        </w:rPr>
        <w:t>walory krajobrazowe,</w:t>
      </w:r>
    </w:p>
    <w:p w:rsidR="007E105E" w:rsidRPr="0089241A" w:rsidRDefault="007E105E" w:rsidP="00233A31">
      <w:pPr>
        <w:pStyle w:val="Akapitzlist"/>
        <w:numPr>
          <w:ilvl w:val="0"/>
          <w:numId w:val="49"/>
        </w:numPr>
        <w:rPr>
          <w:rFonts w:asciiTheme="minorHAnsi" w:hAnsiTheme="minorHAnsi"/>
          <w:szCs w:val="24"/>
        </w:rPr>
      </w:pPr>
      <w:r w:rsidRPr="0089241A">
        <w:rPr>
          <w:rFonts w:asciiTheme="minorHAnsi" w:hAnsiTheme="minorHAnsi"/>
          <w:szCs w:val="24"/>
        </w:rPr>
        <w:t>potrzeby nauki,</w:t>
      </w:r>
    </w:p>
    <w:p w:rsidR="008607F9" w:rsidRPr="0089241A" w:rsidRDefault="008607F9" w:rsidP="00C82232">
      <w:pPr>
        <w:numPr>
          <w:ilvl w:val="0"/>
          <w:numId w:val="2"/>
        </w:numPr>
        <w:ind w:left="284" w:hanging="284"/>
        <w:rPr>
          <w:rFonts w:asciiTheme="minorHAnsi" w:hAnsiTheme="minorHAnsi"/>
          <w:szCs w:val="24"/>
        </w:rPr>
      </w:pPr>
      <w:r w:rsidRPr="0089241A">
        <w:rPr>
          <w:rFonts w:asciiTheme="minorHAnsi" w:hAnsiTheme="minorHAnsi"/>
          <w:szCs w:val="24"/>
        </w:rPr>
        <w:t>ochron</w:t>
      </w:r>
      <w:r w:rsidR="000C7F96" w:rsidRPr="0089241A">
        <w:rPr>
          <w:rFonts w:asciiTheme="minorHAnsi" w:hAnsiTheme="minorHAnsi"/>
          <w:szCs w:val="24"/>
        </w:rPr>
        <w:t>y</w:t>
      </w:r>
      <w:r w:rsidRPr="0089241A">
        <w:rPr>
          <w:rFonts w:asciiTheme="minorHAnsi" w:hAnsiTheme="minorHAnsi"/>
          <w:szCs w:val="24"/>
        </w:rPr>
        <w:t xml:space="preserve"> gleb i terenów szczególnie </w:t>
      </w:r>
      <w:r w:rsidR="000C7F96" w:rsidRPr="0089241A">
        <w:rPr>
          <w:rFonts w:asciiTheme="minorHAnsi" w:hAnsiTheme="minorHAnsi"/>
          <w:szCs w:val="24"/>
        </w:rPr>
        <w:t>nara</w:t>
      </w:r>
      <w:r w:rsidRPr="0089241A">
        <w:rPr>
          <w:rFonts w:asciiTheme="minorHAnsi" w:hAnsiTheme="minorHAnsi"/>
          <w:szCs w:val="24"/>
        </w:rPr>
        <w:t>żonych</w:t>
      </w:r>
      <w:r w:rsidR="000C7F96" w:rsidRPr="0089241A">
        <w:rPr>
          <w:rFonts w:asciiTheme="minorHAnsi" w:hAnsiTheme="minorHAnsi"/>
          <w:szCs w:val="24"/>
        </w:rPr>
        <w:t xml:space="preserve"> na zanieczyszczenie lub uszkodzenie oraz o specjalnym znaczeniu społecznym</w:t>
      </w:r>
      <w:r w:rsidRPr="0089241A">
        <w:rPr>
          <w:rFonts w:asciiTheme="minorHAnsi" w:hAnsiTheme="minorHAnsi"/>
          <w:szCs w:val="24"/>
        </w:rPr>
        <w:t>,</w:t>
      </w:r>
    </w:p>
    <w:p w:rsidR="000C7F96" w:rsidRPr="0089241A" w:rsidRDefault="000C7F96" w:rsidP="00C82232">
      <w:pPr>
        <w:numPr>
          <w:ilvl w:val="0"/>
          <w:numId w:val="2"/>
        </w:numPr>
        <w:ind w:left="284" w:hanging="284"/>
        <w:rPr>
          <w:rFonts w:asciiTheme="minorHAnsi" w:hAnsiTheme="minorHAnsi"/>
          <w:szCs w:val="24"/>
        </w:rPr>
      </w:pPr>
      <w:r w:rsidRPr="0089241A">
        <w:rPr>
          <w:rFonts w:asciiTheme="minorHAnsi" w:hAnsiTheme="minorHAnsi"/>
          <w:szCs w:val="24"/>
        </w:rPr>
        <w:t>ochrony wód powierzchniowych i głębinowych, retencji zlewni, w szczególności na obszarach wododziałów i na obszarach zasilania zbiorników wód podziemnych,</w:t>
      </w:r>
    </w:p>
    <w:p w:rsidR="008607F9" w:rsidRPr="0089241A" w:rsidRDefault="008607F9" w:rsidP="00C82232">
      <w:pPr>
        <w:numPr>
          <w:ilvl w:val="0"/>
          <w:numId w:val="2"/>
        </w:numPr>
        <w:ind w:left="284" w:hanging="284"/>
        <w:rPr>
          <w:rFonts w:asciiTheme="minorHAnsi" w:hAnsiTheme="minorHAnsi"/>
          <w:szCs w:val="24"/>
        </w:rPr>
      </w:pPr>
      <w:r w:rsidRPr="0089241A">
        <w:rPr>
          <w:rFonts w:asciiTheme="minorHAnsi" w:hAnsiTheme="minorHAnsi"/>
          <w:szCs w:val="24"/>
        </w:rPr>
        <w:t>produkcj</w:t>
      </w:r>
      <w:r w:rsidR="000C7F96" w:rsidRPr="0089241A">
        <w:rPr>
          <w:rFonts w:asciiTheme="minorHAnsi" w:hAnsiTheme="minorHAnsi"/>
          <w:szCs w:val="24"/>
        </w:rPr>
        <w:t xml:space="preserve">i, na zasadzie racjonalnej gospodarki, </w:t>
      </w:r>
      <w:r w:rsidRPr="0089241A">
        <w:rPr>
          <w:rFonts w:asciiTheme="minorHAnsi" w:hAnsiTheme="minorHAnsi"/>
          <w:szCs w:val="24"/>
        </w:rPr>
        <w:t>drewna</w:t>
      </w:r>
      <w:r w:rsidR="000C7F96" w:rsidRPr="0089241A">
        <w:rPr>
          <w:rFonts w:asciiTheme="minorHAnsi" w:hAnsiTheme="minorHAnsi"/>
          <w:szCs w:val="24"/>
        </w:rPr>
        <w:t xml:space="preserve"> oraz surowców</w:t>
      </w:r>
      <w:r w:rsidRPr="0089241A">
        <w:rPr>
          <w:rFonts w:asciiTheme="minorHAnsi" w:hAnsiTheme="minorHAnsi"/>
          <w:szCs w:val="24"/>
        </w:rPr>
        <w:t xml:space="preserve"> i produktów użytkowania lasu.</w:t>
      </w:r>
    </w:p>
    <w:p w:rsidR="008607F9" w:rsidRPr="001557BC" w:rsidRDefault="008607F9" w:rsidP="003740C0">
      <w:pPr>
        <w:pStyle w:val="Tekstpodstawowy"/>
        <w:spacing w:before="240"/>
        <w:rPr>
          <w:rFonts w:asciiTheme="minorHAnsi" w:hAnsiTheme="minorHAnsi"/>
          <w:szCs w:val="24"/>
        </w:rPr>
      </w:pPr>
      <w:r w:rsidRPr="0089241A">
        <w:rPr>
          <w:rFonts w:asciiTheme="minorHAnsi" w:hAnsiTheme="minorHAnsi"/>
          <w:szCs w:val="24"/>
        </w:rPr>
        <w:t>Wraz ze wstąpieniem do UE</w:t>
      </w:r>
      <w:r w:rsidR="00080F43" w:rsidRPr="0089241A">
        <w:rPr>
          <w:rFonts w:asciiTheme="minorHAnsi" w:hAnsiTheme="minorHAnsi"/>
          <w:szCs w:val="24"/>
        </w:rPr>
        <w:t>,</w:t>
      </w:r>
      <w:r w:rsidRPr="0089241A">
        <w:rPr>
          <w:rFonts w:asciiTheme="minorHAnsi" w:hAnsiTheme="minorHAnsi"/>
          <w:szCs w:val="24"/>
        </w:rPr>
        <w:t xml:space="preserve"> Polska zobowiązała się do utworzenia na swoim terenie sieci</w:t>
      </w:r>
      <w:r w:rsidR="000349E8" w:rsidRPr="0089241A">
        <w:rPr>
          <w:rFonts w:asciiTheme="minorHAnsi" w:hAnsiTheme="minorHAnsi"/>
          <w:szCs w:val="24"/>
        </w:rPr>
        <w:t xml:space="preserve"> obszarów</w:t>
      </w:r>
      <w:r w:rsidRPr="0089241A">
        <w:rPr>
          <w:rFonts w:asciiTheme="minorHAnsi" w:hAnsiTheme="minorHAnsi"/>
          <w:szCs w:val="24"/>
        </w:rPr>
        <w:t xml:space="preserve"> Natura 2000, będącej europejskim systemem ochrony przyrody, którego celem jest zachowanie bogactwa przyrodniczego Europy. Wstępna krajowa lista obszarów proponowanych do sieci Natura 2000</w:t>
      </w:r>
      <w:r w:rsidR="00080F43" w:rsidRPr="0089241A">
        <w:rPr>
          <w:rFonts w:asciiTheme="minorHAnsi" w:hAnsiTheme="minorHAnsi"/>
          <w:szCs w:val="24"/>
        </w:rPr>
        <w:t>,</w:t>
      </w:r>
      <w:r w:rsidRPr="0089241A">
        <w:rPr>
          <w:rFonts w:asciiTheme="minorHAnsi" w:hAnsiTheme="minorHAnsi"/>
          <w:szCs w:val="24"/>
        </w:rPr>
        <w:t xml:space="preserve"> opracowana została w latach 2001-2003. Obszary Natura 2000 ustanawiane są na podstawie rozporządzenia Ministra Środowiska i zajmują obecnie prawie 1/5 powierzchni lądowej kraju. Dotąd </w:t>
      </w:r>
      <w:r w:rsidRPr="001557BC">
        <w:rPr>
          <w:rFonts w:asciiTheme="minorHAnsi" w:hAnsiTheme="minorHAnsi"/>
          <w:szCs w:val="24"/>
        </w:rPr>
        <w:t>(</w:t>
      </w:r>
      <w:r w:rsidR="00D4571F" w:rsidRPr="001557BC">
        <w:rPr>
          <w:rFonts w:asciiTheme="minorHAnsi" w:hAnsiTheme="minorHAnsi"/>
          <w:szCs w:val="24"/>
        </w:rPr>
        <w:t>gdos.gov.pl</w:t>
      </w:r>
      <w:r w:rsidR="00F3731C">
        <w:rPr>
          <w:rFonts w:asciiTheme="minorHAnsi" w:hAnsiTheme="minorHAnsi"/>
          <w:szCs w:val="24"/>
        </w:rPr>
        <w:t>;</w:t>
      </w:r>
      <w:r w:rsidR="00D4571F" w:rsidRPr="001557BC">
        <w:rPr>
          <w:rFonts w:asciiTheme="minorHAnsi" w:hAnsiTheme="minorHAnsi"/>
          <w:szCs w:val="24"/>
        </w:rPr>
        <w:t xml:space="preserve"> </w:t>
      </w:r>
      <w:r w:rsidR="00F3731C">
        <w:rPr>
          <w:rFonts w:asciiTheme="minorHAnsi" w:hAnsiTheme="minorHAnsi"/>
          <w:szCs w:val="24"/>
        </w:rPr>
        <w:t xml:space="preserve">stan na </w:t>
      </w:r>
      <w:r w:rsidR="001F0A2C" w:rsidRPr="001557BC">
        <w:rPr>
          <w:rFonts w:asciiTheme="minorHAnsi" w:hAnsiTheme="minorHAnsi"/>
          <w:szCs w:val="24"/>
        </w:rPr>
        <w:t>luty</w:t>
      </w:r>
      <w:r w:rsidR="00D270E5" w:rsidRPr="001557BC">
        <w:rPr>
          <w:rFonts w:asciiTheme="minorHAnsi" w:hAnsiTheme="minorHAnsi"/>
          <w:szCs w:val="24"/>
        </w:rPr>
        <w:t xml:space="preserve"> </w:t>
      </w:r>
      <w:r w:rsidRPr="001557BC">
        <w:rPr>
          <w:rFonts w:asciiTheme="minorHAnsi" w:hAnsiTheme="minorHAnsi"/>
          <w:szCs w:val="24"/>
        </w:rPr>
        <w:t>201</w:t>
      </w:r>
      <w:r w:rsidR="001557BC" w:rsidRPr="001557BC">
        <w:rPr>
          <w:rFonts w:asciiTheme="minorHAnsi" w:hAnsiTheme="minorHAnsi"/>
          <w:szCs w:val="24"/>
        </w:rPr>
        <w:t>9</w:t>
      </w:r>
      <w:r w:rsidRPr="001557BC">
        <w:rPr>
          <w:rFonts w:asciiTheme="minorHAnsi" w:hAnsiTheme="minorHAnsi"/>
          <w:szCs w:val="24"/>
        </w:rPr>
        <w:t>) rząd Polski ustanowił w drodze rozporządzeń 145 obszarów specjalnej ochrony ptaków oraz 84</w:t>
      </w:r>
      <w:r w:rsidR="00AC5EFB" w:rsidRPr="001557BC">
        <w:rPr>
          <w:rFonts w:asciiTheme="minorHAnsi" w:hAnsiTheme="minorHAnsi"/>
          <w:szCs w:val="24"/>
        </w:rPr>
        <w:t>9</w:t>
      </w:r>
      <w:r w:rsidRPr="001557BC">
        <w:rPr>
          <w:rFonts w:asciiTheme="minorHAnsi" w:hAnsiTheme="minorHAnsi"/>
          <w:szCs w:val="24"/>
        </w:rPr>
        <w:t xml:space="preserve"> obszarów mających z</w:t>
      </w:r>
      <w:r w:rsidR="00AC5EFB" w:rsidRPr="001557BC">
        <w:rPr>
          <w:rFonts w:asciiTheme="minorHAnsi" w:hAnsiTheme="minorHAnsi"/>
          <w:szCs w:val="24"/>
        </w:rPr>
        <w:t>naczenie dla Wspólnoty,</w:t>
      </w:r>
      <w:r w:rsidR="00F3731C">
        <w:rPr>
          <w:rFonts w:asciiTheme="minorHAnsi" w:hAnsiTheme="minorHAnsi"/>
          <w:szCs w:val="24"/>
        </w:rPr>
        <w:t xml:space="preserve"> które w </w:t>
      </w:r>
      <w:r w:rsidRPr="001557BC">
        <w:rPr>
          <w:rFonts w:asciiTheme="minorHAnsi" w:hAnsiTheme="minorHAnsi"/>
          <w:szCs w:val="24"/>
        </w:rPr>
        <w:t xml:space="preserve">przyszłości </w:t>
      </w:r>
      <w:r w:rsidR="00F3731C">
        <w:rPr>
          <w:rFonts w:asciiTheme="minorHAnsi" w:hAnsiTheme="minorHAnsi"/>
          <w:szCs w:val="24"/>
        </w:rPr>
        <w:t>rozporządzeniem ministra właściwego ds. ochrony środowiska,</w:t>
      </w:r>
      <w:r w:rsidR="00F3731C" w:rsidRPr="001557BC">
        <w:rPr>
          <w:rFonts w:asciiTheme="minorHAnsi" w:hAnsiTheme="minorHAnsi"/>
          <w:szCs w:val="24"/>
        </w:rPr>
        <w:t xml:space="preserve"> </w:t>
      </w:r>
      <w:r w:rsidRPr="001557BC">
        <w:rPr>
          <w:rFonts w:asciiTheme="minorHAnsi" w:hAnsiTheme="minorHAnsi"/>
          <w:szCs w:val="24"/>
        </w:rPr>
        <w:t xml:space="preserve">zostaną powołane jako specjalne obszary ochrony siedlisk.  </w:t>
      </w:r>
    </w:p>
    <w:p w:rsidR="000B70F7" w:rsidRPr="00877543" w:rsidRDefault="00080F43" w:rsidP="003740C0">
      <w:pPr>
        <w:rPr>
          <w:rFonts w:asciiTheme="minorHAnsi" w:hAnsiTheme="minorHAnsi"/>
          <w:color w:val="FF0000"/>
          <w:szCs w:val="24"/>
        </w:rPr>
      </w:pPr>
      <w:r w:rsidRPr="0089241A">
        <w:rPr>
          <w:rFonts w:asciiTheme="minorHAnsi" w:hAnsiTheme="minorHAnsi"/>
          <w:szCs w:val="24"/>
        </w:rPr>
        <w:t>W</w:t>
      </w:r>
      <w:r w:rsidR="004E5D6A" w:rsidRPr="0089241A">
        <w:rPr>
          <w:rFonts w:asciiTheme="minorHAnsi" w:hAnsiTheme="minorHAnsi"/>
          <w:szCs w:val="24"/>
        </w:rPr>
        <w:t xml:space="preserve"> zasięgu Nadleśnictwa </w:t>
      </w:r>
      <w:r w:rsidR="00877543" w:rsidRPr="0089241A">
        <w:rPr>
          <w:rFonts w:asciiTheme="minorHAnsi" w:hAnsiTheme="minorHAnsi"/>
          <w:szCs w:val="24"/>
        </w:rPr>
        <w:t>Orneta</w:t>
      </w:r>
      <w:r w:rsidR="004E5D6A" w:rsidRPr="0089241A">
        <w:rPr>
          <w:rFonts w:asciiTheme="minorHAnsi" w:hAnsiTheme="minorHAnsi"/>
          <w:szCs w:val="24"/>
        </w:rPr>
        <w:t xml:space="preserve"> znajdują się </w:t>
      </w:r>
      <w:r w:rsidR="00210779" w:rsidRPr="0089241A">
        <w:rPr>
          <w:rFonts w:asciiTheme="minorHAnsi" w:hAnsiTheme="minorHAnsi"/>
          <w:szCs w:val="24"/>
        </w:rPr>
        <w:t xml:space="preserve">fragmenty </w:t>
      </w:r>
      <w:r w:rsidR="0089241A" w:rsidRPr="0089241A">
        <w:rPr>
          <w:rFonts w:asciiTheme="minorHAnsi" w:hAnsiTheme="minorHAnsi"/>
          <w:szCs w:val="24"/>
        </w:rPr>
        <w:t>trzech</w:t>
      </w:r>
      <w:r w:rsidR="00210779" w:rsidRPr="0089241A">
        <w:rPr>
          <w:rFonts w:asciiTheme="minorHAnsi" w:hAnsiTheme="minorHAnsi"/>
          <w:szCs w:val="24"/>
        </w:rPr>
        <w:t xml:space="preserve"> </w:t>
      </w:r>
      <w:r w:rsidR="004E5D6A" w:rsidRPr="0089241A">
        <w:rPr>
          <w:rFonts w:asciiTheme="minorHAnsi" w:hAnsiTheme="minorHAnsi"/>
          <w:szCs w:val="24"/>
        </w:rPr>
        <w:t>obszar</w:t>
      </w:r>
      <w:r w:rsidR="00210779" w:rsidRPr="0089241A">
        <w:rPr>
          <w:rFonts w:asciiTheme="minorHAnsi" w:hAnsiTheme="minorHAnsi"/>
          <w:szCs w:val="24"/>
        </w:rPr>
        <w:t>ów</w:t>
      </w:r>
      <w:r w:rsidRPr="0089241A">
        <w:rPr>
          <w:rFonts w:asciiTheme="minorHAnsi" w:hAnsiTheme="minorHAnsi"/>
          <w:szCs w:val="24"/>
        </w:rPr>
        <w:t xml:space="preserve"> Natura 2000</w:t>
      </w:r>
      <w:r w:rsidR="004E5D6A" w:rsidRPr="0089241A">
        <w:rPr>
          <w:rFonts w:asciiTheme="minorHAnsi" w:hAnsiTheme="minorHAnsi"/>
          <w:szCs w:val="24"/>
        </w:rPr>
        <w:t xml:space="preserve">. Są to </w:t>
      </w:r>
      <w:r w:rsidR="0089241A" w:rsidRPr="0089241A">
        <w:rPr>
          <w:rFonts w:asciiTheme="minorHAnsi" w:hAnsiTheme="minorHAnsi"/>
          <w:szCs w:val="24"/>
        </w:rPr>
        <w:t xml:space="preserve">dwa </w:t>
      </w:r>
      <w:r w:rsidR="004E5D6A" w:rsidRPr="0089241A">
        <w:rPr>
          <w:rFonts w:asciiTheme="minorHAnsi" w:hAnsiTheme="minorHAnsi"/>
          <w:szCs w:val="24"/>
        </w:rPr>
        <w:t>obszar</w:t>
      </w:r>
      <w:r w:rsidR="0089241A" w:rsidRPr="0089241A">
        <w:rPr>
          <w:rFonts w:asciiTheme="minorHAnsi" w:hAnsiTheme="minorHAnsi"/>
          <w:szCs w:val="24"/>
        </w:rPr>
        <w:t>y</w:t>
      </w:r>
      <w:r w:rsidR="004E5D6A" w:rsidRPr="0089241A">
        <w:rPr>
          <w:rFonts w:asciiTheme="minorHAnsi" w:hAnsiTheme="minorHAnsi"/>
          <w:szCs w:val="24"/>
        </w:rPr>
        <w:t xml:space="preserve"> specjalnej ochrony ptaków (OSOP): </w:t>
      </w:r>
      <w:r w:rsidR="0089241A" w:rsidRPr="0089241A">
        <w:rPr>
          <w:rFonts w:asciiTheme="minorHAnsi" w:hAnsiTheme="minorHAnsi"/>
          <w:szCs w:val="24"/>
        </w:rPr>
        <w:t>Dolina Pasłęki</w:t>
      </w:r>
      <w:r w:rsidR="004E5D6A" w:rsidRPr="0089241A">
        <w:rPr>
          <w:rFonts w:asciiTheme="minorHAnsi" w:hAnsiTheme="minorHAnsi"/>
          <w:szCs w:val="24"/>
        </w:rPr>
        <w:t xml:space="preserve"> </w:t>
      </w:r>
      <w:r w:rsidR="0012260F" w:rsidRPr="0089241A">
        <w:rPr>
          <w:rFonts w:asciiTheme="minorHAnsi" w:hAnsiTheme="minorHAnsi"/>
          <w:szCs w:val="24"/>
        </w:rPr>
        <w:t>PLB28000</w:t>
      </w:r>
      <w:r w:rsidR="0089241A" w:rsidRPr="0089241A">
        <w:rPr>
          <w:rFonts w:asciiTheme="minorHAnsi" w:hAnsiTheme="minorHAnsi"/>
          <w:szCs w:val="24"/>
        </w:rPr>
        <w:t>2 i Ostoja Warmińska PLB280015</w:t>
      </w:r>
      <w:r w:rsidR="0012260F" w:rsidRPr="0089241A">
        <w:rPr>
          <w:rFonts w:asciiTheme="minorHAnsi" w:hAnsiTheme="minorHAnsi"/>
          <w:szCs w:val="24"/>
        </w:rPr>
        <w:t xml:space="preserve"> </w:t>
      </w:r>
      <w:r w:rsidR="004E5D6A" w:rsidRPr="0089241A">
        <w:rPr>
          <w:rFonts w:asciiTheme="minorHAnsi" w:hAnsiTheme="minorHAnsi"/>
          <w:szCs w:val="24"/>
        </w:rPr>
        <w:t>oraz</w:t>
      </w:r>
      <w:r w:rsidR="0012260F" w:rsidRPr="0089241A">
        <w:rPr>
          <w:rFonts w:asciiTheme="minorHAnsi" w:hAnsiTheme="minorHAnsi"/>
          <w:szCs w:val="24"/>
        </w:rPr>
        <w:t xml:space="preserve"> </w:t>
      </w:r>
      <w:r w:rsidR="004E5D6A" w:rsidRPr="0089241A">
        <w:rPr>
          <w:rFonts w:asciiTheme="minorHAnsi" w:hAnsiTheme="minorHAnsi"/>
          <w:szCs w:val="24"/>
        </w:rPr>
        <w:t>obszar mając</w:t>
      </w:r>
      <w:r w:rsidR="00210779" w:rsidRPr="0089241A">
        <w:rPr>
          <w:rFonts w:asciiTheme="minorHAnsi" w:hAnsiTheme="minorHAnsi"/>
          <w:szCs w:val="24"/>
        </w:rPr>
        <w:t>y</w:t>
      </w:r>
      <w:r w:rsidR="004E5D6A" w:rsidRPr="0089241A">
        <w:rPr>
          <w:rFonts w:asciiTheme="minorHAnsi" w:hAnsiTheme="minorHAnsi"/>
          <w:szCs w:val="24"/>
        </w:rPr>
        <w:t xml:space="preserve"> znaczenie dla Wspólnoty objęt</w:t>
      </w:r>
      <w:r w:rsidR="00210779" w:rsidRPr="0089241A">
        <w:rPr>
          <w:rFonts w:asciiTheme="minorHAnsi" w:hAnsiTheme="minorHAnsi"/>
          <w:szCs w:val="24"/>
        </w:rPr>
        <w:t>y</w:t>
      </w:r>
      <w:r w:rsidR="004E5D6A" w:rsidRPr="0089241A">
        <w:rPr>
          <w:rFonts w:asciiTheme="minorHAnsi" w:hAnsiTheme="minorHAnsi"/>
          <w:szCs w:val="24"/>
        </w:rPr>
        <w:t xml:space="preserve"> ochroną w rama</w:t>
      </w:r>
      <w:r w:rsidR="00210779" w:rsidRPr="0089241A">
        <w:rPr>
          <w:rFonts w:asciiTheme="minorHAnsi" w:hAnsiTheme="minorHAnsi"/>
          <w:szCs w:val="24"/>
        </w:rPr>
        <w:t>ch Dyrektywy Siedliskowej (OZW)</w:t>
      </w:r>
      <w:r w:rsidR="004E5D6A" w:rsidRPr="0089241A">
        <w:rPr>
          <w:rFonts w:asciiTheme="minorHAnsi" w:hAnsiTheme="minorHAnsi"/>
          <w:szCs w:val="24"/>
        </w:rPr>
        <w:t xml:space="preserve"> </w:t>
      </w:r>
      <w:r w:rsidR="0089241A" w:rsidRPr="0089241A">
        <w:rPr>
          <w:rFonts w:asciiTheme="minorHAnsi" w:hAnsiTheme="minorHAnsi"/>
          <w:szCs w:val="24"/>
        </w:rPr>
        <w:t>Rzeka Pasłęka</w:t>
      </w:r>
      <w:r w:rsidR="0012260F" w:rsidRPr="0089241A">
        <w:rPr>
          <w:rFonts w:asciiTheme="minorHAnsi" w:hAnsiTheme="minorHAnsi"/>
          <w:szCs w:val="24"/>
        </w:rPr>
        <w:t xml:space="preserve"> </w:t>
      </w:r>
      <w:r w:rsidR="0012260F" w:rsidRPr="00717809">
        <w:rPr>
          <w:rFonts w:asciiTheme="minorHAnsi" w:hAnsiTheme="minorHAnsi"/>
          <w:szCs w:val="24"/>
        </w:rPr>
        <w:t>PLH2800</w:t>
      </w:r>
      <w:r w:rsidR="0089241A" w:rsidRPr="00717809">
        <w:rPr>
          <w:rFonts w:asciiTheme="minorHAnsi" w:hAnsiTheme="minorHAnsi"/>
          <w:szCs w:val="24"/>
        </w:rPr>
        <w:t>06</w:t>
      </w:r>
      <w:r w:rsidR="004E5D6A" w:rsidRPr="00717809">
        <w:rPr>
          <w:rFonts w:asciiTheme="minorHAnsi" w:hAnsiTheme="minorHAnsi"/>
          <w:szCs w:val="24"/>
        </w:rPr>
        <w:t>.</w:t>
      </w:r>
      <w:r w:rsidR="008170FA" w:rsidRPr="00717809">
        <w:rPr>
          <w:rFonts w:asciiTheme="minorHAnsi" w:hAnsiTheme="minorHAnsi"/>
          <w:szCs w:val="24"/>
        </w:rPr>
        <w:t xml:space="preserve"> </w:t>
      </w:r>
      <w:r w:rsidR="008607F9" w:rsidRPr="00717809">
        <w:rPr>
          <w:rFonts w:asciiTheme="minorHAnsi" w:hAnsiTheme="minorHAnsi"/>
          <w:szCs w:val="24"/>
        </w:rPr>
        <w:t xml:space="preserve">Obszary Natura 2000 obejmują </w:t>
      </w:r>
      <w:r w:rsidR="008761AD" w:rsidRPr="00717809">
        <w:rPr>
          <w:rFonts w:asciiTheme="minorHAnsi" w:hAnsiTheme="minorHAnsi"/>
          <w:szCs w:val="24"/>
        </w:rPr>
        <w:t xml:space="preserve">około </w:t>
      </w:r>
      <w:r w:rsidR="00717809" w:rsidRPr="00717809">
        <w:rPr>
          <w:rFonts w:asciiTheme="minorHAnsi" w:hAnsiTheme="minorHAnsi"/>
          <w:szCs w:val="24"/>
        </w:rPr>
        <w:t>18</w:t>
      </w:r>
      <w:r w:rsidR="008607F9" w:rsidRPr="00717809">
        <w:rPr>
          <w:rFonts w:asciiTheme="minorHAnsi" w:hAnsiTheme="minorHAnsi"/>
          <w:szCs w:val="24"/>
        </w:rPr>
        <w:t xml:space="preserve">% powierzchni terytorialnego </w:t>
      </w:r>
      <w:r w:rsidR="008607F9" w:rsidRPr="0089241A">
        <w:rPr>
          <w:rFonts w:asciiTheme="minorHAnsi" w:hAnsiTheme="minorHAnsi"/>
          <w:szCs w:val="24"/>
        </w:rPr>
        <w:t xml:space="preserve">zasięgu </w:t>
      </w:r>
      <w:r w:rsidR="00FE178B" w:rsidRPr="0089241A">
        <w:rPr>
          <w:rFonts w:asciiTheme="minorHAnsi" w:hAnsiTheme="minorHAnsi"/>
          <w:szCs w:val="24"/>
        </w:rPr>
        <w:t>N</w:t>
      </w:r>
      <w:r w:rsidR="008607F9" w:rsidRPr="0089241A">
        <w:rPr>
          <w:rFonts w:asciiTheme="minorHAnsi" w:hAnsiTheme="minorHAnsi"/>
          <w:szCs w:val="24"/>
        </w:rPr>
        <w:t>adleśnictwa.</w:t>
      </w:r>
    </w:p>
    <w:p w:rsidR="006B62FC" w:rsidRPr="00877543" w:rsidRDefault="00F310C7" w:rsidP="00160561">
      <w:pPr>
        <w:rPr>
          <w:color w:val="FF0000"/>
          <w:szCs w:val="24"/>
        </w:rPr>
      </w:pPr>
      <w:r>
        <w:t xml:space="preserve">Komisja Założeń Planu podjęła decyzję o sporządzeniu nowego wniosku o ustanowienie lasów ochronnych dla Nadleśnictwa Orneta. </w:t>
      </w:r>
      <w:r w:rsidR="007C00E9">
        <w:t xml:space="preserve">Lasy ochronne przyjęto zgodnie z projektem opracowanym przez Nadleśnictwo i złożonym w Ministerstwie Środowiska, w celu </w:t>
      </w:r>
      <w:r w:rsidR="007C00E9" w:rsidRPr="00AF5842">
        <w:rPr>
          <w:szCs w:val="24"/>
        </w:rPr>
        <w:t xml:space="preserve">uznania za ochronne lasów stanowiących własność Skarbu </w:t>
      </w:r>
      <w:r w:rsidR="007C00E9" w:rsidRPr="00AF5842">
        <w:rPr>
          <w:szCs w:val="24"/>
        </w:rPr>
        <w:lastRenderedPageBreak/>
        <w:t>Państwa, będących w zarządzie Państwowego Gospodarstwa Leśnego Lasy Państwowe Nadleśnictwa Orneta.</w:t>
      </w:r>
      <w:r w:rsidR="007C00E9">
        <w:rPr>
          <w:szCs w:val="24"/>
        </w:rPr>
        <w:t xml:space="preserve"> Ich powierzchnię i kategorie ochronności przedstawiono poniżej w tabeli.</w:t>
      </w:r>
      <w:r w:rsidR="00AA78CE" w:rsidRPr="00AF5842">
        <w:rPr>
          <w:szCs w:val="24"/>
        </w:rPr>
        <w:t xml:space="preserve">  </w:t>
      </w:r>
    </w:p>
    <w:p w:rsidR="009D5A42" w:rsidRDefault="009D5A42" w:rsidP="00B8320F">
      <w:pPr>
        <w:spacing w:after="120" w:line="240" w:lineRule="auto"/>
        <w:ind w:firstLine="0"/>
        <w:jc w:val="left"/>
      </w:pPr>
      <w:r w:rsidRPr="00AF5842">
        <w:rPr>
          <w:b/>
        </w:rPr>
        <w:t>T</w:t>
      </w:r>
      <w:r w:rsidR="007A06C0" w:rsidRPr="00AF5842">
        <w:rPr>
          <w:b/>
        </w:rPr>
        <w:t>abela I</w:t>
      </w:r>
      <w:r w:rsidR="00AF5842" w:rsidRPr="00AF5842">
        <w:rPr>
          <w:b/>
        </w:rPr>
        <w:t>V</w:t>
      </w:r>
      <w:r w:rsidRPr="00AF5842">
        <w:rPr>
          <w:b/>
        </w:rPr>
        <w:t xml:space="preserve"> </w:t>
      </w:r>
      <w:r w:rsidRPr="00AF5842">
        <w:t xml:space="preserve">Wykaz kategorii lasu Nadleśnictwa </w:t>
      </w:r>
      <w:r w:rsidR="00877543" w:rsidRPr="00AF5842">
        <w:t>Orneta</w:t>
      </w:r>
      <w:r w:rsidR="00F3731C">
        <w:t xml:space="preserve"> (stan na 1.01.2019 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5000"/>
        <w:gridCol w:w="946"/>
        <w:gridCol w:w="947"/>
        <w:gridCol w:w="1032"/>
        <w:gridCol w:w="719"/>
      </w:tblGrid>
      <w:tr w:rsidR="00FC0C2F" w:rsidRPr="000370B6" w:rsidTr="00FC0C2F">
        <w:trPr>
          <w:cantSplit/>
          <w:trHeight w:val="368"/>
          <w:jc w:val="center"/>
        </w:trPr>
        <w:tc>
          <w:tcPr>
            <w:tcW w:w="2892" w:type="pct"/>
            <w:vMerge w:val="restar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Dominująca funkcja lasu,</w:t>
            </w:r>
          </w:p>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kategoria ochronności</w:t>
            </w:r>
          </w:p>
        </w:tc>
        <w:tc>
          <w:tcPr>
            <w:tcW w:w="547"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Obręb Orneta</w:t>
            </w:r>
          </w:p>
        </w:tc>
        <w:tc>
          <w:tcPr>
            <w:tcW w:w="548"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Obręb Pieniężno</w:t>
            </w:r>
          </w:p>
        </w:tc>
        <w:tc>
          <w:tcPr>
            <w:tcW w:w="1013" w:type="pct"/>
            <w:gridSpan w:val="2"/>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Nadleśnictwo Orneta</w:t>
            </w:r>
          </w:p>
        </w:tc>
      </w:tr>
      <w:tr w:rsidR="00FC0C2F" w:rsidRPr="000370B6" w:rsidTr="00FC0C2F">
        <w:trPr>
          <w:cantSplit/>
          <w:trHeight w:val="252"/>
          <w:jc w:val="center"/>
        </w:trPr>
        <w:tc>
          <w:tcPr>
            <w:tcW w:w="2892" w:type="pct"/>
            <w:vMerge/>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p>
        </w:tc>
        <w:tc>
          <w:tcPr>
            <w:tcW w:w="547"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ha</w:t>
            </w:r>
          </w:p>
        </w:tc>
        <w:tc>
          <w:tcPr>
            <w:tcW w:w="548" w:type="pct"/>
            <w:shd w:val="clear" w:color="auto" w:fill="F2F2F2" w:themeFill="background1" w:themeFillShade="F2"/>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ha</w:t>
            </w:r>
          </w:p>
        </w:tc>
        <w:tc>
          <w:tcPr>
            <w:tcW w:w="597"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ha</w:t>
            </w:r>
          </w:p>
        </w:tc>
        <w:tc>
          <w:tcPr>
            <w:tcW w:w="416"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w:t>
            </w:r>
          </w:p>
        </w:tc>
      </w:tr>
      <w:tr w:rsidR="00FC0C2F" w:rsidRPr="000370B6" w:rsidTr="00FC0C2F">
        <w:trPr>
          <w:cantSplit/>
          <w:trHeight w:val="256"/>
          <w:jc w:val="center"/>
        </w:trPr>
        <w:tc>
          <w:tcPr>
            <w:tcW w:w="2892"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1</w:t>
            </w:r>
          </w:p>
        </w:tc>
        <w:tc>
          <w:tcPr>
            <w:tcW w:w="547"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2</w:t>
            </w:r>
          </w:p>
        </w:tc>
        <w:tc>
          <w:tcPr>
            <w:tcW w:w="548" w:type="pct"/>
            <w:shd w:val="clear" w:color="auto" w:fill="F2F2F2" w:themeFill="background1" w:themeFillShade="F2"/>
          </w:tcPr>
          <w:p w:rsidR="00FC0C2F" w:rsidRPr="00FC0C2F" w:rsidRDefault="00FC0C2F" w:rsidP="00FC0C2F">
            <w:pPr>
              <w:pStyle w:val="Nagwek6"/>
              <w:spacing w:line="240" w:lineRule="auto"/>
              <w:ind w:firstLine="0"/>
              <w:jc w:val="center"/>
              <w:rPr>
                <w:rFonts w:asciiTheme="minorHAnsi" w:hAnsiTheme="minorHAnsi"/>
                <w:b w:val="0"/>
                <w:sz w:val="20"/>
                <w:szCs w:val="20"/>
              </w:rPr>
            </w:pPr>
            <w:r w:rsidRPr="00FC0C2F">
              <w:rPr>
                <w:rFonts w:asciiTheme="minorHAnsi" w:hAnsiTheme="minorHAnsi"/>
                <w:b w:val="0"/>
                <w:sz w:val="20"/>
                <w:szCs w:val="20"/>
              </w:rPr>
              <w:t>3</w:t>
            </w:r>
          </w:p>
        </w:tc>
        <w:tc>
          <w:tcPr>
            <w:tcW w:w="597"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Pr>
                <w:rFonts w:asciiTheme="minorHAnsi" w:hAnsiTheme="minorHAnsi"/>
                <w:b w:val="0"/>
                <w:sz w:val="20"/>
                <w:szCs w:val="20"/>
              </w:rPr>
              <w:t>4</w:t>
            </w:r>
          </w:p>
        </w:tc>
        <w:tc>
          <w:tcPr>
            <w:tcW w:w="416" w:type="pct"/>
            <w:shd w:val="clear" w:color="auto" w:fill="F2F2F2" w:themeFill="background1" w:themeFillShade="F2"/>
            <w:vAlign w:val="center"/>
          </w:tcPr>
          <w:p w:rsidR="00FC0C2F" w:rsidRPr="00FC0C2F" w:rsidRDefault="00FC0C2F" w:rsidP="00FC0C2F">
            <w:pPr>
              <w:pStyle w:val="Nagwek6"/>
              <w:spacing w:line="240" w:lineRule="auto"/>
              <w:ind w:firstLine="0"/>
              <w:jc w:val="center"/>
              <w:rPr>
                <w:rFonts w:asciiTheme="minorHAnsi" w:hAnsiTheme="minorHAnsi"/>
                <w:b w:val="0"/>
                <w:sz w:val="20"/>
                <w:szCs w:val="20"/>
              </w:rPr>
            </w:pPr>
            <w:r>
              <w:rPr>
                <w:rFonts w:asciiTheme="minorHAnsi" w:hAnsiTheme="minorHAnsi"/>
                <w:b w:val="0"/>
                <w:sz w:val="20"/>
                <w:szCs w:val="20"/>
              </w:rPr>
              <w:t>5</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rPr>
                <w:rFonts w:asciiTheme="minorHAnsi" w:hAnsiTheme="minorHAnsi"/>
                <w:b w:val="0"/>
                <w:sz w:val="20"/>
                <w:szCs w:val="20"/>
              </w:rPr>
            </w:pPr>
            <w:bookmarkStart w:id="53" w:name="RANGE!A6"/>
            <w:bookmarkStart w:id="54" w:name="_Hlk382126006"/>
            <w:r w:rsidRPr="00FC0C2F">
              <w:rPr>
                <w:rFonts w:asciiTheme="minorHAnsi" w:hAnsiTheme="minorHAnsi" w:cs="Calibri"/>
                <w:b w:val="0"/>
                <w:color w:val="000000"/>
                <w:sz w:val="20"/>
                <w:szCs w:val="20"/>
              </w:rPr>
              <w:t>Rezerwaty</w:t>
            </w:r>
            <w:bookmarkEnd w:id="53"/>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303,91</w:t>
            </w:r>
          </w:p>
        </w:tc>
        <w:tc>
          <w:tcPr>
            <w:tcW w:w="548"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512,92</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816,83</w:t>
            </w:r>
          </w:p>
        </w:tc>
        <w:tc>
          <w:tcPr>
            <w:tcW w:w="416"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4,42</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jc w:val="left"/>
              <w:rPr>
                <w:rFonts w:asciiTheme="minorHAnsi" w:hAnsiTheme="minorHAnsi"/>
                <w:b w:val="0"/>
                <w:sz w:val="20"/>
                <w:szCs w:val="20"/>
              </w:rPr>
            </w:pPr>
            <w:r w:rsidRPr="00FC0C2F">
              <w:rPr>
                <w:rFonts w:asciiTheme="minorHAnsi" w:hAnsiTheme="minorHAnsi" w:cs="Calibri"/>
                <w:b w:val="0"/>
                <w:color w:val="000000"/>
                <w:sz w:val="20"/>
                <w:szCs w:val="20"/>
              </w:rPr>
              <w:t>Ochronne wodochronne, cenne fragmenty przyrody</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20,21</w:t>
            </w:r>
          </w:p>
        </w:tc>
        <w:tc>
          <w:tcPr>
            <w:tcW w:w="548"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10,31</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30,52</w:t>
            </w:r>
          </w:p>
        </w:tc>
        <w:tc>
          <w:tcPr>
            <w:tcW w:w="416"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0,17</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jc w:val="left"/>
              <w:rPr>
                <w:rFonts w:asciiTheme="minorHAnsi" w:hAnsiTheme="minorHAnsi"/>
                <w:b w:val="0"/>
                <w:sz w:val="20"/>
                <w:szCs w:val="20"/>
              </w:rPr>
            </w:pPr>
            <w:r w:rsidRPr="00FC0C2F">
              <w:rPr>
                <w:rFonts w:asciiTheme="minorHAnsi" w:hAnsiTheme="minorHAnsi" w:cs="Calibri"/>
                <w:b w:val="0"/>
                <w:color w:val="000000"/>
                <w:sz w:val="20"/>
                <w:szCs w:val="20"/>
              </w:rPr>
              <w:t>Ochronne glebochronne, cenne fragmenty przyrody</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141,64</w:t>
            </w:r>
          </w:p>
        </w:tc>
        <w:tc>
          <w:tcPr>
            <w:tcW w:w="548"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120,92</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262,56</w:t>
            </w:r>
          </w:p>
        </w:tc>
        <w:tc>
          <w:tcPr>
            <w:tcW w:w="416"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1,42</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jc w:val="left"/>
              <w:rPr>
                <w:rFonts w:asciiTheme="minorHAnsi" w:hAnsiTheme="minorHAnsi"/>
                <w:b w:val="0"/>
                <w:sz w:val="20"/>
                <w:szCs w:val="20"/>
              </w:rPr>
            </w:pPr>
            <w:r w:rsidRPr="00FC0C2F">
              <w:rPr>
                <w:rFonts w:asciiTheme="minorHAnsi" w:hAnsiTheme="minorHAnsi" w:cs="Calibri"/>
                <w:b w:val="0"/>
                <w:color w:val="000000"/>
                <w:sz w:val="20"/>
                <w:szCs w:val="20"/>
              </w:rPr>
              <w:t>Ochronne glebochronne</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141,90</w:t>
            </w:r>
          </w:p>
        </w:tc>
        <w:tc>
          <w:tcPr>
            <w:tcW w:w="548"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225,66</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367,56</w:t>
            </w:r>
          </w:p>
        </w:tc>
        <w:tc>
          <w:tcPr>
            <w:tcW w:w="416"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1,99</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jc w:val="left"/>
              <w:rPr>
                <w:rFonts w:asciiTheme="minorHAnsi" w:hAnsiTheme="minorHAnsi"/>
                <w:b w:val="0"/>
                <w:sz w:val="20"/>
                <w:szCs w:val="20"/>
              </w:rPr>
            </w:pPr>
            <w:r w:rsidRPr="00FC0C2F">
              <w:rPr>
                <w:rFonts w:asciiTheme="minorHAnsi" w:hAnsiTheme="minorHAnsi" w:cs="Calibri"/>
                <w:b w:val="0"/>
                <w:color w:val="000000"/>
                <w:sz w:val="20"/>
                <w:szCs w:val="20"/>
              </w:rPr>
              <w:t>Ochronne wodochronne</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1143,61</w:t>
            </w:r>
          </w:p>
        </w:tc>
        <w:tc>
          <w:tcPr>
            <w:tcW w:w="548"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665,88</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1809,49</w:t>
            </w:r>
          </w:p>
        </w:tc>
        <w:tc>
          <w:tcPr>
            <w:tcW w:w="416"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9,79</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jc w:val="left"/>
              <w:rPr>
                <w:rFonts w:asciiTheme="minorHAnsi" w:hAnsiTheme="minorHAnsi"/>
                <w:b w:val="0"/>
                <w:sz w:val="20"/>
                <w:szCs w:val="20"/>
              </w:rPr>
            </w:pPr>
            <w:r w:rsidRPr="00FC0C2F">
              <w:rPr>
                <w:rFonts w:asciiTheme="minorHAnsi" w:hAnsiTheme="minorHAnsi" w:cs="Calibri"/>
                <w:b w:val="0"/>
                <w:color w:val="000000"/>
                <w:sz w:val="20"/>
                <w:szCs w:val="20"/>
              </w:rPr>
              <w:t>Cenne fragmenty przyrody</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50,98</w:t>
            </w:r>
          </w:p>
        </w:tc>
        <w:tc>
          <w:tcPr>
            <w:tcW w:w="548"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19,40</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70,38</w:t>
            </w:r>
          </w:p>
        </w:tc>
        <w:tc>
          <w:tcPr>
            <w:tcW w:w="416"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0,38</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jc w:val="left"/>
              <w:rPr>
                <w:rFonts w:asciiTheme="minorHAnsi" w:hAnsiTheme="minorHAnsi"/>
                <w:b w:val="0"/>
                <w:sz w:val="20"/>
                <w:szCs w:val="20"/>
              </w:rPr>
            </w:pPr>
            <w:r w:rsidRPr="00FC0C2F">
              <w:rPr>
                <w:rFonts w:asciiTheme="minorHAnsi" w:hAnsiTheme="minorHAnsi" w:cs="Calibri"/>
                <w:b w:val="0"/>
                <w:color w:val="000000"/>
                <w:sz w:val="20"/>
                <w:szCs w:val="20"/>
              </w:rPr>
              <w:t>Ochronne obronne</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7,81</w:t>
            </w:r>
          </w:p>
        </w:tc>
        <w:tc>
          <w:tcPr>
            <w:tcW w:w="548" w:type="pct"/>
            <w:vAlign w:val="center"/>
          </w:tcPr>
          <w:p w:rsidR="00FC0C2F" w:rsidRPr="00FC0C2F" w:rsidRDefault="00FC0C2F" w:rsidP="00FC0C2F">
            <w:pPr>
              <w:pStyle w:val="Nagwek5"/>
              <w:ind w:firstLine="0"/>
              <w:jc w:val="center"/>
              <w:rPr>
                <w:rFonts w:asciiTheme="minorHAnsi" w:hAnsiTheme="minorHAnsi"/>
                <w:b w:val="0"/>
                <w:i w:val="0"/>
                <w:sz w:val="20"/>
              </w:rPr>
            </w:pP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7,81</w:t>
            </w:r>
          </w:p>
        </w:tc>
        <w:tc>
          <w:tcPr>
            <w:tcW w:w="416" w:type="pct"/>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0,04</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rPr>
                <w:rFonts w:asciiTheme="minorHAnsi" w:hAnsiTheme="minorHAnsi"/>
                <w:b w:val="0"/>
                <w:sz w:val="20"/>
                <w:szCs w:val="20"/>
              </w:rPr>
            </w:pPr>
            <w:r w:rsidRPr="00FC0C2F">
              <w:rPr>
                <w:rFonts w:asciiTheme="minorHAnsi" w:hAnsiTheme="minorHAnsi"/>
                <w:b w:val="0"/>
                <w:sz w:val="20"/>
                <w:szCs w:val="20"/>
              </w:rPr>
              <w:t>Lasy ochronne - razem</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1506,15</w:t>
            </w:r>
          </w:p>
        </w:tc>
        <w:tc>
          <w:tcPr>
            <w:tcW w:w="548"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1042,17</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2548,32</w:t>
            </w:r>
          </w:p>
        </w:tc>
        <w:tc>
          <w:tcPr>
            <w:tcW w:w="416"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13,79</w:t>
            </w:r>
          </w:p>
        </w:tc>
      </w:tr>
      <w:tr w:rsidR="00FC0C2F" w:rsidRPr="000370B6" w:rsidTr="00FC0C2F">
        <w:trPr>
          <w:cantSplit/>
          <w:trHeight w:val="454"/>
          <w:jc w:val="center"/>
        </w:trPr>
        <w:tc>
          <w:tcPr>
            <w:tcW w:w="2892" w:type="pct"/>
            <w:shd w:val="clear" w:color="auto" w:fill="auto"/>
            <w:vAlign w:val="center"/>
          </w:tcPr>
          <w:p w:rsidR="00FC0C2F" w:rsidRPr="00FC0C2F" w:rsidRDefault="00FC0C2F" w:rsidP="00FC0C2F">
            <w:pPr>
              <w:pStyle w:val="Nagwek6"/>
              <w:ind w:firstLine="0"/>
              <w:rPr>
                <w:rFonts w:asciiTheme="minorHAnsi" w:hAnsiTheme="minorHAnsi"/>
                <w:b w:val="0"/>
                <w:sz w:val="20"/>
                <w:szCs w:val="20"/>
              </w:rPr>
            </w:pPr>
            <w:r w:rsidRPr="00FC0C2F">
              <w:rPr>
                <w:rFonts w:asciiTheme="minorHAnsi" w:hAnsiTheme="minorHAnsi"/>
                <w:b w:val="0"/>
                <w:sz w:val="20"/>
                <w:szCs w:val="20"/>
              </w:rPr>
              <w:t>Lasy gospodarcze</w:t>
            </w:r>
          </w:p>
        </w:tc>
        <w:tc>
          <w:tcPr>
            <w:tcW w:w="54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8118,34</w:t>
            </w:r>
          </w:p>
        </w:tc>
        <w:tc>
          <w:tcPr>
            <w:tcW w:w="548"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6996,61</w:t>
            </w:r>
          </w:p>
        </w:tc>
        <w:tc>
          <w:tcPr>
            <w:tcW w:w="597"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15114,95</w:t>
            </w:r>
          </w:p>
        </w:tc>
        <w:tc>
          <w:tcPr>
            <w:tcW w:w="416" w:type="pct"/>
            <w:shd w:val="clear" w:color="auto" w:fill="auto"/>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81,79</w:t>
            </w:r>
          </w:p>
        </w:tc>
      </w:tr>
      <w:tr w:rsidR="00FC0C2F" w:rsidRPr="000370B6" w:rsidTr="00FC0C2F">
        <w:trPr>
          <w:cantSplit/>
          <w:trHeight w:val="454"/>
          <w:jc w:val="center"/>
        </w:trPr>
        <w:tc>
          <w:tcPr>
            <w:tcW w:w="2892" w:type="pct"/>
            <w:shd w:val="clear" w:color="auto" w:fill="F2F2F2" w:themeFill="background1" w:themeFillShade="F2"/>
            <w:vAlign w:val="center"/>
          </w:tcPr>
          <w:p w:rsidR="00FC0C2F" w:rsidRPr="00FC0C2F" w:rsidRDefault="00FC0C2F" w:rsidP="00FC0C2F">
            <w:pPr>
              <w:pStyle w:val="Nagwek6"/>
              <w:ind w:firstLine="0"/>
              <w:rPr>
                <w:rFonts w:asciiTheme="minorHAnsi" w:hAnsiTheme="minorHAnsi"/>
                <w:b w:val="0"/>
                <w:sz w:val="20"/>
                <w:szCs w:val="20"/>
              </w:rPr>
            </w:pPr>
            <w:r w:rsidRPr="00FC0C2F">
              <w:rPr>
                <w:rFonts w:asciiTheme="minorHAnsi" w:hAnsiTheme="minorHAnsi"/>
                <w:b w:val="0"/>
                <w:sz w:val="20"/>
                <w:szCs w:val="20"/>
              </w:rPr>
              <w:t>Razem</w:t>
            </w:r>
          </w:p>
        </w:tc>
        <w:tc>
          <w:tcPr>
            <w:tcW w:w="547" w:type="pct"/>
            <w:shd w:val="clear" w:color="auto" w:fill="F2F2F2" w:themeFill="background1" w:themeFillShade="F2"/>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9928,40</w:t>
            </w:r>
          </w:p>
        </w:tc>
        <w:tc>
          <w:tcPr>
            <w:tcW w:w="548" w:type="pct"/>
            <w:shd w:val="clear" w:color="auto" w:fill="F2F2F2" w:themeFill="background1" w:themeFillShade="F2"/>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8551,70</w:t>
            </w:r>
          </w:p>
        </w:tc>
        <w:tc>
          <w:tcPr>
            <w:tcW w:w="597" w:type="pct"/>
            <w:shd w:val="clear" w:color="auto" w:fill="F2F2F2" w:themeFill="background1" w:themeFillShade="F2"/>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18480,10</w:t>
            </w:r>
          </w:p>
        </w:tc>
        <w:tc>
          <w:tcPr>
            <w:tcW w:w="416" w:type="pct"/>
            <w:shd w:val="clear" w:color="auto" w:fill="F2F2F2" w:themeFill="background1" w:themeFillShade="F2"/>
            <w:vAlign w:val="center"/>
          </w:tcPr>
          <w:p w:rsidR="00FC0C2F" w:rsidRPr="00FC0C2F" w:rsidRDefault="00FC0C2F" w:rsidP="00FC0C2F">
            <w:pPr>
              <w:pStyle w:val="Nagwek5"/>
              <w:ind w:firstLine="0"/>
              <w:jc w:val="center"/>
              <w:rPr>
                <w:rFonts w:asciiTheme="minorHAnsi" w:hAnsiTheme="minorHAnsi"/>
                <w:b w:val="0"/>
                <w:i w:val="0"/>
                <w:sz w:val="20"/>
              </w:rPr>
            </w:pPr>
            <w:r w:rsidRPr="00FC0C2F">
              <w:rPr>
                <w:rFonts w:asciiTheme="minorHAnsi" w:hAnsiTheme="minorHAnsi" w:cs="Calibri"/>
                <w:b w:val="0"/>
                <w:i w:val="0"/>
                <w:color w:val="000000"/>
                <w:sz w:val="20"/>
              </w:rPr>
              <w:t>100,00</w:t>
            </w:r>
          </w:p>
        </w:tc>
      </w:tr>
    </w:tbl>
    <w:bookmarkEnd w:id="54"/>
    <w:p w:rsidR="00E70013" w:rsidRPr="00AF5842" w:rsidRDefault="00E70013" w:rsidP="00FA2EE9">
      <w:pPr>
        <w:spacing w:before="240"/>
        <w:ind w:firstLine="0"/>
        <w:rPr>
          <w:b/>
        </w:rPr>
      </w:pPr>
      <w:r w:rsidRPr="00AF5842">
        <w:rPr>
          <w:b/>
        </w:rPr>
        <w:t>Rezerwaty istniejące:</w:t>
      </w:r>
    </w:p>
    <w:p w:rsidR="00E70013" w:rsidRPr="00AF5842" w:rsidRDefault="00E70013" w:rsidP="00FA2EE9">
      <w:pPr>
        <w:ind w:firstLine="0"/>
      </w:pPr>
      <w:r w:rsidRPr="00AF5842">
        <w:rPr>
          <w:b/>
        </w:rPr>
        <w:t xml:space="preserve">Rezerwat </w:t>
      </w:r>
      <w:r w:rsidR="00AF5842" w:rsidRPr="00AF5842">
        <w:rPr>
          <w:b/>
        </w:rPr>
        <w:t>Dolina Wałszy</w:t>
      </w:r>
      <w:r w:rsidRPr="00AF5842">
        <w:t xml:space="preserve"> </w:t>
      </w:r>
      <w:r w:rsidR="00AF5842" w:rsidRPr="00AF5842">
        <w:t>–</w:t>
      </w:r>
      <w:r w:rsidRPr="00AF5842">
        <w:t xml:space="preserve"> </w:t>
      </w:r>
      <w:r w:rsidR="00AF5842" w:rsidRPr="00AF5842">
        <w:t>krajobrazowy</w:t>
      </w:r>
    </w:p>
    <w:p w:rsidR="00AF5842" w:rsidRPr="00AF5842" w:rsidRDefault="00AF5842" w:rsidP="00AF5842">
      <w:pPr>
        <w:ind w:firstLine="0"/>
      </w:pPr>
      <w:r w:rsidRPr="00AF5842">
        <w:rPr>
          <w:b/>
        </w:rPr>
        <w:t>Rezerwat Ostoja bobrów na rzece Pasłęce</w:t>
      </w:r>
      <w:r w:rsidRPr="00AF5842">
        <w:t xml:space="preserve"> – faunistyczny</w:t>
      </w:r>
    </w:p>
    <w:p w:rsidR="00A71F30" w:rsidRPr="00AF5842" w:rsidRDefault="00E70013" w:rsidP="00FA2EE9">
      <w:pPr>
        <w:ind w:firstLine="0"/>
      </w:pPr>
      <w:r w:rsidRPr="00AF5842">
        <w:t>Szczegółowe omówienie rezerwat</w:t>
      </w:r>
      <w:r w:rsidR="00210779" w:rsidRPr="00AF5842">
        <w:t>u</w:t>
      </w:r>
      <w:r w:rsidRPr="00AF5842">
        <w:t xml:space="preserve"> znajduje się w</w:t>
      </w:r>
      <w:r w:rsidR="00FA2EE9" w:rsidRPr="00AF5842">
        <w:t xml:space="preserve"> punk</w:t>
      </w:r>
      <w:r w:rsidR="00AF5842" w:rsidRPr="00AF5842">
        <w:t>tach:</w:t>
      </w:r>
      <w:r w:rsidR="00BE6B2C" w:rsidRPr="00AF5842">
        <w:t xml:space="preserve"> </w:t>
      </w:r>
      <w:r w:rsidR="00500E46" w:rsidRPr="00AF5842">
        <w:t>5</w:t>
      </w:r>
      <w:r w:rsidR="00210779" w:rsidRPr="00AF5842">
        <w:t>.1.1</w:t>
      </w:r>
      <w:r w:rsidR="00207A39" w:rsidRPr="00AF5842">
        <w:t>.</w:t>
      </w:r>
      <w:r w:rsidR="00AF5842" w:rsidRPr="00AF5842">
        <w:t xml:space="preserve"> i 5.1.2.</w:t>
      </w:r>
    </w:p>
    <w:p w:rsidR="00262C30" w:rsidRPr="00AF5842" w:rsidRDefault="00262C30" w:rsidP="00593A20">
      <w:pPr>
        <w:pStyle w:val="Nagwek3"/>
        <w:ind w:firstLine="0"/>
      </w:pPr>
      <w:bookmarkStart w:id="55" w:name="_Toc505256894"/>
      <w:r w:rsidRPr="00AF5842">
        <w:t>2.4. Zarys historii gospodarki leśnej</w:t>
      </w:r>
      <w:bookmarkEnd w:id="55"/>
    </w:p>
    <w:p w:rsidR="00C54590" w:rsidRPr="00C54590" w:rsidRDefault="00C54590" w:rsidP="00C54590">
      <w:pPr>
        <w:rPr>
          <w:szCs w:val="24"/>
        </w:rPr>
      </w:pPr>
      <w:r w:rsidRPr="00C54590">
        <w:rPr>
          <w:szCs w:val="24"/>
        </w:rPr>
        <w:t>Około 11 500 lat temu klimat na Ziemi zaczął się ocieplać. Od tego czasu datowany jest początek</w:t>
      </w:r>
      <w:r>
        <w:rPr>
          <w:szCs w:val="24"/>
        </w:rPr>
        <w:t xml:space="preserve"> </w:t>
      </w:r>
      <w:r w:rsidRPr="00C54590">
        <w:rPr>
          <w:szCs w:val="24"/>
        </w:rPr>
        <w:t>holocenu - najmłodszej epoki okresu czwartorzędu ery kenozoicznej. Jest to przypuszczalnie czas, w którym nastąpił rozwój lasów środkowoeuropejskich. Na obszarach, z których powoli ustępował lądolód początkowo kształtowała się bezleśna tundra.</w:t>
      </w:r>
      <w:r w:rsidRPr="00C54590">
        <w:rPr>
          <w:color w:val="0000FF"/>
          <w:szCs w:val="24"/>
        </w:rPr>
        <w:t xml:space="preserve"> </w:t>
      </w:r>
      <w:r w:rsidRPr="00C54590">
        <w:rPr>
          <w:szCs w:val="24"/>
        </w:rPr>
        <w:t>Dalsze ocieplanie klimatu sprzyj</w:t>
      </w:r>
      <w:r>
        <w:rPr>
          <w:szCs w:val="24"/>
        </w:rPr>
        <w:t>ało rozwojowi gleb, a </w:t>
      </w:r>
      <w:r w:rsidRPr="00C54590">
        <w:rPr>
          <w:szCs w:val="24"/>
        </w:rPr>
        <w:t>następnie zbiorowisk leśnych. Powstające wówczas do</w:t>
      </w:r>
      <w:r>
        <w:rPr>
          <w:szCs w:val="24"/>
        </w:rPr>
        <w:t>ść luźne lasy złożone głównie z </w:t>
      </w:r>
      <w:r w:rsidRPr="00C54590">
        <w:rPr>
          <w:szCs w:val="24"/>
        </w:rPr>
        <w:t>brzóz i sosen, z</w:t>
      </w:r>
      <w:r>
        <w:rPr>
          <w:szCs w:val="24"/>
        </w:rPr>
        <w:t xml:space="preserve"> </w:t>
      </w:r>
      <w:r w:rsidRPr="00C54590">
        <w:rPr>
          <w:szCs w:val="24"/>
        </w:rPr>
        <w:t>domieszką osiki, jarzębiny i wierzby, w ciągu mijających tysiącleci wzbogacając się o nowe</w:t>
      </w:r>
      <w:r>
        <w:rPr>
          <w:szCs w:val="24"/>
        </w:rPr>
        <w:t>,</w:t>
      </w:r>
      <w:r w:rsidRPr="00C54590">
        <w:rPr>
          <w:szCs w:val="24"/>
        </w:rPr>
        <w:t xml:space="preserve"> wciąż przybywające gatunki</w:t>
      </w:r>
      <w:r>
        <w:rPr>
          <w:szCs w:val="24"/>
        </w:rPr>
        <w:t>,</w:t>
      </w:r>
      <w:r w:rsidRPr="00C54590">
        <w:rPr>
          <w:szCs w:val="24"/>
        </w:rPr>
        <w:t xml:space="preserve"> zmieniły się w</w:t>
      </w:r>
      <w:r>
        <w:rPr>
          <w:szCs w:val="24"/>
        </w:rPr>
        <w:t xml:space="preserve"> </w:t>
      </w:r>
      <w:r w:rsidRPr="00C54590">
        <w:rPr>
          <w:szCs w:val="24"/>
        </w:rPr>
        <w:t>nieprzebytą, pierwotną puszczę.</w:t>
      </w:r>
    </w:p>
    <w:p w:rsidR="00C54590" w:rsidRPr="00C54590" w:rsidRDefault="00C54590" w:rsidP="00C54590">
      <w:pPr>
        <w:rPr>
          <w:szCs w:val="24"/>
        </w:rPr>
      </w:pPr>
      <w:r w:rsidRPr="00C54590">
        <w:rPr>
          <w:szCs w:val="24"/>
        </w:rPr>
        <w:lastRenderedPageBreak/>
        <w:t>Jeszcze w XIV wieku na terenie Polski północno-wschodniej istniał ogromny kompleks leśny o powierzchni ponad 50 tys. km</w:t>
      </w:r>
      <w:r w:rsidRPr="00C54590">
        <w:rPr>
          <w:szCs w:val="24"/>
          <w:vertAlign w:val="superscript"/>
        </w:rPr>
        <w:t>2</w:t>
      </w:r>
      <w:r w:rsidRPr="00C54590">
        <w:rPr>
          <w:szCs w:val="24"/>
        </w:rPr>
        <w:t>. Rozciągał się on od linii rzek Drwęcy i</w:t>
      </w:r>
      <w:r>
        <w:rPr>
          <w:szCs w:val="24"/>
        </w:rPr>
        <w:t> </w:t>
      </w:r>
      <w:r w:rsidRPr="00C54590">
        <w:rPr>
          <w:szCs w:val="24"/>
        </w:rPr>
        <w:t>Łyny na zachodzie aż po Niemen na wschodzie. W</w:t>
      </w:r>
      <w:r>
        <w:rPr>
          <w:szCs w:val="24"/>
        </w:rPr>
        <w:t xml:space="preserve"> </w:t>
      </w:r>
      <w:r w:rsidRPr="00C54590">
        <w:rPr>
          <w:szCs w:val="24"/>
        </w:rPr>
        <w:t>składzie drzewostanów przeważały wówczas gatunki liściaste. Rosły tu dęby, buki, lipy, graby, wiązy, jesiony, sosny, świerki, brzozy, cisy, olsze, osiki.</w:t>
      </w:r>
    </w:p>
    <w:p w:rsidR="00C54590" w:rsidRPr="00C54590" w:rsidRDefault="00C54590" w:rsidP="00C54590">
      <w:pPr>
        <w:rPr>
          <w:szCs w:val="24"/>
        </w:rPr>
      </w:pPr>
      <w:r w:rsidRPr="00C54590">
        <w:rPr>
          <w:szCs w:val="24"/>
        </w:rPr>
        <w:t>Szczególną cechą epoki holocenu jest dynamiczny rozwój kultur ludzkich. Skutkiem tego rozwoju stał się stopniowo coraz większy zakres</w:t>
      </w:r>
      <w:r w:rsidRPr="00C54590">
        <w:rPr>
          <w:color w:val="0000FF"/>
          <w:szCs w:val="24"/>
        </w:rPr>
        <w:t xml:space="preserve"> </w:t>
      </w:r>
      <w:r w:rsidRPr="00C54590">
        <w:rPr>
          <w:szCs w:val="24"/>
        </w:rPr>
        <w:t>zmian środowiska. Wzrost osadnictwa i gęstości zaludnienia, a w związku z tym wzmożona działalność gospodarcza, doprowadziły w efekcie do wytworzeni</w:t>
      </w:r>
      <w:r>
        <w:rPr>
          <w:szCs w:val="24"/>
        </w:rPr>
        <w:t xml:space="preserve">a się krajobrazu rolniczego o wysokim stopniu wylesienia i </w:t>
      </w:r>
      <w:r w:rsidRPr="00C54590">
        <w:rPr>
          <w:szCs w:val="24"/>
        </w:rPr>
        <w:t>antropogenicznego przekształcenia zbiorowisk roślinnych.</w:t>
      </w:r>
    </w:p>
    <w:p w:rsidR="00C54590" w:rsidRDefault="00C54590" w:rsidP="00C54590">
      <w:pPr>
        <w:rPr>
          <w:szCs w:val="24"/>
        </w:rPr>
      </w:pPr>
      <w:r w:rsidRPr="00C54590">
        <w:rPr>
          <w:szCs w:val="24"/>
        </w:rPr>
        <w:t>W czasach historycznych tj. w VI wieku n.e. na te</w:t>
      </w:r>
      <w:r>
        <w:rPr>
          <w:szCs w:val="24"/>
        </w:rPr>
        <w:t xml:space="preserve">ren Prus przybyli </w:t>
      </w:r>
      <w:proofErr w:type="spellStart"/>
      <w:r>
        <w:rPr>
          <w:szCs w:val="24"/>
        </w:rPr>
        <w:t>Prabałtowie</w:t>
      </w:r>
      <w:proofErr w:type="spellEnd"/>
      <w:r>
        <w:rPr>
          <w:szCs w:val="24"/>
        </w:rPr>
        <w:t xml:space="preserve"> i </w:t>
      </w:r>
      <w:r w:rsidRPr="00C54590">
        <w:rPr>
          <w:szCs w:val="24"/>
        </w:rPr>
        <w:t>zaj</w:t>
      </w:r>
      <w:r w:rsidR="00F3731C">
        <w:rPr>
          <w:szCs w:val="24"/>
        </w:rPr>
        <w:t>mując</w:t>
      </w:r>
      <w:r w:rsidRPr="00C54590">
        <w:rPr>
          <w:szCs w:val="24"/>
        </w:rPr>
        <w:t xml:space="preserve"> te ziemie. W miarę upływu czasu wytworzył się podział plemienny. Obszar dzisiejszego zasięgu terytorialnego Nadleśnictwa Orneta był częścią terytoriów zamieszkałych przez dwa spośród pruskich plemion: </w:t>
      </w:r>
      <w:proofErr w:type="spellStart"/>
      <w:r w:rsidRPr="00C54590">
        <w:rPr>
          <w:szCs w:val="24"/>
        </w:rPr>
        <w:t>Warmów</w:t>
      </w:r>
      <w:proofErr w:type="spellEnd"/>
      <w:r w:rsidRPr="00C54590">
        <w:rPr>
          <w:szCs w:val="24"/>
        </w:rPr>
        <w:t xml:space="preserve"> </w:t>
      </w:r>
      <w:r w:rsidR="00F3731C">
        <w:rPr>
          <w:szCs w:val="24"/>
        </w:rPr>
        <w:t>na</w:t>
      </w:r>
      <w:r w:rsidRPr="00C54590">
        <w:rPr>
          <w:szCs w:val="24"/>
        </w:rPr>
        <w:t xml:space="preserve"> północy i </w:t>
      </w:r>
      <w:proofErr w:type="spellStart"/>
      <w:r w:rsidRPr="00C54590">
        <w:rPr>
          <w:szCs w:val="24"/>
        </w:rPr>
        <w:t>Pogezanów</w:t>
      </w:r>
      <w:proofErr w:type="spellEnd"/>
      <w:r w:rsidRPr="00C54590">
        <w:rPr>
          <w:szCs w:val="24"/>
        </w:rPr>
        <w:t xml:space="preserve"> na południu. Według ówczesnych kronikarzy Prusowie przedstawiani są jako lud spokojny i gościnny oraz „najbardziej ludzki spośród l</w:t>
      </w:r>
      <w:r>
        <w:rPr>
          <w:szCs w:val="24"/>
        </w:rPr>
        <w:t>udzi” (kronikarz Adam z Bremy X </w:t>
      </w:r>
      <w:r w:rsidRPr="00C54590">
        <w:rPr>
          <w:szCs w:val="24"/>
        </w:rPr>
        <w:t>wiek). Wierzenia plemion pruskich związane były ściśle z</w:t>
      </w:r>
      <w:r w:rsidR="001F0A2C">
        <w:rPr>
          <w:szCs w:val="24"/>
        </w:rPr>
        <w:t xml:space="preserve"> </w:t>
      </w:r>
      <w:r w:rsidRPr="00C54590">
        <w:rPr>
          <w:szCs w:val="24"/>
        </w:rPr>
        <w:t>siłami przyrody. Gwiazdy, słońce, piorun, księżyc i ziemia, którą otaczali szczególnym kultem</w:t>
      </w:r>
      <w:r w:rsidR="00F3731C">
        <w:rPr>
          <w:szCs w:val="24"/>
        </w:rPr>
        <w:t>,</w:t>
      </w:r>
      <w:r w:rsidRPr="00C54590">
        <w:rPr>
          <w:szCs w:val="24"/>
        </w:rPr>
        <w:t xml:space="preserve"> były ich bogami. Wiara Prusów nakazywała im czcić święte lasy i gaje, dlatego też niechętnie trzebili puszczę zamieniając ją na pola uprawne. Plemiona pruskie łączyło w</w:t>
      </w:r>
      <w:r>
        <w:rPr>
          <w:szCs w:val="24"/>
        </w:rPr>
        <w:t xml:space="preserve">spólne pochodzenie oraz wiara i </w:t>
      </w:r>
      <w:r w:rsidRPr="00C54590">
        <w:rPr>
          <w:szCs w:val="24"/>
        </w:rPr>
        <w:t>wspólnota kulturowa</w:t>
      </w:r>
      <w:r w:rsidR="00F3731C">
        <w:rPr>
          <w:szCs w:val="24"/>
        </w:rPr>
        <w:t xml:space="preserve"> i</w:t>
      </w:r>
      <w:r w:rsidRPr="00C54590">
        <w:rPr>
          <w:szCs w:val="24"/>
        </w:rPr>
        <w:t xml:space="preserve"> językowa jak też sąsiedztwo. Nie zdążyli zbudować własnego państwa, gdyż sprowadzeni do Polski na początku XIII wieku przez Konrada Mazowieckiego Krzyżacy podbili i zawładnęli </w:t>
      </w:r>
      <w:r w:rsidR="0019119C">
        <w:rPr>
          <w:szCs w:val="24"/>
        </w:rPr>
        <w:t xml:space="preserve">ich </w:t>
      </w:r>
      <w:r w:rsidRPr="00C54590">
        <w:rPr>
          <w:szCs w:val="24"/>
        </w:rPr>
        <w:t>ziemiami. Całkowity podbój nastąpił w ciągu pięćdziesięciu lat. Prusowie wielokrotnie zrywali się do powstań, lecz nie mając organizacji państwowej byli na pół bezbronni wobec dobrze zorganizowanego państwa krzyżackiego i jego zaprawionego w</w:t>
      </w:r>
      <w:r w:rsidR="0025601C">
        <w:rPr>
          <w:szCs w:val="24"/>
        </w:rPr>
        <w:t xml:space="preserve"> </w:t>
      </w:r>
      <w:r w:rsidRPr="00C54590">
        <w:rPr>
          <w:szCs w:val="24"/>
        </w:rPr>
        <w:t>walkach rycerstwa. Prusowie nie poddali się bez walki. 20 września 1260 r</w:t>
      </w:r>
      <w:r w:rsidR="001F0A2C">
        <w:rPr>
          <w:szCs w:val="24"/>
        </w:rPr>
        <w:t>.</w:t>
      </w:r>
      <w:r w:rsidRPr="00C54590">
        <w:rPr>
          <w:szCs w:val="24"/>
        </w:rPr>
        <w:t xml:space="preserve"> rozpoczęło się największe powstanie plemion pruskich. Objęło ono </w:t>
      </w:r>
      <w:proofErr w:type="spellStart"/>
      <w:r w:rsidRPr="00C54590">
        <w:rPr>
          <w:szCs w:val="24"/>
        </w:rPr>
        <w:t>Pogezanię</w:t>
      </w:r>
      <w:proofErr w:type="spellEnd"/>
      <w:r w:rsidRPr="00C54590">
        <w:rPr>
          <w:szCs w:val="24"/>
        </w:rPr>
        <w:t xml:space="preserve">, Warmię, </w:t>
      </w:r>
      <w:proofErr w:type="spellStart"/>
      <w:r w:rsidRPr="00C54590">
        <w:rPr>
          <w:szCs w:val="24"/>
        </w:rPr>
        <w:t>Natangię</w:t>
      </w:r>
      <w:proofErr w:type="spellEnd"/>
      <w:r w:rsidRPr="00C54590">
        <w:rPr>
          <w:szCs w:val="24"/>
        </w:rPr>
        <w:t xml:space="preserve"> i</w:t>
      </w:r>
      <w:r w:rsidR="0025601C">
        <w:rPr>
          <w:szCs w:val="24"/>
        </w:rPr>
        <w:t> </w:t>
      </w:r>
      <w:proofErr w:type="spellStart"/>
      <w:r w:rsidRPr="00C54590">
        <w:rPr>
          <w:szCs w:val="24"/>
        </w:rPr>
        <w:t>Barcję</w:t>
      </w:r>
      <w:proofErr w:type="spellEnd"/>
      <w:r w:rsidRPr="00C54590">
        <w:rPr>
          <w:szCs w:val="24"/>
        </w:rPr>
        <w:t xml:space="preserve">. Wodzem </w:t>
      </w:r>
      <w:proofErr w:type="spellStart"/>
      <w:r w:rsidRPr="00C54590">
        <w:rPr>
          <w:szCs w:val="24"/>
        </w:rPr>
        <w:t>Pogezanów</w:t>
      </w:r>
      <w:proofErr w:type="spellEnd"/>
      <w:r w:rsidRPr="00C54590">
        <w:rPr>
          <w:szCs w:val="24"/>
        </w:rPr>
        <w:t xml:space="preserve"> został</w:t>
      </w:r>
      <w:r w:rsidRPr="00C54590">
        <w:rPr>
          <w:color w:val="0000FF"/>
          <w:szCs w:val="24"/>
        </w:rPr>
        <w:t xml:space="preserve"> </w:t>
      </w:r>
      <w:proofErr w:type="spellStart"/>
      <w:r w:rsidRPr="00C54590">
        <w:rPr>
          <w:szCs w:val="24"/>
        </w:rPr>
        <w:t>Actumo</w:t>
      </w:r>
      <w:proofErr w:type="spellEnd"/>
      <w:r w:rsidRPr="00C54590">
        <w:rPr>
          <w:szCs w:val="24"/>
        </w:rPr>
        <w:t xml:space="preserve">, wodzem </w:t>
      </w:r>
      <w:proofErr w:type="spellStart"/>
      <w:r w:rsidRPr="00C54590">
        <w:rPr>
          <w:szCs w:val="24"/>
        </w:rPr>
        <w:t>Warmów</w:t>
      </w:r>
      <w:proofErr w:type="spellEnd"/>
      <w:r w:rsidRPr="00C54590">
        <w:rPr>
          <w:szCs w:val="24"/>
        </w:rPr>
        <w:t xml:space="preserve"> </w:t>
      </w:r>
      <w:proofErr w:type="spellStart"/>
      <w:r w:rsidRPr="00C54590">
        <w:rPr>
          <w:szCs w:val="24"/>
        </w:rPr>
        <w:t>Glappo</w:t>
      </w:r>
      <w:proofErr w:type="spellEnd"/>
      <w:r w:rsidRPr="00C54590">
        <w:rPr>
          <w:szCs w:val="24"/>
        </w:rPr>
        <w:t xml:space="preserve">, wodzem </w:t>
      </w:r>
      <w:proofErr w:type="spellStart"/>
      <w:r w:rsidRPr="00C54590">
        <w:rPr>
          <w:szCs w:val="24"/>
        </w:rPr>
        <w:t>Bartów</w:t>
      </w:r>
      <w:proofErr w:type="spellEnd"/>
      <w:r w:rsidRPr="00C54590">
        <w:rPr>
          <w:szCs w:val="24"/>
        </w:rPr>
        <w:t xml:space="preserve"> </w:t>
      </w:r>
      <w:proofErr w:type="spellStart"/>
      <w:r w:rsidRPr="00C54590">
        <w:rPr>
          <w:szCs w:val="24"/>
        </w:rPr>
        <w:t>Diwan</w:t>
      </w:r>
      <w:proofErr w:type="spellEnd"/>
      <w:r w:rsidRPr="00C54590">
        <w:rPr>
          <w:szCs w:val="24"/>
        </w:rPr>
        <w:t xml:space="preserve"> </w:t>
      </w:r>
      <w:proofErr w:type="spellStart"/>
      <w:r w:rsidRPr="00C54590">
        <w:rPr>
          <w:szCs w:val="24"/>
        </w:rPr>
        <w:t>Klekin</w:t>
      </w:r>
      <w:proofErr w:type="spellEnd"/>
      <w:r w:rsidRPr="00C54590">
        <w:rPr>
          <w:szCs w:val="24"/>
        </w:rPr>
        <w:t xml:space="preserve">, zaś wodzem </w:t>
      </w:r>
      <w:proofErr w:type="spellStart"/>
      <w:r w:rsidRPr="00C54590">
        <w:rPr>
          <w:szCs w:val="24"/>
        </w:rPr>
        <w:t>Natangów</w:t>
      </w:r>
      <w:proofErr w:type="spellEnd"/>
      <w:r w:rsidRPr="00C54590">
        <w:rPr>
          <w:szCs w:val="24"/>
        </w:rPr>
        <w:t xml:space="preserve"> </w:t>
      </w:r>
      <w:proofErr w:type="spellStart"/>
      <w:r w:rsidRPr="00C54590">
        <w:rPr>
          <w:szCs w:val="24"/>
        </w:rPr>
        <w:t>Hercus</w:t>
      </w:r>
      <w:proofErr w:type="spellEnd"/>
      <w:r w:rsidRPr="00C54590">
        <w:rPr>
          <w:szCs w:val="24"/>
        </w:rPr>
        <w:t xml:space="preserve"> Monte. </w:t>
      </w:r>
      <w:proofErr w:type="spellStart"/>
      <w:r w:rsidRPr="00C54590">
        <w:rPr>
          <w:szCs w:val="24"/>
        </w:rPr>
        <w:t>Hercus</w:t>
      </w:r>
      <w:proofErr w:type="spellEnd"/>
      <w:r w:rsidRPr="00C54590">
        <w:rPr>
          <w:szCs w:val="24"/>
        </w:rPr>
        <w:t xml:space="preserve"> Monte stał się bohaterem wielu utworów lite</w:t>
      </w:r>
      <w:r w:rsidR="001F0A2C">
        <w:rPr>
          <w:szCs w:val="24"/>
        </w:rPr>
        <w:t>rackich, uważany jest za </w:t>
      </w:r>
      <w:r w:rsidRPr="00C54590">
        <w:rPr>
          <w:szCs w:val="24"/>
        </w:rPr>
        <w:t xml:space="preserve">pierwowzór Mickiewiczowskiego Konrada </w:t>
      </w:r>
      <w:r w:rsidRPr="00C54590">
        <w:rPr>
          <w:szCs w:val="24"/>
        </w:rPr>
        <w:lastRenderedPageBreak/>
        <w:t>Wallenroda. Walki powstańcze trwały wiele lat, a Prusowie odnosili w nich liczne zwycięstwa. Jednak po roku 1268 dzięki o</w:t>
      </w:r>
      <w:r w:rsidR="0025601C">
        <w:rPr>
          <w:szCs w:val="24"/>
        </w:rPr>
        <w:t xml:space="preserve">gromnemu napływowi ochotników z Niemiec i </w:t>
      </w:r>
      <w:r w:rsidRPr="00C54590">
        <w:rPr>
          <w:szCs w:val="24"/>
        </w:rPr>
        <w:t>Czech</w:t>
      </w:r>
      <w:r w:rsidR="0025601C">
        <w:rPr>
          <w:szCs w:val="24"/>
        </w:rPr>
        <w:t>,</w:t>
      </w:r>
      <w:r w:rsidRPr="00C54590">
        <w:rPr>
          <w:szCs w:val="24"/>
        </w:rPr>
        <w:t xml:space="preserve"> Krzyżacy zaczęli powoli uzyskiwać nad Prusami przewag</w:t>
      </w:r>
      <w:r w:rsidR="0025601C">
        <w:rPr>
          <w:szCs w:val="24"/>
        </w:rPr>
        <w:t xml:space="preserve">ę. Powstanie to było tłumione z </w:t>
      </w:r>
      <w:r w:rsidRPr="00C54590">
        <w:rPr>
          <w:szCs w:val="24"/>
        </w:rPr>
        <w:t xml:space="preserve">niezwykłym okrucieństwem i należy do najbardziej zapisanych krwią kart w dziejach ludzkości. Podbita ludność pruska uważana była odtąd za poddanych pozbawionych wszelkich praw i uległa przymusowej chrystianizacji. Dzisiaj dawne grodziska pruskie przypomina tylko konfiguracja terenu, nazwa miejsca lub legenda. </w:t>
      </w:r>
    </w:p>
    <w:p w:rsidR="0019119C" w:rsidRPr="00C54590" w:rsidRDefault="0019119C" w:rsidP="00C54590">
      <w:pPr>
        <w:rPr>
          <w:szCs w:val="24"/>
        </w:rPr>
      </w:pPr>
      <w:r w:rsidRPr="00C54590">
        <w:rPr>
          <w:szCs w:val="24"/>
        </w:rPr>
        <w:t>Krzyżacy niechętnie uznawali jakieko</w:t>
      </w:r>
      <w:r>
        <w:rPr>
          <w:szCs w:val="24"/>
        </w:rPr>
        <w:t>lwiek zwierzchnictwo nad sobą i </w:t>
      </w:r>
      <w:r w:rsidRPr="00C54590">
        <w:rPr>
          <w:szCs w:val="24"/>
        </w:rPr>
        <w:t>dlatego stosunek Zakonu do hierarchii kościelnej musiał zostać rozstrzygnięty. Dokonano tego układem w</w:t>
      </w:r>
      <w:r>
        <w:rPr>
          <w:szCs w:val="24"/>
        </w:rPr>
        <w:t> </w:t>
      </w:r>
      <w:proofErr w:type="spellStart"/>
      <w:r w:rsidRPr="00C54590">
        <w:rPr>
          <w:szCs w:val="24"/>
        </w:rPr>
        <w:t>Agnani</w:t>
      </w:r>
      <w:proofErr w:type="spellEnd"/>
      <w:r w:rsidRPr="00C54590">
        <w:rPr>
          <w:szCs w:val="24"/>
        </w:rPr>
        <w:t>, który został zatwierdzony bullą papieża Innocentego IV, z 29 lipca 1243 r. Kraj Prusów podzielony został na cztery biskupstwa, podlegające pod względem kościelnym arcybiskupowi w Rydze. Były to biskupstwa: chełmiń</w:t>
      </w:r>
      <w:r>
        <w:rPr>
          <w:szCs w:val="24"/>
        </w:rPr>
        <w:t>skie, pomezańskie, warmińskie i </w:t>
      </w:r>
      <w:r w:rsidRPr="00C54590">
        <w:rPr>
          <w:szCs w:val="24"/>
        </w:rPr>
        <w:t>sambijskie.</w:t>
      </w:r>
    </w:p>
    <w:p w:rsidR="00C54590" w:rsidRPr="00C54590" w:rsidRDefault="00C54590" w:rsidP="00C54590">
      <w:pPr>
        <w:rPr>
          <w:szCs w:val="24"/>
        </w:rPr>
      </w:pPr>
      <w:r w:rsidRPr="00C54590">
        <w:rPr>
          <w:szCs w:val="24"/>
        </w:rPr>
        <w:t xml:space="preserve">Okres rozkwitu państwa krzyżackiego przypadł na czas rządów wielkiego mistrza </w:t>
      </w:r>
      <w:proofErr w:type="spellStart"/>
      <w:r w:rsidRPr="00C54590">
        <w:rPr>
          <w:szCs w:val="24"/>
        </w:rPr>
        <w:t>Winricha</w:t>
      </w:r>
      <w:proofErr w:type="spellEnd"/>
      <w:r w:rsidRPr="00C54590">
        <w:rPr>
          <w:szCs w:val="24"/>
        </w:rPr>
        <w:t xml:space="preserve"> von </w:t>
      </w:r>
      <w:proofErr w:type="spellStart"/>
      <w:r w:rsidRPr="00C54590">
        <w:rPr>
          <w:szCs w:val="24"/>
        </w:rPr>
        <w:t>Kniprode</w:t>
      </w:r>
      <w:proofErr w:type="spellEnd"/>
      <w:r w:rsidRPr="00C54590">
        <w:rPr>
          <w:szCs w:val="24"/>
        </w:rPr>
        <w:t>. Wokół zb</w:t>
      </w:r>
      <w:r w:rsidR="0025601C">
        <w:rPr>
          <w:szCs w:val="24"/>
        </w:rPr>
        <w:t xml:space="preserve">udowanej wówczas sieci zamków i </w:t>
      </w:r>
      <w:r w:rsidRPr="00C54590">
        <w:rPr>
          <w:szCs w:val="24"/>
        </w:rPr>
        <w:t>warowni powstały miasta, założono setki wsi. Tereny Nad</w:t>
      </w:r>
      <w:r w:rsidR="001F0A2C">
        <w:rPr>
          <w:szCs w:val="24"/>
        </w:rPr>
        <w:t>leśnictwa Orneta położone są na </w:t>
      </w:r>
      <w:r w:rsidRPr="00C54590">
        <w:rPr>
          <w:szCs w:val="24"/>
        </w:rPr>
        <w:t xml:space="preserve">obszarze </w:t>
      </w:r>
      <w:r w:rsidR="00F35AE6">
        <w:rPr>
          <w:szCs w:val="24"/>
        </w:rPr>
        <w:t xml:space="preserve">ówczesnej </w:t>
      </w:r>
      <w:r w:rsidRPr="00C54590">
        <w:rPr>
          <w:szCs w:val="24"/>
        </w:rPr>
        <w:t xml:space="preserve">diecezji warmińskiej. Warmia, która, stanowiła wówczas dominium biskupów i </w:t>
      </w:r>
      <w:r w:rsidR="00F35AE6">
        <w:rPr>
          <w:szCs w:val="24"/>
        </w:rPr>
        <w:t>K</w:t>
      </w:r>
      <w:r w:rsidRPr="00C54590">
        <w:rPr>
          <w:szCs w:val="24"/>
        </w:rPr>
        <w:t xml:space="preserve">apituły </w:t>
      </w:r>
      <w:r w:rsidR="00F35AE6">
        <w:rPr>
          <w:szCs w:val="24"/>
        </w:rPr>
        <w:t>W</w:t>
      </w:r>
      <w:r w:rsidRPr="00C54590">
        <w:rPr>
          <w:szCs w:val="24"/>
        </w:rPr>
        <w:t>armińskiej</w:t>
      </w:r>
      <w:r w:rsidR="00F35AE6">
        <w:rPr>
          <w:szCs w:val="24"/>
        </w:rPr>
        <w:t>,</w:t>
      </w:r>
      <w:r w:rsidRPr="00C54590">
        <w:rPr>
          <w:szCs w:val="24"/>
        </w:rPr>
        <w:t xml:space="preserve"> zachowała wewnętrzną suwerenność. Dwanaście miast: Braniewo, Frombork, Pieniężno, Orneta, Lidzbark Warmiński, Bisztynek, Jeziorany, Dobre Miasto, Barczewo, Olsztyn, Biskupiec i Reszel wraz z</w:t>
      </w:r>
      <w:r w:rsidR="00F35AE6">
        <w:rPr>
          <w:szCs w:val="24"/>
        </w:rPr>
        <w:t> </w:t>
      </w:r>
      <w:r w:rsidRPr="00C54590">
        <w:rPr>
          <w:szCs w:val="24"/>
        </w:rPr>
        <w:t>kilkuset wsiami powstały na jej terytorium w ciągu stu lat (1254-1354). Od roku 1466</w:t>
      </w:r>
      <w:r w:rsidR="00F35AE6">
        <w:rPr>
          <w:szCs w:val="24"/>
        </w:rPr>
        <w:t xml:space="preserve"> (II pokój toruński kończący wojnę trzynastoletnią)</w:t>
      </w:r>
      <w:r w:rsidRPr="00C54590">
        <w:rPr>
          <w:szCs w:val="24"/>
        </w:rPr>
        <w:t xml:space="preserve"> Warmia spod panowania Krzyżaków przeszła we władanie Rzeczpospolitej do czasów pierwszego rozbioru Polski w 1772 r. </w:t>
      </w:r>
      <w:r w:rsidR="00F35AE6">
        <w:rPr>
          <w:szCs w:val="24"/>
        </w:rPr>
        <w:t>Po tym</w:t>
      </w:r>
      <w:r w:rsidRPr="00C54590">
        <w:rPr>
          <w:szCs w:val="24"/>
        </w:rPr>
        <w:t xml:space="preserve"> roku rozpoczęły się</w:t>
      </w:r>
      <w:r w:rsidR="001F0A2C">
        <w:rPr>
          <w:szCs w:val="24"/>
        </w:rPr>
        <w:t xml:space="preserve"> na niej lata rządów pruskich i </w:t>
      </w:r>
      <w:r w:rsidRPr="00C54590">
        <w:rPr>
          <w:szCs w:val="24"/>
        </w:rPr>
        <w:t>niemieckich</w:t>
      </w:r>
      <w:r w:rsidR="0025601C">
        <w:rPr>
          <w:szCs w:val="24"/>
        </w:rPr>
        <w:t xml:space="preserve">, </w:t>
      </w:r>
      <w:proofErr w:type="spellStart"/>
      <w:r w:rsidR="0025601C">
        <w:rPr>
          <w:szCs w:val="24"/>
        </w:rPr>
        <w:t>trwjące</w:t>
      </w:r>
      <w:proofErr w:type="spellEnd"/>
      <w:r w:rsidR="0025601C">
        <w:rPr>
          <w:szCs w:val="24"/>
        </w:rPr>
        <w:t xml:space="preserve"> do roku 1945</w:t>
      </w:r>
      <w:r w:rsidR="001F0A2C">
        <w:rPr>
          <w:szCs w:val="24"/>
        </w:rPr>
        <w:t>.</w:t>
      </w:r>
      <w:r w:rsidR="0025601C">
        <w:rPr>
          <w:szCs w:val="24"/>
        </w:rPr>
        <w:t xml:space="preserve"> </w:t>
      </w:r>
      <w:r w:rsidR="00F35AE6">
        <w:rPr>
          <w:szCs w:val="24"/>
        </w:rPr>
        <w:t>W</w:t>
      </w:r>
      <w:r w:rsidRPr="00C54590">
        <w:rPr>
          <w:szCs w:val="24"/>
        </w:rPr>
        <w:t xml:space="preserve"> 1945 r</w:t>
      </w:r>
      <w:r w:rsidR="0025601C">
        <w:rPr>
          <w:szCs w:val="24"/>
        </w:rPr>
        <w:t xml:space="preserve">. Warmia </w:t>
      </w:r>
      <w:r w:rsidR="00F35AE6">
        <w:rPr>
          <w:szCs w:val="24"/>
        </w:rPr>
        <w:t xml:space="preserve">powtórnie </w:t>
      </w:r>
      <w:r w:rsidR="0025601C">
        <w:rPr>
          <w:szCs w:val="24"/>
        </w:rPr>
        <w:t>znalazła się w</w:t>
      </w:r>
      <w:r w:rsidR="001F0A2C">
        <w:rPr>
          <w:szCs w:val="24"/>
        </w:rPr>
        <w:t xml:space="preserve"> </w:t>
      </w:r>
      <w:r w:rsidRPr="00C54590">
        <w:rPr>
          <w:szCs w:val="24"/>
        </w:rPr>
        <w:t>granicach Polski.</w:t>
      </w:r>
    </w:p>
    <w:p w:rsidR="00C54590" w:rsidRPr="00C54590" w:rsidRDefault="00C54590" w:rsidP="0025601C">
      <w:pPr>
        <w:spacing w:before="120"/>
        <w:rPr>
          <w:szCs w:val="24"/>
        </w:rPr>
      </w:pPr>
      <w:r w:rsidRPr="00C54590">
        <w:rPr>
          <w:szCs w:val="24"/>
        </w:rPr>
        <w:t xml:space="preserve">Od połowy XIII wieku na </w:t>
      </w:r>
      <w:r w:rsidR="001F0A2C">
        <w:rPr>
          <w:szCs w:val="24"/>
        </w:rPr>
        <w:t xml:space="preserve">tutejsze </w:t>
      </w:r>
      <w:r w:rsidRPr="00C54590">
        <w:rPr>
          <w:szCs w:val="24"/>
        </w:rPr>
        <w:t>tereny zaczęli napływać osadnicy. Powstawały stopniowo osady leśne i przyleśne noszące charakter stanic. W</w:t>
      </w:r>
      <w:r w:rsidR="0025601C">
        <w:rPr>
          <w:szCs w:val="24"/>
        </w:rPr>
        <w:t xml:space="preserve"> </w:t>
      </w:r>
      <w:r w:rsidRPr="00C54590">
        <w:rPr>
          <w:szCs w:val="24"/>
        </w:rPr>
        <w:t xml:space="preserve">osadach tych mieszkali smolarze, rybacy, bartnicy, hutnicy i myśliwi. Jeszcze w czasach panowania Zakonu niektórym braciom zakonnym powierzona została </w:t>
      </w:r>
      <w:r w:rsidR="0025601C">
        <w:rPr>
          <w:szCs w:val="24"/>
        </w:rPr>
        <w:t>opieka nad lasami. Mieli oni do </w:t>
      </w:r>
      <w:r w:rsidRPr="00C54590">
        <w:rPr>
          <w:szCs w:val="24"/>
        </w:rPr>
        <w:t>pomocy konnych strażników. Postępująca szybko kolonizacja powodowała systematyczne uszczuplanie powierzchni lasów. Do połowy XVIII wieku prowadzona w lasach gospodarka ograniczała się do wyrębów na potrzeby osadników i</w:t>
      </w:r>
      <w:r w:rsidR="0025601C">
        <w:rPr>
          <w:szCs w:val="24"/>
        </w:rPr>
        <w:t xml:space="preserve"> </w:t>
      </w:r>
      <w:r w:rsidRPr="00C54590">
        <w:rPr>
          <w:szCs w:val="24"/>
        </w:rPr>
        <w:t xml:space="preserve">zamków </w:t>
      </w:r>
      <w:r w:rsidRPr="00C54590">
        <w:rPr>
          <w:szCs w:val="24"/>
        </w:rPr>
        <w:lastRenderedPageBreak/>
        <w:t>oraz do karczowania lasów pod uprawę pól. W maju 1766 r</w:t>
      </w:r>
      <w:r w:rsidR="0025601C">
        <w:rPr>
          <w:szCs w:val="24"/>
        </w:rPr>
        <w:t>.</w:t>
      </w:r>
      <w:r w:rsidR="001F0A2C">
        <w:rPr>
          <w:szCs w:val="24"/>
        </w:rPr>
        <w:t xml:space="preserve"> doszło do uchwalenia w </w:t>
      </w:r>
      <w:r w:rsidRPr="00C54590">
        <w:rPr>
          <w:szCs w:val="24"/>
        </w:rPr>
        <w:t>Ornecie ordynacji krajowej dla Warmii oraz zatwierdzenia jej przez biskupa Adama Stanisława Grabowskiego. Ordynacja ta wśród wielu innych problemów zajmowała się również gospodarką leśną. Polecała zahamowanie wyrębu drzew i sadzenie nowych lasów.</w:t>
      </w:r>
    </w:p>
    <w:p w:rsidR="00C54590" w:rsidRPr="00C54590" w:rsidRDefault="00C54590" w:rsidP="00C54590">
      <w:pPr>
        <w:pStyle w:val="Tekstpodstawowywcity"/>
        <w:ind w:firstLine="709"/>
        <w:rPr>
          <w:sz w:val="24"/>
          <w:szCs w:val="24"/>
        </w:rPr>
      </w:pPr>
      <w:r w:rsidRPr="00C54590">
        <w:rPr>
          <w:sz w:val="24"/>
          <w:szCs w:val="24"/>
        </w:rPr>
        <w:t>Za czasów panowania Fryderyka Wilhelma, kiedy to włączono Warmię do Prus Wschodnich</w:t>
      </w:r>
      <w:r w:rsidR="00B116D3">
        <w:rPr>
          <w:sz w:val="24"/>
          <w:szCs w:val="24"/>
        </w:rPr>
        <w:t>,</w:t>
      </w:r>
      <w:r w:rsidRPr="00C54590">
        <w:rPr>
          <w:sz w:val="24"/>
          <w:szCs w:val="24"/>
        </w:rPr>
        <w:t xml:space="preserve"> zarząd nad lasami przekazany został kamerom wojenno-skarbowym, którym przyporządkowano urzędy wielkich</w:t>
      </w:r>
      <w:r w:rsidRPr="00C54590">
        <w:rPr>
          <w:color w:val="0000FF"/>
          <w:sz w:val="24"/>
          <w:szCs w:val="24"/>
        </w:rPr>
        <w:t xml:space="preserve"> </w:t>
      </w:r>
      <w:r w:rsidRPr="00C54590">
        <w:rPr>
          <w:sz w:val="24"/>
          <w:szCs w:val="24"/>
        </w:rPr>
        <w:t xml:space="preserve">nadleśniczych. We wschodniopruskiej </w:t>
      </w:r>
      <w:r w:rsidR="0025601C">
        <w:rPr>
          <w:sz w:val="24"/>
          <w:szCs w:val="24"/>
        </w:rPr>
        <w:t xml:space="preserve">kamerze w Królewcu urzędowało w </w:t>
      </w:r>
      <w:r w:rsidRPr="00C54590">
        <w:rPr>
          <w:sz w:val="24"/>
          <w:szCs w:val="24"/>
        </w:rPr>
        <w:t xml:space="preserve">1806 r. dwóch wielkich nadleśniczych. Jeden z nich sprawował nadzór nad rewirami leśnymi Prus Górnych i Warmii. Wielcy nadleśniczowie królewieccy mieli do pomocy nadleśniczego, wyższego pisarza leśnego oraz pisarza leśnego. </w:t>
      </w:r>
    </w:p>
    <w:p w:rsidR="00C54590" w:rsidRPr="00C54590" w:rsidRDefault="00C54590" w:rsidP="00C54590">
      <w:pPr>
        <w:pStyle w:val="Tekstpodstawowywcity"/>
        <w:ind w:firstLine="709"/>
        <w:rPr>
          <w:sz w:val="24"/>
          <w:szCs w:val="24"/>
        </w:rPr>
      </w:pPr>
      <w:r w:rsidRPr="00C54590">
        <w:rPr>
          <w:sz w:val="24"/>
          <w:szCs w:val="24"/>
        </w:rPr>
        <w:t>Przed II Wojną Światową lasy państwowe dzis</w:t>
      </w:r>
      <w:r w:rsidR="0025601C">
        <w:rPr>
          <w:sz w:val="24"/>
          <w:szCs w:val="24"/>
        </w:rPr>
        <w:t>iejszego Nadleśnictwa Orneta, w </w:t>
      </w:r>
      <w:r w:rsidRPr="00C54590">
        <w:rPr>
          <w:sz w:val="24"/>
          <w:szCs w:val="24"/>
        </w:rPr>
        <w:t>tym pr</w:t>
      </w:r>
      <w:r w:rsidR="0025601C">
        <w:rPr>
          <w:sz w:val="24"/>
          <w:szCs w:val="24"/>
        </w:rPr>
        <w:t xml:space="preserve">awie całe leśnictwo Taftowo i </w:t>
      </w:r>
      <w:r w:rsidRPr="00C54590">
        <w:rPr>
          <w:sz w:val="24"/>
          <w:szCs w:val="24"/>
        </w:rPr>
        <w:t>południowa część leśnictwa Karbowo</w:t>
      </w:r>
      <w:r w:rsidR="00B116D3">
        <w:rPr>
          <w:sz w:val="24"/>
          <w:szCs w:val="24"/>
        </w:rPr>
        <w:t>,</w:t>
      </w:r>
      <w:r w:rsidRPr="00C54590">
        <w:rPr>
          <w:sz w:val="24"/>
          <w:szCs w:val="24"/>
        </w:rPr>
        <w:t xml:space="preserve"> należały do Nadleśnictwa Łaniewo. Uroczysko Rezerwat</w:t>
      </w:r>
      <w:r w:rsidR="00B116D3">
        <w:rPr>
          <w:sz w:val="24"/>
          <w:szCs w:val="24"/>
        </w:rPr>
        <w:t xml:space="preserve"> obecnie rezerwat „Dolina rzeki Wałszy”,</w:t>
      </w:r>
      <w:r w:rsidRPr="00C54590">
        <w:rPr>
          <w:sz w:val="24"/>
          <w:szCs w:val="24"/>
        </w:rPr>
        <w:t xml:space="preserve"> było lasem miejskim Pieniężna, północna cz</w:t>
      </w:r>
      <w:r w:rsidR="00B116D3">
        <w:rPr>
          <w:sz w:val="24"/>
          <w:szCs w:val="24"/>
        </w:rPr>
        <w:t>ęść leśnictwa Karbowo łącznie z </w:t>
      </w:r>
      <w:r w:rsidRPr="00C54590">
        <w:rPr>
          <w:sz w:val="24"/>
          <w:szCs w:val="24"/>
        </w:rPr>
        <w:t xml:space="preserve">majątkiem Krosno stanowiła własność Kurii Biskupiej, a pozostała część lasów należała do majątków: Bażyny, Bogatyńskie, Kierpajny i innych lub do miejscowych rolników. </w:t>
      </w:r>
      <w:r w:rsidR="001F0A2C">
        <w:rPr>
          <w:sz w:val="24"/>
          <w:szCs w:val="24"/>
        </w:rPr>
        <w:t>W kronice prowadzonej w </w:t>
      </w:r>
      <w:r w:rsidRPr="00C54590">
        <w:rPr>
          <w:sz w:val="24"/>
          <w:szCs w:val="24"/>
        </w:rPr>
        <w:t>Nadleśnictwie wspomniany jest operat urządzeniowy z 1863 r., w</w:t>
      </w:r>
      <w:r w:rsidR="0025601C">
        <w:rPr>
          <w:sz w:val="24"/>
          <w:szCs w:val="24"/>
        </w:rPr>
        <w:t xml:space="preserve"> </w:t>
      </w:r>
      <w:r w:rsidRPr="00C54590">
        <w:rPr>
          <w:sz w:val="24"/>
          <w:szCs w:val="24"/>
        </w:rPr>
        <w:t>którym odnotowane były pierwsze szczegółowe dane dotyczące gospodarki leśnej na terenach obejmujących mniej więcej obszar</w:t>
      </w:r>
      <w:r w:rsidRPr="00C54590">
        <w:rPr>
          <w:color w:val="0000FF"/>
          <w:sz w:val="24"/>
          <w:szCs w:val="24"/>
        </w:rPr>
        <w:t xml:space="preserve"> </w:t>
      </w:r>
      <w:r w:rsidRPr="00C54590">
        <w:rPr>
          <w:sz w:val="24"/>
          <w:szCs w:val="24"/>
        </w:rPr>
        <w:t>powojennego Nadleśnictwa Orneta. Kompleksy l</w:t>
      </w:r>
      <w:r w:rsidR="0025601C">
        <w:rPr>
          <w:sz w:val="24"/>
          <w:szCs w:val="24"/>
        </w:rPr>
        <w:t>eśne podzielone były wówczas na </w:t>
      </w:r>
      <w:r w:rsidRPr="00C54590">
        <w:rPr>
          <w:sz w:val="24"/>
          <w:szCs w:val="24"/>
        </w:rPr>
        <w:t>oddziały o innym niż obecnie</w:t>
      </w:r>
      <w:r w:rsidR="0025601C">
        <w:rPr>
          <w:sz w:val="24"/>
          <w:szCs w:val="24"/>
        </w:rPr>
        <w:t xml:space="preserve"> przebiegu linii ostępowych i </w:t>
      </w:r>
      <w:r w:rsidRPr="00C54590">
        <w:rPr>
          <w:sz w:val="24"/>
          <w:szCs w:val="24"/>
        </w:rPr>
        <w:t>oddziałowych. Przebiegały one w</w:t>
      </w:r>
      <w:r w:rsidR="0025601C">
        <w:rPr>
          <w:sz w:val="24"/>
          <w:szCs w:val="24"/>
        </w:rPr>
        <w:t xml:space="preserve"> </w:t>
      </w:r>
      <w:r w:rsidRPr="00C54590">
        <w:rPr>
          <w:sz w:val="24"/>
          <w:szCs w:val="24"/>
        </w:rPr>
        <w:t>kierunku z północnego wschodu ku południowemu zachodowi. Materiał sadzeniowy na</w:t>
      </w:r>
      <w:r w:rsidR="001F0A2C">
        <w:rPr>
          <w:sz w:val="24"/>
          <w:szCs w:val="24"/>
        </w:rPr>
        <w:t xml:space="preserve"> potrzeby odnowień uzyskiwano z </w:t>
      </w:r>
      <w:r w:rsidRPr="00C54590">
        <w:rPr>
          <w:sz w:val="24"/>
          <w:szCs w:val="24"/>
        </w:rPr>
        <w:t>istni</w:t>
      </w:r>
      <w:r w:rsidR="0025601C">
        <w:rPr>
          <w:sz w:val="24"/>
          <w:szCs w:val="24"/>
        </w:rPr>
        <w:t>ejących już wówczas szkółek. Na </w:t>
      </w:r>
      <w:r w:rsidRPr="00C54590">
        <w:rPr>
          <w:sz w:val="24"/>
          <w:szCs w:val="24"/>
        </w:rPr>
        <w:t>terenach lasów miejskich, które funkcjonowały jako tereny rekreacyjne znajdowały się boiska sportowe, budynki restauracyjne, hotele.</w:t>
      </w:r>
    </w:p>
    <w:p w:rsidR="00C54590" w:rsidRPr="00C54590" w:rsidRDefault="00C54590" w:rsidP="00C54590">
      <w:pPr>
        <w:rPr>
          <w:szCs w:val="24"/>
        </w:rPr>
      </w:pPr>
      <w:r w:rsidRPr="00C54590">
        <w:rPr>
          <w:szCs w:val="24"/>
        </w:rPr>
        <w:t>Ponieważ nie zachowały się żadne materiały dotyczące gospodarki leśnej wnioski o niej do roku 1945 można wyciągać jedynie na po</w:t>
      </w:r>
      <w:r w:rsidR="0025601C">
        <w:rPr>
          <w:szCs w:val="24"/>
        </w:rPr>
        <w:t>dstawie obecnego stanu lasu. Na </w:t>
      </w:r>
      <w:r w:rsidRPr="00C54590">
        <w:rPr>
          <w:szCs w:val="24"/>
        </w:rPr>
        <w:t xml:space="preserve">podstawie stanu drzewostanów sądzić można, że użytkowanie rębne w lasach państwowych oraz w lasach stanowiących własność Kurii Biskupiej i większych majątków ziemskich prowadzone było zrębami zupełnymi, które odnawiano sztucznie </w:t>
      </w:r>
      <w:r w:rsidR="00D33250">
        <w:rPr>
          <w:szCs w:val="24"/>
        </w:rPr>
        <w:lastRenderedPageBreak/>
        <w:t>siewem</w:t>
      </w:r>
      <w:r w:rsidRPr="00C54590">
        <w:rPr>
          <w:szCs w:val="24"/>
        </w:rPr>
        <w:t xml:space="preserve"> </w:t>
      </w:r>
      <w:r w:rsidR="00D33250">
        <w:rPr>
          <w:szCs w:val="24"/>
        </w:rPr>
        <w:t>(</w:t>
      </w:r>
      <w:r w:rsidRPr="00C54590">
        <w:rPr>
          <w:szCs w:val="24"/>
        </w:rPr>
        <w:t>szczególnie na siedliskach borowych</w:t>
      </w:r>
      <w:r w:rsidR="00D33250">
        <w:rPr>
          <w:szCs w:val="24"/>
        </w:rPr>
        <w:t>)</w:t>
      </w:r>
      <w:r w:rsidRPr="00C54590">
        <w:rPr>
          <w:szCs w:val="24"/>
        </w:rPr>
        <w:t xml:space="preserve"> oraz sadzenie</w:t>
      </w:r>
      <w:r w:rsidR="001F0A2C">
        <w:rPr>
          <w:szCs w:val="24"/>
        </w:rPr>
        <w:t>m</w:t>
      </w:r>
      <w:r w:rsidR="00D33250">
        <w:rPr>
          <w:szCs w:val="24"/>
        </w:rPr>
        <w:t>,</w:t>
      </w:r>
      <w:r w:rsidR="001F0A2C">
        <w:rPr>
          <w:szCs w:val="24"/>
        </w:rPr>
        <w:t xml:space="preserve"> tworząc monokultury sosnowe z </w:t>
      </w:r>
      <w:r w:rsidRPr="00C54590">
        <w:rPr>
          <w:szCs w:val="24"/>
        </w:rPr>
        <w:t>niewielką domieszką świerka, brzozy i dębu. Stosowane wieki rębności zbliżone były do obecnych. Użytkowanie dostosowane było do sk</w:t>
      </w:r>
      <w:r w:rsidR="0025601C">
        <w:rPr>
          <w:szCs w:val="24"/>
        </w:rPr>
        <w:t xml:space="preserve">ładu gatunkowego </w:t>
      </w:r>
      <w:r w:rsidR="001F0A2C">
        <w:rPr>
          <w:szCs w:val="24"/>
        </w:rPr>
        <w:t>drzewostanów i </w:t>
      </w:r>
      <w:r w:rsidRPr="00C54590">
        <w:rPr>
          <w:szCs w:val="24"/>
        </w:rPr>
        <w:t>możliwości siedliska. Natomiast w lasach drobnej własności</w:t>
      </w:r>
      <w:r w:rsidR="00D33250" w:rsidRPr="00D33250">
        <w:rPr>
          <w:szCs w:val="24"/>
        </w:rPr>
        <w:t xml:space="preserve"> </w:t>
      </w:r>
      <w:r w:rsidR="00D33250" w:rsidRPr="00C54590">
        <w:rPr>
          <w:szCs w:val="24"/>
        </w:rPr>
        <w:t>wieki rębności</w:t>
      </w:r>
      <w:r w:rsidRPr="00C54590">
        <w:rPr>
          <w:szCs w:val="24"/>
        </w:rPr>
        <w:t xml:space="preserve"> były niższe, a stan </w:t>
      </w:r>
      <w:r w:rsidR="00D33250">
        <w:rPr>
          <w:szCs w:val="24"/>
        </w:rPr>
        <w:t xml:space="preserve">lasów </w:t>
      </w:r>
      <w:r w:rsidRPr="00C54590">
        <w:rPr>
          <w:szCs w:val="24"/>
        </w:rPr>
        <w:t>był bardzo zróżnicowany, gdyż użytkowano je zgodnie z potrzebami właścicieli.</w:t>
      </w:r>
    </w:p>
    <w:p w:rsidR="00C54590" w:rsidRPr="00C54590" w:rsidRDefault="00C54590" w:rsidP="00C54590">
      <w:pPr>
        <w:pStyle w:val="Tekstpodstawowywcity"/>
        <w:ind w:firstLine="709"/>
        <w:rPr>
          <w:sz w:val="24"/>
          <w:szCs w:val="24"/>
        </w:rPr>
      </w:pPr>
      <w:r w:rsidRPr="00C54590">
        <w:rPr>
          <w:sz w:val="24"/>
          <w:szCs w:val="24"/>
        </w:rPr>
        <w:t>Nadleśnictwo Orneta utworzone z</w:t>
      </w:r>
      <w:r w:rsidR="0025601C">
        <w:rPr>
          <w:sz w:val="24"/>
          <w:szCs w:val="24"/>
        </w:rPr>
        <w:t>ostało po II Wojnie Światowej w 1</w:t>
      </w:r>
      <w:r w:rsidRPr="00C54590">
        <w:rPr>
          <w:sz w:val="24"/>
          <w:szCs w:val="24"/>
        </w:rPr>
        <w:t>945</w:t>
      </w:r>
      <w:r w:rsidR="0025601C">
        <w:rPr>
          <w:sz w:val="24"/>
          <w:szCs w:val="24"/>
        </w:rPr>
        <w:t xml:space="preserve"> </w:t>
      </w:r>
      <w:r w:rsidR="001F0A2C">
        <w:rPr>
          <w:sz w:val="24"/>
          <w:szCs w:val="24"/>
        </w:rPr>
        <w:t>r. W </w:t>
      </w:r>
      <w:r w:rsidRPr="00C54590">
        <w:rPr>
          <w:sz w:val="24"/>
          <w:szCs w:val="24"/>
        </w:rPr>
        <w:t>jego skład weszły dawne lasy państwowe, lasy kościelne, miejskie oraz część lasów prywatnych.</w:t>
      </w:r>
    </w:p>
    <w:p w:rsidR="006B27C0" w:rsidRPr="000202FB" w:rsidRDefault="00C54590" w:rsidP="006B27C0">
      <w:r w:rsidRPr="00C54590">
        <w:rPr>
          <w:szCs w:val="24"/>
        </w:rPr>
        <w:t>Opracowana w 1946 r</w:t>
      </w:r>
      <w:r w:rsidR="0025601C">
        <w:rPr>
          <w:szCs w:val="24"/>
        </w:rPr>
        <w:t>.</w:t>
      </w:r>
      <w:r w:rsidRPr="00C54590">
        <w:rPr>
          <w:szCs w:val="24"/>
        </w:rPr>
        <w:t xml:space="preserve"> przybliżona tabela klas wieku była podstawą prowadzenia gospodarki leśnej do 1952 r</w:t>
      </w:r>
      <w:r w:rsidR="0025601C">
        <w:rPr>
          <w:szCs w:val="24"/>
        </w:rPr>
        <w:t>.</w:t>
      </w:r>
      <w:r w:rsidRPr="00C54590">
        <w:rPr>
          <w:szCs w:val="24"/>
        </w:rPr>
        <w:t xml:space="preserve"> Materiały zawierające dane wyliczone w tej tabeli zaginęły. Plany prowizorycznego urządzenia lasu dla</w:t>
      </w:r>
      <w:r w:rsidRPr="00C54590">
        <w:rPr>
          <w:color w:val="0000FF"/>
          <w:szCs w:val="24"/>
        </w:rPr>
        <w:t xml:space="preserve"> </w:t>
      </w:r>
      <w:r w:rsidRPr="00C54590">
        <w:rPr>
          <w:szCs w:val="24"/>
        </w:rPr>
        <w:t>Nadleśnictwa Orneta opracowano według stanu na 1.01.1954 r. Powierzchnia leśna Nadleśnictwa Orneta wynosiła wówczas 5679,49 ha. Plan definitywnego urządzenia lasu dla Nadleśnictwa Orneta</w:t>
      </w:r>
      <w:r w:rsidR="0025601C">
        <w:rPr>
          <w:szCs w:val="24"/>
        </w:rPr>
        <w:t xml:space="preserve"> </w:t>
      </w:r>
      <w:r w:rsidRPr="00C54590">
        <w:rPr>
          <w:szCs w:val="24"/>
        </w:rPr>
        <w:t>sporządzono na okres 1.10.1966 r. do 1.10.1976 r. Powierzchnia ogólna wynosiła wtedy 7474,78 ha. W wyniku przeprowadzonej w</w:t>
      </w:r>
      <w:r w:rsidR="0025601C">
        <w:rPr>
          <w:szCs w:val="24"/>
        </w:rPr>
        <w:t xml:space="preserve"> </w:t>
      </w:r>
      <w:r w:rsidRPr="00C54590">
        <w:rPr>
          <w:szCs w:val="24"/>
        </w:rPr>
        <w:t xml:space="preserve">całym kraju reorganizacji podziału na </w:t>
      </w:r>
      <w:r w:rsidR="0025601C">
        <w:rPr>
          <w:szCs w:val="24"/>
        </w:rPr>
        <w:t>nadleśnictwa w </w:t>
      </w:r>
      <w:r w:rsidRPr="00C54590">
        <w:rPr>
          <w:szCs w:val="24"/>
        </w:rPr>
        <w:t>1973 r</w:t>
      </w:r>
      <w:r w:rsidR="0025601C">
        <w:rPr>
          <w:szCs w:val="24"/>
        </w:rPr>
        <w:t>.</w:t>
      </w:r>
      <w:r w:rsidRPr="00C54590">
        <w:rPr>
          <w:szCs w:val="24"/>
        </w:rPr>
        <w:t xml:space="preserve">, </w:t>
      </w:r>
      <w:r w:rsidR="0025601C">
        <w:rPr>
          <w:szCs w:val="24"/>
        </w:rPr>
        <w:t>N</w:t>
      </w:r>
      <w:r w:rsidRPr="00C54590">
        <w:rPr>
          <w:szCs w:val="24"/>
        </w:rPr>
        <w:t>adleśni</w:t>
      </w:r>
      <w:r w:rsidR="001F0A2C">
        <w:rPr>
          <w:szCs w:val="24"/>
        </w:rPr>
        <w:t>ctwo Orneta zostało włączone do </w:t>
      </w:r>
      <w:r w:rsidRPr="00C54590">
        <w:rPr>
          <w:szCs w:val="24"/>
        </w:rPr>
        <w:t>Nadleśnictwa Wichrowo i</w:t>
      </w:r>
      <w:r w:rsidR="0025601C">
        <w:rPr>
          <w:szCs w:val="24"/>
        </w:rPr>
        <w:t> </w:t>
      </w:r>
      <w:r w:rsidRPr="00C54590">
        <w:rPr>
          <w:szCs w:val="24"/>
        </w:rPr>
        <w:t>przemianowane na obręb. Plany I</w:t>
      </w:r>
      <w:r w:rsidR="0025601C">
        <w:rPr>
          <w:szCs w:val="24"/>
        </w:rPr>
        <w:t xml:space="preserve"> </w:t>
      </w:r>
      <w:r w:rsidRPr="00C54590">
        <w:rPr>
          <w:szCs w:val="24"/>
        </w:rPr>
        <w:t xml:space="preserve">rewizji </w:t>
      </w:r>
      <w:proofErr w:type="spellStart"/>
      <w:r w:rsidRPr="00C54590">
        <w:rPr>
          <w:szCs w:val="24"/>
        </w:rPr>
        <w:t>u.l</w:t>
      </w:r>
      <w:proofErr w:type="spellEnd"/>
      <w:r w:rsidRPr="00C54590">
        <w:rPr>
          <w:szCs w:val="24"/>
        </w:rPr>
        <w:t>. dla obręb</w:t>
      </w:r>
      <w:r w:rsidR="0025601C">
        <w:rPr>
          <w:szCs w:val="24"/>
        </w:rPr>
        <w:t>u Orneta zostały sporządzone na </w:t>
      </w:r>
      <w:r w:rsidRPr="00C54590">
        <w:rPr>
          <w:szCs w:val="24"/>
        </w:rPr>
        <w:t>okres od 1.10.1976</w:t>
      </w:r>
      <w:r w:rsidR="0025601C">
        <w:rPr>
          <w:szCs w:val="24"/>
        </w:rPr>
        <w:t xml:space="preserve"> </w:t>
      </w:r>
      <w:r w:rsidRPr="00C54590">
        <w:rPr>
          <w:szCs w:val="24"/>
        </w:rPr>
        <w:t>r.</w:t>
      </w:r>
      <w:r w:rsidR="001F0A2C">
        <w:rPr>
          <w:szCs w:val="24"/>
        </w:rPr>
        <w:t xml:space="preserve"> do 30.09.1985 r., zaś plany II </w:t>
      </w:r>
      <w:r w:rsidRPr="00C54590">
        <w:rPr>
          <w:szCs w:val="24"/>
        </w:rPr>
        <w:t>rewizji dla tego obrębu sporządzono na okres od 1.01.1989 r., do 31.12.1998 r. Decyzją Dyrektora Okręgowego Zarządu Lasów Państwowych w Olsztynie z</w:t>
      </w:r>
      <w:r w:rsidR="0025601C">
        <w:rPr>
          <w:szCs w:val="24"/>
        </w:rPr>
        <w:t xml:space="preserve"> </w:t>
      </w:r>
      <w:r w:rsidRPr="00C54590">
        <w:rPr>
          <w:szCs w:val="24"/>
        </w:rPr>
        <w:t xml:space="preserve">9.12.1990 r. wydaną na podstawie Zarządzenia </w:t>
      </w:r>
      <w:r w:rsidR="0025601C">
        <w:rPr>
          <w:szCs w:val="24"/>
        </w:rPr>
        <w:t>n</w:t>
      </w:r>
      <w:r w:rsidRPr="00C54590">
        <w:rPr>
          <w:szCs w:val="24"/>
        </w:rPr>
        <w:t>r 14 Naczelneg</w:t>
      </w:r>
      <w:r w:rsidR="001F0A2C">
        <w:rPr>
          <w:szCs w:val="24"/>
        </w:rPr>
        <w:t>o Dyrektora Lasów Państwowych z </w:t>
      </w:r>
      <w:r w:rsidRPr="00C54590">
        <w:rPr>
          <w:szCs w:val="24"/>
        </w:rPr>
        <w:t>dnia 6</w:t>
      </w:r>
      <w:r w:rsidR="0025601C">
        <w:rPr>
          <w:szCs w:val="24"/>
        </w:rPr>
        <w:t xml:space="preserve"> </w:t>
      </w:r>
      <w:r w:rsidRPr="00C54590">
        <w:rPr>
          <w:szCs w:val="24"/>
        </w:rPr>
        <w:t>sierpnia 1990 r. z dniem 1 stycznia 1991 r. ponownie utworzone zostało Nadleśnictwo Orneta z siedzibą w Ornecie. Wskutek tego z</w:t>
      </w:r>
      <w:r w:rsidR="0025601C">
        <w:rPr>
          <w:szCs w:val="24"/>
        </w:rPr>
        <w:t xml:space="preserve"> </w:t>
      </w:r>
      <w:r w:rsidRPr="00C54590">
        <w:rPr>
          <w:szCs w:val="24"/>
        </w:rPr>
        <w:t xml:space="preserve">Nadleśnictwa Wichrowo wyłączone zostały następujące leśnictwa: </w:t>
      </w:r>
      <w:proofErr w:type="spellStart"/>
      <w:r w:rsidRPr="00C54590">
        <w:rPr>
          <w:szCs w:val="24"/>
        </w:rPr>
        <w:t>Migny</w:t>
      </w:r>
      <w:proofErr w:type="spellEnd"/>
      <w:r w:rsidRPr="00C54590">
        <w:rPr>
          <w:szCs w:val="24"/>
        </w:rPr>
        <w:t xml:space="preserve">, </w:t>
      </w:r>
      <w:proofErr w:type="spellStart"/>
      <w:r w:rsidRPr="00C54590">
        <w:rPr>
          <w:szCs w:val="24"/>
        </w:rPr>
        <w:t>Komasy</w:t>
      </w:r>
      <w:proofErr w:type="spellEnd"/>
      <w:r w:rsidRPr="00C54590">
        <w:rPr>
          <w:szCs w:val="24"/>
        </w:rPr>
        <w:t xml:space="preserve">, Taftowo, </w:t>
      </w:r>
      <w:proofErr w:type="spellStart"/>
      <w:r w:rsidRPr="00C54590">
        <w:rPr>
          <w:szCs w:val="24"/>
        </w:rPr>
        <w:t>Welza</w:t>
      </w:r>
      <w:proofErr w:type="spellEnd"/>
      <w:r w:rsidRPr="00C54590">
        <w:rPr>
          <w:szCs w:val="24"/>
        </w:rPr>
        <w:t>, Karbowo o</w:t>
      </w:r>
      <w:r w:rsidR="001F0A2C">
        <w:rPr>
          <w:szCs w:val="24"/>
        </w:rPr>
        <w:t> </w:t>
      </w:r>
      <w:r w:rsidR="00FD7C98">
        <w:rPr>
          <w:szCs w:val="24"/>
        </w:rPr>
        <w:t xml:space="preserve">łącznej powierzchni 7189,91 </w:t>
      </w:r>
      <w:r w:rsidRPr="00C54590">
        <w:rPr>
          <w:szCs w:val="24"/>
        </w:rPr>
        <w:t>ha. Z Nadleśnictwa Zaporowo włączono na podstawie tegoż Zarządzenia</w:t>
      </w:r>
      <w:r w:rsidRPr="00C54590">
        <w:rPr>
          <w:color w:val="0000FF"/>
          <w:szCs w:val="24"/>
        </w:rPr>
        <w:t xml:space="preserve"> </w:t>
      </w:r>
      <w:r w:rsidR="001F0A2C">
        <w:rPr>
          <w:szCs w:val="24"/>
        </w:rPr>
        <w:t xml:space="preserve">leśnictwa </w:t>
      </w:r>
      <w:proofErr w:type="spellStart"/>
      <w:r w:rsidR="001F0A2C">
        <w:rPr>
          <w:szCs w:val="24"/>
        </w:rPr>
        <w:t>Białobór</w:t>
      </w:r>
      <w:proofErr w:type="spellEnd"/>
      <w:r w:rsidR="001F0A2C">
        <w:rPr>
          <w:szCs w:val="24"/>
        </w:rPr>
        <w:t xml:space="preserve"> i </w:t>
      </w:r>
      <w:r w:rsidRPr="00C54590">
        <w:rPr>
          <w:szCs w:val="24"/>
        </w:rPr>
        <w:t>Rozdroże o łącznej powierzchni 2872,49 ha. Łączna powierzchnia Nadleśnictwa Orneta wynosiła wówczas 10062,40 ha. W</w:t>
      </w:r>
      <w:r w:rsidR="00FD7C98">
        <w:rPr>
          <w:szCs w:val="24"/>
        </w:rPr>
        <w:t xml:space="preserve"> </w:t>
      </w:r>
      <w:r w:rsidRPr="00C54590">
        <w:rPr>
          <w:szCs w:val="24"/>
        </w:rPr>
        <w:t xml:space="preserve">wyniku Zarządzenia </w:t>
      </w:r>
      <w:r w:rsidR="00FD7C98">
        <w:rPr>
          <w:szCs w:val="24"/>
        </w:rPr>
        <w:t>n</w:t>
      </w:r>
      <w:r w:rsidRPr="00C54590">
        <w:rPr>
          <w:szCs w:val="24"/>
        </w:rPr>
        <w:t>r 27/97 Dyrektora Regionalnej Dyrekcji Lasów Państwowych z</w:t>
      </w:r>
      <w:r w:rsidR="00FD7C98">
        <w:rPr>
          <w:szCs w:val="24"/>
        </w:rPr>
        <w:t xml:space="preserve"> </w:t>
      </w:r>
      <w:r w:rsidRPr="00C54590">
        <w:rPr>
          <w:szCs w:val="24"/>
        </w:rPr>
        <w:t>dnia 30</w:t>
      </w:r>
      <w:r w:rsidR="001F0A2C">
        <w:rPr>
          <w:szCs w:val="24"/>
        </w:rPr>
        <w:t> </w:t>
      </w:r>
      <w:r w:rsidRPr="00C54590">
        <w:rPr>
          <w:szCs w:val="24"/>
        </w:rPr>
        <w:t xml:space="preserve">grudnia 1997 r., które wydano na podstawie Zarządzenia </w:t>
      </w:r>
      <w:r w:rsidR="00FD7C98">
        <w:rPr>
          <w:szCs w:val="24"/>
        </w:rPr>
        <w:t>n</w:t>
      </w:r>
      <w:r w:rsidRPr="00C54590">
        <w:rPr>
          <w:szCs w:val="24"/>
        </w:rPr>
        <w:t>r 32 Generalnego Dyrektora Lasów Państwowych z dnia 4</w:t>
      </w:r>
      <w:r w:rsidR="00FD7C98">
        <w:rPr>
          <w:szCs w:val="24"/>
        </w:rPr>
        <w:t xml:space="preserve"> </w:t>
      </w:r>
      <w:r w:rsidRPr="00C54590">
        <w:rPr>
          <w:szCs w:val="24"/>
        </w:rPr>
        <w:t>grudnia 1997 r. z obrębu leśnego Łaniewo Nadleśnictwa Wichrowo wyłączono</w:t>
      </w:r>
      <w:r w:rsidR="00FD7C98">
        <w:rPr>
          <w:szCs w:val="24"/>
        </w:rPr>
        <w:t xml:space="preserve"> powierzchnię 3704,68 ha oraz z </w:t>
      </w:r>
      <w:r w:rsidRPr="00C54590">
        <w:rPr>
          <w:szCs w:val="24"/>
        </w:rPr>
        <w:t xml:space="preserve">Nadleśnictwa </w:t>
      </w:r>
      <w:r w:rsidRPr="00C54590">
        <w:rPr>
          <w:szCs w:val="24"/>
        </w:rPr>
        <w:lastRenderedPageBreak/>
        <w:t>Górowo Iławeckie z obrębu leśnego Pieniężno 3054,97 ha i</w:t>
      </w:r>
      <w:r w:rsidR="00FD7C98">
        <w:rPr>
          <w:szCs w:val="24"/>
        </w:rPr>
        <w:t> z </w:t>
      </w:r>
      <w:r w:rsidRPr="00C54590">
        <w:rPr>
          <w:szCs w:val="24"/>
        </w:rPr>
        <w:t>obrębu</w:t>
      </w:r>
      <w:r w:rsidR="00FD7C98">
        <w:rPr>
          <w:szCs w:val="24"/>
        </w:rPr>
        <w:t xml:space="preserve"> </w:t>
      </w:r>
      <w:r w:rsidR="001F0A2C">
        <w:rPr>
          <w:szCs w:val="24"/>
        </w:rPr>
        <w:t>Bukowiec 24,06 </w:t>
      </w:r>
      <w:r w:rsidRPr="00C54590">
        <w:rPr>
          <w:szCs w:val="24"/>
        </w:rPr>
        <w:t>ha włączając ją do Nadleśnictwa Orneta. Na skutek tych zmian powierzchnia ogólna Nadleśnictwa zwiększyła się do 16846,11 ha. Nadleśnictwo podzielone zostało na dwa obręby leśne: Orneta o</w:t>
      </w:r>
      <w:r w:rsidR="00FD7C98">
        <w:rPr>
          <w:szCs w:val="24"/>
        </w:rPr>
        <w:t xml:space="preserve"> </w:t>
      </w:r>
      <w:r w:rsidRPr="00C54590">
        <w:rPr>
          <w:szCs w:val="24"/>
        </w:rPr>
        <w:t>powierzchni 10062,40 i Pieniężno o powierzchni 6783,71 ha. Zarządzenie weszło w</w:t>
      </w:r>
      <w:r w:rsidR="00FD7C98">
        <w:rPr>
          <w:szCs w:val="24"/>
        </w:rPr>
        <w:t xml:space="preserve"> </w:t>
      </w:r>
      <w:r w:rsidRPr="00C54590">
        <w:rPr>
          <w:szCs w:val="24"/>
        </w:rPr>
        <w:t>życie z dniem 1</w:t>
      </w:r>
      <w:r w:rsidR="00FD7C98">
        <w:rPr>
          <w:szCs w:val="24"/>
        </w:rPr>
        <w:t xml:space="preserve"> </w:t>
      </w:r>
      <w:r w:rsidRPr="00C54590">
        <w:rPr>
          <w:szCs w:val="24"/>
        </w:rPr>
        <w:t xml:space="preserve">stycznia 1998 r. Plany urządzenia lasu III rewizji dla Nadleśnictwa </w:t>
      </w:r>
      <w:r w:rsidR="00FD7C98">
        <w:rPr>
          <w:szCs w:val="24"/>
        </w:rPr>
        <w:t>Orneta obowiązywały na okres od </w:t>
      </w:r>
      <w:r w:rsidR="001F0A2C">
        <w:rPr>
          <w:szCs w:val="24"/>
        </w:rPr>
        <w:t>1.01.1999 r. do </w:t>
      </w:r>
      <w:r w:rsidRPr="00C54590">
        <w:rPr>
          <w:szCs w:val="24"/>
        </w:rPr>
        <w:t>31.12.2008 r. Według stanu na 1.01.1999 r. łączna powierzchnia Nadleśnictwa wynosiła 17421,33 ha, w tym obręb Orneta o</w:t>
      </w:r>
      <w:r w:rsidR="00FD7C98">
        <w:rPr>
          <w:szCs w:val="24"/>
        </w:rPr>
        <w:t xml:space="preserve"> </w:t>
      </w:r>
      <w:r w:rsidRPr="00C54590">
        <w:rPr>
          <w:szCs w:val="24"/>
        </w:rPr>
        <w:t xml:space="preserve">powierzchni </w:t>
      </w:r>
      <w:r w:rsidR="001F0A2C">
        <w:rPr>
          <w:szCs w:val="24"/>
        </w:rPr>
        <w:t xml:space="preserve">10701,48 ha i </w:t>
      </w:r>
      <w:r w:rsidRPr="00C54590">
        <w:rPr>
          <w:szCs w:val="24"/>
        </w:rPr>
        <w:t>obręb Pieniężno o</w:t>
      </w:r>
      <w:r w:rsidR="00FD7C98">
        <w:rPr>
          <w:szCs w:val="24"/>
        </w:rPr>
        <w:t xml:space="preserve"> </w:t>
      </w:r>
      <w:r w:rsidRPr="00C54590">
        <w:rPr>
          <w:szCs w:val="24"/>
        </w:rPr>
        <w:t>powierzchni 6719,85 ha.</w:t>
      </w:r>
      <w:r w:rsidRPr="00C54590">
        <w:rPr>
          <w:color w:val="0000FF"/>
          <w:szCs w:val="24"/>
        </w:rPr>
        <w:t xml:space="preserve"> </w:t>
      </w:r>
      <w:r w:rsidR="001F0A2C" w:rsidRPr="001F0A2C">
        <w:rPr>
          <w:szCs w:val="24"/>
        </w:rPr>
        <w:t>P</w:t>
      </w:r>
      <w:r w:rsidR="00FD7C98" w:rsidRPr="001F0A2C">
        <w:rPr>
          <w:szCs w:val="24"/>
        </w:rPr>
        <w:t>l</w:t>
      </w:r>
      <w:r w:rsidR="00FD7C98">
        <w:rPr>
          <w:szCs w:val="24"/>
        </w:rPr>
        <w:t>any urządzenia lasu (plany IV </w:t>
      </w:r>
      <w:r w:rsidRPr="00C54590">
        <w:rPr>
          <w:szCs w:val="24"/>
        </w:rPr>
        <w:t>rew</w:t>
      </w:r>
      <w:r w:rsidR="00FD7C98">
        <w:rPr>
          <w:szCs w:val="24"/>
        </w:rPr>
        <w:t xml:space="preserve">izji) dla Nadleśnictwa Orneta, </w:t>
      </w:r>
      <w:r w:rsidRPr="00C54590">
        <w:rPr>
          <w:szCs w:val="24"/>
        </w:rPr>
        <w:t>zostały sporządz</w:t>
      </w:r>
      <w:r w:rsidR="00FD7C98">
        <w:rPr>
          <w:szCs w:val="24"/>
        </w:rPr>
        <w:t>one na okres od 1.01.2009 r. do </w:t>
      </w:r>
      <w:r w:rsidR="001F0A2C">
        <w:rPr>
          <w:szCs w:val="24"/>
        </w:rPr>
        <w:t>31.12.2018 </w:t>
      </w:r>
      <w:r w:rsidRPr="00C54590">
        <w:rPr>
          <w:szCs w:val="24"/>
        </w:rPr>
        <w:t xml:space="preserve">r. Na podstawie Zarządzenia </w:t>
      </w:r>
      <w:r w:rsidR="00FD7C98">
        <w:rPr>
          <w:szCs w:val="24"/>
        </w:rPr>
        <w:t>n</w:t>
      </w:r>
      <w:r w:rsidRPr="00C54590">
        <w:rPr>
          <w:szCs w:val="24"/>
        </w:rPr>
        <w:t>r 40 Dyrektora Generalnego Lasów Państwowych z dnia 15.05.2008 r. zmieniono granice obrębów leśnych oraz numerację oddziałów w całym Nadleśnictwie. Powierzchn</w:t>
      </w:r>
      <w:r w:rsidR="00FD7C98">
        <w:rPr>
          <w:szCs w:val="24"/>
        </w:rPr>
        <w:t>ia Nadleśnictwa według stanu na </w:t>
      </w:r>
      <w:r w:rsidRPr="00C54590">
        <w:rPr>
          <w:szCs w:val="24"/>
        </w:rPr>
        <w:t>1.01.2009 r. wynosi</w:t>
      </w:r>
      <w:r w:rsidR="00FD7C98">
        <w:rPr>
          <w:szCs w:val="24"/>
        </w:rPr>
        <w:t>ła</w:t>
      </w:r>
      <w:r w:rsidRPr="00C54590">
        <w:rPr>
          <w:szCs w:val="24"/>
        </w:rPr>
        <w:t xml:space="preserve"> 19469,89 ha, w tym obręb Orneta 10582,72ha, obręb Pieniężno 8887,17 ha.</w:t>
      </w:r>
      <w:r w:rsidR="006B27C0">
        <w:rPr>
          <w:szCs w:val="24"/>
        </w:rPr>
        <w:t xml:space="preserve"> </w:t>
      </w:r>
      <w:r w:rsidR="001F0A2C">
        <w:rPr>
          <w:szCs w:val="24"/>
        </w:rPr>
        <w:t>Zgodnie z obecnym planem urządzenia lasu p</w:t>
      </w:r>
      <w:r w:rsidR="006B27C0" w:rsidRPr="002F27A7">
        <w:t>owierzchn</w:t>
      </w:r>
      <w:r w:rsidR="001F0A2C">
        <w:t xml:space="preserve">ia Nadleśnictwa według stanu </w:t>
      </w:r>
      <w:r w:rsidR="001F0A2C" w:rsidRPr="000202FB">
        <w:t>na </w:t>
      </w:r>
      <w:r w:rsidR="006B27C0" w:rsidRPr="000202FB">
        <w:t xml:space="preserve">1.01.2019 r. wynosi </w:t>
      </w:r>
      <w:r w:rsidR="00FC0C2F" w:rsidRPr="000202FB">
        <w:t>19482,2618</w:t>
      </w:r>
      <w:r w:rsidR="000202FB" w:rsidRPr="000202FB">
        <w:t xml:space="preserve"> </w:t>
      </w:r>
      <w:r w:rsidR="006B27C0" w:rsidRPr="000202FB">
        <w:t xml:space="preserve">ha, w tym obręb Orneta </w:t>
      </w:r>
      <w:r w:rsidR="000202FB" w:rsidRPr="000202FB">
        <w:t xml:space="preserve">10579,2578 </w:t>
      </w:r>
      <w:r w:rsidR="006B27C0" w:rsidRPr="000202FB">
        <w:t xml:space="preserve">ha, obręb Pieniężno </w:t>
      </w:r>
      <w:r w:rsidR="000202FB" w:rsidRPr="000202FB">
        <w:t xml:space="preserve">8902,9860 </w:t>
      </w:r>
      <w:r w:rsidR="006B27C0" w:rsidRPr="000202FB">
        <w:t>ha.</w:t>
      </w:r>
    </w:p>
    <w:p w:rsidR="00C54590" w:rsidRPr="00927B53" w:rsidRDefault="00C54590" w:rsidP="00C54590">
      <w:pPr>
        <w:ind w:firstLine="284"/>
        <w:rPr>
          <w:sz w:val="16"/>
          <w:szCs w:val="16"/>
        </w:rPr>
      </w:pPr>
    </w:p>
    <w:p w:rsidR="00C54590" w:rsidRDefault="00FE1710" w:rsidP="006B27C0">
      <w:pPr>
        <w:ind w:firstLine="0"/>
        <w:jc w:val="center"/>
        <w:rPr>
          <w:color w:val="0000FF"/>
          <w:sz w:val="16"/>
          <w:szCs w:val="16"/>
        </w:rPr>
      </w:pPr>
      <w:r>
        <w:rPr>
          <w:noProof/>
          <w:color w:val="0000FF"/>
          <w:sz w:val="16"/>
          <w:szCs w:val="16"/>
          <w:lang w:bidi="ar-SA"/>
        </w:rPr>
        <w:drawing>
          <wp:inline distT="0" distB="0" distL="0" distR="0">
            <wp:extent cx="3528000" cy="2347200"/>
            <wp:effectExtent l="190500" t="190500" r="187325" b="1866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80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6320DC" w:rsidRPr="00927B53" w:rsidRDefault="00C54590" w:rsidP="00C54590">
      <w:r w:rsidRPr="00927B53">
        <w:t>Zabytkowy, pochodzący z 1906 r. budynek Nadleśnictwa w Ornecie</w:t>
      </w:r>
    </w:p>
    <w:p w:rsidR="006320DC" w:rsidRPr="006B27C0" w:rsidRDefault="006320DC" w:rsidP="00795AE3">
      <w:pPr>
        <w:spacing w:before="360"/>
      </w:pPr>
      <w:r w:rsidRPr="006B27C0">
        <w:t xml:space="preserve">Lasy Nadleśnictwa </w:t>
      </w:r>
      <w:r w:rsidR="00877543" w:rsidRPr="006B27C0">
        <w:t>Orneta</w:t>
      </w:r>
      <w:r w:rsidRPr="006B27C0">
        <w:t xml:space="preserve"> poniosły znaczne szkody na skutek działania różnych czynników natury biotycznej i abiotycznej. Należały do nich:</w:t>
      </w:r>
    </w:p>
    <w:p w:rsidR="00927B53" w:rsidRPr="00927B53" w:rsidRDefault="00927B53" w:rsidP="00927B53">
      <w:pPr>
        <w:numPr>
          <w:ilvl w:val="0"/>
          <w:numId w:val="29"/>
        </w:numPr>
        <w:rPr>
          <w:szCs w:val="24"/>
        </w:rPr>
      </w:pPr>
      <w:r w:rsidRPr="00927B53">
        <w:rPr>
          <w:szCs w:val="24"/>
        </w:rPr>
        <w:lastRenderedPageBreak/>
        <w:t>liczne pożary notowane w latach 1945-1948 po przejęciu lasów przez Nadleśnictwo</w:t>
      </w:r>
      <w:r>
        <w:rPr>
          <w:szCs w:val="24"/>
        </w:rPr>
        <w:t>,</w:t>
      </w:r>
    </w:p>
    <w:p w:rsidR="00927B53" w:rsidRPr="00927B53" w:rsidRDefault="00927B53" w:rsidP="00927B53">
      <w:pPr>
        <w:numPr>
          <w:ilvl w:val="0"/>
          <w:numId w:val="29"/>
        </w:numPr>
        <w:rPr>
          <w:szCs w:val="24"/>
        </w:rPr>
      </w:pPr>
      <w:r w:rsidRPr="00927B53">
        <w:rPr>
          <w:szCs w:val="24"/>
        </w:rPr>
        <w:t xml:space="preserve">1947 r. </w:t>
      </w:r>
      <w:r>
        <w:rPr>
          <w:szCs w:val="24"/>
        </w:rPr>
        <w:t>-</w:t>
      </w:r>
      <w:r w:rsidRPr="00927B53">
        <w:rPr>
          <w:szCs w:val="24"/>
        </w:rPr>
        <w:t xml:space="preserve"> gradacja barczatki sosnówki – na około 400 ha powierzchni</w:t>
      </w:r>
      <w:r>
        <w:rPr>
          <w:szCs w:val="24"/>
        </w:rPr>
        <w:t>,</w:t>
      </w:r>
    </w:p>
    <w:p w:rsidR="00927B53" w:rsidRPr="00927B53" w:rsidRDefault="00927B53" w:rsidP="00927B53">
      <w:pPr>
        <w:numPr>
          <w:ilvl w:val="0"/>
          <w:numId w:val="29"/>
        </w:numPr>
        <w:rPr>
          <w:szCs w:val="24"/>
        </w:rPr>
      </w:pPr>
      <w:r w:rsidRPr="00927B53">
        <w:rPr>
          <w:szCs w:val="24"/>
        </w:rPr>
        <w:t>gradacja brudnicy mniszki w latach 1948-1949, a w następnych latach występowanie w dużym nasileniu kornika drukarza</w:t>
      </w:r>
      <w:r>
        <w:rPr>
          <w:szCs w:val="24"/>
        </w:rPr>
        <w:t>,</w:t>
      </w:r>
    </w:p>
    <w:p w:rsidR="00927B53" w:rsidRPr="00927B53" w:rsidRDefault="00927B53" w:rsidP="00927B53">
      <w:pPr>
        <w:numPr>
          <w:ilvl w:val="0"/>
          <w:numId w:val="29"/>
        </w:numPr>
        <w:rPr>
          <w:szCs w:val="24"/>
        </w:rPr>
      </w:pPr>
      <w:r w:rsidRPr="00927B53">
        <w:rPr>
          <w:szCs w:val="24"/>
        </w:rPr>
        <w:t>w latach 1953-1955 gradacja kornika drukarza w drzewostanach świerkowych</w:t>
      </w:r>
      <w:r>
        <w:rPr>
          <w:szCs w:val="24"/>
        </w:rPr>
        <w:t>,</w:t>
      </w:r>
    </w:p>
    <w:p w:rsidR="00927B53" w:rsidRPr="00927B53" w:rsidRDefault="00927B53" w:rsidP="00927B53">
      <w:pPr>
        <w:numPr>
          <w:ilvl w:val="0"/>
          <w:numId w:val="29"/>
        </w:numPr>
        <w:rPr>
          <w:szCs w:val="24"/>
        </w:rPr>
      </w:pPr>
      <w:r w:rsidRPr="00927B53">
        <w:rPr>
          <w:szCs w:val="24"/>
        </w:rPr>
        <w:t>w latach 1980-1981 silne huragan</w:t>
      </w:r>
      <w:r w:rsidR="001F0A2C">
        <w:rPr>
          <w:szCs w:val="24"/>
        </w:rPr>
        <w:t>owe wiatry</w:t>
      </w:r>
      <w:r w:rsidRPr="00927B53">
        <w:rPr>
          <w:szCs w:val="24"/>
        </w:rPr>
        <w:t>, które spowodowały powstanie dużej ilości wywrotów i wiatrołomów</w:t>
      </w:r>
      <w:r>
        <w:rPr>
          <w:szCs w:val="24"/>
        </w:rPr>
        <w:t>,</w:t>
      </w:r>
    </w:p>
    <w:p w:rsidR="00927B53" w:rsidRPr="00927B53" w:rsidRDefault="00927B53" w:rsidP="00927B53">
      <w:pPr>
        <w:numPr>
          <w:ilvl w:val="0"/>
          <w:numId w:val="29"/>
        </w:numPr>
        <w:rPr>
          <w:szCs w:val="24"/>
        </w:rPr>
      </w:pPr>
      <w:r w:rsidRPr="00927B53">
        <w:rPr>
          <w:szCs w:val="24"/>
        </w:rPr>
        <w:t>gradacja brudnicy mniszki w latach 1981-1983</w:t>
      </w:r>
      <w:r>
        <w:rPr>
          <w:szCs w:val="24"/>
        </w:rPr>
        <w:t>,</w:t>
      </w:r>
      <w:r w:rsidRPr="00927B53">
        <w:rPr>
          <w:szCs w:val="24"/>
        </w:rPr>
        <w:t xml:space="preserve"> </w:t>
      </w:r>
    </w:p>
    <w:p w:rsidR="00927B53" w:rsidRPr="00927B53" w:rsidRDefault="00927B53" w:rsidP="00927B53">
      <w:pPr>
        <w:numPr>
          <w:ilvl w:val="0"/>
          <w:numId w:val="29"/>
        </w:numPr>
        <w:rPr>
          <w:b/>
          <w:szCs w:val="24"/>
        </w:rPr>
      </w:pPr>
      <w:r w:rsidRPr="00927B53">
        <w:rPr>
          <w:szCs w:val="24"/>
        </w:rPr>
        <w:t xml:space="preserve">1989 r. </w:t>
      </w:r>
      <w:r>
        <w:rPr>
          <w:szCs w:val="24"/>
        </w:rPr>
        <w:t xml:space="preserve">- </w:t>
      </w:r>
      <w:r w:rsidRPr="00927B53">
        <w:rPr>
          <w:szCs w:val="24"/>
        </w:rPr>
        <w:t>okiść, której skutkiem były katastrofalne śniegołomy</w:t>
      </w:r>
      <w:r>
        <w:rPr>
          <w:szCs w:val="24"/>
        </w:rPr>
        <w:t>,</w:t>
      </w:r>
    </w:p>
    <w:p w:rsidR="00927B53" w:rsidRPr="00927B53" w:rsidRDefault="00927B53" w:rsidP="00927B53">
      <w:pPr>
        <w:numPr>
          <w:ilvl w:val="0"/>
          <w:numId w:val="29"/>
        </w:numPr>
        <w:rPr>
          <w:szCs w:val="24"/>
        </w:rPr>
      </w:pPr>
      <w:r w:rsidRPr="00927B53">
        <w:rPr>
          <w:szCs w:val="24"/>
        </w:rPr>
        <w:t xml:space="preserve">1993 r. </w:t>
      </w:r>
      <w:r>
        <w:rPr>
          <w:szCs w:val="24"/>
        </w:rPr>
        <w:t xml:space="preserve">- </w:t>
      </w:r>
      <w:r w:rsidRPr="00927B53">
        <w:rPr>
          <w:szCs w:val="24"/>
        </w:rPr>
        <w:t>dotkliwa susza spowodowała znaczne szkody w uprawach leśnych</w:t>
      </w:r>
      <w:r>
        <w:rPr>
          <w:szCs w:val="24"/>
        </w:rPr>
        <w:t>,</w:t>
      </w:r>
    </w:p>
    <w:p w:rsidR="00927B53" w:rsidRPr="00927B53" w:rsidRDefault="00927B53" w:rsidP="00927B53">
      <w:pPr>
        <w:numPr>
          <w:ilvl w:val="0"/>
          <w:numId w:val="29"/>
        </w:numPr>
        <w:rPr>
          <w:b/>
          <w:szCs w:val="24"/>
        </w:rPr>
      </w:pPr>
      <w:r w:rsidRPr="00927B53">
        <w:rPr>
          <w:szCs w:val="24"/>
        </w:rPr>
        <w:t xml:space="preserve">1990 r. </w:t>
      </w:r>
      <w:r>
        <w:rPr>
          <w:szCs w:val="24"/>
        </w:rPr>
        <w:t>-</w:t>
      </w:r>
      <w:r w:rsidRPr="00927B53">
        <w:rPr>
          <w:szCs w:val="24"/>
        </w:rPr>
        <w:t xml:space="preserve"> śniegołomy</w:t>
      </w:r>
      <w:r>
        <w:rPr>
          <w:szCs w:val="24"/>
        </w:rPr>
        <w:t>,</w:t>
      </w:r>
      <w:r w:rsidRPr="00927B53">
        <w:rPr>
          <w:szCs w:val="24"/>
        </w:rPr>
        <w:t xml:space="preserve"> </w:t>
      </w:r>
    </w:p>
    <w:p w:rsidR="00927B53" w:rsidRPr="00927B53" w:rsidRDefault="00927B53" w:rsidP="00927B53">
      <w:pPr>
        <w:numPr>
          <w:ilvl w:val="0"/>
          <w:numId w:val="29"/>
        </w:numPr>
        <w:rPr>
          <w:b/>
          <w:szCs w:val="24"/>
        </w:rPr>
      </w:pPr>
      <w:r w:rsidRPr="00927B53">
        <w:rPr>
          <w:szCs w:val="24"/>
        </w:rPr>
        <w:t xml:space="preserve">1996 r. </w:t>
      </w:r>
      <w:r>
        <w:rPr>
          <w:szCs w:val="24"/>
        </w:rPr>
        <w:t>-</w:t>
      </w:r>
      <w:r w:rsidRPr="00927B53">
        <w:rPr>
          <w:szCs w:val="24"/>
        </w:rPr>
        <w:t xml:space="preserve"> przyducha w jeziorze Taftowo</w:t>
      </w:r>
      <w:r>
        <w:rPr>
          <w:szCs w:val="24"/>
        </w:rPr>
        <w:t>,</w:t>
      </w:r>
    </w:p>
    <w:p w:rsidR="00927B53" w:rsidRPr="00927B53" w:rsidRDefault="00927B53" w:rsidP="00927B53">
      <w:pPr>
        <w:numPr>
          <w:ilvl w:val="0"/>
          <w:numId w:val="29"/>
        </w:numPr>
        <w:rPr>
          <w:szCs w:val="24"/>
        </w:rPr>
      </w:pPr>
      <w:r w:rsidRPr="00927B53">
        <w:rPr>
          <w:szCs w:val="24"/>
        </w:rPr>
        <w:t>25-26.</w:t>
      </w:r>
      <w:r>
        <w:rPr>
          <w:szCs w:val="24"/>
        </w:rPr>
        <w:t>10</w:t>
      </w:r>
      <w:r w:rsidRPr="00927B53">
        <w:rPr>
          <w:szCs w:val="24"/>
        </w:rPr>
        <w:t>.1997 r. - klęska okiści, w tych dniach spadło około 60 cm mokrego śniegu, szkody odnotowano w drzewostanach wszystkich klas wieku</w:t>
      </w:r>
      <w:r>
        <w:rPr>
          <w:szCs w:val="24"/>
        </w:rPr>
        <w:t>,</w:t>
      </w:r>
      <w:r w:rsidRPr="00927B53">
        <w:rPr>
          <w:szCs w:val="24"/>
        </w:rPr>
        <w:t xml:space="preserve"> </w:t>
      </w:r>
    </w:p>
    <w:p w:rsidR="00927B53" w:rsidRPr="00927B53" w:rsidRDefault="00927B53" w:rsidP="00927B53">
      <w:pPr>
        <w:numPr>
          <w:ilvl w:val="0"/>
          <w:numId w:val="29"/>
        </w:numPr>
        <w:rPr>
          <w:szCs w:val="24"/>
        </w:rPr>
      </w:pPr>
      <w:r w:rsidRPr="00927B53">
        <w:rPr>
          <w:szCs w:val="24"/>
        </w:rPr>
        <w:t>1999 r. huraganowe wiatry wyrządziły znaczne szkody powodując powstanie dużej ilości wywrotów i wiatrołomów (na gruncie zinwentaryzowano 30 tys. m</w:t>
      </w:r>
      <w:r w:rsidRPr="00927B53">
        <w:rPr>
          <w:szCs w:val="24"/>
          <w:vertAlign w:val="superscript"/>
        </w:rPr>
        <w:t>3</w:t>
      </w:r>
      <w:r w:rsidRPr="00927B53">
        <w:rPr>
          <w:szCs w:val="24"/>
        </w:rPr>
        <w:t xml:space="preserve"> drewna)</w:t>
      </w:r>
      <w:r>
        <w:rPr>
          <w:szCs w:val="24"/>
        </w:rPr>
        <w:t>,</w:t>
      </w:r>
    </w:p>
    <w:p w:rsidR="00927B53" w:rsidRPr="00927B53" w:rsidRDefault="00927B53" w:rsidP="00927B53">
      <w:pPr>
        <w:numPr>
          <w:ilvl w:val="0"/>
          <w:numId w:val="29"/>
        </w:numPr>
        <w:rPr>
          <w:szCs w:val="24"/>
        </w:rPr>
      </w:pPr>
      <w:r w:rsidRPr="00927B53">
        <w:rPr>
          <w:szCs w:val="24"/>
        </w:rPr>
        <w:t>31 grudzień 2000 r. – śniegołomy (na gruncie zinwentaryzowano 60 tys. m</w:t>
      </w:r>
      <w:r w:rsidRPr="00927B53">
        <w:rPr>
          <w:szCs w:val="24"/>
          <w:vertAlign w:val="superscript"/>
        </w:rPr>
        <w:t>3</w:t>
      </w:r>
      <w:r w:rsidRPr="00927B53">
        <w:rPr>
          <w:szCs w:val="24"/>
        </w:rPr>
        <w:t xml:space="preserve"> drewna)</w:t>
      </w:r>
      <w:r>
        <w:rPr>
          <w:szCs w:val="24"/>
        </w:rPr>
        <w:t>,</w:t>
      </w:r>
    </w:p>
    <w:p w:rsidR="00927B53" w:rsidRPr="00927B53" w:rsidRDefault="00927B53" w:rsidP="00927B53">
      <w:pPr>
        <w:numPr>
          <w:ilvl w:val="0"/>
          <w:numId w:val="29"/>
        </w:numPr>
        <w:rPr>
          <w:szCs w:val="24"/>
        </w:rPr>
      </w:pPr>
      <w:r w:rsidRPr="00927B53">
        <w:rPr>
          <w:szCs w:val="24"/>
        </w:rPr>
        <w:t>6 listopad 2006 r. – śniegołomy (na gruncie zinwentaryzowano 3,7 tys. m</w:t>
      </w:r>
      <w:r w:rsidRPr="00927B53">
        <w:rPr>
          <w:szCs w:val="24"/>
          <w:vertAlign w:val="superscript"/>
        </w:rPr>
        <w:t>3</w:t>
      </w:r>
      <w:r w:rsidRPr="00927B53">
        <w:rPr>
          <w:szCs w:val="24"/>
        </w:rPr>
        <w:t xml:space="preserve"> drewna)</w:t>
      </w:r>
      <w:r>
        <w:rPr>
          <w:szCs w:val="24"/>
        </w:rPr>
        <w:t>,</w:t>
      </w:r>
    </w:p>
    <w:p w:rsidR="00927B53" w:rsidRPr="00927B53" w:rsidRDefault="00927B53" w:rsidP="00927B53">
      <w:pPr>
        <w:numPr>
          <w:ilvl w:val="0"/>
          <w:numId w:val="29"/>
        </w:numPr>
        <w:rPr>
          <w:szCs w:val="24"/>
        </w:rPr>
      </w:pPr>
      <w:r w:rsidRPr="00927B53">
        <w:rPr>
          <w:szCs w:val="24"/>
        </w:rPr>
        <w:t>31 grudzień 2006 r. - huraganowe wiatry wyrządziły szkody w postaci wywrotów i wiatrołomów (na gruncie zinwentaryzowano 1,3 tys. m</w:t>
      </w:r>
      <w:r w:rsidRPr="00927B53">
        <w:rPr>
          <w:szCs w:val="24"/>
          <w:vertAlign w:val="superscript"/>
        </w:rPr>
        <w:t>3</w:t>
      </w:r>
      <w:r w:rsidRPr="00927B53">
        <w:rPr>
          <w:szCs w:val="24"/>
        </w:rPr>
        <w:t xml:space="preserve"> drewna)</w:t>
      </w:r>
      <w:r>
        <w:rPr>
          <w:szCs w:val="24"/>
        </w:rPr>
        <w:t>,</w:t>
      </w:r>
    </w:p>
    <w:p w:rsidR="00927B53" w:rsidRPr="00927B53" w:rsidRDefault="00927B53" w:rsidP="00927B53">
      <w:pPr>
        <w:numPr>
          <w:ilvl w:val="0"/>
          <w:numId w:val="29"/>
        </w:numPr>
        <w:rPr>
          <w:szCs w:val="24"/>
        </w:rPr>
      </w:pPr>
      <w:r w:rsidRPr="00927B53">
        <w:rPr>
          <w:szCs w:val="24"/>
        </w:rPr>
        <w:t>22 styczeń 2007 r. - huraganowe wiatry wyrządziły szkody w postaci</w:t>
      </w:r>
      <w:r>
        <w:rPr>
          <w:szCs w:val="24"/>
        </w:rPr>
        <w:t xml:space="preserve"> wywrotów i </w:t>
      </w:r>
      <w:r w:rsidRPr="00927B53">
        <w:rPr>
          <w:szCs w:val="24"/>
        </w:rPr>
        <w:t>wiatrołomów (na gruncie zinwentaryzowano 4,0 tys. m</w:t>
      </w:r>
      <w:r w:rsidRPr="00927B53">
        <w:rPr>
          <w:szCs w:val="24"/>
          <w:vertAlign w:val="superscript"/>
        </w:rPr>
        <w:t>3</w:t>
      </w:r>
      <w:r w:rsidRPr="00927B53">
        <w:rPr>
          <w:szCs w:val="24"/>
        </w:rPr>
        <w:t xml:space="preserve"> drewna)</w:t>
      </w:r>
      <w:r>
        <w:rPr>
          <w:szCs w:val="24"/>
        </w:rPr>
        <w:t>,</w:t>
      </w:r>
    </w:p>
    <w:p w:rsidR="00927B53" w:rsidRPr="00927B53" w:rsidRDefault="00927B53" w:rsidP="00927B53">
      <w:pPr>
        <w:numPr>
          <w:ilvl w:val="0"/>
          <w:numId w:val="29"/>
        </w:numPr>
        <w:rPr>
          <w:szCs w:val="24"/>
        </w:rPr>
      </w:pPr>
      <w:r w:rsidRPr="00927B53">
        <w:rPr>
          <w:szCs w:val="24"/>
        </w:rPr>
        <w:t>12 maj 2007 r. - huraganowe wiatry wyrządziły szkody w postaci</w:t>
      </w:r>
      <w:r>
        <w:rPr>
          <w:szCs w:val="24"/>
        </w:rPr>
        <w:t xml:space="preserve"> wywrotów i </w:t>
      </w:r>
      <w:r w:rsidRPr="00927B53">
        <w:rPr>
          <w:szCs w:val="24"/>
        </w:rPr>
        <w:t>wiatrołomów (na gruncie zinwentaryzowano 1,2 tys. m</w:t>
      </w:r>
      <w:r w:rsidRPr="00927B53">
        <w:rPr>
          <w:szCs w:val="24"/>
          <w:vertAlign w:val="superscript"/>
        </w:rPr>
        <w:t>3</w:t>
      </w:r>
      <w:r w:rsidRPr="00927B53">
        <w:rPr>
          <w:szCs w:val="24"/>
        </w:rPr>
        <w:t xml:space="preserve"> drewna)</w:t>
      </w:r>
      <w:r>
        <w:rPr>
          <w:szCs w:val="24"/>
        </w:rPr>
        <w:t>,</w:t>
      </w:r>
    </w:p>
    <w:p w:rsidR="00DA60A2" w:rsidRPr="00FC2F39" w:rsidRDefault="00927B53" w:rsidP="00927B53">
      <w:pPr>
        <w:pStyle w:val="Akapitzlist"/>
        <w:numPr>
          <w:ilvl w:val="0"/>
          <w:numId w:val="29"/>
        </w:numPr>
        <w:rPr>
          <w:color w:val="FF0000"/>
          <w:szCs w:val="24"/>
        </w:rPr>
      </w:pPr>
      <w:r w:rsidRPr="00927B53">
        <w:rPr>
          <w:szCs w:val="24"/>
        </w:rPr>
        <w:t>27 styczeń 2008 r. - huraganowe wiatry wyrządziły szkody w postaci</w:t>
      </w:r>
      <w:r>
        <w:rPr>
          <w:szCs w:val="24"/>
        </w:rPr>
        <w:t xml:space="preserve"> wywrotów i </w:t>
      </w:r>
      <w:r w:rsidRPr="00927B53">
        <w:rPr>
          <w:szCs w:val="24"/>
        </w:rPr>
        <w:t>wiatrołomów (na gruncie zinwentaryzowano 1,8 tys. m</w:t>
      </w:r>
      <w:r w:rsidRPr="00927B53">
        <w:rPr>
          <w:szCs w:val="24"/>
          <w:vertAlign w:val="superscript"/>
        </w:rPr>
        <w:t>3</w:t>
      </w:r>
      <w:r w:rsidRPr="00927B53">
        <w:rPr>
          <w:szCs w:val="24"/>
        </w:rPr>
        <w:t xml:space="preserve"> drewna)</w:t>
      </w:r>
      <w:r w:rsidR="00FC2F39">
        <w:rPr>
          <w:szCs w:val="24"/>
        </w:rPr>
        <w:t>,</w:t>
      </w:r>
    </w:p>
    <w:p w:rsidR="00FC2F39" w:rsidRPr="00927B53" w:rsidRDefault="00FC2F39" w:rsidP="00927B53">
      <w:pPr>
        <w:pStyle w:val="Akapitzlist"/>
        <w:numPr>
          <w:ilvl w:val="0"/>
          <w:numId w:val="29"/>
        </w:numPr>
        <w:rPr>
          <w:color w:val="FF0000"/>
          <w:szCs w:val="24"/>
        </w:rPr>
      </w:pPr>
      <w:r>
        <w:rPr>
          <w:szCs w:val="24"/>
        </w:rPr>
        <w:lastRenderedPageBreak/>
        <w:t>lata 2011,</w:t>
      </w:r>
      <w:r w:rsidR="00D81CC0">
        <w:rPr>
          <w:szCs w:val="24"/>
        </w:rPr>
        <w:t xml:space="preserve"> </w:t>
      </w:r>
      <w:r>
        <w:rPr>
          <w:szCs w:val="24"/>
        </w:rPr>
        <w:t>2012,</w:t>
      </w:r>
      <w:r w:rsidR="00D81CC0">
        <w:rPr>
          <w:szCs w:val="24"/>
        </w:rPr>
        <w:t xml:space="preserve"> </w:t>
      </w:r>
      <w:r>
        <w:rPr>
          <w:szCs w:val="24"/>
        </w:rPr>
        <w:t xml:space="preserve">2016 - </w:t>
      </w:r>
      <w:r w:rsidRPr="00927B53">
        <w:rPr>
          <w:szCs w:val="24"/>
        </w:rPr>
        <w:t>huraganowe wiatry wyrządziły szkody w postaci</w:t>
      </w:r>
      <w:r>
        <w:rPr>
          <w:szCs w:val="24"/>
        </w:rPr>
        <w:t xml:space="preserve"> wywrotów i </w:t>
      </w:r>
      <w:r w:rsidRPr="00927B53">
        <w:rPr>
          <w:szCs w:val="24"/>
        </w:rPr>
        <w:t xml:space="preserve">wiatrołomów (na gruncie zinwentaryzowano </w:t>
      </w:r>
      <w:r>
        <w:rPr>
          <w:szCs w:val="24"/>
        </w:rPr>
        <w:t>około 91</w:t>
      </w:r>
      <w:r w:rsidRPr="00927B53">
        <w:rPr>
          <w:szCs w:val="24"/>
        </w:rPr>
        <w:t xml:space="preserve"> tys. m</w:t>
      </w:r>
      <w:r w:rsidRPr="00927B53">
        <w:rPr>
          <w:szCs w:val="24"/>
          <w:vertAlign w:val="superscript"/>
        </w:rPr>
        <w:t>3</w:t>
      </w:r>
      <w:r w:rsidRPr="00927B53">
        <w:rPr>
          <w:szCs w:val="24"/>
        </w:rPr>
        <w:t xml:space="preserve"> drewna)</w:t>
      </w:r>
      <w:r>
        <w:rPr>
          <w:szCs w:val="24"/>
        </w:rPr>
        <w:t>.</w:t>
      </w:r>
      <w:r w:rsidR="00531648">
        <w:rPr>
          <w:szCs w:val="24"/>
        </w:rPr>
        <w:t xml:space="preserve"> Spowodowało to wprowadzenie do PUL aneksu zatwierdzonego decyzją Ministra Środowiska z 16.05.2017 r.</w:t>
      </w:r>
      <w:r w:rsidR="007C00E9">
        <w:rPr>
          <w:szCs w:val="24"/>
        </w:rPr>
        <w:t xml:space="preserve"> (znak sprawy DL-I.611.5.2017).</w:t>
      </w:r>
    </w:p>
    <w:p w:rsidR="00A32B9F" w:rsidRPr="00927B53" w:rsidRDefault="00A32B9F" w:rsidP="00593A20">
      <w:pPr>
        <w:pStyle w:val="Nagwek3"/>
        <w:ind w:firstLine="0"/>
      </w:pPr>
      <w:bookmarkStart w:id="56" w:name="_Toc505256895"/>
      <w:r w:rsidRPr="00927B53">
        <w:t xml:space="preserve">2.5. Usytuowanie </w:t>
      </w:r>
      <w:r w:rsidR="004A52CA" w:rsidRPr="00927B53">
        <w:t>N</w:t>
      </w:r>
      <w:r w:rsidRPr="00927B53">
        <w:t>adleśnictwa w regionie i w kraju</w:t>
      </w:r>
      <w:bookmarkEnd w:id="56"/>
    </w:p>
    <w:p w:rsidR="00377350" w:rsidRPr="00C6414D" w:rsidRDefault="00377350" w:rsidP="003740C0">
      <w:pPr>
        <w:rPr>
          <w:rFonts w:asciiTheme="minorHAnsi" w:hAnsiTheme="minorHAnsi"/>
          <w:szCs w:val="24"/>
        </w:rPr>
      </w:pPr>
      <w:r w:rsidRPr="00927B53">
        <w:rPr>
          <w:rFonts w:asciiTheme="minorHAnsi" w:hAnsiTheme="minorHAnsi"/>
          <w:szCs w:val="24"/>
        </w:rPr>
        <w:t xml:space="preserve">Nadleśnictwo </w:t>
      </w:r>
      <w:r w:rsidR="00877543" w:rsidRPr="00927B53">
        <w:rPr>
          <w:rFonts w:asciiTheme="minorHAnsi" w:hAnsiTheme="minorHAnsi"/>
          <w:szCs w:val="24"/>
        </w:rPr>
        <w:t>Orneta</w:t>
      </w:r>
      <w:r w:rsidRPr="00927B53">
        <w:rPr>
          <w:rFonts w:asciiTheme="minorHAnsi" w:hAnsiTheme="minorHAnsi"/>
          <w:szCs w:val="24"/>
        </w:rPr>
        <w:t xml:space="preserve"> położone w środkowej części województwa warmińsko-mazurskiego</w:t>
      </w:r>
      <w:r w:rsidR="00D33250">
        <w:rPr>
          <w:rFonts w:asciiTheme="minorHAnsi" w:hAnsiTheme="minorHAnsi"/>
          <w:szCs w:val="24"/>
        </w:rPr>
        <w:t>.</w:t>
      </w:r>
      <w:r w:rsidRPr="00927B53">
        <w:rPr>
          <w:rFonts w:asciiTheme="minorHAnsi" w:hAnsiTheme="minorHAnsi"/>
          <w:szCs w:val="24"/>
        </w:rPr>
        <w:t xml:space="preserve"> </w:t>
      </w:r>
      <w:r w:rsidR="00D33250">
        <w:rPr>
          <w:rFonts w:asciiTheme="minorHAnsi" w:hAnsiTheme="minorHAnsi"/>
          <w:szCs w:val="24"/>
        </w:rPr>
        <w:t>J</w:t>
      </w:r>
      <w:r w:rsidRPr="00927B53">
        <w:rPr>
          <w:rFonts w:asciiTheme="minorHAnsi" w:hAnsiTheme="minorHAnsi"/>
          <w:szCs w:val="24"/>
        </w:rPr>
        <w:t>est jednym z 33 nadleśnictw Regionaln</w:t>
      </w:r>
      <w:r w:rsidR="00223380" w:rsidRPr="00927B53">
        <w:rPr>
          <w:rFonts w:asciiTheme="minorHAnsi" w:hAnsiTheme="minorHAnsi"/>
          <w:szCs w:val="24"/>
        </w:rPr>
        <w:t>ej Dyrekcji Lasów Państwowych w </w:t>
      </w:r>
      <w:r w:rsidRPr="00927B53">
        <w:rPr>
          <w:rFonts w:asciiTheme="minorHAnsi" w:hAnsiTheme="minorHAnsi"/>
          <w:szCs w:val="24"/>
        </w:rPr>
        <w:t xml:space="preserve">Olsztynie. Powierzchnia ogólna lasów w zasięgu terytorialnym Nadleśnictwa wynosi </w:t>
      </w:r>
      <w:r w:rsidR="0063109C" w:rsidRPr="0063109C">
        <w:rPr>
          <w:rFonts w:asciiTheme="minorHAnsi" w:hAnsiTheme="minorHAnsi"/>
          <w:szCs w:val="24"/>
        </w:rPr>
        <w:t>21 047</w:t>
      </w:r>
      <w:r w:rsidR="00CB0276" w:rsidRPr="0063109C">
        <w:rPr>
          <w:rFonts w:asciiTheme="minorHAnsi" w:hAnsiTheme="minorHAnsi"/>
          <w:szCs w:val="24"/>
        </w:rPr>
        <w:t xml:space="preserve"> </w:t>
      </w:r>
      <w:r w:rsidRPr="0063109C">
        <w:rPr>
          <w:rFonts w:asciiTheme="minorHAnsi" w:hAnsiTheme="minorHAnsi"/>
          <w:szCs w:val="24"/>
        </w:rPr>
        <w:t>ha</w:t>
      </w:r>
      <w:r w:rsidR="00A31F2A" w:rsidRPr="0063109C">
        <w:rPr>
          <w:rFonts w:asciiTheme="minorHAnsi" w:hAnsiTheme="minorHAnsi"/>
          <w:szCs w:val="24"/>
        </w:rPr>
        <w:t>,</w:t>
      </w:r>
      <w:r w:rsidRPr="0063109C">
        <w:rPr>
          <w:rFonts w:asciiTheme="minorHAnsi" w:hAnsiTheme="minorHAnsi"/>
          <w:szCs w:val="24"/>
        </w:rPr>
        <w:t xml:space="preserve"> </w:t>
      </w:r>
      <w:r w:rsidRPr="00927B53">
        <w:rPr>
          <w:rFonts w:asciiTheme="minorHAnsi" w:hAnsiTheme="minorHAnsi"/>
          <w:szCs w:val="24"/>
        </w:rPr>
        <w:t>powierzchni</w:t>
      </w:r>
      <w:r w:rsidR="00A31F2A" w:rsidRPr="00927B53">
        <w:rPr>
          <w:rFonts w:asciiTheme="minorHAnsi" w:hAnsiTheme="minorHAnsi"/>
          <w:szCs w:val="24"/>
        </w:rPr>
        <w:t>a</w:t>
      </w:r>
      <w:r w:rsidRPr="00927B53">
        <w:rPr>
          <w:rFonts w:asciiTheme="minorHAnsi" w:hAnsiTheme="minorHAnsi"/>
          <w:szCs w:val="24"/>
        </w:rPr>
        <w:t xml:space="preserve"> ogóln</w:t>
      </w:r>
      <w:r w:rsidR="00A31F2A" w:rsidRPr="00927B53">
        <w:rPr>
          <w:rFonts w:asciiTheme="minorHAnsi" w:hAnsiTheme="minorHAnsi"/>
          <w:szCs w:val="24"/>
        </w:rPr>
        <w:t>a</w:t>
      </w:r>
      <w:r w:rsidRPr="00927B53">
        <w:rPr>
          <w:rFonts w:asciiTheme="minorHAnsi" w:hAnsiTheme="minorHAnsi"/>
          <w:szCs w:val="24"/>
        </w:rPr>
        <w:t xml:space="preserve"> lasów województwa warmińsko-mazurskiego </w:t>
      </w:r>
      <w:r w:rsidRPr="00430617">
        <w:rPr>
          <w:rFonts w:asciiTheme="minorHAnsi" w:hAnsiTheme="minorHAnsi"/>
          <w:szCs w:val="24"/>
        </w:rPr>
        <w:t>wynos</w:t>
      </w:r>
      <w:r w:rsidR="00A31F2A" w:rsidRPr="00430617">
        <w:rPr>
          <w:rFonts w:asciiTheme="minorHAnsi" w:hAnsiTheme="minorHAnsi"/>
          <w:szCs w:val="24"/>
        </w:rPr>
        <w:t>i</w:t>
      </w:r>
      <w:r w:rsidRPr="00430617">
        <w:rPr>
          <w:rFonts w:asciiTheme="minorHAnsi" w:hAnsiTheme="minorHAnsi"/>
          <w:szCs w:val="24"/>
        </w:rPr>
        <w:t xml:space="preserve"> </w:t>
      </w:r>
      <w:r w:rsidR="006A605A" w:rsidRPr="00430617">
        <w:rPr>
          <w:rFonts w:asciiTheme="minorHAnsi" w:hAnsiTheme="minorHAnsi"/>
          <w:szCs w:val="24"/>
        </w:rPr>
        <w:t>7</w:t>
      </w:r>
      <w:r w:rsidR="008B2D92" w:rsidRPr="00430617">
        <w:rPr>
          <w:rFonts w:asciiTheme="minorHAnsi" w:hAnsiTheme="minorHAnsi"/>
          <w:szCs w:val="24"/>
        </w:rPr>
        <w:t>5</w:t>
      </w:r>
      <w:r w:rsidR="00430617" w:rsidRPr="00430617">
        <w:rPr>
          <w:rFonts w:asciiTheme="minorHAnsi" w:hAnsiTheme="minorHAnsi"/>
          <w:szCs w:val="24"/>
        </w:rPr>
        <w:t>9</w:t>
      </w:r>
      <w:r w:rsidR="006A605A" w:rsidRPr="00430617">
        <w:rPr>
          <w:rFonts w:asciiTheme="minorHAnsi" w:hAnsiTheme="minorHAnsi"/>
          <w:szCs w:val="24"/>
        </w:rPr>
        <w:t xml:space="preserve"> </w:t>
      </w:r>
      <w:r w:rsidR="00430617" w:rsidRPr="00430617">
        <w:rPr>
          <w:rFonts w:asciiTheme="minorHAnsi" w:hAnsiTheme="minorHAnsi"/>
          <w:szCs w:val="24"/>
        </w:rPr>
        <w:t>758</w:t>
      </w:r>
      <w:r w:rsidR="006A605A" w:rsidRPr="00430617">
        <w:rPr>
          <w:rFonts w:asciiTheme="minorHAnsi" w:hAnsiTheme="minorHAnsi"/>
          <w:b/>
          <w:szCs w:val="24"/>
        </w:rPr>
        <w:t xml:space="preserve"> </w:t>
      </w:r>
      <w:r w:rsidRPr="00430617">
        <w:rPr>
          <w:rFonts w:asciiTheme="minorHAnsi" w:hAnsiTheme="minorHAnsi"/>
          <w:szCs w:val="24"/>
        </w:rPr>
        <w:t>ha</w:t>
      </w:r>
      <w:r w:rsidR="00A31F2A" w:rsidRPr="00430617">
        <w:rPr>
          <w:rFonts w:asciiTheme="minorHAnsi" w:hAnsiTheme="minorHAnsi"/>
          <w:szCs w:val="24"/>
        </w:rPr>
        <w:t>, a</w:t>
      </w:r>
      <w:r w:rsidR="00B52940" w:rsidRPr="00430617">
        <w:rPr>
          <w:rFonts w:asciiTheme="minorHAnsi" w:hAnsiTheme="minorHAnsi"/>
          <w:szCs w:val="24"/>
        </w:rPr>
        <w:t xml:space="preserve"> </w:t>
      </w:r>
      <w:r w:rsidRPr="00430617">
        <w:rPr>
          <w:rFonts w:asciiTheme="minorHAnsi" w:hAnsiTheme="minorHAnsi"/>
          <w:szCs w:val="24"/>
        </w:rPr>
        <w:t>powierzchni</w:t>
      </w:r>
      <w:r w:rsidR="00A31F2A" w:rsidRPr="00430617">
        <w:rPr>
          <w:rFonts w:asciiTheme="minorHAnsi" w:hAnsiTheme="minorHAnsi"/>
          <w:szCs w:val="24"/>
        </w:rPr>
        <w:t>a</w:t>
      </w:r>
      <w:r w:rsidRPr="00430617">
        <w:rPr>
          <w:rFonts w:asciiTheme="minorHAnsi" w:hAnsiTheme="minorHAnsi"/>
          <w:szCs w:val="24"/>
        </w:rPr>
        <w:t xml:space="preserve"> ogóln</w:t>
      </w:r>
      <w:r w:rsidR="00A31F2A" w:rsidRPr="00430617">
        <w:rPr>
          <w:rFonts w:asciiTheme="minorHAnsi" w:hAnsiTheme="minorHAnsi"/>
          <w:szCs w:val="24"/>
        </w:rPr>
        <w:t>a</w:t>
      </w:r>
      <w:r w:rsidRPr="00430617">
        <w:rPr>
          <w:rFonts w:asciiTheme="minorHAnsi" w:hAnsiTheme="minorHAnsi"/>
          <w:szCs w:val="24"/>
        </w:rPr>
        <w:t xml:space="preserve"> lasów w kraju </w:t>
      </w:r>
      <w:r w:rsidR="00FE76F5" w:rsidRPr="00430617">
        <w:rPr>
          <w:rFonts w:asciiTheme="minorHAnsi" w:hAnsiTheme="minorHAnsi"/>
          <w:szCs w:val="24"/>
        </w:rPr>
        <w:t>9 2</w:t>
      </w:r>
      <w:r w:rsidR="00430617" w:rsidRPr="00430617">
        <w:rPr>
          <w:rFonts w:asciiTheme="minorHAnsi" w:hAnsiTheme="minorHAnsi"/>
          <w:szCs w:val="24"/>
        </w:rPr>
        <w:t>42</w:t>
      </w:r>
      <w:r w:rsidR="00FE76F5" w:rsidRPr="00430617">
        <w:rPr>
          <w:rFonts w:asciiTheme="minorHAnsi" w:hAnsiTheme="minorHAnsi"/>
          <w:szCs w:val="24"/>
        </w:rPr>
        <w:t xml:space="preserve"> </w:t>
      </w:r>
      <w:r w:rsidR="00430617" w:rsidRPr="00430617">
        <w:rPr>
          <w:rFonts w:asciiTheme="minorHAnsi" w:hAnsiTheme="minorHAnsi"/>
          <w:szCs w:val="24"/>
        </w:rPr>
        <w:t>439</w:t>
      </w:r>
      <w:r w:rsidRPr="00430617">
        <w:rPr>
          <w:rFonts w:asciiTheme="minorHAnsi" w:hAnsiTheme="minorHAnsi"/>
          <w:szCs w:val="24"/>
        </w:rPr>
        <w:t xml:space="preserve"> ha. Les</w:t>
      </w:r>
      <w:r w:rsidR="006A605A" w:rsidRPr="00430617">
        <w:rPr>
          <w:rFonts w:asciiTheme="minorHAnsi" w:hAnsiTheme="minorHAnsi"/>
          <w:szCs w:val="24"/>
        </w:rPr>
        <w:t xml:space="preserve">istość </w:t>
      </w:r>
      <w:r w:rsidR="006A605A" w:rsidRPr="00927B53">
        <w:rPr>
          <w:rFonts w:asciiTheme="minorHAnsi" w:hAnsiTheme="minorHAnsi"/>
          <w:szCs w:val="24"/>
        </w:rPr>
        <w:t xml:space="preserve">w zasięgu </w:t>
      </w:r>
      <w:r w:rsidR="006A605A" w:rsidRPr="0063109C">
        <w:rPr>
          <w:rFonts w:asciiTheme="minorHAnsi" w:hAnsiTheme="minorHAnsi"/>
          <w:szCs w:val="24"/>
        </w:rPr>
        <w:t xml:space="preserve">terytorialnym </w:t>
      </w:r>
      <w:r w:rsidR="007868E2" w:rsidRPr="0063109C">
        <w:rPr>
          <w:rFonts w:asciiTheme="minorHAnsi" w:hAnsiTheme="minorHAnsi"/>
          <w:szCs w:val="24"/>
        </w:rPr>
        <w:t>N</w:t>
      </w:r>
      <w:r w:rsidRPr="0063109C">
        <w:rPr>
          <w:rFonts w:asciiTheme="minorHAnsi" w:hAnsiTheme="minorHAnsi"/>
          <w:szCs w:val="24"/>
        </w:rPr>
        <w:t xml:space="preserve">adleśnictwa wynosi </w:t>
      </w:r>
      <w:r w:rsidR="0063109C" w:rsidRPr="0063109C">
        <w:rPr>
          <w:rFonts w:asciiTheme="minorHAnsi" w:hAnsiTheme="minorHAnsi"/>
          <w:szCs w:val="24"/>
        </w:rPr>
        <w:t>32,</w:t>
      </w:r>
      <w:r w:rsidR="0063109C">
        <w:rPr>
          <w:rFonts w:asciiTheme="minorHAnsi" w:hAnsiTheme="minorHAnsi"/>
          <w:szCs w:val="24"/>
        </w:rPr>
        <w:t>9</w:t>
      </w:r>
      <w:r w:rsidRPr="0063109C">
        <w:rPr>
          <w:rFonts w:asciiTheme="minorHAnsi" w:hAnsiTheme="minorHAnsi"/>
          <w:szCs w:val="24"/>
        </w:rPr>
        <w:t xml:space="preserve">%, w RDLP </w:t>
      </w:r>
      <w:r w:rsidR="00B8175C" w:rsidRPr="0063109C">
        <w:rPr>
          <w:rFonts w:asciiTheme="minorHAnsi" w:hAnsiTheme="minorHAnsi"/>
          <w:szCs w:val="24"/>
        </w:rPr>
        <w:t>-</w:t>
      </w:r>
      <w:r w:rsidRPr="0063109C">
        <w:rPr>
          <w:rFonts w:asciiTheme="minorHAnsi" w:hAnsiTheme="minorHAnsi"/>
          <w:szCs w:val="24"/>
        </w:rPr>
        <w:t xml:space="preserve"> 29,1%, w województwie </w:t>
      </w:r>
      <w:r w:rsidRPr="00C6414D">
        <w:rPr>
          <w:rFonts w:asciiTheme="minorHAnsi" w:hAnsiTheme="minorHAnsi"/>
          <w:szCs w:val="24"/>
        </w:rPr>
        <w:t xml:space="preserve">warmińsko-mazurskim </w:t>
      </w:r>
      <w:r w:rsidR="006A605A" w:rsidRPr="00C6414D">
        <w:rPr>
          <w:rFonts w:asciiTheme="minorHAnsi" w:hAnsiTheme="minorHAnsi"/>
          <w:szCs w:val="24"/>
        </w:rPr>
        <w:t>3</w:t>
      </w:r>
      <w:r w:rsidR="004C565E" w:rsidRPr="00C6414D">
        <w:rPr>
          <w:rFonts w:asciiTheme="minorHAnsi" w:hAnsiTheme="minorHAnsi"/>
          <w:szCs w:val="24"/>
        </w:rPr>
        <w:t>1</w:t>
      </w:r>
      <w:r w:rsidR="006A605A" w:rsidRPr="00C6414D">
        <w:rPr>
          <w:rFonts w:asciiTheme="minorHAnsi" w:hAnsiTheme="minorHAnsi"/>
          <w:szCs w:val="24"/>
        </w:rPr>
        <w:t>,</w:t>
      </w:r>
      <w:r w:rsidR="00C6414D" w:rsidRPr="00C6414D">
        <w:rPr>
          <w:rFonts w:asciiTheme="minorHAnsi" w:hAnsiTheme="minorHAnsi"/>
          <w:szCs w:val="24"/>
        </w:rPr>
        <w:t>4</w:t>
      </w:r>
      <w:r w:rsidRPr="00C6414D">
        <w:rPr>
          <w:rFonts w:asciiTheme="minorHAnsi" w:hAnsiTheme="minorHAnsi"/>
          <w:szCs w:val="24"/>
        </w:rPr>
        <w:t xml:space="preserve"> i w kraju </w:t>
      </w:r>
      <w:r w:rsidR="00693A66" w:rsidRPr="00C6414D">
        <w:rPr>
          <w:rFonts w:asciiTheme="minorHAnsi" w:hAnsiTheme="minorHAnsi"/>
          <w:szCs w:val="24"/>
        </w:rPr>
        <w:t>–</w:t>
      </w:r>
      <w:r w:rsidRPr="00C6414D">
        <w:rPr>
          <w:rFonts w:asciiTheme="minorHAnsi" w:hAnsiTheme="minorHAnsi"/>
          <w:szCs w:val="24"/>
        </w:rPr>
        <w:t xml:space="preserve"> </w:t>
      </w:r>
      <w:r w:rsidR="008415B8" w:rsidRPr="00C6414D">
        <w:rPr>
          <w:rFonts w:asciiTheme="minorHAnsi" w:hAnsiTheme="minorHAnsi"/>
          <w:szCs w:val="24"/>
        </w:rPr>
        <w:t>29</w:t>
      </w:r>
      <w:r w:rsidR="00693A66" w:rsidRPr="00C6414D">
        <w:rPr>
          <w:rFonts w:asciiTheme="minorHAnsi" w:hAnsiTheme="minorHAnsi"/>
          <w:szCs w:val="24"/>
        </w:rPr>
        <w:t>,</w:t>
      </w:r>
      <w:r w:rsidR="00C6414D" w:rsidRPr="00C6414D">
        <w:rPr>
          <w:rFonts w:asciiTheme="minorHAnsi" w:hAnsiTheme="minorHAnsi"/>
          <w:szCs w:val="24"/>
        </w:rPr>
        <w:t>6</w:t>
      </w:r>
      <w:r w:rsidRPr="00C6414D">
        <w:rPr>
          <w:rFonts w:asciiTheme="minorHAnsi" w:hAnsiTheme="minorHAnsi"/>
          <w:szCs w:val="24"/>
        </w:rPr>
        <w:t>%.</w:t>
      </w:r>
    </w:p>
    <w:p w:rsidR="00495CCD" w:rsidRPr="00877543" w:rsidRDefault="004A0358" w:rsidP="00E14B2A">
      <w:pPr>
        <w:spacing w:line="240" w:lineRule="auto"/>
        <w:ind w:firstLine="0"/>
        <w:jc w:val="center"/>
        <w:rPr>
          <w:color w:val="FF0000"/>
        </w:rPr>
      </w:pPr>
      <w:r>
        <w:rPr>
          <w:noProof/>
          <w:color w:val="FF0000"/>
          <w:lang w:bidi="ar-SA"/>
        </w:rPr>
        <w:lastRenderedPageBreak/>
        <w:drawing>
          <wp:inline distT="0" distB="0" distL="0" distR="0">
            <wp:extent cx="5360614" cy="5353050"/>
            <wp:effectExtent l="190500" t="190500" r="183515" b="19050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neta.jpg"/>
                    <pic:cNvPicPr/>
                  </pic:nvPicPr>
                  <pic:blipFill>
                    <a:blip r:embed="rId12">
                      <a:extLst>
                        <a:ext uri="{28A0092B-C50C-407E-A947-70E740481C1C}">
                          <a14:useLocalDpi xmlns:a14="http://schemas.microsoft.com/office/drawing/2010/main" val="0"/>
                        </a:ext>
                      </a:extLst>
                    </a:blip>
                    <a:stretch>
                      <a:fillRect/>
                    </a:stretch>
                  </pic:blipFill>
                  <pic:spPr>
                    <a:xfrm>
                      <a:off x="0" y="0"/>
                      <a:ext cx="5381397" cy="5373804"/>
                    </a:xfrm>
                    <a:prstGeom prst="rect">
                      <a:avLst/>
                    </a:prstGeom>
                    <a:ln>
                      <a:noFill/>
                    </a:ln>
                    <a:effectLst>
                      <a:outerShdw blurRad="190500" algn="tl" rotWithShape="0">
                        <a:srgbClr val="000000">
                          <a:alpha val="70000"/>
                        </a:srgbClr>
                      </a:outerShdw>
                    </a:effectLst>
                  </pic:spPr>
                </pic:pic>
              </a:graphicData>
            </a:graphic>
          </wp:inline>
        </w:drawing>
      </w:r>
    </w:p>
    <w:p w:rsidR="00495CCD" w:rsidRPr="00927B53" w:rsidRDefault="00495CCD" w:rsidP="00495CCD">
      <w:pPr>
        <w:jc w:val="center"/>
        <w:rPr>
          <w:rFonts w:asciiTheme="minorHAnsi" w:hAnsiTheme="minorHAnsi"/>
          <w:szCs w:val="24"/>
        </w:rPr>
      </w:pPr>
      <w:r w:rsidRPr="00927B53">
        <w:rPr>
          <w:rFonts w:asciiTheme="minorHAnsi" w:hAnsiTheme="minorHAnsi"/>
          <w:szCs w:val="24"/>
        </w:rPr>
        <w:t xml:space="preserve">Położenie </w:t>
      </w:r>
      <w:r w:rsidR="007868E2" w:rsidRPr="00927B53">
        <w:rPr>
          <w:rFonts w:asciiTheme="minorHAnsi" w:hAnsiTheme="minorHAnsi"/>
          <w:szCs w:val="24"/>
        </w:rPr>
        <w:t>N</w:t>
      </w:r>
      <w:r w:rsidRPr="00927B53">
        <w:rPr>
          <w:rFonts w:asciiTheme="minorHAnsi" w:hAnsiTheme="minorHAnsi"/>
          <w:szCs w:val="24"/>
        </w:rPr>
        <w:t>adleśnictwa na mapie kraju</w:t>
      </w:r>
    </w:p>
    <w:p w:rsidR="00495CCD" w:rsidRPr="00927B53" w:rsidRDefault="00495CCD" w:rsidP="006378F4">
      <w:pPr>
        <w:spacing w:after="200" w:line="276" w:lineRule="auto"/>
        <w:jc w:val="left"/>
        <w:rPr>
          <w:rFonts w:asciiTheme="minorHAnsi" w:hAnsiTheme="minorHAnsi"/>
          <w:szCs w:val="24"/>
        </w:rPr>
      </w:pPr>
      <w:r w:rsidRPr="00927B53">
        <w:rPr>
          <w:rFonts w:asciiTheme="minorHAnsi" w:hAnsiTheme="minorHAnsi"/>
          <w:szCs w:val="24"/>
        </w:rPr>
        <w:t>Zestawienie kompleksów według przedziałów powierzchni przedstawia się następująco:</w:t>
      </w:r>
    </w:p>
    <w:p w:rsidR="00495CCD" w:rsidRDefault="00495CCD" w:rsidP="00B15541">
      <w:pPr>
        <w:spacing w:after="200" w:line="276" w:lineRule="auto"/>
        <w:ind w:firstLine="0"/>
        <w:jc w:val="left"/>
        <w:rPr>
          <w:rFonts w:asciiTheme="minorHAnsi" w:hAnsiTheme="minorHAnsi"/>
          <w:szCs w:val="24"/>
        </w:rPr>
      </w:pPr>
      <w:r w:rsidRPr="00927B53">
        <w:rPr>
          <w:rFonts w:asciiTheme="minorHAnsi" w:hAnsiTheme="minorHAnsi"/>
          <w:b/>
          <w:szCs w:val="24"/>
        </w:rPr>
        <w:t xml:space="preserve">Tabela V </w:t>
      </w:r>
      <w:r w:rsidRPr="00927B53">
        <w:rPr>
          <w:rFonts w:asciiTheme="minorHAnsi" w:hAnsiTheme="minorHAnsi"/>
          <w:szCs w:val="24"/>
        </w:rPr>
        <w:t>Zestawienie kompleksów leśnych</w:t>
      </w:r>
    </w:p>
    <w:tbl>
      <w:tblPr>
        <w:tblW w:w="5000" w:type="pct"/>
        <w:tblCellMar>
          <w:left w:w="70" w:type="dxa"/>
          <w:right w:w="70" w:type="dxa"/>
        </w:tblCellMar>
        <w:tblLook w:val="04A0" w:firstRow="1" w:lastRow="0" w:firstColumn="1" w:lastColumn="0" w:noHBand="0" w:noVBand="1"/>
      </w:tblPr>
      <w:tblGrid>
        <w:gridCol w:w="2281"/>
        <w:gridCol w:w="1361"/>
        <w:gridCol w:w="1471"/>
        <w:gridCol w:w="883"/>
        <w:gridCol w:w="883"/>
        <w:gridCol w:w="883"/>
        <w:gridCol w:w="882"/>
      </w:tblGrid>
      <w:tr w:rsidR="008B2235" w:rsidRPr="00F01854" w:rsidTr="008B2235">
        <w:trPr>
          <w:trHeight w:val="315"/>
        </w:trPr>
        <w:tc>
          <w:tcPr>
            <w:tcW w:w="1319"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Wielkość kompleksu</w:t>
            </w:r>
          </w:p>
        </w:tc>
        <w:tc>
          <w:tcPr>
            <w:tcW w:w="2660" w:type="pct"/>
            <w:gridSpan w:val="4"/>
            <w:tcBorders>
              <w:top w:val="single" w:sz="8" w:space="0" w:color="auto"/>
              <w:left w:val="nil"/>
              <w:bottom w:val="single" w:sz="8" w:space="0" w:color="auto"/>
              <w:right w:val="single" w:sz="8" w:space="0" w:color="000000"/>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Obręb</w:t>
            </w:r>
          </w:p>
        </w:tc>
        <w:tc>
          <w:tcPr>
            <w:tcW w:w="1021" w:type="pct"/>
            <w:gridSpan w:val="2"/>
            <w:vMerge w:val="restart"/>
            <w:tcBorders>
              <w:top w:val="single" w:sz="8" w:space="0" w:color="auto"/>
              <w:left w:val="single" w:sz="8" w:space="0" w:color="auto"/>
              <w:bottom w:val="single" w:sz="8" w:space="0" w:color="000000"/>
              <w:right w:val="single" w:sz="8" w:space="0" w:color="000000"/>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Nadleśnictwo</w:t>
            </w:r>
          </w:p>
        </w:tc>
      </w:tr>
      <w:tr w:rsidR="008B2235" w:rsidRPr="00F01854" w:rsidTr="008B2235">
        <w:trPr>
          <w:trHeight w:val="315"/>
        </w:trPr>
        <w:tc>
          <w:tcPr>
            <w:tcW w:w="1319" w:type="pct"/>
            <w:vMerge/>
            <w:tcBorders>
              <w:top w:val="single" w:sz="8" w:space="0" w:color="auto"/>
              <w:left w:val="single" w:sz="8" w:space="0" w:color="auto"/>
              <w:bottom w:val="single" w:sz="8" w:space="0" w:color="000000"/>
              <w:right w:val="single" w:sz="8" w:space="0" w:color="auto"/>
            </w:tcBorders>
            <w:vAlign w:val="center"/>
            <w:hideMark/>
          </w:tcPr>
          <w:p w:rsidR="008B2235" w:rsidRPr="00F01854" w:rsidRDefault="008B2235" w:rsidP="00866CD9">
            <w:pPr>
              <w:spacing w:line="240" w:lineRule="auto"/>
              <w:ind w:firstLine="0"/>
              <w:jc w:val="left"/>
              <w:rPr>
                <w:color w:val="000000"/>
                <w:sz w:val="20"/>
              </w:rPr>
            </w:pPr>
          </w:p>
        </w:tc>
        <w:tc>
          <w:tcPr>
            <w:tcW w:w="1638" w:type="pct"/>
            <w:gridSpan w:val="2"/>
            <w:tcBorders>
              <w:top w:val="single" w:sz="8" w:space="0" w:color="auto"/>
              <w:left w:val="nil"/>
              <w:bottom w:val="single" w:sz="8" w:space="0" w:color="auto"/>
              <w:right w:val="single" w:sz="8" w:space="0" w:color="000000"/>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Orneta</w:t>
            </w:r>
          </w:p>
        </w:tc>
        <w:tc>
          <w:tcPr>
            <w:tcW w:w="1021" w:type="pct"/>
            <w:gridSpan w:val="2"/>
            <w:tcBorders>
              <w:top w:val="single" w:sz="8" w:space="0" w:color="auto"/>
              <w:left w:val="nil"/>
              <w:bottom w:val="single" w:sz="8" w:space="0" w:color="auto"/>
              <w:right w:val="single" w:sz="8" w:space="0" w:color="000000"/>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Pieniężno</w:t>
            </w:r>
          </w:p>
        </w:tc>
        <w:tc>
          <w:tcPr>
            <w:tcW w:w="1021" w:type="pct"/>
            <w:gridSpan w:val="2"/>
            <w:vMerge/>
            <w:tcBorders>
              <w:top w:val="single" w:sz="8" w:space="0" w:color="auto"/>
              <w:left w:val="single" w:sz="8" w:space="0" w:color="auto"/>
              <w:bottom w:val="single" w:sz="8" w:space="0" w:color="000000"/>
              <w:right w:val="single" w:sz="8" w:space="0" w:color="000000"/>
            </w:tcBorders>
            <w:vAlign w:val="center"/>
            <w:hideMark/>
          </w:tcPr>
          <w:p w:rsidR="008B2235" w:rsidRPr="00F01854" w:rsidRDefault="008B2235" w:rsidP="00866CD9">
            <w:pPr>
              <w:spacing w:line="240" w:lineRule="auto"/>
              <w:ind w:firstLine="0"/>
              <w:jc w:val="left"/>
              <w:rPr>
                <w:color w:val="000000"/>
                <w:sz w:val="20"/>
              </w:rPr>
            </w:pPr>
          </w:p>
        </w:tc>
      </w:tr>
      <w:tr w:rsidR="008B2235" w:rsidRPr="00F01854" w:rsidTr="008B2235">
        <w:trPr>
          <w:trHeight w:val="315"/>
        </w:trPr>
        <w:tc>
          <w:tcPr>
            <w:tcW w:w="1319" w:type="pct"/>
            <w:vMerge/>
            <w:tcBorders>
              <w:top w:val="single" w:sz="8" w:space="0" w:color="auto"/>
              <w:left w:val="single" w:sz="8" w:space="0" w:color="auto"/>
              <w:bottom w:val="single" w:sz="8" w:space="0" w:color="000000"/>
              <w:right w:val="single" w:sz="8" w:space="0" w:color="auto"/>
            </w:tcBorders>
            <w:vAlign w:val="center"/>
            <w:hideMark/>
          </w:tcPr>
          <w:p w:rsidR="008B2235" w:rsidRPr="00F01854" w:rsidRDefault="008B2235" w:rsidP="00866CD9">
            <w:pPr>
              <w:spacing w:line="240" w:lineRule="auto"/>
              <w:ind w:firstLine="0"/>
              <w:jc w:val="left"/>
              <w:rPr>
                <w:color w:val="000000"/>
                <w:sz w:val="20"/>
              </w:rPr>
            </w:pPr>
          </w:p>
        </w:tc>
        <w:tc>
          <w:tcPr>
            <w:tcW w:w="787"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[szt.]</w:t>
            </w:r>
          </w:p>
        </w:tc>
        <w:tc>
          <w:tcPr>
            <w:tcW w:w="85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 xml:space="preserve"> [ha]</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[szt.]</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[ha]</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[szt.]</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 xml:space="preserve"> [ha]</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16"/>
                <w:szCs w:val="16"/>
              </w:rPr>
            </w:pPr>
            <w:r w:rsidRPr="00F01854">
              <w:rPr>
                <w:color w:val="000000"/>
                <w:sz w:val="16"/>
                <w:szCs w:val="16"/>
              </w:rPr>
              <w:t>1</w:t>
            </w:r>
          </w:p>
        </w:tc>
        <w:tc>
          <w:tcPr>
            <w:tcW w:w="787"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16"/>
                <w:szCs w:val="16"/>
              </w:rPr>
            </w:pPr>
            <w:r w:rsidRPr="00F01854">
              <w:rPr>
                <w:color w:val="000000"/>
                <w:sz w:val="16"/>
                <w:szCs w:val="16"/>
              </w:rPr>
              <w:t>2</w:t>
            </w:r>
          </w:p>
        </w:tc>
        <w:tc>
          <w:tcPr>
            <w:tcW w:w="85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16"/>
                <w:szCs w:val="16"/>
              </w:rPr>
            </w:pPr>
            <w:r w:rsidRPr="00F01854">
              <w:rPr>
                <w:color w:val="000000"/>
                <w:sz w:val="16"/>
                <w:szCs w:val="16"/>
              </w:rPr>
              <w:t>3</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16"/>
                <w:szCs w:val="16"/>
              </w:rPr>
            </w:pPr>
            <w:r w:rsidRPr="00F01854">
              <w:rPr>
                <w:color w:val="000000"/>
                <w:sz w:val="16"/>
                <w:szCs w:val="16"/>
              </w:rPr>
              <w:t>4</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16"/>
                <w:szCs w:val="16"/>
              </w:rPr>
            </w:pPr>
            <w:r w:rsidRPr="00F01854">
              <w:rPr>
                <w:color w:val="000000"/>
                <w:sz w:val="16"/>
                <w:szCs w:val="16"/>
              </w:rPr>
              <w:t>5</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16"/>
                <w:szCs w:val="16"/>
              </w:rPr>
            </w:pPr>
            <w:r w:rsidRPr="00F01854">
              <w:rPr>
                <w:color w:val="000000"/>
                <w:sz w:val="16"/>
                <w:szCs w:val="16"/>
              </w:rPr>
              <w:t>6</w:t>
            </w:r>
          </w:p>
        </w:tc>
        <w:tc>
          <w:tcPr>
            <w:tcW w:w="511" w:type="pct"/>
            <w:tcBorders>
              <w:top w:val="nil"/>
              <w:left w:val="nil"/>
              <w:bottom w:val="single" w:sz="8" w:space="0" w:color="auto"/>
              <w:right w:val="single" w:sz="8" w:space="0" w:color="auto"/>
            </w:tcBorders>
            <w:shd w:val="clear" w:color="000000" w:fill="EEECE1"/>
            <w:vAlign w:val="center"/>
            <w:hideMark/>
          </w:tcPr>
          <w:p w:rsidR="008B2235" w:rsidRPr="00F01854" w:rsidRDefault="008B2235" w:rsidP="00866CD9">
            <w:pPr>
              <w:spacing w:line="240" w:lineRule="auto"/>
              <w:ind w:firstLine="0"/>
              <w:jc w:val="center"/>
              <w:rPr>
                <w:color w:val="000000"/>
                <w:sz w:val="16"/>
                <w:szCs w:val="16"/>
              </w:rPr>
            </w:pPr>
            <w:r w:rsidRPr="00F01854">
              <w:rPr>
                <w:color w:val="000000"/>
                <w:sz w:val="16"/>
                <w:szCs w:val="16"/>
              </w:rPr>
              <w:t>7</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Do 1,00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14</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7</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18</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11</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32</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18</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1,01 – 5,00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21</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41</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40</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107</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61</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148</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5,01 – 20,00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9</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103</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25</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259</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34</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362</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20,01 – 100,00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8</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273</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15</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718</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23</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991</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100,01 – 200,00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124</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3</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510</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4</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634</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lastRenderedPageBreak/>
              <w:t>200,01 – 500,00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378</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4</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1107</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5</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1485</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500,01 – 2000,00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0</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0</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6</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6189</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6</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6189</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center"/>
              <w:rPr>
                <w:color w:val="000000"/>
                <w:sz w:val="20"/>
              </w:rPr>
            </w:pPr>
            <w:r w:rsidRPr="00F01854">
              <w:rPr>
                <w:color w:val="000000"/>
                <w:sz w:val="20"/>
              </w:rPr>
              <w:t>Powyżej 2000 ha</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9655</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0</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0</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1</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color w:val="000000"/>
                <w:sz w:val="20"/>
              </w:rPr>
            </w:pPr>
            <w:r w:rsidRPr="00F01854">
              <w:rPr>
                <w:color w:val="000000"/>
                <w:sz w:val="20"/>
              </w:rPr>
              <w:t>9655</w:t>
            </w:r>
          </w:p>
        </w:tc>
      </w:tr>
      <w:tr w:rsidR="008B2235" w:rsidRPr="00F01854" w:rsidTr="008B2235">
        <w:trPr>
          <w:trHeight w:val="315"/>
        </w:trPr>
        <w:tc>
          <w:tcPr>
            <w:tcW w:w="1319" w:type="pct"/>
            <w:tcBorders>
              <w:top w:val="nil"/>
              <w:left w:val="single" w:sz="8" w:space="0" w:color="auto"/>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left"/>
              <w:rPr>
                <w:color w:val="000000"/>
                <w:sz w:val="20"/>
              </w:rPr>
            </w:pPr>
            <w:r w:rsidRPr="00F01854">
              <w:rPr>
                <w:color w:val="000000"/>
                <w:sz w:val="20"/>
              </w:rPr>
              <w:t>Razem</w:t>
            </w:r>
          </w:p>
        </w:tc>
        <w:tc>
          <w:tcPr>
            <w:tcW w:w="787"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b/>
                <w:bCs/>
                <w:color w:val="000000"/>
                <w:sz w:val="20"/>
              </w:rPr>
            </w:pPr>
            <w:r w:rsidRPr="00F01854">
              <w:rPr>
                <w:b/>
                <w:bCs/>
                <w:color w:val="000000"/>
                <w:sz w:val="20"/>
              </w:rPr>
              <w:t>55</w:t>
            </w:r>
          </w:p>
        </w:tc>
        <w:tc>
          <w:tcPr>
            <w:tcW w:w="85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b/>
                <w:bCs/>
                <w:color w:val="000000"/>
                <w:sz w:val="20"/>
              </w:rPr>
            </w:pPr>
            <w:r w:rsidRPr="00F01854">
              <w:rPr>
                <w:b/>
                <w:bCs/>
                <w:color w:val="000000"/>
                <w:sz w:val="20"/>
              </w:rPr>
              <w:t>10581</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b/>
                <w:bCs/>
                <w:color w:val="000000"/>
                <w:sz w:val="20"/>
              </w:rPr>
            </w:pPr>
            <w:r w:rsidRPr="00F01854">
              <w:rPr>
                <w:b/>
                <w:bCs/>
                <w:color w:val="000000"/>
                <w:sz w:val="20"/>
              </w:rPr>
              <w:t>111</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b/>
                <w:bCs/>
                <w:color w:val="000000"/>
                <w:sz w:val="20"/>
              </w:rPr>
            </w:pPr>
            <w:r w:rsidRPr="00F01854">
              <w:rPr>
                <w:b/>
                <w:bCs/>
                <w:color w:val="000000"/>
                <w:sz w:val="20"/>
              </w:rPr>
              <w:t>8901</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b/>
                <w:bCs/>
                <w:color w:val="000000"/>
                <w:sz w:val="20"/>
              </w:rPr>
            </w:pPr>
            <w:r w:rsidRPr="00F01854">
              <w:rPr>
                <w:b/>
                <w:bCs/>
                <w:color w:val="000000"/>
                <w:sz w:val="20"/>
              </w:rPr>
              <w:t>166</w:t>
            </w:r>
          </w:p>
        </w:tc>
        <w:tc>
          <w:tcPr>
            <w:tcW w:w="511" w:type="pct"/>
            <w:tcBorders>
              <w:top w:val="nil"/>
              <w:left w:val="nil"/>
              <w:bottom w:val="single" w:sz="8" w:space="0" w:color="auto"/>
              <w:right w:val="single" w:sz="8" w:space="0" w:color="auto"/>
            </w:tcBorders>
            <w:shd w:val="clear" w:color="auto" w:fill="auto"/>
            <w:vAlign w:val="center"/>
            <w:hideMark/>
          </w:tcPr>
          <w:p w:rsidR="008B2235" w:rsidRPr="00F01854" w:rsidRDefault="008B2235" w:rsidP="00866CD9">
            <w:pPr>
              <w:spacing w:line="240" w:lineRule="auto"/>
              <w:ind w:firstLine="0"/>
              <w:jc w:val="right"/>
              <w:rPr>
                <w:b/>
                <w:bCs/>
                <w:color w:val="000000"/>
                <w:sz w:val="20"/>
              </w:rPr>
            </w:pPr>
            <w:r w:rsidRPr="00F01854">
              <w:rPr>
                <w:b/>
                <w:bCs/>
                <w:color w:val="000000"/>
                <w:sz w:val="20"/>
              </w:rPr>
              <w:t>19482</w:t>
            </w:r>
          </w:p>
        </w:tc>
      </w:tr>
    </w:tbl>
    <w:p w:rsidR="0063031C" w:rsidRPr="00877543" w:rsidRDefault="0063031C" w:rsidP="00495CCD">
      <w:pPr>
        <w:ind w:left="708" w:hanging="708"/>
        <w:jc w:val="left"/>
        <w:rPr>
          <w:rFonts w:asciiTheme="minorHAnsi" w:hAnsiTheme="minorHAnsi"/>
          <w:color w:val="FF0000"/>
          <w:szCs w:val="24"/>
        </w:rPr>
      </w:pPr>
    </w:p>
    <w:p w:rsidR="00495CCD" w:rsidRPr="00381A75" w:rsidRDefault="00495CCD" w:rsidP="00F31F56">
      <w:pPr>
        <w:rPr>
          <w:szCs w:val="24"/>
        </w:rPr>
      </w:pPr>
      <w:r w:rsidRPr="00AD1460">
        <w:t xml:space="preserve">Charakterystyczną cechą Nadleśnictwa </w:t>
      </w:r>
      <w:r w:rsidR="00877543" w:rsidRPr="00AD1460">
        <w:t>Orneta</w:t>
      </w:r>
      <w:r w:rsidRPr="00AD1460">
        <w:t xml:space="preserve"> </w:t>
      </w:r>
      <w:r w:rsidRPr="00AD1460">
        <w:rPr>
          <w:szCs w:val="24"/>
        </w:rPr>
        <w:t xml:space="preserve">jest </w:t>
      </w:r>
      <w:r w:rsidR="00AD1460" w:rsidRPr="00AD1460">
        <w:rPr>
          <w:szCs w:val="24"/>
        </w:rPr>
        <w:t xml:space="preserve">bardzo </w:t>
      </w:r>
      <w:r w:rsidR="006378F4" w:rsidRPr="00AD1460">
        <w:rPr>
          <w:szCs w:val="24"/>
        </w:rPr>
        <w:t xml:space="preserve">duża ilość </w:t>
      </w:r>
      <w:r w:rsidR="006378F4" w:rsidRPr="00381A75">
        <w:rPr>
          <w:szCs w:val="24"/>
        </w:rPr>
        <w:t>kompleksów leśnych (</w:t>
      </w:r>
      <w:r w:rsidR="00AD1460" w:rsidRPr="00381A75">
        <w:rPr>
          <w:szCs w:val="24"/>
        </w:rPr>
        <w:t>1</w:t>
      </w:r>
      <w:r w:rsidR="00862474">
        <w:rPr>
          <w:szCs w:val="24"/>
        </w:rPr>
        <w:t>6</w:t>
      </w:r>
      <w:r w:rsidR="008B2235">
        <w:rPr>
          <w:szCs w:val="24"/>
        </w:rPr>
        <w:t>6</w:t>
      </w:r>
      <w:r w:rsidR="006378F4" w:rsidRPr="00381A75">
        <w:rPr>
          <w:szCs w:val="24"/>
        </w:rPr>
        <w:t xml:space="preserve"> kompleks</w:t>
      </w:r>
      <w:r w:rsidR="008B2235">
        <w:rPr>
          <w:szCs w:val="24"/>
        </w:rPr>
        <w:t>ów</w:t>
      </w:r>
      <w:r w:rsidR="006378F4" w:rsidRPr="00381A75">
        <w:rPr>
          <w:szCs w:val="24"/>
        </w:rPr>
        <w:t xml:space="preserve"> o powierzchni do 20 ha)</w:t>
      </w:r>
      <w:r w:rsidR="00AD1460" w:rsidRPr="00381A75">
        <w:rPr>
          <w:szCs w:val="24"/>
        </w:rPr>
        <w:t>.</w:t>
      </w:r>
      <w:r w:rsidR="006378F4" w:rsidRPr="00381A75">
        <w:rPr>
          <w:szCs w:val="24"/>
        </w:rPr>
        <w:t xml:space="preserve"> </w:t>
      </w:r>
      <w:r w:rsidR="00AD1460" w:rsidRPr="00381A75">
        <w:rPr>
          <w:szCs w:val="24"/>
        </w:rPr>
        <w:t>Z</w:t>
      </w:r>
      <w:r w:rsidR="006378F4" w:rsidRPr="00381A75">
        <w:rPr>
          <w:szCs w:val="24"/>
        </w:rPr>
        <w:t xml:space="preserve">ajmowana przez nie powierzchnia stanowi </w:t>
      </w:r>
      <w:r w:rsidR="00AD1460" w:rsidRPr="00381A75">
        <w:rPr>
          <w:szCs w:val="24"/>
        </w:rPr>
        <w:t>2,</w:t>
      </w:r>
      <w:r w:rsidR="00381A75" w:rsidRPr="00381A75">
        <w:rPr>
          <w:szCs w:val="24"/>
        </w:rPr>
        <w:t>7</w:t>
      </w:r>
      <w:r w:rsidR="00862474">
        <w:rPr>
          <w:szCs w:val="24"/>
        </w:rPr>
        <w:t>1</w:t>
      </w:r>
      <w:r w:rsidR="00AD1460" w:rsidRPr="00381A75">
        <w:rPr>
          <w:szCs w:val="24"/>
        </w:rPr>
        <w:t>%</w:t>
      </w:r>
      <w:r w:rsidR="006378F4" w:rsidRPr="00381A75">
        <w:rPr>
          <w:szCs w:val="24"/>
        </w:rPr>
        <w:t xml:space="preserve"> ogólnej powierzchni Nadleśnictwa</w:t>
      </w:r>
      <w:r w:rsidRPr="00381A75">
        <w:rPr>
          <w:szCs w:val="24"/>
        </w:rPr>
        <w:t>.</w:t>
      </w:r>
    </w:p>
    <w:p w:rsidR="007F11F7" w:rsidRPr="00AD1460" w:rsidRDefault="007F11F7" w:rsidP="005E1236">
      <w:pPr>
        <w:pStyle w:val="Nagwek3"/>
        <w:ind w:firstLine="0"/>
      </w:pPr>
      <w:bookmarkStart w:id="57" w:name="_Toc302626881"/>
      <w:bookmarkStart w:id="58" w:name="_Toc341424283"/>
      <w:bookmarkStart w:id="59" w:name="_Toc505256896"/>
      <w:r w:rsidRPr="00AD1460">
        <w:t>2.6. Zagospodarowanie turystyczne i rekreacyjne</w:t>
      </w:r>
      <w:bookmarkEnd w:id="57"/>
      <w:bookmarkEnd w:id="58"/>
      <w:bookmarkEnd w:id="59"/>
    </w:p>
    <w:p w:rsidR="00144F05" w:rsidRPr="00E025D2" w:rsidRDefault="006378F4" w:rsidP="00433720">
      <w:pPr>
        <w:rPr>
          <w:szCs w:val="24"/>
        </w:rPr>
      </w:pPr>
      <w:r w:rsidRPr="00AD1460">
        <w:t xml:space="preserve">Tereny znajdujące się w zasięgu terytorialnym Nadleśnictwa </w:t>
      </w:r>
      <w:r w:rsidR="00877543" w:rsidRPr="00AD1460">
        <w:t>Orneta</w:t>
      </w:r>
      <w:r w:rsidRPr="00AD1460">
        <w:t xml:space="preserve"> </w:t>
      </w:r>
      <w:r w:rsidR="00AD1460" w:rsidRPr="00AD1460">
        <w:rPr>
          <w:szCs w:val="24"/>
        </w:rPr>
        <w:t xml:space="preserve">ze względu na </w:t>
      </w:r>
      <w:r w:rsidR="00AD1460" w:rsidRPr="00144F05">
        <w:rPr>
          <w:szCs w:val="24"/>
        </w:rPr>
        <w:t>prawie zupełny brak jezior są mało atrakcyjne dla turystyki masowej</w:t>
      </w:r>
      <w:r w:rsidRPr="00144F05">
        <w:t xml:space="preserve">. </w:t>
      </w:r>
      <w:r w:rsidR="00AD1460" w:rsidRPr="00144F05">
        <w:t xml:space="preserve">Jedynie obszary </w:t>
      </w:r>
      <w:r w:rsidR="00AD1460" w:rsidRPr="00AD1460">
        <w:t>położone w południowej i środkowej części Nadleśnictwa</w:t>
      </w:r>
      <w:r w:rsidR="00CD4682">
        <w:t xml:space="preserve"> </w:t>
      </w:r>
      <w:r w:rsidR="00AD1460" w:rsidRPr="00AD1460">
        <w:t xml:space="preserve">są bardziej interesujące dla ruchu turystycznego. </w:t>
      </w:r>
      <w:r w:rsidR="00AD1460" w:rsidRPr="00AD1460">
        <w:rPr>
          <w:szCs w:val="24"/>
        </w:rPr>
        <w:t xml:space="preserve">Nad jedynym </w:t>
      </w:r>
      <w:r w:rsidR="00CD4682">
        <w:rPr>
          <w:szCs w:val="24"/>
        </w:rPr>
        <w:t xml:space="preserve">w </w:t>
      </w:r>
      <w:r w:rsidR="00CD4682" w:rsidRPr="00AD1460">
        <w:rPr>
          <w:szCs w:val="24"/>
        </w:rPr>
        <w:t>tej okolicy</w:t>
      </w:r>
      <w:r w:rsidR="00CD4682">
        <w:rPr>
          <w:szCs w:val="24"/>
        </w:rPr>
        <w:t>,</w:t>
      </w:r>
      <w:r w:rsidR="00CD4682" w:rsidRPr="00AD1460">
        <w:rPr>
          <w:szCs w:val="24"/>
        </w:rPr>
        <w:t xml:space="preserve"> </w:t>
      </w:r>
      <w:r w:rsidR="00CD4682">
        <w:rPr>
          <w:szCs w:val="24"/>
        </w:rPr>
        <w:t xml:space="preserve">większym </w:t>
      </w:r>
      <w:r w:rsidR="00AD1460" w:rsidRPr="00AD1460">
        <w:rPr>
          <w:szCs w:val="24"/>
        </w:rPr>
        <w:t xml:space="preserve">jeziorem </w:t>
      </w:r>
      <w:r w:rsidR="0049608F">
        <w:rPr>
          <w:szCs w:val="24"/>
        </w:rPr>
        <w:t>Taftowo</w:t>
      </w:r>
      <w:r w:rsidR="00CD4682">
        <w:rPr>
          <w:szCs w:val="24"/>
        </w:rPr>
        <w:t>,</w:t>
      </w:r>
      <w:r w:rsidR="0049608F">
        <w:rPr>
          <w:szCs w:val="24"/>
        </w:rPr>
        <w:t xml:space="preserve"> położonym wśród lasów</w:t>
      </w:r>
      <w:r w:rsidR="00CD4682">
        <w:rPr>
          <w:szCs w:val="24"/>
        </w:rPr>
        <w:t>,</w:t>
      </w:r>
      <w:r w:rsidR="0049608F">
        <w:rPr>
          <w:szCs w:val="24"/>
        </w:rPr>
        <w:t xml:space="preserve"> </w:t>
      </w:r>
      <w:r w:rsidR="00AD1460" w:rsidRPr="00AD1460">
        <w:rPr>
          <w:szCs w:val="24"/>
        </w:rPr>
        <w:t>znajduje się ogólnie dostępna plaża. Korzystają z niej głównie okoliczni mieszkańcy.</w:t>
      </w:r>
      <w:r w:rsidR="00AD1460">
        <w:rPr>
          <w:szCs w:val="24"/>
        </w:rPr>
        <w:t xml:space="preserve"> </w:t>
      </w:r>
      <w:r w:rsidR="00144F05">
        <w:rPr>
          <w:szCs w:val="24"/>
        </w:rPr>
        <w:t>L</w:t>
      </w:r>
      <w:r w:rsidR="00144F05" w:rsidRPr="00AD1460">
        <w:rPr>
          <w:szCs w:val="24"/>
        </w:rPr>
        <w:t>asy położone w pobliżu Ornety</w:t>
      </w:r>
      <w:r w:rsidR="00144F05">
        <w:rPr>
          <w:szCs w:val="24"/>
        </w:rPr>
        <w:t xml:space="preserve"> są chętnie odwiedzane przez okolicznych mieszkańców, a w okresie wakacyjnym również przez turystów. </w:t>
      </w:r>
      <w:r w:rsidR="00144F05" w:rsidRPr="00144F05">
        <w:rPr>
          <w:szCs w:val="24"/>
        </w:rPr>
        <w:t xml:space="preserve">Charakterystyczne dla tego regionu są wykwalifikowane gospodarstwa agroturystyczne, prywatne ośrodki </w:t>
      </w:r>
      <w:r w:rsidR="00144F05">
        <w:rPr>
          <w:szCs w:val="24"/>
        </w:rPr>
        <w:t xml:space="preserve">jeździeckie i </w:t>
      </w:r>
      <w:r w:rsidR="00144F05" w:rsidRPr="00144F05">
        <w:rPr>
          <w:szCs w:val="24"/>
        </w:rPr>
        <w:t>wypoczynkowe, niewielkie hoteliki</w:t>
      </w:r>
      <w:r w:rsidR="00144F05">
        <w:rPr>
          <w:szCs w:val="24"/>
        </w:rPr>
        <w:t xml:space="preserve"> i </w:t>
      </w:r>
      <w:r w:rsidR="00144F05" w:rsidRPr="00144F05">
        <w:rPr>
          <w:szCs w:val="24"/>
        </w:rPr>
        <w:t>zajazdy.</w:t>
      </w:r>
      <w:r w:rsidR="00144F05">
        <w:rPr>
          <w:szCs w:val="24"/>
        </w:rPr>
        <w:t xml:space="preserve"> Bogactwo przyrodnicze, </w:t>
      </w:r>
      <w:r w:rsidR="00144F05" w:rsidRPr="00E025D2">
        <w:t xml:space="preserve">malowniczość bardzo zróżnicowanego krajobrazu, liczne zabytkowe obiekty historyczne sprzyjają rozwojowi turystyki kwalifikowanej. </w:t>
      </w:r>
      <w:r w:rsidR="00E025D2" w:rsidRPr="00E025D2">
        <w:rPr>
          <w:szCs w:val="24"/>
        </w:rPr>
        <w:t>Największe natężenie ruchu turystycznego jest notow</w:t>
      </w:r>
      <w:r w:rsidR="0049608F">
        <w:rPr>
          <w:szCs w:val="24"/>
        </w:rPr>
        <w:t>ane w miesiącach letnich oraz w </w:t>
      </w:r>
      <w:r w:rsidR="00E025D2" w:rsidRPr="00E025D2">
        <w:rPr>
          <w:szCs w:val="24"/>
        </w:rPr>
        <w:t>dni wolne od pracy w okresie zbiorów runa leśnego (jagody, grzyby).</w:t>
      </w:r>
    </w:p>
    <w:p w:rsidR="00E01273" w:rsidRPr="00877543" w:rsidRDefault="00AD1460" w:rsidP="00AD1460">
      <w:pPr>
        <w:rPr>
          <w:color w:val="FF0000"/>
          <w:szCs w:val="24"/>
        </w:rPr>
      </w:pPr>
      <w:r w:rsidRPr="00AD1460">
        <w:rPr>
          <w:szCs w:val="24"/>
        </w:rPr>
        <w:t xml:space="preserve">Większe znaczenie mają i są jednocześnie obciążone dużym ruchem jedynie trzy </w:t>
      </w:r>
      <w:r w:rsidR="00041B7F">
        <w:rPr>
          <w:szCs w:val="24"/>
        </w:rPr>
        <w:t>drogi</w:t>
      </w:r>
      <w:r w:rsidR="003C3FBF">
        <w:rPr>
          <w:szCs w:val="24"/>
        </w:rPr>
        <w:t xml:space="preserve">: z Olsztyna do Braniewa, z </w:t>
      </w:r>
      <w:r w:rsidRPr="00AD1460">
        <w:rPr>
          <w:szCs w:val="24"/>
        </w:rPr>
        <w:t>Ornety do Lidzbarka</w:t>
      </w:r>
      <w:r w:rsidRPr="00AD1460">
        <w:rPr>
          <w:color w:val="0000FF"/>
          <w:szCs w:val="24"/>
        </w:rPr>
        <w:t xml:space="preserve"> </w:t>
      </w:r>
      <w:r w:rsidR="0049608F">
        <w:rPr>
          <w:szCs w:val="24"/>
        </w:rPr>
        <w:t>Warmińskiego oraz z Ornety do </w:t>
      </w:r>
      <w:r w:rsidRPr="00AD1460">
        <w:rPr>
          <w:szCs w:val="24"/>
        </w:rPr>
        <w:t>Elbląga.</w:t>
      </w:r>
      <w:r w:rsidR="00E01273" w:rsidRPr="00877543">
        <w:rPr>
          <w:color w:val="FF0000"/>
          <w:szCs w:val="24"/>
        </w:rPr>
        <w:t xml:space="preserve"> </w:t>
      </w:r>
    </w:p>
    <w:p w:rsidR="003F1E13" w:rsidRPr="00807B42" w:rsidRDefault="007868E2" w:rsidP="00180B70">
      <w:pPr>
        <w:rPr>
          <w:rFonts w:asciiTheme="minorHAnsi" w:hAnsiTheme="minorHAnsi"/>
        </w:rPr>
      </w:pPr>
      <w:r w:rsidRPr="00807B42">
        <w:rPr>
          <w:rFonts w:asciiTheme="minorHAnsi" w:hAnsiTheme="minorHAnsi"/>
        </w:rPr>
        <w:t>Przez tereny N</w:t>
      </w:r>
      <w:r w:rsidR="008B0494" w:rsidRPr="00807B42">
        <w:rPr>
          <w:rFonts w:asciiTheme="minorHAnsi" w:hAnsiTheme="minorHAnsi"/>
        </w:rPr>
        <w:t>adleśnictwa prowadzą liczne szlaki turystyczne</w:t>
      </w:r>
      <w:r w:rsidR="00180B70" w:rsidRPr="00807B42">
        <w:rPr>
          <w:rFonts w:asciiTheme="minorHAnsi" w:hAnsiTheme="minorHAnsi"/>
        </w:rPr>
        <w:t>:</w:t>
      </w:r>
      <w:r w:rsidR="008B0494" w:rsidRPr="00807B42">
        <w:rPr>
          <w:rFonts w:asciiTheme="minorHAnsi" w:hAnsiTheme="minorHAnsi"/>
        </w:rPr>
        <w:t xml:space="preserve"> piesze</w:t>
      </w:r>
      <w:r w:rsidR="00180B70" w:rsidRPr="00807B42">
        <w:rPr>
          <w:rFonts w:asciiTheme="minorHAnsi" w:hAnsiTheme="minorHAnsi"/>
        </w:rPr>
        <w:t xml:space="preserve">, </w:t>
      </w:r>
      <w:r w:rsidR="00EC46A9" w:rsidRPr="00807B42">
        <w:rPr>
          <w:rFonts w:asciiTheme="minorHAnsi" w:hAnsiTheme="minorHAnsi"/>
        </w:rPr>
        <w:t>rowerowe</w:t>
      </w:r>
      <w:r w:rsidR="00807B42">
        <w:rPr>
          <w:rFonts w:asciiTheme="minorHAnsi" w:hAnsiTheme="minorHAnsi"/>
        </w:rPr>
        <w:t>, samochodowe</w:t>
      </w:r>
      <w:r w:rsidR="008B0494" w:rsidRPr="00807B42">
        <w:rPr>
          <w:rFonts w:asciiTheme="minorHAnsi" w:hAnsiTheme="minorHAnsi"/>
        </w:rPr>
        <w:t>.</w:t>
      </w:r>
      <w:r w:rsidR="003F1E13" w:rsidRPr="00807B42">
        <w:rPr>
          <w:rFonts w:asciiTheme="minorHAnsi" w:hAnsiTheme="minorHAnsi"/>
        </w:rPr>
        <w:t xml:space="preserve"> </w:t>
      </w:r>
      <w:r w:rsidR="00807B42">
        <w:rPr>
          <w:rFonts w:asciiTheme="minorHAnsi" w:hAnsiTheme="minorHAnsi"/>
        </w:rPr>
        <w:t>Wyróżniają się tutaj: Szlak Kopernikowski</w:t>
      </w:r>
      <w:r w:rsidR="00807B42" w:rsidRPr="00807B42">
        <w:rPr>
          <w:rFonts w:asciiTheme="minorHAnsi" w:hAnsiTheme="minorHAnsi"/>
        </w:rPr>
        <w:t xml:space="preserve">, </w:t>
      </w:r>
      <w:r w:rsidR="00807B42" w:rsidRPr="00807B42">
        <w:rPr>
          <w:szCs w:val="24"/>
        </w:rPr>
        <w:t>Szlak Fortyfikacji Trójkąta Lidzbarskiego</w:t>
      </w:r>
      <w:r w:rsidR="00807B42">
        <w:rPr>
          <w:szCs w:val="24"/>
        </w:rPr>
        <w:t xml:space="preserve"> oraz </w:t>
      </w:r>
      <w:r w:rsidR="003C3FBF">
        <w:rPr>
          <w:szCs w:val="24"/>
        </w:rPr>
        <w:t>Wschodni S</w:t>
      </w:r>
      <w:r w:rsidR="00807B42">
        <w:rPr>
          <w:szCs w:val="24"/>
        </w:rPr>
        <w:t xml:space="preserve">zlak </w:t>
      </w:r>
      <w:r w:rsidR="003C3FBF">
        <w:rPr>
          <w:szCs w:val="24"/>
        </w:rPr>
        <w:t>R</w:t>
      </w:r>
      <w:r w:rsidR="00807B42">
        <w:rPr>
          <w:szCs w:val="24"/>
        </w:rPr>
        <w:t xml:space="preserve">owerowy Green </w:t>
      </w:r>
      <w:proofErr w:type="spellStart"/>
      <w:r w:rsidR="00807B42">
        <w:rPr>
          <w:szCs w:val="24"/>
        </w:rPr>
        <w:t>Velo</w:t>
      </w:r>
      <w:proofErr w:type="spellEnd"/>
      <w:r w:rsidR="003C3FBF">
        <w:rPr>
          <w:szCs w:val="24"/>
        </w:rPr>
        <w:t>.</w:t>
      </w:r>
      <w:r w:rsidR="00807B42">
        <w:rPr>
          <w:szCs w:val="24"/>
        </w:rPr>
        <w:t xml:space="preserve"> </w:t>
      </w:r>
      <w:r w:rsidR="00807B42" w:rsidRPr="00807B42">
        <w:rPr>
          <w:szCs w:val="24"/>
        </w:rPr>
        <w:t xml:space="preserve"> </w:t>
      </w:r>
      <w:r w:rsidR="003C3FBF">
        <w:rPr>
          <w:szCs w:val="24"/>
        </w:rPr>
        <w:t>Z Pieniężna przez rezerwat Dolina rzeki Wałszy” wiedzie unikalna</w:t>
      </w:r>
      <w:r w:rsidR="00041B7F">
        <w:rPr>
          <w:szCs w:val="24"/>
        </w:rPr>
        <w:t>, zbudowana nakładem Nadleśnictwa,</w:t>
      </w:r>
      <w:r w:rsidR="003C3FBF">
        <w:rPr>
          <w:szCs w:val="24"/>
        </w:rPr>
        <w:t xml:space="preserve"> ścieżka turystyczna do wsi Wojnity. </w:t>
      </w:r>
      <w:r w:rsidR="00D77E44" w:rsidRPr="00807B42">
        <w:rPr>
          <w:rFonts w:asciiTheme="minorHAnsi" w:hAnsiTheme="minorHAnsi"/>
        </w:rPr>
        <w:t>W</w:t>
      </w:r>
      <w:r w:rsidR="00711BE1" w:rsidRPr="00807B42">
        <w:rPr>
          <w:rFonts w:asciiTheme="minorHAnsi" w:hAnsiTheme="minorHAnsi"/>
        </w:rPr>
        <w:t>spo</w:t>
      </w:r>
      <w:r w:rsidR="00D77E44" w:rsidRPr="00807B42">
        <w:rPr>
          <w:rFonts w:asciiTheme="minorHAnsi" w:hAnsiTheme="minorHAnsi"/>
        </w:rPr>
        <w:t>mni</w:t>
      </w:r>
      <w:r w:rsidR="00711BE1" w:rsidRPr="00807B42">
        <w:rPr>
          <w:rFonts w:asciiTheme="minorHAnsi" w:hAnsiTheme="minorHAnsi"/>
        </w:rPr>
        <w:t>e</w:t>
      </w:r>
      <w:r w:rsidR="00D77E44" w:rsidRPr="00807B42">
        <w:rPr>
          <w:rFonts w:asciiTheme="minorHAnsi" w:hAnsiTheme="minorHAnsi"/>
        </w:rPr>
        <w:t xml:space="preserve">ć </w:t>
      </w:r>
      <w:r w:rsidR="00041B7F">
        <w:rPr>
          <w:rFonts w:asciiTheme="minorHAnsi" w:hAnsiTheme="minorHAnsi"/>
        </w:rPr>
        <w:t xml:space="preserve">też </w:t>
      </w:r>
      <w:r w:rsidR="00D77E44" w:rsidRPr="00807B42">
        <w:rPr>
          <w:rFonts w:asciiTheme="minorHAnsi" w:hAnsiTheme="minorHAnsi"/>
        </w:rPr>
        <w:t xml:space="preserve">należy </w:t>
      </w:r>
      <w:r w:rsidR="00711BE1" w:rsidRPr="00807B42">
        <w:rPr>
          <w:rFonts w:asciiTheme="minorHAnsi" w:hAnsiTheme="minorHAnsi"/>
        </w:rPr>
        <w:t>o</w:t>
      </w:r>
      <w:r w:rsidR="00807B42" w:rsidRPr="00807B42">
        <w:rPr>
          <w:rFonts w:asciiTheme="minorHAnsi" w:hAnsiTheme="minorHAnsi"/>
        </w:rPr>
        <w:t xml:space="preserve"> organizowany</w:t>
      </w:r>
      <w:r w:rsidR="003C3FBF">
        <w:rPr>
          <w:rFonts w:asciiTheme="minorHAnsi" w:hAnsiTheme="minorHAnsi"/>
        </w:rPr>
        <w:t>ch</w:t>
      </w:r>
      <w:r w:rsidR="00041B7F">
        <w:rPr>
          <w:rFonts w:asciiTheme="minorHAnsi" w:hAnsiTheme="minorHAnsi"/>
        </w:rPr>
        <w:t xml:space="preserve"> na </w:t>
      </w:r>
      <w:r w:rsidR="00807B42" w:rsidRPr="00807B42">
        <w:rPr>
          <w:rFonts w:asciiTheme="minorHAnsi" w:hAnsiTheme="minorHAnsi"/>
        </w:rPr>
        <w:t>zamówienie</w:t>
      </w:r>
      <w:r w:rsidR="00711BE1" w:rsidRPr="00807B42">
        <w:rPr>
          <w:rFonts w:asciiTheme="minorHAnsi" w:hAnsiTheme="minorHAnsi"/>
        </w:rPr>
        <w:t xml:space="preserve"> </w:t>
      </w:r>
      <w:r w:rsidR="003C3FBF">
        <w:t>spływach</w:t>
      </w:r>
      <w:r w:rsidR="005B04CE" w:rsidRPr="00807B42">
        <w:t xml:space="preserve"> kajakowy</w:t>
      </w:r>
      <w:r w:rsidR="003C3FBF">
        <w:t>ch</w:t>
      </w:r>
      <w:r w:rsidR="007A15D8" w:rsidRPr="00807B42">
        <w:t xml:space="preserve"> </w:t>
      </w:r>
      <w:r w:rsidR="00807B42" w:rsidRPr="00807B42">
        <w:rPr>
          <w:szCs w:val="24"/>
        </w:rPr>
        <w:t>rzeką Drwęca Warmińska.</w:t>
      </w:r>
      <w:r w:rsidR="007014C9" w:rsidRPr="00807B42">
        <w:t xml:space="preserve"> </w:t>
      </w:r>
      <w:r w:rsidR="008B0494" w:rsidRPr="00807B42">
        <w:rPr>
          <w:rFonts w:asciiTheme="minorHAnsi" w:hAnsiTheme="minorHAnsi"/>
        </w:rPr>
        <w:t xml:space="preserve">Większość </w:t>
      </w:r>
      <w:r w:rsidR="007014C9" w:rsidRPr="00807B42">
        <w:rPr>
          <w:rFonts w:asciiTheme="minorHAnsi" w:hAnsiTheme="minorHAnsi"/>
        </w:rPr>
        <w:t xml:space="preserve">tras </w:t>
      </w:r>
      <w:r w:rsidR="007014C9" w:rsidRPr="00807B42">
        <w:rPr>
          <w:rFonts w:asciiTheme="minorHAnsi" w:hAnsiTheme="minorHAnsi"/>
        </w:rPr>
        <w:lastRenderedPageBreak/>
        <w:t>turystycznych</w:t>
      </w:r>
      <w:r w:rsidR="008B0494" w:rsidRPr="00807B42">
        <w:rPr>
          <w:rFonts w:asciiTheme="minorHAnsi" w:hAnsiTheme="minorHAnsi"/>
        </w:rPr>
        <w:t xml:space="preserve"> jest </w:t>
      </w:r>
      <w:r w:rsidR="00375A83" w:rsidRPr="00807B42">
        <w:rPr>
          <w:rFonts w:asciiTheme="minorHAnsi" w:hAnsiTheme="minorHAnsi"/>
        </w:rPr>
        <w:t>ch</w:t>
      </w:r>
      <w:r w:rsidRPr="00807B42">
        <w:rPr>
          <w:rFonts w:asciiTheme="minorHAnsi" w:hAnsiTheme="minorHAnsi"/>
        </w:rPr>
        <w:t>ę</w:t>
      </w:r>
      <w:r w:rsidR="00375A83" w:rsidRPr="00807B42">
        <w:rPr>
          <w:rFonts w:asciiTheme="minorHAnsi" w:hAnsiTheme="minorHAnsi"/>
        </w:rPr>
        <w:t xml:space="preserve">tnie </w:t>
      </w:r>
      <w:r w:rsidR="008B0494" w:rsidRPr="00807B42">
        <w:rPr>
          <w:rFonts w:asciiTheme="minorHAnsi" w:hAnsiTheme="minorHAnsi"/>
        </w:rPr>
        <w:t>wykorzystywana przez amatorów czynnego wypoczynku</w:t>
      </w:r>
      <w:r w:rsidR="00375A83" w:rsidRPr="00807B42">
        <w:rPr>
          <w:rFonts w:asciiTheme="minorHAnsi" w:hAnsiTheme="minorHAnsi"/>
        </w:rPr>
        <w:t>, głównie w okresie od</w:t>
      </w:r>
      <w:r w:rsidR="00950FD6" w:rsidRPr="00807B42">
        <w:rPr>
          <w:rFonts w:asciiTheme="minorHAnsi" w:hAnsiTheme="minorHAnsi"/>
        </w:rPr>
        <w:t xml:space="preserve"> </w:t>
      </w:r>
      <w:r w:rsidR="00375A83" w:rsidRPr="00807B42">
        <w:rPr>
          <w:rFonts w:asciiTheme="minorHAnsi" w:hAnsiTheme="minorHAnsi"/>
        </w:rPr>
        <w:t>wiosny do jesieni</w:t>
      </w:r>
      <w:r w:rsidR="008B0494" w:rsidRPr="00807B42">
        <w:rPr>
          <w:rFonts w:asciiTheme="minorHAnsi" w:hAnsiTheme="minorHAnsi"/>
        </w:rPr>
        <w:t>.</w:t>
      </w:r>
    </w:p>
    <w:p w:rsidR="00375A83" w:rsidRPr="00163603" w:rsidRDefault="00375A83" w:rsidP="00460364">
      <w:pPr>
        <w:pStyle w:val="Tekstpodstawowywcity"/>
        <w:ind w:firstLine="567"/>
        <w:rPr>
          <w:rFonts w:asciiTheme="minorHAnsi" w:hAnsiTheme="minorHAnsi"/>
          <w:sz w:val="24"/>
          <w:szCs w:val="24"/>
        </w:rPr>
      </w:pPr>
      <w:r w:rsidRPr="00762F5D">
        <w:rPr>
          <w:rFonts w:asciiTheme="minorHAnsi" w:hAnsiTheme="minorHAnsi"/>
          <w:sz w:val="24"/>
          <w:szCs w:val="24"/>
        </w:rPr>
        <w:t xml:space="preserve">Dla zmotoryzowanych na gruntach </w:t>
      </w:r>
      <w:r w:rsidR="008E7C42" w:rsidRPr="00762F5D">
        <w:rPr>
          <w:rFonts w:asciiTheme="minorHAnsi" w:hAnsiTheme="minorHAnsi"/>
          <w:sz w:val="24"/>
          <w:szCs w:val="24"/>
        </w:rPr>
        <w:t>N</w:t>
      </w:r>
      <w:r w:rsidRPr="00762F5D">
        <w:rPr>
          <w:rFonts w:asciiTheme="minorHAnsi" w:hAnsiTheme="minorHAnsi"/>
          <w:sz w:val="24"/>
          <w:szCs w:val="24"/>
        </w:rPr>
        <w:t>adleśnictwa został</w:t>
      </w:r>
      <w:r w:rsidR="00784917" w:rsidRPr="00762F5D">
        <w:rPr>
          <w:rFonts w:asciiTheme="minorHAnsi" w:hAnsiTheme="minorHAnsi"/>
          <w:sz w:val="24"/>
          <w:szCs w:val="24"/>
        </w:rPr>
        <w:t>y</w:t>
      </w:r>
      <w:r w:rsidRPr="00762F5D">
        <w:rPr>
          <w:rFonts w:asciiTheme="minorHAnsi" w:hAnsiTheme="minorHAnsi"/>
          <w:sz w:val="24"/>
          <w:szCs w:val="24"/>
        </w:rPr>
        <w:t xml:space="preserve"> przygotowan</w:t>
      </w:r>
      <w:r w:rsidR="00784917" w:rsidRPr="00762F5D">
        <w:rPr>
          <w:rFonts w:asciiTheme="minorHAnsi" w:hAnsiTheme="minorHAnsi"/>
          <w:sz w:val="24"/>
          <w:szCs w:val="24"/>
        </w:rPr>
        <w:t>e</w:t>
      </w:r>
      <w:r w:rsidRPr="00762F5D">
        <w:rPr>
          <w:rFonts w:asciiTheme="minorHAnsi" w:hAnsiTheme="minorHAnsi"/>
          <w:sz w:val="24"/>
          <w:szCs w:val="24"/>
        </w:rPr>
        <w:t xml:space="preserve"> miejs</w:t>
      </w:r>
      <w:r w:rsidR="00784917" w:rsidRPr="00762F5D">
        <w:rPr>
          <w:rFonts w:asciiTheme="minorHAnsi" w:hAnsiTheme="minorHAnsi"/>
          <w:sz w:val="24"/>
          <w:szCs w:val="24"/>
        </w:rPr>
        <w:t>ca</w:t>
      </w:r>
      <w:r w:rsidRPr="00762F5D">
        <w:rPr>
          <w:rFonts w:asciiTheme="minorHAnsi" w:hAnsiTheme="minorHAnsi"/>
          <w:sz w:val="24"/>
          <w:szCs w:val="24"/>
        </w:rPr>
        <w:t xml:space="preserve"> </w:t>
      </w:r>
      <w:r w:rsidRPr="0039367E">
        <w:rPr>
          <w:rFonts w:asciiTheme="minorHAnsi" w:hAnsiTheme="minorHAnsi"/>
          <w:sz w:val="24"/>
          <w:szCs w:val="24"/>
        </w:rPr>
        <w:t xml:space="preserve">postoju </w:t>
      </w:r>
      <w:r w:rsidR="002010BA" w:rsidRPr="0039367E">
        <w:rPr>
          <w:rFonts w:asciiTheme="minorHAnsi" w:hAnsiTheme="minorHAnsi"/>
          <w:sz w:val="24"/>
          <w:szCs w:val="24"/>
        </w:rPr>
        <w:t xml:space="preserve">dla </w:t>
      </w:r>
      <w:r w:rsidR="00163603">
        <w:rPr>
          <w:rFonts w:asciiTheme="minorHAnsi" w:hAnsiTheme="minorHAnsi"/>
          <w:sz w:val="24"/>
          <w:szCs w:val="24"/>
        </w:rPr>
        <w:t>pojazdów:</w:t>
      </w:r>
      <w:r w:rsidR="007A15D8" w:rsidRPr="0039367E">
        <w:rPr>
          <w:sz w:val="24"/>
          <w:szCs w:val="24"/>
        </w:rPr>
        <w:t xml:space="preserve">  obrębie </w:t>
      </w:r>
      <w:r w:rsidR="00877543" w:rsidRPr="0039367E">
        <w:rPr>
          <w:sz w:val="24"/>
          <w:szCs w:val="24"/>
        </w:rPr>
        <w:t>Orneta</w:t>
      </w:r>
      <w:r w:rsidR="007A15D8" w:rsidRPr="0039367E">
        <w:rPr>
          <w:sz w:val="24"/>
          <w:szCs w:val="24"/>
        </w:rPr>
        <w:t xml:space="preserve"> w oddz. </w:t>
      </w:r>
      <w:r w:rsidR="00163603">
        <w:rPr>
          <w:sz w:val="24"/>
          <w:szCs w:val="24"/>
        </w:rPr>
        <w:t xml:space="preserve">321a, 405d, </w:t>
      </w:r>
      <w:r w:rsidR="00762F5D">
        <w:rPr>
          <w:sz w:val="24"/>
          <w:szCs w:val="24"/>
        </w:rPr>
        <w:t>oraz w obrębie Pieniężno w </w:t>
      </w:r>
      <w:r w:rsidR="0039367E" w:rsidRPr="00163603">
        <w:rPr>
          <w:sz w:val="24"/>
          <w:szCs w:val="24"/>
        </w:rPr>
        <w:t>oddz.: 99</w:t>
      </w:r>
      <w:r w:rsidR="00163603" w:rsidRPr="00163603">
        <w:rPr>
          <w:sz w:val="24"/>
          <w:szCs w:val="24"/>
        </w:rPr>
        <w:t>g</w:t>
      </w:r>
      <w:r w:rsidR="00B40535">
        <w:rPr>
          <w:sz w:val="24"/>
          <w:szCs w:val="24"/>
        </w:rPr>
        <w:t>,</w:t>
      </w:r>
      <w:r w:rsidR="0039367E" w:rsidRPr="00163603">
        <w:rPr>
          <w:sz w:val="24"/>
          <w:szCs w:val="24"/>
        </w:rPr>
        <w:t xml:space="preserve"> 236o</w:t>
      </w:r>
      <w:r w:rsidR="00163603" w:rsidRPr="00163603">
        <w:rPr>
          <w:sz w:val="24"/>
          <w:szCs w:val="24"/>
        </w:rPr>
        <w:t>,i</w:t>
      </w:r>
      <w:r w:rsidR="0039367E" w:rsidRPr="00163603">
        <w:rPr>
          <w:sz w:val="24"/>
          <w:szCs w:val="24"/>
        </w:rPr>
        <w:t>.</w:t>
      </w:r>
      <w:r w:rsidR="007A15D8" w:rsidRPr="00163603">
        <w:rPr>
          <w:sz w:val="24"/>
          <w:szCs w:val="24"/>
        </w:rPr>
        <w:t xml:space="preserve"> </w:t>
      </w:r>
    </w:p>
    <w:p w:rsidR="00BB41C6" w:rsidRPr="00E025D2" w:rsidRDefault="00537222" w:rsidP="00BB41C6">
      <w:pPr>
        <w:rPr>
          <w:rFonts w:asciiTheme="minorHAnsi" w:hAnsiTheme="minorHAnsi"/>
          <w:szCs w:val="24"/>
        </w:rPr>
      </w:pPr>
      <w:r w:rsidRPr="00E025D2">
        <w:rPr>
          <w:szCs w:val="24"/>
        </w:rPr>
        <w:t xml:space="preserve">Obszar w zasięgu terytorialnym Nadleśnictwa </w:t>
      </w:r>
      <w:r w:rsidR="00877543" w:rsidRPr="00E025D2">
        <w:rPr>
          <w:szCs w:val="24"/>
        </w:rPr>
        <w:t>Orneta</w:t>
      </w:r>
      <w:r w:rsidRPr="00E025D2">
        <w:rPr>
          <w:szCs w:val="24"/>
        </w:rPr>
        <w:t xml:space="preserve"> przecina sieć dróg asfaltowych i gruntowych. Większość z nich ma zasięg lokalny. </w:t>
      </w:r>
      <w:r w:rsidR="00BB41C6" w:rsidRPr="00E025D2">
        <w:rPr>
          <w:rFonts w:asciiTheme="minorHAnsi" w:hAnsiTheme="minorHAnsi"/>
          <w:szCs w:val="24"/>
        </w:rPr>
        <w:t>Największe znaczenie ma</w:t>
      </w:r>
      <w:r w:rsidR="00392871" w:rsidRPr="00E025D2">
        <w:rPr>
          <w:rFonts w:asciiTheme="minorHAnsi" w:hAnsiTheme="minorHAnsi"/>
          <w:szCs w:val="24"/>
        </w:rPr>
        <w:t>ją</w:t>
      </w:r>
      <w:r w:rsidR="00BB41C6" w:rsidRPr="00E025D2">
        <w:rPr>
          <w:rFonts w:asciiTheme="minorHAnsi" w:hAnsiTheme="minorHAnsi"/>
          <w:szCs w:val="24"/>
        </w:rPr>
        <w:t xml:space="preserve"> drogi wojewódzkie:</w:t>
      </w:r>
    </w:p>
    <w:p w:rsidR="00346C37" w:rsidRDefault="00B87430" w:rsidP="00346C37">
      <w:r w:rsidRPr="00B87430">
        <w:t>nr 5</w:t>
      </w:r>
      <w:r w:rsidR="00346C37" w:rsidRPr="00B87430">
        <w:t>0</w:t>
      </w:r>
      <w:r w:rsidRPr="00B87430">
        <w:t>7</w:t>
      </w:r>
      <w:r w:rsidR="00346C37" w:rsidRPr="00B87430">
        <w:t xml:space="preserve"> </w:t>
      </w:r>
      <w:r w:rsidR="00E025D2" w:rsidRPr="00B87430">
        <w:t>Braniewo</w:t>
      </w:r>
      <w:r w:rsidRPr="00B87430">
        <w:t>-Pieniężno-Dobre Miasto</w:t>
      </w:r>
      <w:r>
        <w:t>,</w:t>
      </w:r>
    </w:p>
    <w:p w:rsidR="00B87430" w:rsidRDefault="00B87430" w:rsidP="00346C37">
      <w:r>
        <w:t>nr 509 Elbląg-Drwęczno,</w:t>
      </w:r>
    </w:p>
    <w:p w:rsidR="00B87430" w:rsidRPr="00B87430" w:rsidRDefault="00B87430" w:rsidP="00346C37">
      <w:r>
        <w:t>nr 510 Pieniężno-Grzechotki,</w:t>
      </w:r>
    </w:p>
    <w:p w:rsidR="00346C37" w:rsidRDefault="00346C37" w:rsidP="00346C37">
      <w:r w:rsidRPr="00B87430">
        <w:t>nr 5</w:t>
      </w:r>
      <w:r w:rsidR="00B87430" w:rsidRPr="00B87430">
        <w:t>12</w:t>
      </w:r>
      <w:r w:rsidRPr="00B87430">
        <w:t xml:space="preserve"> </w:t>
      </w:r>
      <w:r w:rsidR="00B87430" w:rsidRPr="00B87430">
        <w:t>Pieniężno-Bartoszyce</w:t>
      </w:r>
      <w:r w:rsidR="00B87430">
        <w:t>,</w:t>
      </w:r>
      <w:r w:rsidR="00E025D2" w:rsidRPr="00B87430">
        <w:t xml:space="preserve"> </w:t>
      </w:r>
    </w:p>
    <w:p w:rsidR="00B87430" w:rsidRPr="00B87430" w:rsidRDefault="00B87430" w:rsidP="00346C37">
      <w:r>
        <w:t>nr 513Pasłęk-Orneta-Lidzbark Warmiński,</w:t>
      </w:r>
    </w:p>
    <w:p w:rsidR="00346C37" w:rsidRPr="00B87430" w:rsidRDefault="00346C37" w:rsidP="00346C37">
      <w:r w:rsidRPr="00B87430">
        <w:t>nr 5</w:t>
      </w:r>
      <w:r w:rsidR="00B87430" w:rsidRPr="00B87430">
        <w:t>28</w:t>
      </w:r>
      <w:r w:rsidRPr="00B87430">
        <w:t xml:space="preserve"> </w:t>
      </w:r>
      <w:r w:rsidR="00E025D2" w:rsidRPr="00B87430">
        <w:t>Orneta-</w:t>
      </w:r>
      <w:r w:rsidR="00B87430" w:rsidRPr="00B87430">
        <w:t>Morąg</w:t>
      </w:r>
      <w:r w:rsidR="00B87430">
        <w:t>.</w:t>
      </w:r>
    </w:p>
    <w:p w:rsidR="00392871" w:rsidRPr="00877543" w:rsidRDefault="00392871" w:rsidP="00392871">
      <w:pPr>
        <w:ind w:firstLine="0"/>
        <w:rPr>
          <w:rFonts w:asciiTheme="minorHAnsi" w:hAnsiTheme="minorHAnsi"/>
          <w:color w:val="FF0000"/>
          <w:szCs w:val="24"/>
        </w:rPr>
      </w:pPr>
    </w:p>
    <w:p w:rsidR="00392871" w:rsidRPr="00877543" w:rsidRDefault="00392871" w:rsidP="00392871">
      <w:pPr>
        <w:rPr>
          <w:rFonts w:asciiTheme="minorHAnsi" w:hAnsiTheme="minorHAnsi"/>
          <w:color w:val="FF0000"/>
          <w:szCs w:val="24"/>
        </w:rPr>
      </w:pPr>
    </w:p>
    <w:p w:rsidR="00A5254B" w:rsidRPr="00B87430" w:rsidRDefault="00A5254B" w:rsidP="005E1236">
      <w:pPr>
        <w:pStyle w:val="Nagwek2"/>
        <w:ind w:firstLine="0"/>
      </w:pPr>
      <w:r w:rsidRPr="00877543">
        <w:rPr>
          <w:color w:val="FF0000"/>
        </w:rPr>
        <w:br w:type="page"/>
      </w:r>
      <w:bookmarkStart w:id="60" w:name="_Toc505256897"/>
      <w:r w:rsidRPr="00B87430">
        <w:lastRenderedPageBreak/>
        <w:t xml:space="preserve">3. Walory przyrodniczo </w:t>
      </w:r>
      <w:r w:rsidR="00B8175C" w:rsidRPr="00B87430">
        <w:t>-</w:t>
      </w:r>
      <w:r w:rsidRPr="00B87430">
        <w:t xml:space="preserve"> leśne</w:t>
      </w:r>
      <w:bookmarkEnd w:id="60"/>
    </w:p>
    <w:p w:rsidR="00A5254B" w:rsidRPr="00B87430" w:rsidRDefault="00A5254B" w:rsidP="005E1236">
      <w:pPr>
        <w:pStyle w:val="Nagwek3"/>
        <w:ind w:firstLine="0"/>
        <w:rPr>
          <w:szCs w:val="26"/>
        </w:rPr>
      </w:pPr>
      <w:bookmarkStart w:id="61" w:name="_Toc505256898"/>
      <w:r w:rsidRPr="00B87430">
        <w:t>3.1. Gleby</w:t>
      </w:r>
      <w:bookmarkEnd w:id="61"/>
    </w:p>
    <w:p w:rsidR="00B44F95" w:rsidRPr="00B6602F" w:rsidRDefault="00017F9E" w:rsidP="00B44F95">
      <w:r>
        <w:rPr>
          <w:rFonts w:asciiTheme="minorHAnsi" w:hAnsiTheme="minorHAnsi"/>
          <w:szCs w:val="24"/>
        </w:rPr>
        <w:t>O</w:t>
      </w:r>
      <w:r w:rsidR="00DD22EE" w:rsidRPr="00B6602F">
        <w:rPr>
          <w:rFonts w:asciiTheme="minorHAnsi" w:hAnsiTheme="minorHAnsi"/>
          <w:szCs w:val="24"/>
        </w:rPr>
        <w:t>perat glebowo-siedliskow</w:t>
      </w:r>
      <w:r w:rsidR="00B87430" w:rsidRPr="00B6602F">
        <w:rPr>
          <w:rFonts w:asciiTheme="minorHAnsi" w:hAnsiTheme="minorHAnsi"/>
          <w:szCs w:val="24"/>
        </w:rPr>
        <w:t>y</w:t>
      </w:r>
      <w:r>
        <w:rPr>
          <w:rFonts w:asciiTheme="minorHAnsi" w:hAnsiTheme="minorHAnsi"/>
          <w:szCs w:val="24"/>
        </w:rPr>
        <w:t xml:space="preserve"> d</w:t>
      </w:r>
      <w:r w:rsidRPr="00B6602F">
        <w:rPr>
          <w:rFonts w:asciiTheme="minorHAnsi" w:hAnsiTheme="minorHAnsi"/>
          <w:szCs w:val="24"/>
        </w:rPr>
        <w:t>la Nadleśnictwa Orneta został opracowany</w:t>
      </w:r>
      <w:r w:rsidR="00DD22EE" w:rsidRPr="00B6602F">
        <w:rPr>
          <w:rFonts w:asciiTheme="minorHAnsi" w:hAnsiTheme="minorHAnsi"/>
          <w:szCs w:val="24"/>
        </w:rPr>
        <w:t xml:space="preserve"> </w:t>
      </w:r>
      <w:r w:rsidR="00B44F95" w:rsidRPr="00B6602F">
        <w:rPr>
          <w:rFonts w:asciiTheme="minorHAnsi" w:hAnsiTheme="minorHAnsi"/>
          <w:szCs w:val="24"/>
        </w:rPr>
        <w:t xml:space="preserve">przez </w:t>
      </w:r>
      <w:proofErr w:type="spellStart"/>
      <w:r w:rsidR="00B44F95" w:rsidRPr="00B6602F">
        <w:rPr>
          <w:rFonts w:asciiTheme="minorHAnsi" w:hAnsiTheme="minorHAnsi"/>
          <w:szCs w:val="24"/>
        </w:rPr>
        <w:t>BULiGL</w:t>
      </w:r>
      <w:proofErr w:type="spellEnd"/>
      <w:r w:rsidR="00B44F95" w:rsidRPr="00B6602F">
        <w:rPr>
          <w:rFonts w:asciiTheme="minorHAnsi" w:hAnsiTheme="minorHAnsi"/>
          <w:szCs w:val="24"/>
        </w:rPr>
        <w:t xml:space="preserve"> Oddział w Gdyni</w:t>
      </w:r>
      <w:r w:rsidR="00B44F95" w:rsidRPr="00B6602F">
        <w:t xml:space="preserve"> według stanu na </w:t>
      </w:r>
      <w:r w:rsidR="006C0817" w:rsidRPr="00B6602F">
        <w:t>1.01.</w:t>
      </w:r>
      <w:r w:rsidR="00B44F95" w:rsidRPr="00B6602F">
        <w:t>200</w:t>
      </w:r>
      <w:r w:rsidR="00B6602F" w:rsidRPr="00B6602F">
        <w:t>2</w:t>
      </w:r>
      <w:r w:rsidR="00B44F95" w:rsidRPr="00B6602F">
        <w:t xml:space="preserve"> r. </w:t>
      </w:r>
    </w:p>
    <w:p w:rsidR="00D44419" w:rsidRDefault="00346C37" w:rsidP="00D44419">
      <w:pPr>
        <w:pStyle w:val="Tekstpodstawowywcity"/>
        <w:ind w:firstLine="709"/>
        <w:rPr>
          <w:sz w:val="24"/>
          <w:szCs w:val="24"/>
        </w:rPr>
      </w:pPr>
      <w:r w:rsidRPr="008F4B00">
        <w:rPr>
          <w:sz w:val="24"/>
          <w:szCs w:val="24"/>
        </w:rPr>
        <w:t xml:space="preserve">Nadleśnictwo </w:t>
      </w:r>
      <w:r w:rsidR="00877543" w:rsidRPr="008F4B00">
        <w:rPr>
          <w:sz w:val="24"/>
          <w:szCs w:val="24"/>
        </w:rPr>
        <w:t>Orneta</w:t>
      </w:r>
      <w:r w:rsidRPr="008F4B00">
        <w:rPr>
          <w:sz w:val="24"/>
          <w:szCs w:val="24"/>
        </w:rPr>
        <w:t xml:space="preserve"> obejmuje </w:t>
      </w:r>
      <w:r w:rsidR="00DA34E7" w:rsidRPr="008F4B00">
        <w:rPr>
          <w:sz w:val="24"/>
          <w:szCs w:val="24"/>
        </w:rPr>
        <w:t xml:space="preserve">obszary </w:t>
      </w:r>
      <w:r w:rsidR="00EE65D2" w:rsidRPr="008F4B00">
        <w:rPr>
          <w:sz w:val="24"/>
          <w:szCs w:val="24"/>
        </w:rPr>
        <w:t xml:space="preserve">ukształtowane pod wpływem ostatniego zlodowacenia bałtyckiego, z charakterystyczną </w:t>
      </w:r>
      <w:proofErr w:type="spellStart"/>
      <w:r w:rsidR="00EE65D2" w:rsidRPr="008F4B00">
        <w:rPr>
          <w:sz w:val="24"/>
          <w:szCs w:val="24"/>
        </w:rPr>
        <w:t>młodoglacjalną</w:t>
      </w:r>
      <w:proofErr w:type="spellEnd"/>
      <w:r w:rsidR="003575BA" w:rsidRPr="008F4B00">
        <w:rPr>
          <w:sz w:val="24"/>
          <w:szCs w:val="24"/>
        </w:rPr>
        <w:t xml:space="preserve"> </w:t>
      </w:r>
      <w:r w:rsidR="00EE65D2" w:rsidRPr="008F4B00">
        <w:rPr>
          <w:sz w:val="24"/>
          <w:szCs w:val="24"/>
        </w:rPr>
        <w:t>rzeźbą terenu.</w:t>
      </w:r>
      <w:r w:rsidRPr="008F4B00">
        <w:rPr>
          <w:sz w:val="24"/>
          <w:szCs w:val="24"/>
        </w:rPr>
        <w:t xml:space="preserve"> </w:t>
      </w:r>
      <w:r w:rsidR="00E40F87" w:rsidRPr="008F4B00">
        <w:rPr>
          <w:sz w:val="24"/>
          <w:szCs w:val="24"/>
        </w:rPr>
        <w:t>T</w:t>
      </w:r>
      <w:r w:rsidR="00DD016C" w:rsidRPr="008F4B00">
        <w:rPr>
          <w:sz w:val="24"/>
          <w:szCs w:val="24"/>
        </w:rPr>
        <w:t>ypow</w:t>
      </w:r>
      <w:r w:rsidR="00017F9E">
        <w:rPr>
          <w:sz w:val="24"/>
          <w:szCs w:val="24"/>
        </w:rPr>
        <w:t>e</w:t>
      </w:r>
      <w:r w:rsidR="00DD016C" w:rsidRPr="008F4B00">
        <w:rPr>
          <w:sz w:val="24"/>
          <w:szCs w:val="24"/>
        </w:rPr>
        <w:t xml:space="preserve"> w </w:t>
      </w:r>
      <w:r w:rsidR="00E40F87" w:rsidRPr="008F4B00">
        <w:rPr>
          <w:sz w:val="24"/>
          <w:szCs w:val="24"/>
        </w:rPr>
        <w:t xml:space="preserve">tym miejscu </w:t>
      </w:r>
      <w:r w:rsidR="00017F9E">
        <w:rPr>
          <w:sz w:val="24"/>
          <w:szCs w:val="24"/>
        </w:rPr>
        <w:t>są</w:t>
      </w:r>
      <w:r w:rsidR="00E40F87" w:rsidRPr="008F4B00">
        <w:rPr>
          <w:sz w:val="24"/>
          <w:szCs w:val="24"/>
        </w:rPr>
        <w:t xml:space="preserve"> krajobraz</w:t>
      </w:r>
      <w:r w:rsidR="00017F9E">
        <w:rPr>
          <w:sz w:val="24"/>
          <w:szCs w:val="24"/>
        </w:rPr>
        <w:t>y:</w:t>
      </w:r>
      <w:r w:rsidR="00E40F87" w:rsidRPr="008F4B00">
        <w:rPr>
          <w:sz w:val="24"/>
          <w:szCs w:val="24"/>
        </w:rPr>
        <w:t xml:space="preserve"> nizinny nadmorski, którego umowna południowa linia przebiega przez Miłakowo, Dobre Miasto, Lidzbark Warmiński</w:t>
      </w:r>
      <w:r w:rsidR="00017F9E">
        <w:rPr>
          <w:sz w:val="24"/>
          <w:szCs w:val="24"/>
        </w:rPr>
        <w:t xml:space="preserve"> oraz </w:t>
      </w:r>
      <w:r w:rsidR="00DD016C" w:rsidRPr="008F4B00">
        <w:rPr>
          <w:sz w:val="24"/>
          <w:szCs w:val="24"/>
        </w:rPr>
        <w:t>granicz</w:t>
      </w:r>
      <w:r w:rsidR="00017F9E">
        <w:rPr>
          <w:sz w:val="24"/>
          <w:szCs w:val="24"/>
        </w:rPr>
        <w:t>ąc</w:t>
      </w:r>
      <w:r w:rsidR="00DD016C" w:rsidRPr="008F4B00">
        <w:rPr>
          <w:sz w:val="24"/>
          <w:szCs w:val="24"/>
        </w:rPr>
        <w:t>y</w:t>
      </w:r>
      <w:r w:rsidR="00017F9E">
        <w:rPr>
          <w:sz w:val="24"/>
          <w:szCs w:val="24"/>
        </w:rPr>
        <w:t xml:space="preserve"> z nim</w:t>
      </w:r>
      <w:r w:rsidR="00DD016C" w:rsidRPr="008F4B00">
        <w:rPr>
          <w:sz w:val="24"/>
          <w:szCs w:val="24"/>
        </w:rPr>
        <w:t xml:space="preserve"> garb pojezierny, który obejmuje wszystkie pojezierza na północy Polski, w tym Pojezierze Iławskie i Olsztyńskie.</w:t>
      </w:r>
      <w:r w:rsidR="00E40F87" w:rsidRPr="008F4B00">
        <w:rPr>
          <w:sz w:val="24"/>
          <w:szCs w:val="24"/>
        </w:rPr>
        <w:t xml:space="preserve"> </w:t>
      </w:r>
    </w:p>
    <w:p w:rsidR="00DD016C" w:rsidRPr="008F4B00" w:rsidRDefault="00DD016C" w:rsidP="00D44419">
      <w:pPr>
        <w:pStyle w:val="Tekstpodstawowywcity"/>
        <w:ind w:firstLine="709"/>
        <w:rPr>
          <w:sz w:val="24"/>
          <w:szCs w:val="24"/>
        </w:rPr>
      </w:pPr>
      <w:r w:rsidRPr="008F4B00">
        <w:rPr>
          <w:sz w:val="24"/>
          <w:szCs w:val="24"/>
        </w:rPr>
        <w:t>Obszar w zasięgu Nadleśnictwa jest urozmaicony przez przecinające go</w:t>
      </w:r>
      <w:r w:rsidR="00C91DAB">
        <w:rPr>
          <w:sz w:val="24"/>
          <w:szCs w:val="24"/>
        </w:rPr>
        <w:t xml:space="preserve"> doliny rzek: Wałszy, Pasłęki i </w:t>
      </w:r>
      <w:r w:rsidRPr="008F4B00">
        <w:rPr>
          <w:sz w:val="24"/>
          <w:szCs w:val="24"/>
        </w:rPr>
        <w:t>Drwęcy Warmińskiej oraz ciąg wzniesień czołowo-morenowych pomiędzy jeziorem</w:t>
      </w:r>
      <w:r w:rsidR="008F4B00">
        <w:rPr>
          <w:sz w:val="24"/>
          <w:szCs w:val="24"/>
        </w:rPr>
        <w:t xml:space="preserve"> Taftowo a </w:t>
      </w:r>
      <w:r w:rsidRPr="008F4B00">
        <w:rPr>
          <w:sz w:val="24"/>
          <w:szCs w:val="24"/>
        </w:rPr>
        <w:t>miejscowością Bornity. Na podstawie opracowań f</w:t>
      </w:r>
      <w:r w:rsidR="008F4B00">
        <w:rPr>
          <w:sz w:val="24"/>
          <w:szCs w:val="24"/>
        </w:rPr>
        <w:t>izjograficznych prowadzonych na </w:t>
      </w:r>
      <w:r w:rsidRPr="008F4B00">
        <w:rPr>
          <w:sz w:val="24"/>
          <w:szCs w:val="24"/>
        </w:rPr>
        <w:t>terenie dawnego województwa elbląskiego na przełomie lat 1970-1980 wyróżniono następujące jednostki geomorfologiczne:</w:t>
      </w:r>
    </w:p>
    <w:p w:rsidR="00DD016C" w:rsidRPr="008F4B00" w:rsidRDefault="00DD016C" w:rsidP="00233A31">
      <w:pPr>
        <w:pStyle w:val="Tekstpodstawowywcity"/>
        <w:numPr>
          <w:ilvl w:val="0"/>
          <w:numId w:val="55"/>
        </w:numPr>
        <w:rPr>
          <w:sz w:val="24"/>
          <w:szCs w:val="24"/>
        </w:rPr>
      </w:pPr>
      <w:r w:rsidRPr="008F4B00">
        <w:rPr>
          <w:sz w:val="24"/>
          <w:szCs w:val="24"/>
        </w:rPr>
        <w:t xml:space="preserve">Wysoczyzna morenowa falista obejmująca tereny północne </w:t>
      </w:r>
      <w:r w:rsidR="00C91DAB">
        <w:rPr>
          <w:sz w:val="24"/>
          <w:szCs w:val="24"/>
        </w:rPr>
        <w:t>N</w:t>
      </w:r>
      <w:r w:rsidRPr="008F4B00">
        <w:rPr>
          <w:sz w:val="24"/>
          <w:szCs w:val="24"/>
        </w:rPr>
        <w:t>adleśnictwa, stanowiąca południową część Wzniesień Górowskich oraz na południowym wschodzie stanowiąca północny fragment Pojez</w:t>
      </w:r>
      <w:r w:rsidR="008F4B00">
        <w:rPr>
          <w:sz w:val="24"/>
          <w:szCs w:val="24"/>
        </w:rPr>
        <w:t>ierza Olsztyńskiego. Obszary te </w:t>
      </w:r>
      <w:r w:rsidRPr="008F4B00">
        <w:rPr>
          <w:sz w:val="24"/>
          <w:szCs w:val="24"/>
        </w:rPr>
        <w:t>zbudowane są z utworów plejstoceńskich wykształconych głównie w postaci glin zwałowych piaszczystych barwy szarej bądź ciemnoszarej, przedzielonych utworami wodnolodowcowymi piaszczyst</w:t>
      </w:r>
      <w:r w:rsidR="008F4B00">
        <w:rPr>
          <w:sz w:val="24"/>
          <w:szCs w:val="24"/>
        </w:rPr>
        <w:t>o-żwirowymi barwy jasnoszarej i </w:t>
      </w:r>
      <w:r w:rsidRPr="008F4B00">
        <w:rPr>
          <w:sz w:val="24"/>
          <w:szCs w:val="24"/>
        </w:rPr>
        <w:t>ciemnoszarej. Miąższość tej warstwy w przybliżeniu wynosi 150-200 m. Utwory powierzchniowe na północy stanowią gliny zwałowe piaszczyste oraz we fragmentach płaty piasków lodowcowych. Na południu utwory powierzchniowe wykształcone są w postaci piasków lodowcowych często podścielonych gliną zwałową.</w:t>
      </w:r>
    </w:p>
    <w:p w:rsidR="00DD016C" w:rsidRPr="008F4B00" w:rsidRDefault="00DD016C" w:rsidP="00233A31">
      <w:pPr>
        <w:pStyle w:val="Tekstpodstawowywcity"/>
        <w:numPr>
          <w:ilvl w:val="0"/>
          <w:numId w:val="55"/>
        </w:numPr>
        <w:rPr>
          <w:sz w:val="24"/>
          <w:szCs w:val="24"/>
        </w:rPr>
      </w:pPr>
      <w:r w:rsidRPr="008F4B00">
        <w:rPr>
          <w:sz w:val="24"/>
          <w:szCs w:val="24"/>
        </w:rPr>
        <w:t xml:space="preserve">Strefa moren czołowych rozciągająca się od jeziora Taftowo po rzekę </w:t>
      </w:r>
      <w:proofErr w:type="spellStart"/>
      <w:r w:rsidRPr="008F4B00">
        <w:rPr>
          <w:sz w:val="24"/>
          <w:szCs w:val="24"/>
        </w:rPr>
        <w:t>Wałszę</w:t>
      </w:r>
      <w:proofErr w:type="spellEnd"/>
      <w:r w:rsidR="00D44419">
        <w:rPr>
          <w:sz w:val="24"/>
          <w:szCs w:val="24"/>
        </w:rPr>
        <w:t>, centralny fragment Nadleśnictwa,</w:t>
      </w:r>
      <w:r w:rsidRPr="008F4B00">
        <w:rPr>
          <w:sz w:val="24"/>
          <w:szCs w:val="24"/>
        </w:rPr>
        <w:t xml:space="preserve"> należąca do ciągu moren recesyjnych zlodowacenia bałtyckiego. Na temat budowy geologicznej tego obszaru brak danych poza dwoma punktami, gdzie stwierdzono występowanie żwirów.</w:t>
      </w:r>
    </w:p>
    <w:p w:rsidR="00DD016C" w:rsidRPr="008F4B00" w:rsidRDefault="00DD016C" w:rsidP="00233A31">
      <w:pPr>
        <w:pStyle w:val="Tekstpodstawowywcity"/>
        <w:numPr>
          <w:ilvl w:val="0"/>
          <w:numId w:val="55"/>
        </w:numPr>
        <w:rPr>
          <w:sz w:val="24"/>
          <w:szCs w:val="24"/>
        </w:rPr>
      </w:pPr>
      <w:r w:rsidRPr="008F4B00">
        <w:rPr>
          <w:sz w:val="24"/>
          <w:szCs w:val="24"/>
        </w:rPr>
        <w:lastRenderedPageBreak/>
        <w:t>Obszary zastoiskowe wykształcone w postaci iłów warwowych barwy brunatnej oraz utworów pyłowych zwykłych i ilastych występujące pomiędzy ciągiem moren czołowych. Płaty obszarów zastois</w:t>
      </w:r>
      <w:r w:rsidR="008F4B00">
        <w:rPr>
          <w:sz w:val="24"/>
          <w:szCs w:val="24"/>
        </w:rPr>
        <w:t>kowych położone są na zachód od </w:t>
      </w:r>
      <w:r w:rsidRPr="008F4B00">
        <w:rPr>
          <w:sz w:val="24"/>
          <w:szCs w:val="24"/>
        </w:rPr>
        <w:t>miejscowości Wojciechowo, na północ od d</w:t>
      </w:r>
      <w:r w:rsidR="00C91DAB">
        <w:rPr>
          <w:sz w:val="24"/>
          <w:szCs w:val="24"/>
        </w:rPr>
        <w:t>oliny rzeki Młyńska Struga i na </w:t>
      </w:r>
      <w:r w:rsidRPr="008F4B00">
        <w:rPr>
          <w:sz w:val="24"/>
          <w:szCs w:val="24"/>
        </w:rPr>
        <w:t>południe od wsi Krzykały oraz na południe o</w:t>
      </w:r>
      <w:r w:rsidR="00C91DAB">
        <w:rPr>
          <w:sz w:val="24"/>
          <w:szCs w:val="24"/>
        </w:rPr>
        <w:t>d doliny rzeki Młyńska Struga i </w:t>
      </w:r>
      <w:r w:rsidRPr="008F4B00">
        <w:rPr>
          <w:sz w:val="24"/>
          <w:szCs w:val="24"/>
        </w:rPr>
        <w:t>na północ od miejscowości Osetnik.</w:t>
      </w:r>
    </w:p>
    <w:p w:rsidR="00DD016C" w:rsidRPr="008F4B00" w:rsidRDefault="00DD016C" w:rsidP="00233A31">
      <w:pPr>
        <w:pStyle w:val="Tekstpodstawowywcity"/>
        <w:numPr>
          <w:ilvl w:val="0"/>
          <w:numId w:val="55"/>
        </w:numPr>
        <w:rPr>
          <w:sz w:val="24"/>
          <w:szCs w:val="24"/>
        </w:rPr>
      </w:pPr>
      <w:r w:rsidRPr="008F4B00">
        <w:rPr>
          <w:sz w:val="24"/>
          <w:szCs w:val="24"/>
        </w:rPr>
        <w:t xml:space="preserve">Obszar sandrowy o miąższości od 1 m do 5 m, w przeważającej części z osadów piasków drobnych barwy żółtej, we wschodniej części z pojawiającymi się żwirami. W części zachodniej </w:t>
      </w:r>
      <w:r w:rsidR="00D44419">
        <w:rPr>
          <w:sz w:val="24"/>
          <w:szCs w:val="24"/>
        </w:rPr>
        <w:t xml:space="preserve">Nadleśnictwa </w:t>
      </w:r>
      <w:r w:rsidRPr="008F4B00">
        <w:rPr>
          <w:sz w:val="24"/>
          <w:szCs w:val="24"/>
        </w:rPr>
        <w:t>wydzielona została wąska strefa osadów fluwioglacjalnych zbudowanych głównie z piasków płytko podścielonych osadami zastoiskowymi, położonych nieco niżej (50-55 m n.p.m.) od obszaru sandrowego, który zalega na wysokości od około 75 m n.p.m. w części wschodniej, obniżając się stopniowo do 55-60 m n.p.m. w części zachodniej.</w:t>
      </w:r>
    </w:p>
    <w:p w:rsidR="00DD016C" w:rsidRDefault="00DD016C" w:rsidP="00233A31">
      <w:pPr>
        <w:pStyle w:val="Tekstpodstawowywcity"/>
        <w:numPr>
          <w:ilvl w:val="0"/>
          <w:numId w:val="55"/>
        </w:numPr>
        <w:rPr>
          <w:sz w:val="24"/>
          <w:szCs w:val="24"/>
        </w:rPr>
      </w:pPr>
      <w:r w:rsidRPr="008F4B00">
        <w:rPr>
          <w:sz w:val="24"/>
          <w:szCs w:val="24"/>
        </w:rPr>
        <w:t xml:space="preserve">Terasy rzeczne występujące wzdłuż dolin rzek: Pasłęka, Drwęca Warmińska, Młyńska Struga i </w:t>
      </w:r>
      <w:proofErr w:type="spellStart"/>
      <w:r w:rsidRPr="008F4B00">
        <w:rPr>
          <w:sz w:val="24"/>
          <w:szCs w:val="24"/>
        </w:rPr>
        <w:t>Wałsza</w:t>
      </w:r>
      <w:proofErr w:type="spellEnd"/>
      <w:r w:rsidRPr="008F4B00">
        <w:rPr>
          <w:sz w:val="24"/>
          <w:szCs w:val="24"/>
        </w:rPr>
        <w:t>. Osadami budującymi są tu piaski płytko podścielone glinami lub iłami zastoiskowymi.</w:t>
      </w:r>
    </w:p>
    <w:p w:rsidR="008F4B00" w:rsidRPr="008F4B00" w:rsidRDefault="008F4B00" w:rsidP="00233A31">
      <w:pPr>
        <w:pStyle w:val="Tekstpodstawowywcity"/>
        <w:numPr>
          <w:ilvl w:val="0"/>
          <w:numId w:val="55"/>
        </w:numPr>
        <w:rPr>
          <w:sz w:val="24"/>
          <w:szCs w:val="24"/>
        </w:rPr>
      </w:pPr>
      <w:r w:rsidRPr="008F4B00">
        <w:rPr>
          <w:sz w:val="24"/>
          <w:szCs w:val="24"/>
        </w:rPr>
        <w:t xml:space="preserve">Dna dolin rzecznych i zagłębień terenowych. Dna </w:t>
      </w:r>
      <w:r>
        <w:rPr>
          <w:sz w:val="24"/>
          <w:szCs w:val="24"/>
        </w:rPr>
        <w:t>dolin rzecznych o szerokości od </w:t>
      </w:r>
      <w:r w:rsidRPr="008F4B00">
        <w:rPr>
          <w:sz w:val="24"/>
          <w:szCs w:val="24"/>
        </w:rPr>
        <w:t>150-250m, a w przypadku rzeki Pasłęki od 250-500m wypełnione są głównie osadami mineralnymi wykształconymi przeważn</w:t>
      </w:r>
      <w:r>
        <w:rPr>
          <w:sz w:val="24"/>
          <w:szCs w:val="24"/>
        </w:rPr>
        <w:t>ie w postaci piasków i pyłów, a w </w:t>
      </w:r>
      <w:r w:rsidRPr="008F4B00">
        <w:rPr>
          <w:sz w:val="24"/>
          <w:szCs w:val="24"/>
        </w:rPr>
        <w:t xml:space="preserve">ujściowych częściach dolin także </w:t>
      </w:r>
      <w:r>
        <w:rPr>
          <w:sz w:val="24"/>
          <w:szCs w:val="24"/>
        </w:rPr>
        <w:t>pyłów i iłów. W starorzeczach i w </w:t>
      </w:r>
      <w:r w:rsidRPr="008F4B00">
        <w:rPr>
          <w:sz w:val="24"/>
          <w:szCs w:val="24"/>
        </w:rPr>
        <w:t>rozszerzeniach dolinnych występują także torfy oraz osady mułowe. Zagłębienia terenowe wypełnione są osadami organicznymi, przeważnie torfami niskimi oraz osadami mułowo-torfowymi. Dr</w:t>
      </w:r>
      <w:r>
        <w:rPr>
          <w:sz w:val="24"/>
          <w:szCs w:val="24"/>
        </w:rPr>
        <w:t>obne zagłębienia bezodpływowe o </w:t>
      </w:r>
      <w:r w:rsidRPr="008F4B00">
        <w:rPr>
          <w:sz w:val="24"/>
          <w:szCs w:val="24"/>
        </w:rPr>
        <w:t xml:space="preserve">charakterze wytopisk wypełnione są utworami deluwialnymi. Sporadycznie występują gytie np. </w:t>
      </w:r>
      <w:proofErr w:type="spellStart"/>
      <w:r w:rsidRPr="008F4B00">
        <w:rPr>
          <w:sz w:val="24"/>
          <w:szCs w:val="24"/>
        </w:rPr>
        <w:t>gytiowisko</w:t>
      </w:r>
      <w:proofErr w:type="spellEnd"/>
      <w:r w:rsidRPr="008F4B00">
        <w:rPr>
          <w:sz w:val="24"/>
          <w:szCs w:val="24"/>
        </w:rPr>
        <w:t xml:space="preserve"> położone na </w:t>
      </w:r>
      <w:proofErr w:type="spellStart"/>
      <w:r w:rsidRPr="008F4B00">
        <w:rPr>
          <w:sz w:val="24"/>
          <w:szCs w:val="24"/>
        </w:rPr>
        <w:t>południowy-zachód</w:t>
      </w:r>
      <w:proofErr w:type="spellEnd"/>
      <w:r w:rsidRPr="008F4B00">
        <w:rPr>
          <w:sz w:val="24"/>
          <w:szCs w:val="24"/>
        </w:rPr>
        <w:t xml:space="preserve"> od </w:t>
      </w:r>
      <w:proofErr w:type="spellStart"/>
      <w:r w:rsidRPr="008F4B00">
        <w:rPr>
          <w:sz w:val="24"/>
          <w:szCs w:val="24"/>
        </w:rPr>
        <w:t>Kumajn</w:t>
      </w:r>
      <w:proofErr w:type="spellEnd"/>
      <w:r w:rsidRPr="008F4B00">
        <w:rPr>
          <w:sz w:val="24"/>
          <w:szCs w:val="24"/>
        </w:rPr>
        <w:t>. Niektóre zbocza w dolinach rzek Wałszy, Pasłęki i Młyńskiej Strugi charakteryzują się obecnością wodonośnych przewarstwień wśród osadów ilastych i gliniastych.</w:t>
      </w:r>
    </w:p>
    <w:p w:rsidR="00346C37" w:rsidRPr="008F4B00" w:rsidRDefault="00346C37" w:rsidP="008F4B00">
      <w:pPr>
        <w:spacing w:before="240"/>
      </w:pPr>
      <w:r w:rsidRPr="008F4B00">
        <w:t xml:space="preserve">Gleby Nadleśnictwa </w:t>
      </w:r>
      <w:r w:rsidR="00877543" w:rsidRPr="008F4B00">
        <w:t>Orneta</w:t>
      </w:r>
      <w:r w:rsidRPr="008F4B00">
        <w:t xml:space="preserve"> zostały wytworzone z utworów ostatniego zlodowacenia bałtyckiego.</w:t>
      </w:r>
    </w:p>
    <w:p w:rsidR="008F4B00" w:rsidRDefault="008F4B00">
      <w:pPr>
        <w:spacing w:after="200" w:line="276" w:lineRule="auto"/>
        <w:ind w:firstLine="0"/>
        <w:jc w:val="left"/>
        <w:rPr>
          <w:b/>
          <w:bCs/>
          <w:color w:val="FF0000"/>
          <w:szCs w:val="24"/>
        </w:rPr>
      </w:pPr>
      <w:r>
        <w:rPr>
          <w:b/>
          <w:bCs/>
          <w:color w:val="FF0000"/>
          <w:szCs w:val="24"/>
        </w:rPr>
        <w:br w:type="page"/>
      </w:r>
    </w:p>
    <w:p w:rsidR="006C0817" w:rsidRPr="008F4B00" w:rsidRDefault="006C0817" w:rsidP="008F4B00">
      <w:pPr>
        <w:numPr>
          <w:ilvl w:val="12"/>
          <w:numId w:val="0"/>
        </w:numPr>
        <w:ind w:left="1134" w:hanging="1134"/>
        <w:rPr>
          <w:szCs w:val="24"/>
        </w:rPr>
      </w:pPr>
      <w:r w:rsidRPr="008F4B00">
        <w:rPr>
          <w:b/>
          <w:bCs/>
          <w:szCs w:val="24"/>
        </w:rPr>
        <w:lastRenderedPageBreak/>
        <w:t>Tabela V</w:t>
      </w:r>
      <w:r w:rsidR="008F4B00" w:rsidRPr="008F4B00">
        <w:rPr>
          <w:b/>
          <w:bCs/>
          <w:szCs w:val="24"/>
        </w:rPr>
        <w:t>I</w:t>
      </w:r>
      <w:r w:rsidRPr="008F4B00">
        <w:rPr>
          <w:b/>
          <w:bCs/>
          <w:szCs w:val="24"/>
        </w:rPr>
        <w:t xml:space="preserve"> </w:t>
      </w:r>
      <w:r w:rsidRPr="008F4B00">
        <w:rPr>
          <w:szCs w:val="24"/>
        </w:rPr>
        <w:t xml:space="preserve">Typy gleb skartowanych na terenie Nadleśnictwa </w:t>
      </w:r>
      <w:r w:rsidR="00877543" w:rsidRPr="008F4B00">
        <w:rPr>
          <w:szCs w:val="24"/>
        </w:rPr>
        <w:t>Orneta</w:t>
      </w:r>
      <w:r w:rsidR="007B7DE0" w:rsidRPr="008F4B00">
        <w:rPr>
          <w:szCs w:val="24"/>
        </w:rPr>
        <w:t xml:space="preserve"> według udziału procentowego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1523"/>
        <w:gridCol w:w="1205"/>
        <w:gridCol w:w="1205"/>
      </w:tblGrid>
      <w:tr w:rsidR="001A4BFF" w:rsidRPr="0017442D" w:rsidTr="001A4BFF">
        <w:trPr>
          <w:tblHeader/>
          <w:jc w:val="center"/>
        </w:trPr>
        <w:tc>
          <w:tcPr>
            <w:tcW w:w="3912" w:type="dxa"/>
            <w:shd w:val="clear" w:color="auto" w:fill="F2F2F2" w:themeFill="background1" w:themeFillShade="F2"/>
            <w:tcMar>
              <w:left w:w="28" w:type="dxa"/>
              <w:right w:w="28" w:type="dxa"/>
            </w:tcMar>
          </w:tcPr>
          <w:p w:rsidR="001A4BFF" w:rsidRPr="0017442D" w:rsidRDefault="001A4BFF" w:rsidP="006C0817">
            <w:pPr>
              <w:numPr>
                <w:ilvl w:val="12"/>
                <w:numId w:val="0"/>
              </w:numPr>
              <w:spacing w:line="240" w:lineRule="auto"/>
              <w:jc w:val="center"/>
              <w:rPr>
                <w:rFonts w:asciiTheme="minorHAnsi" w:hAnsiTheme="minorHAnsi"/>
                <w:sz w:val="20"/>
              </w:rPr>
            </w:pPr>
            <w:r w:rsidRPr="0017442D">
              <w:rPr>
                <w:rFonts w:asciiTheme="minorHAnsi" w:hAnsiTheme="minorHAnsi"/>
                <w:sz w:val="20"/>
              </w:rPr>
              <w:t>Typ gleby</w:t>
            </w:r>
          </w:p>
        </w:tc>
        <w:tc>
          <w:tcPr>
            <w:tcW w:w="1523" w:type="dxa"/>
            <w:shd w:val="clear" w:color="auto" w:fill="F2F2F2" w:themeFill="background1" w:themeFillShade="F2"/>
          </w:tcPr>
          <w:p w:rsidR="001A4BFF" w:rsidRPr="0017442D" w:rsidRDefault="001A4BFF" w:rsidP="006C0817">
            <w:pPr>
              <w:numPr>
                <w:ilvl w:val="12"/>
                <w:numId w:val="0"/>
              </w:numPr>
              <w:spacing w:line="240" w:lineRule="auto"/>
              <w:jc w:val="center"/>
              <w:rPr>
                <w:rFonts w:asciiTheme="minorHAnsi" w:hAnsiTheme="minorHAnsi"/>
                <w:sz w:val="20"/>
              </w:rPr>
            </w:pPr>
            <w:r w:rsidRPr="0017442D">
              <w:rPr>
                <w:rFonts w:asciiTheme="minorHAnsi" w:hAnsiTheme="minorHAnsi"/>
                <w:sz w:val="20"/>
              </w:rPr>
              <w:t>Skrót stosowany na mapach</w:t>
            </w:r>
          </w:p>
        </w:tc>
        <w:tc>
          <w:tcPr>
            <w:tcW w:w="1205" w:type="dxa"/>
            <w:shd w:val="clear" w:color="auto" w:fill="F2F2F2" w:themeFill="background1" w:themeFillShade="F2"/>
          </w:tcPr>
          <w:p w:rsidR="001A4BFF" w:rsidRPr="0017442D" w:rsidRDefault="001A4BFF" w:rsidP="007B7DE0">
            <w:pPr>
              <w:numPr>
                <w:ilvl w:val="12"/>
                <w:numId w:val="0"/>
              </w:numPr>
              <w:spacing w:line="240" w:lineRule="auto"/>
              <w:jc w:val="center"/>
              <w:rPr>
                <w:rFonts w:asciiTheme="minorHAnsi" w:hAnsiTheme="minorHAnsi"/>
                <w:sz w:val="20"/>
              </w:rPr>
            </w:pPr>
          </w:p>
        </w:tc>
        <w:tc>
          <w:tcPr>
            <w:tcW w:w="1205" w:type="dxa"/>
            <w:shd w:val="clear" w:color="auto" w:fill="F2F2F2" w:themeFill="background1" w:themeFillShade="F2"/>
          </w:tcPr>
          <w:p w:rsidR="001A4BFF" w:rsidRPr="0017442D" w:rsidRDefault="001A4BFF" w:rsidP="007B7DE0">
            <w:pPr>
              <w:numPr>
                <w:ilvl w:val="12"/>
                <w:numId w:val="0"/>
              </w:numPr>
              <w:spacing w:line="240" w:lineRule="auto"/>
              <w:jc w:val="center"/>
              <w:rPr>
                <w:rFonts w:asciiTheme="minorHAnsi" w:hAnsiTheme="minorHAnsi"/>
                <w:sz w:val="20"/>
              </w:rPr>
            </w:pPr>
            <w:r w:rsidRPr="0017442D">
              <w:rPr>
                <w:rFonts w:asciiTheme="minorHAnsi" w:hAnsiTheme="minorHAnsi"/>
                <w:sz w:val="20"/>
              </w:rPr>
              <w:t>% powierzchni</w:t>
            </w:r>
          </w:p>
        </w:tc>
      </w:tr>
      <w:tr w:rsidR="001A4BFF" w:rsidRPr="0017442D" w:rsidTr="001A4BFF">
        <w:trPr>
          <w:tblHeader/>
          <w:jc w:val="center"/>
        </w:trPr>
        <w:tc>
          <w:tcPr>
            <w:tcW w:w="3912" w:type="dxa"/>
            <w:shd w:val="clear" w:color="auto" w:fill="F2F2F2" w:themeFill="background1" w:themeFillShade="F2"/>
            <w:tcMar>
              <w:left w:w="28" w:type="dxa"/>
              <w:right w:w="28" w:type="dxa"/>
            </w:tcMar>
          </w:tcPr>
          <w:p w:rsidR="001A4BFF" w:rsidRPr="0017442D" w:rsidRDefault="001A4BFF" w:rsidP="006C0817">
            <w:pPr>
              <w:numPr>
                <w:ilvl w:val="12"/>
                <w:numId w:val="0"/>
              </w:numPr>
              <w:spacing w:line="240" w:lineRule="auto"/>
              <w:jc w:val="center"/>
              <w:rPr>
                <w:rFonts w:asciiTheme="minorHAnsi" w:hAnsiTheme="minorHAnsi"/>
                <w:sz w:val="16"/>
                <w:szCs w:val="16"/>
              </w:rPr>
            </w:pPr>
            <w:r w:rsidRPr="0017442D">
              <w:rPr>
                <w:rFonts w:asciiTheme="minorHAnsi" w:hAnsiTheme="minorHAnsi"/>
                <w:sz w:val="16"/>
                <w:szCs w:val="16"/>
              </w:rPr>
              <w:t>1</w:t>
            </w:r>
          </w:p>
        </w:tc>
        <w:tc>
          <w:tcPr>
            <w:tcW w:w="1523" w:type="dxa"/>
            <w:shd w:val="clear" w:color="auto" w:fill="F2F2F2" w:themeFill="background1" w:themeFillShade="F2"/>
          </w:tcPr>
          <w:p w:rsidR="001A4BFF" w:rsidRPr="0017442D" w:rsidRDefault="001A4BFF" w:rsidP="006C0817">
            <w:pPr>
              <w:numPr>
                <w:ilvl w:val="12"/>
                <w:numId w:val="0"/>
              </w:numPr>
              <w:spacing w:line="240" w:lineRule="auto"/>
              <w:jc w:val="center"/>
              <w:rPr>
                <w:rFonts w:asciiTheme="minorHAnsi" w:hAnsiTheme="minorHAnsi"/>
                <w:sz w:val="16"/>
                <w:szCs w:val="16"/>
              </w:rPr>
            </w:pPr>
            <w:r w:rsidRPr="0017442D">
              <w:rPr>
                <w:rFonts w:asciiTheme="minorHAnsi" w:hAnsiTheme="minorHAnsi"/>
                <w:sz w:val="16"/>
                <w:szCs w:val="16"/>
              </w:rPr>
              <w:t>2</w:t>
            </w:r>
          </w:p>
        </w:tc>
        <w:tc>
          <w:tcPr>
            <w:tcW w:w="1205" w:type="dxa"/>
            <w:shd w:val="clear" w:color="auto" w:fill="F2F2F2" w:themeFill="background1" w:themeFillShade="F2"/>
          </w:tcPr>
          <w:p w:rsidR="001A4BFF" w:rsidRPr="0017442D" w:rsidRDefault="001A4BFF" w:rsidP="006C0817">
            <w:pPr>
              <w:numPr>
                <w:ilvl w:val="12"/>
                <w:numId w:val="0"/>
              </w:numPr>
              <w:spacing w:line="240" w:lineRule="auto"/>
              <w:jc w:val="center"/>
              <w:rPr>
                <w:rFonts w:asciiTheme="minorHAnsi" w:hAnsiTheme="minorHAnsi"/>
                <w:sz w:val="16"/>
                <w:szCs w:val="16"/>
              </w:rPr>
            </w:pPr>
          </w:p>
        </w:tc>
        <w:tc>
          <w:tcPr>
            <w:tcW w:w="1205" w:type="dxa"/>
            <w:shd w:val="clear" w:color="auto" w:fill="F2F2F2" w:themeFill="background1" w:themeFillShade="F2"/>
          </w:tcPr>
          <w:p w:rsidR="001A4BFF" w:rsidRPr="0017442D" w:rsidRDefault="00422DF9" w:rsidP="006C0817">
            <w:pPr>
              <w:numPr>
                <w:ilvl w:val="12"/>
                <w:numId w:val="0"/>
              </w:numPr>
              <w:spacing w:line="240" w:lineRule="auto"/>
              <w:jc w:val="center"/>
              <w:rPr>
                <w:rFonts w:asciiTheme="minorHAnsi" w:hAnsiTheme="minorHAnsi"/>
                <w:sz w:val="16"/>
                <w:szCs w:val="16"/>
              </w:rPr>
            </w:pPr>
            <w:r>
              <w:rPr>
                <w:rFonts w:asciiTheme="minorHAnsi" w:hAnsiTheme="minorHAnsi"/>
                <w:sz w:val="16"/>
                <w:szCs w:val="16"/>
              </w:rPr>
              <w:t>3</w:t>
            </w:r>
          </w:p>
        </w:tc>
      </w:tr>
      <w:tr w:rsidR="00FA2DCC" w:rsidRPr="00877543" w:rsidTr="001A4BFF">
        <w:trPr>
          <w:jc w:val="center"/>
        </w:trPr>
        <w:tc>
          <w:tcPr>
            <w:tcW w:w="3912" w:type="dxa"/>
            <w:tcMar>
              <w:left w:w="28" w:type="dxa"/>
              <w:right w:w="28" w:type="dxa"/>
            </w:tcMar>
          </w:tcPr>
          <w:p w:rsidR="00FA2DCC" w:rsidRPr="0017442D" w:rsidRDefault="00FA2DCC" w:rsidP="00564424">
            <w:pPr>
              <w:numPr>
                <w:ilvl w:val="12"/>
                <w:numId w:val="0"/>
              </w:numPr>
              <w:rPr>
                <w:rFonts w:asciiTheme="minorHAnsi" w:hAnsiTheme="minorHAnsi"/>
                <w:sz w:val="20"/>
              </w:rPr>
            </w:pPr>
            <w:r>
              <w:rPr>
                <w:rFonts w:asciiTheme="minorHAnsi" w:hAnsiTheme="minorHAnsi"/>
                <w:sz w:val="20"/>
              </w:rPr>
              <w:t>Typ 1. Gleby inicjalne</w:t>
            </w:r>
          </w:p>
        </w:tc>
        <w:tc>
          <w:tcPr>
            <w:tcW w:w="1523" w:type="dxa"/>
          </w:tcPr>
          <w:p w:rsidR="00FA2DCC" w:rsidRPr="0017442D" w:rsidRDefault="00FA2DCC" w:rsidP="00564424">
            <w:pPr>
              <w:numPr>
                <w:ilvl w:val="12"/>
                <w:numId w:val="0"/>
              </w:numPr>
              <w:jc w:val="center"/>
              <w:rPr>
                <w:rFonts w:asciiTheme="minorHAnsi" w:hAnsiTheme="minorHAnsi"/>
                <w:b/>
                <w:bCs/>
                <w:sz w:val="20"/>
              </w:rPr>
            </w:pPr>
            <w:r>
              <w:rPr>
                <w:rFonts w:asciiTheme="minorHAnsi" w:hAnsiTheme="minorHAnsi"/>
                <w:b/>
                <w:bCs/>
                <w:sz w:val="20"/>
              </w:rPr>
              <w:t>IS</w:t>
            </w:r>
          </w:p>
        </w:tc>
        <w:tc>
          <w:tcPr>
            <w:tcW w:w="1205" w:type="dxa"/>
          </w:tcPr>
          <w:p w:rsidR="00FA2DCC" w:rsidRDefault="00FA2DCC" w:rsidP="00564424">
            <w:pPr>
              <w:numPr>
                <w:ilvl w:val="12"/>
                <w:numId w:val="0"/>
              </w:numPr>
              <w:jc w:val="right"/>
              <w:rPr>
                <w:rFonts w:asciiTheme="minorHAnsi" w:hAnsiTheme="minorHAnsi"/>
                <w:sz w:val="20"/>
              </w:rPr>
            </w:pPr>
            <w:r>
              <w:rPr>
                <w:rFonts w:asciiTheme="minorHAnsi" w:hAnsiTheme="minorHAnsi"/>
                <w:sz w:val="20"/>
              </w:rPr>
              <w:t>2,44</w:t>
            </w:r>
          </w:p>
        </w:tc>
        <w:tc>
          <w:tcPr>
            <w:tcW w:w="1205" w:type="dxa"/>
          </w:tcPr>
          <w:p w:rsidR="00FA2DCC" w:rsidRPr="00564424" w:rsidRDefault="00722A5D" w:rsidP="00564424">
            <w:pPr>
              <w:numPr>
                <w:ilvl w:val="12"/>
                <w:numId w:val="0"/>
              </w:numPr>
              <w:jc w:val="right"/>
              <w:rPr>
                <w:rFonts w:asciiTheme="minorHAnsi" w:hAnsiTheme="minorHAnsi"/>
                <w:sz w:val="20"/>
                <w:lang w:val="en-US"/>
              </w:rPr>
            </w:pPr>
            <w:r>
              <w:rPr>
                <w:rFonts w:asciiTheme="minorHAnsi" w:hAnsiTheme="minorHAnsi"/>
                <w:sz w:val="20"/>
                <w:lang w:val="en-US"/>
              </w:rPr>
              <w:t>0,01</w:t>
            </w:r>
          </w:p>
        </w:tc>
      </w:tr>
      <w:tr w:rsidR="00FA2DCC" w:rsidRPr="00877543" w:rsidTr="001A4BFF">
        <w:trPr>
          <w:jc w:val="center"/>
        </w:trPr>
        <w:tc>
          <w:tcPr>
            <w:tcW w:w="3912" w:type="dxa"/>
            <w:tcMar>
              <w:left w:w="28" w:type="dxa"/>
              <w:right w:w="28" w:type="dxa"/>
            </w:tcMar>
          </w:tcPr>
          <w:p w:rsidR="00FA2DCC" w:rsidRPr="0017442D" w:rsidRDefault="00FA2DCC" w:rsidP="00FA2DCC">
            <w:pPr>
              <w:numPr>
                <w:ilvl w:val="12"/>
                <w:numId w:val="0"/>
              </w:numPr>
              <w:rPr>
                <w:rFonts w:asciiTheme="minorHAnsi" w:hAnsiTheme="minorHAnsi"/>
                <w:sz w:val="20"/>
              </w:rPr>
            </w:pPr>
            <w:r>
              <w:rPr>
                <w:rFonts w:asciiTheme="minorHAnsi" w:hAnsiTheme="minorHAnsi"/>
                <w:sz w:val="20"/>
              </w:rPr>
              <w:t>Typ 3. Rankery</w:t>
            </w:r>
          </w:p>
        </w:tc>
        <w:tc>
          <w:tcPr>
            <w:tcW w:w="1523" w:type="dxa"/>
          </w:tcPr>
          <w:p w:rsidR="00FA2DCC" w:rsidRPr="0017442D" w:rsidRDefault="00FA2DCC" w:rsidP="00564424">
            <w:pPr>
              <w:numPr>
                <w:ilvl w:val="12"/>
                <w:numId w:val="0"/>
              </w:numPr>
              <w:jc w:val="center"/>
              <w:rPr>
                <w:rFonts w:asciiTheme="minorHAnsi" w:hAnsiTheme="minorHAnsi"/>
                <w:b/>
                <w:bCs/>
                <w:sz w:val="20"/>
              </w:rPr>
            </w:pPr>
            <w:r>
              <w:rPr>
                <w:rFonts w:asciiTheme="minorHAnsi" w:hAnsiTheme="minorHAnsi"/>
                <w:b/>
                <w:bCs/>
                <w:sz w:val="20"/>
              </w:rPr>
              <w:t>RN</w:t>
            </w:r>
          </w:p>
        </w:tc>
        <w:tc>
          <w:tcPr>
            <w:tcW w:w="1205" w:type="dxa"/>
          </w:tcPr>
          <w:p w:rsidR="00FA2DCC" w:rsidRPr="00FA2DCC" w:rsidRDefault="00FA2DCC" w:rsidP="00564424">
            <w:pPr>
              <w:numPr>
                <w:ilvl w:val="12"/>
                <w:numId w:val="0"/>
              </w:numPr>
              <w:jc w:val="right"/>
              <w:rPr>
                <w:rFonts w:asciiTheme="minorHAnsi" w:hAnsiTheme="minorHAnsi"/>
                <w:sz w:val="20"/>
              </w:rPr>
            </w:pPr>
            <w:r w:rsidRPr="00FA2DCC">
              <w:rPr>
                <w:rFonts w:asciiTheme="minorHAnsi" w:hAnsiTheme="minorHAnsi"/>
                <w:sz w:val="20"/>
              </w:rPr>
              <w:t>5,16</w:t>
            </w:r>
          </w:p>
        </w:tc>
        <w:tc>
          <w:tcPr>
            <w:tcW w:w="1205" w:type="dxa"/>
          </w:tcPr>
          <w:p w:rsidR="00FA2DCC" w:rsidRPr="00564424" w:rsidRDefault="00722A5D" w:rsidP="00564424">
            <w:pPr>
              <w:numPr>
                <w:ilvl w:val="12"/>
                <w:numId w:val="0"/>
              </w:numPr>
              <w:jc w:val="right"/>
              <w:rPr>
                <w:rFonts w:asciiTheme="minorHAnsi" w:hAnsiTheme="minorHAnsi"/>
                <w:sz w:val="20"/>
                <w:lang w:val="en-US"/>
              </w:rPr>
            </w:pPr>
            <w:r>
              <w:rPr>
                <w:rFonts w:asciiTheme="minorHAnsi" w:hAnsiTheme="minorHAnsi"/>
                <w:sz w:val="20"/>
                <w:lang w:val="en-US"/>
              </w:rPr>
              <w:t>0,03</w:t>
            </w:r>
          </w:p>
        </w:tc>
      </w:tr>
      <w:tr w:rsidR="00FA2DCC" w:rsidRPr="00877543" w:rsidTr="001A4BFF">
        <w:trPr>
          <w:jc w:val="center"/>
        </w:trPr>
        <w:tc>
          <w:tcPr>
            <w:tcW w:w="3912" w:type="dxa"/>
            <w:tcMar>
              <w:left w:w="28" w:type="dxa"/>
              <w:right w:w="28" w:type="dxa"/>
            </w:tcMar>
          </w:tcPr>
          <w:p w:rsidR="00FA2DCC" w:rsidRPr="0017442D" w:rsidRDefault="00FA2DCC" w:rsidP="00564424">
            <w:pPr>
              <w:numPr>
                <w:ilvl w:val="12"/>
                <w:numId w:val="0"/>
              </w:numPr>
              <w:rPr>
                <w:rFonts w:asciiTheme="minorHAnsi" w:hAnsiTheme="minorHAnsi"/>
                <w:sz w:val="20"/>
              </w:rPr>
            </w:pPr>
            <w:r>
              <w:rPr>
                <w:rFonts w:asciiTheme="minorHAnsi" w:hAnsiTheme="minorHAnsi"/>
                <w:sz w:val="20"/>
              </w:rPr>
              <w:t xml:space="preserve">Typ 4. </w:t>
            </w:r>
            <w:proofErr w:type="spellStart"/>
            <w:r>
              <w:rPr>
                <w:rFonts w:asciiTheme="minorHAnsi" w:hAnsiTheme="minorHAnsi"/>
                <w:sz w:val="20"/>
              </w:rPr>
              <w:t>Arenosole</w:t>
            </w:r>
            <w:proofErr w:type="spellEnd"/>
          </w:p>
        </w:tc>
        <w:tc>
          <w:tcPr>
            <w:tcW w:w="1523" w:type="dxa"/>
          </w:tcPr>
          <w:p w:rsidR="00FA2DCC" w:rsidRPr="0017442D" w:rsidRDefault="00FA2DCC" w:rsidP="00564424">
            <w:pPr>
              <w:numPr>
                <w:ilvl w:val="12"/>
                <w:numId w:val="0"/>
              </w:numPr>
              <w:jc w:val="center"/>
              <w:rPr>
                <w:rFonts w:asciiTheme="minorHAnsi" w:hAnsiTheme="minorHAnsi"/>
                <w:b/>
                <w:bCs/>
                <w:sz w:val="20"/>
              </w:rPr>
            </w:pPr>
            <w:r>
              <w:rPr>
                <w:rFonts w:asciiTheme="minorHAnsi" w:hAnsiTheme="minorHAnsi"/>
                <w:b/>
                <w:bCs/>
                <w:sz w:val="20"/>
              </w:rPr>
              <w:t>AR</w:t>
            </w:r>
          </w:p>
        </w:tc>
        <w:tc>
          <w:tcPr>
            <w:tcW w:w="1205" w:type="dxa"/>
          </w:tcPr>
          <w:p w:rsidR="00FA2DCC" w:rsidRPr="001A4BFF" w:rsidRDefault="00FA2DCC" w:rsidP="00564424">
            <w:pPr>
              <w:numPr>
                <w:ilvl w:val="12"/>
                <w:numId w:val="0"/>
              </w:numPr>
              <w:jc w:val="right"/>
              <w:rPr>
                <w:rFonts w:asciiTheme="minorHAnsi" w:hAnsiTheme="minorHAnsi"/>
                <w:sz w:val="20"/>
              </w:rPr>
            </w:pPr>
            <w:r>
              <w:rPr>
                <w:rFonts w:asciiTheme="minorHAnsi" w:hAnsiTheme="minorHAnsi"/>
                <w:sz w:val="20"/>
              </w:rPr>
              <w:t>3,67</w:t>
            </w:r>
          </w:p>
        </w:tc>
        <w:tc>
          <w:tcPr>
            <w:tcW w:w="1205" w:type="dxa"/>
          </w:tcPr>
          <w:p w:rsidR="00FA2DCC" w:rsidRPr="00564424" w:rsidRDefault="00722A5D" w:rsidP="00564424">
            <w:pPr>
              <w:numPr>
                <w:ilvl w:val="12"/>
                <w:numId w:val="0"/>
              </w:numPr>
              <w:jc w:val="right"/>
              <w:rPr>
                <w:rFonts w:asciiTheme="minorHAnsi" w:hAnsiTheme="minorHAnsi"/>
                <w:sz w:val="20"/>
                <w:lang w:val="en-US"/>
              </w:rPr>
            </w:pPr>
            <w:r>
              <w:rPr>
                <w:rFonts w:asciiTheme="minorHAnsi" w:hAnsiTheme="minorHAnsi"/>
                <w:sz w:val="20"/>
                <w:lang w:val="en-US"/>
              </w:rPr>
              <w:t>0,02</w:t>
            </w:r>
          </w:p>
        </w:tc>
      </w:tr>
      <w:tr w:rsidR="00FA2DCC" w:rsidRPr="00877543" w:rsidTr="001A4BFF">
        <w:trPr>
          <w:jc w:val="center"/>
        </w:trPr>
        <w:tc>
          <w:tcPr>
            <w:tcW w:w="3912" w:type="dxa"/>
            <w:tcMar>
              <w:left w:w="28" w:type="dxa"/>
              <w:right w:w="28" w:type="dxa"/>
            </w:tcMar>
          </w:tcPr>
          <w:p w:rsidR="00FA2DCC" w:rsidRPr="0017442D" w:rsidRDefault="00FA2DCC" w:rsidP="0017442D">
            <w:pPr>
              <w:numPr>
                <w:ilvl w:val="12"/>
                <w:numId w:val="0"/>
              </w:numPr>
              <w:rPr>
                <w:rFonts w:asciiTheme="minorHAnsi" w:hAnsiTheme="minorHAnsi"/>
                <w:sz w:val="20"/>
                <w:lang w:val="en-US"/>
              </w:rPr>
            </w:pPr>
            <w:proofErr w:type="spellStart"/>
            <w:r w:rsidRPr="0017442D">
              <w:rPr>
                <w:rFonts w:asciiTheme="minorHAnsi" w:hAnsiTheme="minorHAnsi"/>
                <w:sz w:val="20"/>
                <w:lang w:val="en-US"/>
              </w:rPr>
              <w:t>Typ</w:t>
            </w:r>
            <w:proofErr w:type="spellEnd"/>
            <w:r w:rsidRPr="0017442D">
              <w:rPr>
                <w:rFonts w:asciiTheme="minorHAnsi" w:hAnsiTheme="minorHAnsi"/>
                <w:sz w:val="20"/>
                <w:lang w:val="en-US"/>
              </w:rPr>
              <w:t xml:space="preserve"> 9.  </w:t>
            </w:r>
            <w:proofErr w:type="spellStart"/>
            <w:r w:rsidRPr="0017442D">
              <w:rPr>
                <w:rFonts w:asciiTheme="minorHAnsi" w:hAnsiTheme="minorHAnsi"/>
                <w:sz w:val="20"/>
                <w:lang w:val="en-US"/>
              </w:rPr>
              <w:t>Czarne</w:t>
            </w:r>
            <w:proofErr w:type="spellEnd"/>
            <w:r w:rsidRPr="0017442D">
              <w:rPr>
                <w:rFonts w:asciiTheme="minorHAnsi" w:hAnsiTheme="minorHAnsi"/>
                <w:sz w:val="20"/>
                <w:lang w:val="en-US"/>
              </w:rPr>
              <w:t xml:space="preserve"> </w:t>
            </w:r>
            <w:proofErr w:type="spellStart"/>
            <w:r w:rsidRPr="0017442D">
              <w:rPr>
                <w:rFonts w:asciiTheme="minorHAnsi" w:hAnsiTheme="minorHAnsi"/>
                <w:sz w:val="20"/>
                <w:lang w:val="en-US"/>
              </w:rPr>
              <w:t>ziemie</w:t>
            </w:r>
            <w:proofErr w:type="spellEnd"/>
          </w:p>
        </w:tc>
        <w:tc>
          <w:tcPr>
            <w:tcW w:w="1523" w:type="dxa"/>
          </w:tcPr>
          <w:p w:rsidR="00FA2DCC" w:rsidRPr="0017442D" w:rsidRDefault="00FA2DCC" w:rsidP="002C3017">
            <w:pPr>
              <w:numPr>
                <w:ilvl w:val="12"/>
                <w:numId w:val="0"/>
              </w:numPr>
              <w:jc w:val="center"/>
              <w:rPr>
                <w:rFonts w:asciiTheme="minorHAnsi" w:hAnsiTheme="minorHAnsi"/>
                <w:b/>
                <w:bCs/>
                <w:sz w:val="20"/>
                <w:lang w:val="en-US"/>
              </w:rPr>
            </w:pPr>
            <w:r>
              <w:rPr>
                <w:rFonts w:asciiTheme="minorHAnsi" w:hAnsiTheme="minorHAnsi"/>
                <w:b/>
                <w:bCs/>
                <w:sz w:val="20"/>
                <w:lang w:val="en-US"/>
              </w:rPr>
              <w:t>CZ</w:t>
            </w:r>
          </w:p>
        </w:tc>
        <w:tc>
          <w:tcPr>
            <w:tcW w:w="1205" w:type="dxa"/>
          </w:tcPr>
          <w:p w:rsidR="00FA2DCC" w:rsidRPr="001A4BFF" w:rsidRDefault="00FA2DCC" w:rsidP="002C3017">
            <w:pPr>
              <w:numPr>
                <w:ilvl w:val="12"/>
                <w:numId w:val="0"/>
              </w:numPr>
              <w:jc w:val="right"/>
              <w:rPr>
                <w:rFonts w:asciiTheme="minorHAnsi" w:hAnsiTheme="minorHAnsi"/>
                <w:sz w:val="20"/>
                <w:lang w:val="en-US"/>
              </w:rPr>
            </w:pPr>
            <w:r>
              <w:rPr>
                <w:rFonts w:asciiTheme="minorHAnsi" w:hAnsiTheme="minorHAnsi"/>
                <w:sz w:val="20"/>
                <w:lang w:val="en-US"/>
              </w:rPr>
              <w:t>45,57</w:t>
            </w:r>
          </w:p>
        </w:tc>
        <w:tc>
          <w:tcPr>
            <w:tcW w:w="1205" w:type="dxa"/>
          </w:tcPr>
          <w:p w:rsidR="00FA2DCC" w:rsidRPr="00564424" w:rsidRDefault="00722A5D" w:rsidP="00564424">
            <w:pPr>
              <w:numPr>
                <w:ilvl w:val="12"/>
                <w:numId w:val="0"/>
              </w:numPr>
              <w:jc w:val="right"/>
              <w:rPr>
                <w:rFonts w:asciiTheme="minorHAnsi" w:hAnsiTheme="minorHAnsi"/>
                <w:sz w:val="20"/>
                <w:lang w:val="en-US"/>
              </w:rPr>
            </w:pPr>
            <w:r>
              <w:rPr>
                <w:rFonts w:asciiTheme="minorHAnsi" w:hAnsiTheme="minorHAnsi"/>
                <w:sz w:val="20"/>
                <w:lang w:val="en-US"/>
              </w:rPr>
              <w:t>0,25</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lang w:val="en-US"/>
              </w:rPr>
            </w:pPr>
            <w:proofErr w:type="spellStart"/>
            <w:r w:rsidRPr="0017442D">
              <w:rPr>
                <w:rFonts w:asciiTheme="minorHAnsi" w:hAnsiTheme="minorHAnsi"/>
                <w:sz w:val="20"/>
                <w:lang w:val="en-US"/>
              </w:rPr>
              <w:t>Typ</w:t>
            </w:r>
            <w:proofErr w:type="spellEnd"/>
            <w:r w:rsidRPr="0017442D">
              <w:rPr>
                <w:rFonts w:asciiTheme="minorHAnsi" w:hAnsiTheme="minorHAnsi"/>
                <w:sz w:val="20"/>
                <w:lang w:val="en-US"/>
              </w:rPr>
              <w:t xml:space="preserve"> 10. </w:t>
            </w:r>
            <w:proofErr w:type="spellStart"/>
            <w:r w:rsidRPr="0017442D">
              <w:rPr>
                <w:rFonts w:asciiTheme="minorHAnsi" w:hAnsiTheme="minorHAnsi"/>
                <w:sz w:val="20"/>
                <w:lang w:val="en-US"/>
              </w:rPr>
              <w:t>Gleby</w:t>
            </w:r>
            <w:proofErr w:type="spellEnd"/>
            <w:r w:rsidRPr="0017442D">
              <w:rPr>
                <w:rFonts w:asciiTheme="minorHAnsi" w:hAnsiTheme="minorHAnsi"/>
                <w:sz w:val="20"/>
                <w:lang w:val="en-US"/>
              </w:rPr>
              <w:t xml:space="preserve"> </w:t>
            </w:r>
            <w:proofErr w:type="spellStart"/>
            <w:r w:rsidRPr="0017442D">
              <w:rPr>
                <w:rFonts w:asciiTheme="minorHAnsi" w:hAnsiTheme="minorHAnsi"/>
                <w:sz w:val="20"/>
                <w:lang w:val="en-US"/>
              </w:rPr>
              <w:t>brunatne</w:t>
            </w:r>
            <w:proofErr w:type="spellEnd"/>
          </w:p>
        </w:tc>
        <w:tc>
          <w:tcPr>
            <w:tcW w:w="1523" w:type="dxa"/>
          </w:tcPr>
          <w:p w:rsidR="00FA2DCC" w:rsidRPr="0017442D" w:rsidRDefault="00FA2DCC" w:rsidP="002C3017">
            <w:pPr>
              <w:numPr>
                <w:ilvl w:val="12"/>
                <w:numId w:val="0"/>
              </w:numPr>
              <w:jc w:val="center"/>
              <w:rPr>
                <w:rFonts w:asciiTheme="minorHAnsi" w:hAnsiTheme="minorHAnsi"/>
                <w:b/>
                <w:bCs/>
                <w:sz w:val="20"/>
                <w:lang w:val="en-US"/>
              </w:rPr>
            </w:pPr>
            <w:r w:rsidRPr="0017442D">
              <w:rPr>
                <w:rFonts w:asciiTheme="minorHAnsi" w:hAnsiTheme="minorHAnsi"/>
                <w:b/>
                <w:bCs/>
                <w:sz w:val="20"/>
                <w:lang w:val="en-US"/>
              </w:rPr>
              <w:t>BR</w:t>
            </w:r>
          </w:p>
        </w:tc>
        <w:tc>
          <w:tcPr>
            <w:tcW w:w="1205" w:type="dxa"/>
          </w:tcPr>
          <w:p w:rsidR="00FA2DCC" w:rsidRPr="001A4BFF" w:rsidRDefault="00FA2DCC" w:rsidP="002C3017">
            <w:pPr>
              <w:numPr>
                <w:ilvl w:val="12"/>
                <w:numId w:val="0"/>
              </w:numPr>
              <w:jc w:val="right"/>
              <w:rPr>
                <w:rFonts w:asciiTheme="minorHAnsi" w:hAnsiTheme="minorHAnsi"/>
                <w:sz w:val="20"/>
                <w:lang w:val="en-US"/>
              </w:rPr>
            </w:pPr>
            <w:r>
              <w:rPr>
                <w:rFonts w:asciiTheme="minorHAnsi" w:hAnsiTheme="minorHAnsi"/>
                <w:sz w:val="20"/>
                <w:lang w:val="en-US"/>
              </w:rPr>
              <w:t>4</w:t>
            </w:r>
            <w:r w:rsidR="00564424">
              <w:rPr>
                <w:rFonts w:asciiTheme="minorHAnsi" w:hAnsiTheme="minorHAnsi"/>
                <w:sz w:val="20"/>
                <w:lang w:val="en-US"/>
              </w:rPr>
              <w:t xml:space="preserve"> </w:t>
            </w:r>
            <w:r>
              <w:rPr>
                <w:rFonts w:asciiTheme="minorHAnsi" w:hAnsiTheme="minorHAnsi"/>
                <w:sz w:val="20"/>
                <w:lang w:val="en-US"/>
              </w:rPr>
              <w:t>967,26</w:t>
            </w:r>
          </w:p>
        </w:tc>
        <w:tc>
          <w:tcPr>
            <w:tcW w:w="1205" w:type="dxa"/>
          </w:tcPr>
          <w:p w:rsidR="00FA2DCC" w:rsidRPr="00564424" w:rsidRDefault="00564424" w:rsidP="00722A5D">
            <w:pPr>
              <w:numPr>
                <w:ilvl w:val="12"/>
                <w:numId w:val="0"/>
              </w:numPr>
              <w:jc w:val="right"/>
              <w:rPr>
                <w:rFonts w:asciiTheme="minorHAnsi" w:hAnsiTheme="minorHAnsi"/>
                <w:sz w:val="20"/>
                <w:lang w:val="en-US"/>
              </w:rPr>
            </w:pPr>
            <w:r>
              <w:rPr>
                <w:rFonts w:asciiTheme="minorHAnsi" w:hAnsiTheme="minorHAnsi"/>
                <w:sz w:val="20"/>
                <w:lang w:val="en-US"/>
              </w:rPr>
              <w:t>26,</w:t>
            </w:r>
            <w:r w:rsidR="00722A5D">
              <w:rPr>
                <w:rFonts w:asciiTheme="minorHAnsi" w:hAnsiTheme="minorHAnsi"/>
                <w:sz w:val="20"/>
                <w:lang w:val="en-US"/>
              </w:rPr>
              <w:t>88</w:t>
            </w:r>
          </w:p>
        </w:tc>
      </w:tr>
      <w:tr w:rsidR="00FA2DCC" w:rsidRPr="00877543" w:rsidTr="001A4BFF">
        <w:trPr>
          <w:jc w:val="center"/>
        </w:trPr>
        <w:tc>
          <w:tcPr>
            <w:tcW w:w="3912" w:type="dxa"/>
            <w:tcMar>
              <w:left w:w="28" w:type="dxa"/>
              <w:right w:w="28" w:type="dxa"/>
            </w:tcMar>
          </w:tcPr>
          <w:p w:rsidR="00FA2DCC" w:rsidRPr="0017442D" w:rsidRDefault="00FA2DCC" w:rsidP="00564424">
            <w:pPr>
              <w:numPr>
                <w:ilvl w:val="12"/>
                <w:numId w:val="0"/>
              </w:numPr>
              <w:rPr>
                <w:rFonts w:asciiTheme="minorHAnsi" w:hAnsiTheme="minorHAnsi"/>
                <w:sz w:val="20"/>
              </w:rPr>
            </w:pPr>
            <w:r>
              <w:rPr>
                <w:rFonts w:asciiTheme="minorHAnsi" w:hAnsiTheme="minorHAnsi"/>
                <w:sz w:val="20"/>
              </w:rPr>
              <w:t>Typ 11. Gleby płowe</w:t>
            </w:r>
          </w:p>
        </w:tc>
        <w:tc>
          <w:tcPr>
            <w:tcW w:w="1523" w:type="dxa"/>
          </w:tcPr>
          <w:p w:rsidR="00FA2DCC" w:rsidRPr="0017442D" w:rsidRDefault="00FA2DCC" w:rsidP="00564424">
            <w:pPr>
              <w:numPr>
                <w:ilvl w:val="12"/>
                <w:numId w:val="0"/>
              </w:numPr>
              <w:jc w:val="center"/>
              <w:rPr>
                <w:rFonts w:asciiTheme="minorHAnsi" w:hAnsiTheme="minorHAnsi"/>
                <w:b/>
                <w:bCs/>
                <w:sz w:val="20"/>
              </w:rPr>
            </w:pPr>
            <w:r>
              <w:rPr>
                <w:rFonts w:asciiTheme="minorHAnsi" w:hAnsiTheme="minorHAnsi"/>
                <w:b/>
                <w:bCs/>
                <w:sz w:val="20"/>
              </w:rPr>
              <w:t>P</w:t>
            </w:r>
          </w:p>
        </w:tc>
        <w:tc>
          <w:tcPr>
            <w:tcW w:w="1205" w:type="dxa"/>
          </w:tcPr>
          <w:p w:rsidR="00FA2DCC" w:rsidRDefault="00FA2DCC" w:rsidP="00564424">
            <w:pPr>
              <w:numPr>
                <w:ilvl w:val="12"/>
                <w:numId w:val="0"/>
              </w:numPr>
              <w:jc w:val="right"/>
              <w:rPr>
                <w:rFonts w:asciiTheme="minorHAnsi" w:hAnsiTheme="minorHAnsi"/>
                <w:sz w:val="20"/>
              </w:rPr>
            </w:pPr>
            <w:r>
              <w:rPr>
                <w:rFonts w:asciiTheme="minorHAnsi" w:hAnsiTheme="minorHAnsi"/>
                <w:sz w:val="20"/>
              </w:rPr>
              <w:t>43,43</w:t>
            </w:r>
          </w:p>
        </w:tc>
        <w:tc>
          <w:tcPr>
            <w:tcW w:w="1205" w:type="dxa"/>
          </w:tcPr>
          <w:p w:rsidR="00FA2DCC" w:rsidRPr="00564424" w:rsidRDefault="00722A5D" w:rsidP="00F30582">
            <w:pPr>
              <w:numPr>
                <w:ilvl w:val="12"/>
                <w:numId w:val="0"/>
              </w:numPr>
              <w:jc w:val="right"/>
              <w:rPr>
                <w:rFonts w:asciiTheme="minorHAnsi" w:hAnsiTheme="minorHAnsi"/>
                <w:sz w:val="20"/>
                <w:lang w:val="en-US"/>
              </w:rPr>
            </w:pPr>
            <w:r>
              <w:rPr>
                <w:rFonts w:asciiTheme="minorHAnsi" w:hAnsiTheme="minorHAnsi"/>
                <w:sz w:val="20"/>
                <w:lang w:val="en-US"/>
              </w:rPr>
              <w:t>0,2</w:t>
            </w:r>
            <w:r w:rsidR="00F30582">
              <w:rPr>
                <w:rFonts w:asciiTheme="minorHAnsi" w:hAnsiTheme="minorHAnsi"/>
                <w:sz w:val="20"/>
                <w:lang w:val="en-US"/>
              </w:rPr>
              <w:t>4</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Typ 12. Gleby rdzawe</w:t>
            </w:r>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RD</w:t>
            </w:r>
          </w:p>
        </w:tc>
        <w:tc>
          <w:tcPr>
            <w:tcW w:w="1205" w:type="dxa"/>
          </w:tcPr>
          <w:p w:rsidR="00FA2DCC" w:rsidRPr="001A4BFF" w:rsidRDefault="00FA2DCC" w:rsidP="002C3017">
            <w:pPr>
              <w:numPr>
                <w:ilvl w:val="12"/>
                <w:numId w:val="0"/>
              </w:numPr>
              <w:jc w:val="right"/>
              <w:rPr>
                <w:rFonts w:asciiTheme="minorHAnsi" w:hAnsiTheme="minorHAnsi"/>
                <w:sz w:val="20"/>
                <w:lang w:val="en-US"/>
              </w:rPr>
            </w:pPr>
            <w:r>
              <w:rPr>
                <w:rFonts w:asciiTheme="minorHAnsi" w:hAnsiTheme="minorHAnsi"/>
                <w:sz w:val="20"/>
                <w:lang w:val="en-US"/>
              </w:rPr>
              <w:t>8</w:t>
            </w:r>
            <w:r w:rsidR="00564424">
              <w:rPr>
                <w:rFonts w:asciiTheme="minorHAnsi" w:hAnsiTheme="minorHAnsi"/>
                <w:sz w:val="20"/>
                <w:lang w:val="en-US"/>
              </w:rPr>
              <w:t xml:space="preserve"> </w:t>
            </w:r>
            <w:r>
              <w:rPr>
                <w:rFonts w:asciiTheme="minorHAnsi" w:hAnsiTheme="minorHAnsi"/>
                <w:sz w:val="20"/>
                <w:lang w:val="en-US"/>
              </w:rPr>
              <w:t>359,65</w:t>
            </w:r>
          </w:p>
        </w:tc>
        <w:tc>
          <w:tcPr>
            <w:tcW w:w="1205" w:type="dxa"/>
          </w:tcPr>
          <w:p w:rsidR="00FA2DCC" w:rsidRPr="00564424" w:rsidRDefault="00564424" w:rsidP="00564424">
            <w:pPr>
              <w:numPr>
                <w:ilvl w:val="12"/>
                <w:numId w:val="0"/>
              </w:numPr>
              <w:jc w:val="right"/>
              <w:rPr>
                <w:rFonts w:asciiTheme="minorHAnsi" w:hAnsiTheme="minorHAnsi"/>
                <w:sz w:val="20"/>
                <w:lang w:val="en-US"/>
              </w:rPr>
            </w:pPr>
            <w:r w:rsidRPr="00564424">
              <w:rPr>
                <w:rFonts w:asciiTheme="minorHAnsi" w:hAnsiTheme="minorHAnsi"/>
                <w:sz w:val="20"/>
                <w:lang w:val="en-US"/>
              </w:rPr>
              <w:t>45,2</w:t>
            </w:r>
            <w:r w:rsidR="00722A5D">
              <w:rPr>
                <w:rFonts w:asciiTheme="minorHAnsi" w:hAnsiTheme="minorHAnsi"/>
                <w:sz w:val="20"/>
                <w:lang w:val="en-US"/>
              </w:rPr>
              <w:t>3</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Typ 14. Gleby bielicowe</w:t>
            </w:r>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B</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965,81</w:t>
            </w:r>
          </w:p>
        </w:tc>
        <w:tc>
          <w:tcPr>
            <w:tcW w:w="1205" w:type="dxa"/>
          </w:tcPr>
          <w:p w:rsidR="00FA2DCC" w:rsidRPr="00564424" w:rsidRDefault="00722A5D" w:rsidP="00564424">
            <w:pPr>
              <w:numPr>
                <w:ilvl w:val="12"/>
                <w:numId w:val="0"/>
              </w:numPr>
              <w:jc w:val="right"/>
              <w:rPr>
                <w:rFonts w:asciiTheme="minorHAnsi" w:hAnsiTheme="minorHAnsi"/>
                <w:sz w:val="20"/>
              </w:rPr>
            </w:pPr>
            <w:r>
              <w:rPr>
                <w:rFonts w:asciiTheme="minorHAnsi" w:hAnsiTheme="minorHAnsi"/>
                <w:sz w:val="20"/>
              </w:rPr>
              <w:t>5,23</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 xml:space="preserve">Typ 15. Gleby </w:t>
            </w:r>
            <w:proofErr w:type="spellStart"/>
            <w:r w:rsidRPr="0017442D">
              <w:rPr>
                <w:rFonts w:asciiTheme="minorHAnsi" w:hAnsiTheme="minorHAnsi"/>
                <w:sz w:val="20"/>
              </w:rPr>
              <w:t>gruntowoglejowe</w:t>
            </w:r>
            <w:proofErr w:type="spellEnd"/>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G</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285,34</w:t>
            </w:r>
          </w:p>
        </w:tc>
        <w:tc>
          <w:tcPr>
            <w:tcW w:w="1205" w:type="dxa"/>
          </w:tcPr>
          <w:p w:rsidR="00FA2DCC" w:rsidRPr="00564424" w:rsidRDefault="00722A5D" w:rsidP="00564424">
            <w:pPr>
              <w:numPr>
                <w:ilvl w:val="12"/>
                <w:numId w:val="0"/>
              </w:numPr>
              <w:jc w:val="right"/>
              <w:rPr>
                <w:rFonts w:asciiTheme="minorHAnsi" w:hAnsiTheme="minorHAnsi"/>
                <w:sz w:val="20"/>
              </w:rPr>
            </w:pPr>
            <w:r>
              <w:rPr>
                <w:rFonts w:asciiTheme="minorHAnsi" w:hAnsiTheme="minorHAnsi"/>
                <w:sz w:val="20"/>
              </w:rPr>
              <w:t>1,54</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 xml:space="preserve">Typ 16. Gleby </w:t>
            </w:r>
            <w:proofErr w:type="spellStart"/>
            <w:r w:rsidRPr="0017442D">
              <w:rPr>
                <w:rFonts w:asciiTheme="minorHAnsi" w:hAnsiTheme="minorHAnsi"/>
                <w:sz w:val="20"/>
              </w:rPr>
              <w:t>opadowoglejowe</w:t>
            </w:r>
            <w:proofErr w:type="spellEnd"/>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OG</w:t>
            </w:r>
          </w:p>
        </w:tc>
        <w:tc>
          <w:tcPr>
            <w:tcW w:w="1205" w:type="dxa"/>
          </w:tcPr>
          <w:p w:rsidR="00FA2DCC" w:rsidRPr="001A4BFF" w:rsidRDefault="00FA2DCC" w:rsidP="00F9281F">
            <w:pPr>
              <w:numPr>
                <w:ilvl w:val="12"/>
                <w:numId w:val="0"/>
              </w:numPr>
              <w:jc w:val="right"/>
              <w:rPr>
                <w:rFonts w:asciiTheme="minorHAnsi" w:hAnsiTheme="minorHAnsi"/>
                <w:sz w:val="20"/>
              </w:rPr>
            </w:pPr>
            <w:r>
              <w:rPr>
                <w:rFonts w:asciiTheme="minorHAnsi" w:hAnsiTheme="minorHAnsi"/>
                <w:sz w:val="20"/>
              </w:rPr>
              <w:t>376,01</w:t>
            </w:r>
          </w:p>
        </w:tc>
        <w:tc>
          <w:tcPr>
            <w:tcW w:w="1205" w:type="dxa"/>
          </w:tcPr>
          <w:p w:rsidR="00FA2DCC" w:rsidRPr="00564424" w:rsidRDefault="00722A5D" w:rsidP="00564424">
            <w:pPr>
              <w:numPr>
                <w:ilvl w:val="12"/>
                <w:numId w:val="0"/>
              </w:numPr>
              <w:jc w:val="right"/>
              <w:rPr>
                <w:rFonts w:asciiTheme="minorHAnsi" w:hAnsiTheme="minorHAnsi"/>
                <w:sz w:val="20"/>
              </w:rPr>
            </w:pPr>
            <w:r>
              <w:rPr>
                <w:rFonts w:asciiTheme="minorHAnsi" w:hAnsiTheme="minorHAnsi"/>
                <w:sz w:val="20"/>
              </w:rPr>
              <w:t>2,03</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Pr>
                <w:rFonts w:asciiTheme="minorHAnsi" w:hAnsiTheme="minorHAnsi"/>
                <w:sz w:val="20"/>
              </w:rPr>
              <w:t>Typ 21. Mady rzeczne</w:t>
            </w:r>
          </w:p>
        </w:tc>
        <w:tc>
          <w:tcPr>
            <w:tcW w:w="1523" w:type="dxa"/>
          </w:tcPr>
          <w:p w:rsidR="00FA2DCC" w:rsidRPr="0017442D" w:rsidRDefault="00FA2DCC" w:rsidP="002C3017">
            <w:pPr>
              <w:numPr>
                <w:ilvl w:val="12"/>
                <w:numId w:val="0"/>
              </w:numPr>
              <w:jc w:val="center"/>
              <w:rPr>
                <w:rFonts w:asciiTheme="minorHAnsi" w:hAnsiTheme="minorHAnsi"/>
                <w:b/>
                <w:bCs/>
                <w:sz w:val="20"/>
              </w:rPr>
            </w:pPr>
            <w:r>
              <w:rPr>
                <w:rFonts w:asciiTheme="minorHAnsi" w:hAnsiTheme="minorHAnsi"/>
                <w:b/>
                <w:bCs/>
                <w:sz w:val="20"/>
              </w:rPr>
              <w:t>MD</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285,21</w:t>
            </w:r>
          </w:p>
        </w:tc>
        <w:tc>
          <w:tcPr>
            <w:tcW w:w="1205" w:type="dxa"/>
          </w:tcPr>
          <w:p w:rsidR="00FA2DCC" w:rsidRPr="00564424" w:rsidRDefault="00722A5D" w:rsidP="00564424">
            <w:pPr>
              <w:numPr>
                <w:ilvl w:val="12"/>
                <w:numId w:val="0"/>
              </w:numPr>
              <w:jc w:val="right"/>
              <w:rPr>
                <w:rFonts w:asciiTheme="minorHAnsi" w:hAnsiTheme="minorHAnsi"/>
                <w:sz w:val="20"/>
              </w:rPr>
            </w:pPr>
            <w:r>
              <w:rPr>
                <w:rFonts w:asciiTheme="minorHAnsi" w:hAnsiTheme="minorHAnsi"/>
                <w:sz w:val="20"/>
              </w:rPr>
              <w:t>1,54</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Typ 18. Gleby torfowe</w:t>
            </w:r>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T</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795,98</w:t>
            </w:r>
          </w:p>
        </w:tc>
        <w:tc>
          <w:tcPr>
            <w:tcW w:w="1205" w:type="dxa"/>
          </w:tcPr>
          <w:p w:rsidR="00FA2DCC" w:rsidRPr="00564424" w:rsidRDefault="00722A5D" w:rsidP="00564424">
            <w:pPr>
              <w:numPr>
                <w:ilvl w:val="12"/>
                <w:numId w:val="0"/>
              </w:numPr>
              <w:jc w:val="right"/>
              <w:rPr>
                <w:rFonts w:asciiTheme="minorHAnsi" w:hAnsiTheme="minorHAnsi"/>
                <w:sz w:val="20"/>
              </w:rPr>
            </w:pPr>
            <w:r>
              <w:rPr>
                <w:rFonts w:asciiTheme="minorHAnsi" w:hAnsiTheme="minorHAnsi"/>
                <w:sz w:val="20"/>
              </w:rPr>
              <w:t>4,31</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Typ 19. Gleby murszowe</w:t>
            </w:r>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M</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1</w:t>
            </w:r>
            <w:r w:rsidR="00564424">
              <w:rPr>
                <w:rFonts w:asciiTheme="minorHAnsi" w:hAnsiTheme="minorHAnsi"/>
                <w:sz w:val="20"/>
              </w:rPr>
              <w:t xml:space="preserve"> </w:t>
            </w:r>
            <w:r>
              <w:rPr>
                <w:rFonts w:asciiTheme="minorHAnsi" w:hAnsiTheme="minorHAnsi"/>
                <w:sz w:val="20"/>
              </w:rPr>
              <w:t>400,37</w:t>
            </w:r>
          </w:p>
        </w:tc>
        <w:tc>
          <w:tcPr>
            <w:tcW w:w="1205" w:type="dxa"/>
          </w:tcPr>
          <w:p w:rsidR="00FA2DCC" w:rsidRPr="00564424" w:rsidRDefault="00722A5D" w:rsidP="00722A5D">
            <w:pPr>
              <w:numPr>
                <w:ilvl w:val="12"/>
                <w:numId w:val="0"/>
              </w:numPr>
              <w:jc w:val="right"/>
              <w:rPr>
                <w:rFonts w:asciiTheme="minorHAnsi" w:hAnsiTheme="minorHAnsi"/>
                <w:sz w:val="20"/>
              </w:rPr>
            </w:pPr>
            <w:r>
              <w:rPr>
                <w:rFonts w:asciiTheme="minorHAnsi" w:hAnsiTheme="minorHAnsi"/>
                <w:sz w:val="20"/>
              </w:rPr>
              <w:t>7,58</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 xml:space="preserve">Typ 20. Gleby </w:t>
            </w:r>
            <w:proofErr w:type="spellStart"/>
            <w:r w:rsidRPr="0017442D">
              <w:rPr>
                <w:rFonts w:asciiTheme="minorHAnsi" w:hAnsiTheme="minorHAnsi"/>
                <w:sz w:val="20"/>
              </w:rPr>
              <w:t>murszowate</w:t>
            </w:r>
            <w:proofErr w:type="spellEnd"/>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MR</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636,58</w:t>
            </w:r>
          </w:p>
        </w:tc>
        <w:tc>
          <w:tcPr>
            <w:tcW w:w="1205" w:type="dxa"/>
          </w:tcPr>
          <w:p w:rsidR="00FA2DCC" w:rsidRPr="00564424" w:rsidRDefault="00722A5D" w:rsidP="00564424">
            <w:pPr>
              <w:numPr>
                <w:ilvl w:val="12"/>
                <w:numId w:val="0"/>
              </w:numPr>
              <w:jc w:val="right"/>
              <w:rPr>
                <w:rFonts w:asciiTheme="minorHAnsi" w:hAnsiTheme="minorHAnsi"/>
                <w:sz w:val="20"/>
              </w:rPr>
            </w:pPr>
            <w:r>
              <w:rPr>
                <w:rFonts w:asciiTheme="minorHAnsi" w:hAnsiTheme="minorHAnsi"/>
                <w:sz w:val="20"/>
              </w:rPr>
              <w:t>3,44</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Typ 23. Gleby deluwialne</w:t>
            </w:r>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D</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230,14</w:t>
            </w:r>
          </w:p>
        </w:tc>
        <w:tc>
          <w:tcPr>
            <w:tcW w:w="1205" w:type="dxa"/>
          </w:tcPr>
          <w:p w:rsidR="00FA2DCC" w:rsidRPr="00564424" w:rsidRDefault="00722A5D" w:rsidP="00F30582">
            <w:pPr>
              <w:numPr>
                <w:ilvl w:val="12"/>
                <w:numId w:val="0"/>
              </w:numPr>
              <w:jc w:val="right"/>
              <w:rPr>
                <w:rFonts w:asciiTheme="minorHAnsi" w:hAnsiTheme="minorHAnsi"/>
                <w:sz w:val="20"/>
              </w:rPr>
            </w:pPr>
            <w:r>
              <w:rPr>
                <w:rFonts w:asciiTheme="minorHAnsi" w:hAnsiTheme="minorHAnsi"/>
                <w:sz w:val="20"/>
              </w:rPr>
              <w:t>1,2</w:t>
            </w:r>
            <w:r w:rsidR="00F30582">
              <w:rPr>
                <w:rFonts w:asciiTheme="minorHAnsi" w:hAnsiTheme="minorHAnsi"/>
                <w:sz w:val="20"/>
              </w:rPr>
              <w:t>5</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Typ 24. Gleby kulturoziemne</w:t>
            </w:r>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AK</w:t>
            </w:r>
          </w:p>
        </w:tc>
        <w:tc>
          <w:tcPr>
            <w:tcW w:w="1205" w:type="dxa"/>
          </w:tcPr>
          <w:p w:rsidR="00FA2DCC" w:rsidRPr="001A4BFF" w:rsidRDefault="00FA2DCC" w:rsidP="002C3017">
            <w:pPr>
              <w:numPr>
                <w:ilvl w:val="12"/>
                <w:numId w:val="0"/>
              </w:numPr>
              <w:jc w:val="right"/>
              <w:rPr>
                <w:rFonts w:asciiTheme="minorHAnsi" w:hAnsiTheme="minorHAnsi"/>
                <w:sz w:val="20"/>
              </w:rPr>
            </w:pPr>
            <w:r w:rsidRPr="001A4BFF">
              <w:rPr>
                <w:rFonts w:asciiTheme="minorHAnsi" w:hAnsiTheme="minorHAnsi"/>
                <w:sz w:val="20"/>
              </w:rPr>
              <w:t>17,83</w:t>
            </w:r>
          </w:p>
        </w:tc>
        <w:tc>
          <w:tcPr>
            <w:tcW w:w="1205" w:type="dxa"/>
          </w:tcPr>
          <w:p w:rsidR="00FA2DCC" w:rsidRPr="00564424" w:rsidRDefault="00722A5D" w:rsidP="00F30582">
            <w:pPr>
              <w:numPr>
                <w:ilvl w:val="12"/>
                <w:numId w:val="0"/>
              </w:numPr>
              <w:jc w:val="right"/>
              <w:rPr>
                <w:rFonts w:asciiTheme="minorHAnsi" w:hAnsiTheme="minorHAnsi"/>
                <w:sz w:val="20"/>
              </w:rPr>
            </w:pPr>
            <w:r>
              <w:rPr>
                <w:rFonts w:asciiTheme="minorHAnsi" w:hAnsiTheme="minorHAnsi"/>
                <w:sz w:val="20"/>
              </w:rPr>
              <w:t>0,</w:t>
            </w:r>
            <w:r w:rsidR="00F30582">
              <w:rPr>
                <w:rFonts w:asciiTheme="minorHAnsi" w:hAnsiTheme="minorHAnsi"/>
                <w:sz w:val="20"/>
              </w:rPr>
              <w:t>1</w:t>
            </w:r>
            <w:r>
              <w:rPr>
                <w:rFonts w:asciiTheme="minorHAnsi" w:hAnsiTheme="minorHAnsi"/>
                <w:sz w:val="20"/>
              </w:rPr>
              <w:t>0</w:t>
            </w:r>
          </w:p>
        </w:tc>
      </w:tr>
      <w:tr w:rsidR="00FA2DCC" w:rsidRPr="00877543" w:rsidTr="001A4BFF">
        <w:trPr>
          <w:jc w:val="center"/>
        </w:trPr>
        <w:tc>
          <w:tcPr>
            <w:tcW w:w="3912" w:type="dxa"/>
            <w:tcMar>
              <w:left w:w="28" w:type="dxa"/>
              <w:right w:w="28" w:type="dxa"/>
            </w:tcMar>
          </w:tcPr>
          <w:p w:rsidR="00FA2DCC" w:rsidRPr="0017442D" w:rsidRDefault="00FA2DCC" w:rsidP="002C3017">
            <w:pPr>
              <w:numPr>
                <w:ilvl w:val="12"/>
                <w:numId w:val="0"/>
              </w:numPr>
              <w:rPr>
                <w:rFonts w:asciiTheme="minorHAnsi" w:hAnsiTheme="minorHAnsi"/>
                <w:sz w:val="20"/>
              </w:rPr>
            </w:pPr>
            <w:r w:rsidRPr="0017442D">
              <w:rPr>
                <w:rFonts w:asciiTheme="minorHAnsi" w:hAnsiTheme="minorHAnsi"/>
                <w:sz w:val="20"/>
              </w:rPr>
              <w:t xml:space="preserve">Typ 25. Gleby </w:t>
            </w:r>
            <w:proofErr w:type="spellStart"/>
            <w:r w:rsidRPr="0017442D">
              <w:rPr>
                <w:rFonts w:asciiTheme="minorHAnsi" w:hAnsiTheme="minorHAnsi"/>
                <w:sz w:val="20"/>
              </w:rPr>
              <w:t>industrioziemne</w:t>
            </w:r>
            <w:proofErr w:type="spellEnd"/>
            <w:r w:rsidRPr="0017442D">
              <w:rPr>
                <w:rFonts w:asciiTheme="minorHAnsi" w:hAnsiTheme="minorHAnsi"/>
                <w:sz w:val="20"/>
              </w:rPr>
              <w:t xml:space="preserve"> i </w:t>
            </w:r>
            <w:proofErr w:type="spellStart"/>
            <w:r w:rsidRPr="0017442D">
              <w:rPr>
                <w:rFonts w:asciiTheme="minorHAnsi" w:hAnsiTheme="minorHAnsi"/>
                <w:sz w:val="20"/>
              </w:rPr>
              <w:t>urbanoziemne</w:t>
            </w:r>
            <w:proofErr w:type="spellEnd"/>
          </w:p>
        </w:tc>
        <w:tc>
          <w:tcPr>
            <w:tcW w:w="1523" w:type="dxa"/>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AU</w:t>
            </w:r>
          </w:p>
        </w:tc>
        <w:tc>
          <w:tcPr>
            <w:tcW w:w="1205" w:type="dxa"/>
          </w:tcPr>
          <w:p w:rsidR="00FA2DCC" w:rsidRPr="001A4BFF" w:rsidRDefault="00FA2DCC" w:rsidP="002C3017">
            <w:pPr>
              <w:numPr>
                <w:ilvl w:val="12"/>
                <w:numId w:val="0"/>
              </w:numPr>
              <w:jc w:val="right"/>
              <w:rPr>
                <w:rFonts w:asciiTheme="minorHAnsi" w:hAnsiTheme="minorHAnsi"/>
                <w:sz w:val="20"/>
              </w:rPr>
            </w:pPr>
            <w:r>
              <w:rPr>
                <w:rFonts w:asciiTheme="minorHAnsi" w:hAnsiTheme="minorHAnsi"/>
                <w:sz w:val="20"/>
              </w:rPr>
              <w:t>59,65</w:t>
            </w:r>
          </w:p>
        </w:tc>
        <w:tc>
          <w:tcPr>
            <w:tcW w:w="1205" w:type="dxa"/>
          </w:tcPr>
          <w:p w:rsidR="00FA2DCC" w:rsidRPr="00564424" w:rsidRDefault="00722A5D" w:rsidP="00564424">
            <w:pPr>
              <w:numPr>
                <w:ilvl w:val="12"/>
                <w:numId w:val="0"/>
              </w:numPr>
              <w:jc w:val="right"/>
              <w:rPr>
                <w:rFonts w:asciiTheme="minorHAnsi" w:hAnsiTheme="minorHAnsi"/>
                <w:sz w:val="20"/>
              </w:rPr>
            </w:pPr>
            <w:r>
              <w:rPr>
                <w:rFonts w:asciiTheme="minorHAnsi" w:hAnsiTheme="minorHAnsi"/>
                <w:sz w:val="20"/>
              </w:rPr>
              <w:t>0,32</w:t>
            </w:r>
          </w:p>
        </w:tc>
      </w:tr>
      <w:tr w:rsidR="00FA2DCC" w:rsidRPr="0017442D" w:rsidTr="001A4BFF">
        <w:trPr>
          <w:jc w:val="center"/>
        </w:trPr>
        <w:tc>
          <w:tcPr>
            <w:tcW w:w="3912" w:type="dxa"/>
            <w:tcMar>
              <w:left w:w="28" w:type="dxa"/>
              <w:right w:w="28" w:type="dxa"/>
            </w:tcMar>
          </w:tcPr>
          <w:p w:rsidR="00FA2DCC" w:rsidRPr="0017442D" w:rsidRDefault="00FA2DCC" w:rsidP="002C3017">
            <w:pPr>
              <w:numPr>
                <w:ilvl w:val="12"/>
                <w:numId w:val="0"/>
              </w:numPr>
              <w:jc w:val="center"/>
              <w:rPr>
                <w:rFonts w:asciiTheme="minorHAnsi" w:hAnsiTheme="minorHAnsi"/>
                <w:b/>
                <w:bCs/>
                <w:sz w:val="20"/>
              </w:rPr>
            </w:pPr>
            <w:r w:rsidRPr="0017442D">
              <w:rPr>
                <w:rFonts w:asciiTheme="minorHAnsi" w:hAnsiTheme="minorHAnsi"/>
                <w:b/>
                <w:bCs/>
                <w:sz w:val="20"/>
              </w:rPr>
              <w:t>Razem</w:t>
            </w:r>
          </w:p>
        </w:tc>
        <w:tc>
          <w:tcPr>
            <w:tcW w:w="1523" w:type="dxa"/>
          </w:tcPr>
          <w:p w:rsidR="00FA2DCC" w:rsidRPr="0017442D" w:rsidRDefault="00FA2DCC" w:rsidP="002C3017">
            <w:pPr>
              <w:numPr>
                <w:ilvl w:val="12"/>
                <w:numId w:val="0"/>
              </w:numPr>
              <w:jc w:val="center"/>
              <w:rPr>
                <w:rFonts w:asciiTheme="minorHAnsi" w:hAnsiTheme="minorHAnsi"/>
                <w:b/>
                <w:bCs/>
                <w:sz w:val="20"/>
              </w:rPr>
            </w:pPr>
          </w:p>
        </w:tc>
        <w:tc>
          <w:tcPr>
            <w:tcW w:w="1205" w:type="dxa"/>
          </w:tcPr>
          <w:p w:rsidR="00FA2DCC" w:rsidRPr="0017442D" w:rsidRDefault="00FA2DCC" w:rsidP="00AF2FB3">
            <w:pPr>
              <w:numPr>
                <w:ilvl w:val="12"/>
                <w:numId w:val="0"/>
              </w:numPr>
              <w:jc w:val="center"/>
              <w:rPr>
                <w:rFonts w:asciiTheme="minorHAnsi" w:hAnsiTheme="minorHAnsi"/>
                <w:b/>
                <w:bCs/>
                <w:sz w:val="20"/>
              </w:rPr>
            </w:pPr>
            <w:r>
              <w:rPr>
                <w:rFonts w:asciiTheme="minorHAnsi" w:hAnsiTheme="minorHAnsi"/>
                <w:b/>
                <w:bCs/>
                <w:sz w:val="20"/>
              </w:rPr>
              <w:t>18480,10</w:t>
            </w:r>
          </w:p>
        </w:tc>
        <w:tc>
          <w:tcPr>
            <w:tcW w:w="1205" w:type="dxa"/>
          </w:tcPr>
          <w:p w:rsidR="00FA2DCC" w:rsidRPr="0017442D" w:rsidRDefault="00FA2DCC" w:rsidP="002C3017">
            <w:pPr>
              <w:numPr>
                <w:ilvl w:val="12"/>
                <w:numId w:val="0"/>
              </w:numPr>
              <w:jc w:val="right"/>
              <w:rPr>
                <w:rFonts w:asciiTheme="minorHAnsi" w:hAnsiTheme="minorHAnsi"/>
                <w:b/>
                <w:bCs/>
                <w:sz w:val="20"/>
              </w:rPr>
            </w:pPr>
            <w:r w:rsidRPr="0017442D">
              <w:rPr>
                <w:rFonts w:asciiTheme="minorHAnsi" w:hAnsiTheme="minorHAnsi"/>
                <w:b/>
                <w:bCs/>
                <w:sz w:val="20"/>
              </w:rPr>
              <w:t>100</w:t>
            </w:r>
            <w:r w:rsidR="00F30582">
              <w:rPr>
                <w:rFonts w:asciiTheme="minorHAnsi" w:hAnsiTheme="minorHAnsi"/>
                <w:b/>
                <w:bCs/>
                <w:sz w:val="20"/>
              </w:rPr>
              <w:t>,00</w:t>
            </w:r>
          </w:p>
        </w:tc>
      </w:tr>
    </w:tbl>
    <w:p w:rsidR="006C0817" w:rsidRPr="00877543" w:rsidRDefault="006C0817" w:rsidP="006C0817">
      <w:pPr>
        <w:numPr>
          <w:ilvl w:val="12"/>
          <w:numId w:val="0"/>
        </w:numPr>
        <w:ind w:firstLine="426"/>
        <w:rPr>
          <w:color w:val="FF0000"/>
          <w:szCs w:val="24"/>
        </w:rPr>
      </w:pPr>
    </w:p>
    <w:p w:rsidR="006C0817" w:rsidRPr="0078459E" w:rsidRDefault="00920CDA" w:rsidP="006C0817">
      <w:pPr>
        <w:rPr>
          <w:szCs w:val="24"/>
        </w:rPr>
      </w:pPr>
      <w:r w:rsidRPr="0017442D">
        <w:t>Według opracowa</w:t>
      </w:r>
      <w:r w:rsidR="00AF5B2E" w:rsidRPr="0017442D">
        <w:t xml:space="preserve">nia glebowo-siedliskowego </w:t>
      </w:r>
      <w:r w:rsidRPr="0017442D">
        <w:t xml:space="preserve">największy udział </w:t>
      </w:r>
      <w:r w:rsidR="00950FD6" w:rsidRPr="0017442D">
        <w:t xml:space="preserve">w powierzchni Nadleśnictwa </w:t>
      </w:r>
      <w:r w:rsidR="006C0817" w:rsidRPr="0017442D">
        <w:rPr>
          <w:szCs w:val="24"/>
        </w:rPr>
        <w:t>m</w:t>
      </w:r>
      <w:r w:rsidRPr="0017442D">
        <w:rPr>
          <w:szCs w:val="24"/>
        </w:rPr>
        <w:t>a</w:t>
      </w:r>
      <w:r w:rsidR="006C0817" w:rsidRPr="0017442D">
        <w:rPr>
          <w:szCs w:val="24"/>
        </w:rPr>
        <w:t xml:space="preserve">ją </w:t>
      </w:r>
      <w:r w:rsidR="006C0817" w:rsidRPr="007B6307">
        <w:rPr>
          <w:szCs w:val="24"/>
        </w:rPr>
        <w:t xml:space="preserve">gleby rdzawe, </w:t>
      </w:r>
      <w:r w:rsidR="006C0817" w:rsidRPr="00AC4A2C">
        <w:rPr>
          <w:szCs w:val="24"/>
        </w:rPr>
        <w:t xml:space="preserve">wytworzone z piasków </w:t>
      </w:r>
      <w:r w:rsidR="00AC4A2C" w:rsidRPr="00564424">
        <w:rPr>
          <w:szCs w:val="24"/>
        </w:rPr>
        <w:t>sandrowych</w:t>
      </w:r>
      <w:r w:rsidR="006C0817" w:rsidRPr="00564424">
        <w:rPr>
          <w:szCs w:val="24"/>
        </w:rPr>
        <w:t xml:space="preserve"> </w:t>
      </w:r>
      <w:r w:rsidR="00950FD6" w:rsidRPr="00564424">
        <w:rPr>
          <w:szCs w:val="24"/>
        </w:rPr>
        <w:t>(</w:t>
      </w:r>
      <w:r w:rsidR="00564424" w:rsidRPr="00564424">
        <w:rPr>
          <w:szCs w:val="24"/>
        </w:rPr>
        <w:t>45,2</w:t>
      </w:r>
      <w:r w:rsidR="00F30582">
        <w:rPr>
          <w:szCs w:val="24"/>
        </w:rPr>
        <w:t>3</w:t>
      </w:r>
      <w:r w:rsidR="00950FD6" w:rsidRPr="00564424">
        <w:rPr>
          <w:szCs w:val="24"/>
        </w:rPr>
        <w:t xml:space="preserve">% - </w:t>
      </w:r>
      <w:r w:rsidR="00564424" w:rsidRPr="00564424">
        <w:rPr>
          <w:szCs w:val="24"/>
        </w:rPr>
        <w:t>8 359,65</w:t>
      </w:r>
      <w:r w:rsidR="00AC4A2C" w:rsidRPr="00564424">
        <w:rPr>
          <w:szCs w:val="24"/>
        </w:rPr>
        <w:t> </w:t>
      </w:r>
      <w:r w:rsidR="00950FD6" w:rsidRPr="00564424">
        <w:rPr>
          <w:szCs w:val="24"/>
        </w:rPr>
        <w:t>ha</w:t>
      </w:r>
      <w:r w:rsidR="00950FD6" w:rsidRPr="007B6307">
        <w:rPr>
          <w:szCs w:val="24"/>
        </w:rPr>
        <w:t>)</w:t>
      </w:r>
      <w:r w:rsidR="006C0817" w:rsidRPr="007B6307">
        <w:rPr>
          <w:szCs w:val="24"/>
        </w:rPr>
        <w:t>. Gleby te</w:t>
      </w:r>
      <w:r w:rsidR="00950FD6" w:rsidRPr="007B6307">
        <w:rPr>
          <w:szCs w:val="24"/>
        </w:rPr>
        <w:t> </w:t>
      </w:r>
      <w:r w:rsidR="006C0817" w:rsidRPr="007B6307">
        <w:rPr>
          <w:szCs w:val="24"/>
        </w:rPr>
        <w:t xml:space="preserve">są bardzo wrażliwe na chemiczną i biologiczną degradację. </w:t>
      </w:r>
      <w:r w:rsidR="000825AC" w:rsidRPr="007B6307">
        <w:rPr>
          <w:szCs w:val="24"/>
        </w:rPr>
        <w:t>Nastę</w:t>
      </w:r>
      <w:r w:rsidR="006C0817" w:rsidRPr="007B6307">
        <w:rPr>
          <w:szCs w:val="24"/>
        </w:rPr>
        <w:t xml:space="preserve">pne pod względem wielkości zajmowanej </w:t>
      </w:r>
      <w:r w:rsidR="006C0817" w:rsidRPr="00564424">
        <w:rPr>
          <w:szCs w:val="24"/>
        </w:rPr>
        <w:t xml:space="preserve">powierzchni </w:t>
      </w:r>
      <w:r w:rsidR="00950FD6" w:rsidRPr="00564424">
        <w:rPr>
          <w:szCs w:val="24"/>
        </w:rPr>
        <w:t>(</w:t>
      </w:r>
      <w:r w:rsidR="00564424" w:rsidRPr="00564424">
        <w:rPr>
          <w:szCs w:val="24"/>
        </w:rPr>
        <w:t>26,</w:t>
      </w:r>
      <w:r w:rsidR="00F30582">
        <w:rPr>
          <w:szCs w:val="24"/>
        </w:rPr>
        <w:t>88</w:t>
      </w:r>
      <w:r w:rsidR="00564424" w:rsidRPr="00564424">
        <w:rPr>
          <w:szCs w:val="24"/>
        </w:rPr>
        <w:t>%</w:t>
      </w:r>
      <w:r w:rsidR="00950FD6" w:rsidRPr="00564424">
        <w:rPr>
          <w:szCs w:val="24"/>
        </w:rPr>
        <w:t xml:space="preserve">- </w:t>
      </w:r>
      <w:r w:rsidR="00564424" w:rsidRPr="00564424">
        <w:rPr>
          <w:szCs w:val="24"/>
        </w:rPr>
        <w:t>4 967,26</w:t>
      </w:r>
      <w:r w:rsidR="00950FD6" w:rsidRPr="00564424">
        <w:rPr>
          <w:szCs w:val="24"/>
        </w:rPr>
        <w:t xml:space="preserve"> ha</w:t>
      </w:r>
      <w:r w:rsidR="006C0817" w:rsidRPr="007B6307">
        <w:rPr>
          <w:szCs w:val="24"/>
        </w:rPr>
        <w:t xml:space="preserve">) są </w:t>
      </w:r>
      <w:r w:rsidR="00950FD6" w:rsidRPr="007B6307">
        <w:rPr>
          <w:szCs w:val="24"/>
        </w:rPr>
        <w:t xml:space="preserve">gleby </w:t>
      </w:r>
      <w:r w:rsidR="007B6307" w:rsidRPr="007B6307">
        <w:rPr>
          <w:szCs w:val="24"/>
        </w:rPr>
        <w:t>brunatne</w:t>
      </w:r>
      <w:r w:rsidR="00950FD6" w:rsidRPr="007B6307">
        <w:rPr>
          <w:szCs w:val="24"/>
        </w:rPr>
        <w:t xml:space="preserve">, </w:t>
      </w:r>
      <w:r w:rsidR="00AC4A2C">
        <w:rPr>
          <w:szCs w:val="24"/>
        </w:rPr>
        <w:t xml:space="preserve">z </w:t>
      </w:r>
      <w:r w:rsidR="00950FD6" w:rsidRPr="007B6307">
        <w:rPr>
          <w:szCs w:val="24"/>
        </w:rPr>
        <w:t>któr</w:t>
      </w:r>
      <w:r w:rsidR="00AC4A2C">
        <w:rPr>
          <w:szCs w:val="24"/>
        </w:rPr>
        <w:t>ych</w:t>
      </w:r>
      <w:r w:rsidR="00950FD6" w:rsidRPr="007B6307">
        <w:rPr>
          <w:szCs w:val="24"/>
        </w:rPr>
        <w:t xml:space="preserve"> </w:t>
      </w:r>
      <w:r w:rsidR="00AC4A2C">
        <w:rPr>
          <w:szCs w:val="24"/>
        </w:rPr>
        <w:t>większość</w:t>
      </w:r>
      <w:r w:rsidRPr="007B6307">
        <w:rPr>
          <w:szCs w:val="24"/>
        </w:rPr>
        <w:t xml:space="preserve"> wy</w:t>
      </w:r>
      <w:r w:rsidR="00AC4A2C">
        <w:rPr>
          <w:szCs w:val="24"/>
        </w:rPr>
        <w:t xml:space="preserve">stępuje na glinach zwałowych, niekiedy dość silnie </w:t>
      </w:r>
      <w:proofErr w:type="spellStart"/>
      <w:r w:rsidR="00AC4A2C">
        <w:rPr>
          <w:szCs w:val="24"/>
        </w:rPr>
        <w:t>przepiaszczonych</w:t>
      </w:r>
      <w:proofErr w:type="spellEnd"/>
      <w:r w:rsidR="00AC4A2C">
        <w:rPr>
          <w:szCs w:val="24"/>
        </w:rPr>
        <w:t>.</w:t>
      </w:r>
      <w:r w:rsidR="00950FD6" w:rsidRPr="00877543">
        <w:rPr>
          <w:color w:val="FF0000"/>
          <w:szCs w:val="24"/>
        </w:rPr>
        <w:t xml:space="preserve"> </w:t>
      </w:r>
      <w:r w:rsidR="00B70687">
        <w:rPr>
          <w:szCs w:val="24"/>
        </w:rPr>
        <w:t>Kolejne</w:t>
      </w:r>
      <w:r w:rsidR="007B6307" w:rsidRPr="007B6307">
        <w:rPr>
          <w:szCs w:val="24"/>
        </w:rPr>
        <w:t xml:space="preserve"> </w:t>
      </w:r>
      <w:r w:rsidR="00B70687">
        <w:rPr>
          <w:szCs w:val="24"/>
        </w:rPr>
        <w:t>ze</w:t>
      </w:r>
      <w:r w:rsidR="007B6307" w:rsidRPr="007B6307">
        <w:rPr>
          <w:szCs w:val="24"/>
        </w:rPr>
        <w:t xml:space="preserve"> względ</w:t>
      </w:r>
      <w:r w:rsidR="00B70687">
        <w:rPr>
          <w:szCs w:val="24"/>
        </w:rPr>
        <w:t>u na areał</w:t>
      </w:r>
      <w:r w:rsidR="007B6307" w:rsidRPr="007B6307">
        <w:rPr>
          <w:szCs w:val="24"/>
        </w:rPr>
        <w:t xml:space="preserve"> są g</w:t>
      </w:r>
      <w:r w:rsidR="006C0817" w:rsidRPr="007B6307">
        <w:rPr>
          <w:szCs w:val="24"/>
        </w:rPr>
        <w:t xml:space="preserve">leby </w:t>
      </w:r>
      <w:r w:rsidR="007B6307" w:rsidRPr="00564424">
        <w:rPr>
          <w:szCs w:val="24"/>
        </w:rPr>
        <w:t>murszowe</w:t>
      </w:r>
      <w:r w:rsidR="006C0817" w:rsidRPr="00564424">
        <w:rPr>
          <w:szCs w:val="24"/>
        </w:rPr>
        <w:t xml:space="preserve"> (</w:t>
      </w:r>
      <w:r w:rsidR="00564424" w:rsidRPr="00564424">
        <w:rPr>
          <w:szCs w:val="24"/>
        </w:rPr>
        <w:t>7,</w:t>
      </w:r>
      <w:r w:rsidR="00F30582">
        <w:rPr>
          <w:szCs w:val="24"/>
        </w:rPr>
        <w:t>58</w:t>
      </w:r>
      <w:r w:rsidR="00564424" w:rsidRPr="00564424">
        <w:rPr>
          <w:szCs w:val="24"/>
        </w:rPr>
        <w:t>%</w:t>
      </w:r>
      <w:r w:rsidR="00B70687" w:rsidRPr="00564424">
        <w:rPr>
          <w:szCs w:val="24"/>
        </w:rPr>
        <w:t xml:space="preserve"> - 1</w:t>
      </w:r>
      <w:r w:rsidR="00564424" w:rsidRPr="00564424">
        <w:rPr>
          <w:szCs w:val="24"/>
        </w:rPr>
        <w:t>400</w:t>
      </w:r>
      <w:r w:rsidR="00B70687" w:rsidRPr="00564424">
        <w:rPr>
          <w:szCs w:val="24"/>
        </w:rPr>
        <w:t>,</w:t>
      </w:r>
      <w:r w:rsidR="00564424" w:rsidRPr="00564424">
        <w:rPr>
          <w:szCs w:val="24"/>
        </w:rPr>
        <w:t>3</w:t>
      </w:r>
      <w:r w:rsidR="00B70687" w:rsidRPr="00564424">
        <w:rPr>
          <w:szCs w:val="24"/>
        </w:rPr>
        <w:t>7 ha</w:t>
      </w:r>
      <w:r w:rsidR="006C0817" w:rsidRPr="00564424">
        <w:rPr>
          <w:szCs w:val="24"/>
        </w:rPr>
        <w:t xml:space="preserve">). </w:t>
      </w:r>
      <w:r w:rsidR="007B6307" w:rsidRPr="007B6307">
        <w:rPr>
          <w:szCs w:val="24"/>
        </w:rPr>
        <w:t xml:space="preserve">Gleby bielicowe </w:t>
      </w:r>
      <w:r w:rsidR="007B6307" w:rsidRPr="00722A5D">
        <w:rPr>
          <w:szCs w:val="24"/>
        </w:rPr>
        <w:t xml:space="preserve">zajmują </w:t>
      </w:r>
      <w:r w:rsidR="00B70687" w:rsidRPr="00722A5D">
        <w:rPr>
          <w:szCs w:val="24"/>
        </w:rPr>
        <w:t>9</w:t>
      </w:r>
      <w:r w:rsidR="00722A5D" w:rsidRPr="00722A5D">
        <w:rPr>
          <w:szCs w:val="24"/>
        </w:rPr>
        <w:t>6</w:t>
      </w:r>
      <w:r w:rsidR="00B70687" w:rsidRPr="00722A5D">
        <w:rPr>
          <w:szCs w:val="24"/>
        </w:rPr>
        <w:t>5,</w:t>
      </w:r>
      <w:r w:rsidR="00722A5D" w:rsidRPr="00722A5D">
        <w:rPr>
          <w:szCs w:val="24"/>
        </w:rPr>
        <w:t>81</w:t>
      </w:r>
      <w:r w:rsidR="007B6307" w:rsidRPr="00722A5D">
        <w:rPr>
          <w:szCs w:val="24"/>
        </w:rPr>
        <w:t xml:space="preserve"> </w:t>
      </w:r>
      <w:r w:rsidR="007B6307" w:rsidRPr="00B70687">
        <w:rPr>
          <w:szCs w:val="24"/>
        </w:rPr>
        <w:t>ha powierzchni</w:t>
      </w:r>
      <w:r w:rsidR="007B6307" w:rsidRPr="00B70687">
        <w:rPr>
          <w:color w:val="0000FF"/>
          <w:szCs w:val="24"/>
        </w:rPr>
        <w:t xml:space="preserve"> </w:t>
      </w:r>
      <w:r w:rsidR="007B6307" w:rsidRPr="00722A5D">
        <w:rPr>
          <w:szCs w:val="24"/>
        </w:rPr>
        <w:t>(</w:t>
      </w:r>
      <w:r w:rsidR="00722A5D" w:rsidRPr="00722A5D">
        <w:rPr>
          <w:szCs w:val="24"/>
        </w:rPr>
        <w:t>5,2</w:t>
      </w:r>
      <w:r w:rsidR="00F30582">
        <w:rPr>
          <w:szCs w:val="24"/>
        </w:rPr>
        <w:t>3</w:t>
      </w:r>
      <w:r w:rsidR="007B6307" w:rsidRPr="00722A5D">
        <w:rPr>
          <w:szCs w:val="24"/>
        </w:rPr>
        <w:t xml:space="preserve">%). </w:t>
      </w:r>
      <w:r w:rsidR="007B6307" w:rsidRPr="00C91DAB">
        <w:rPr>
          <w:szCs w:val="24"/>
        </w:rPr>
        <w:t xml:space="preserve">Występują na piaszczystych substratach glebowych i należą do gleb najuboższych w składniki </w:t>
      </w:r>
      <w:r w:rsidR="007B6307" w:rsidRPr="00F30582">
        <w:rPr>
          <w:szCs w:val="24"/>
        </w:rPr>
        <w:t xml:space="preserve">pokarmowe. </w:t>
      </w:r>
      <w:r w:rsidR="00F30582" w:rsidRPr="00F30582">
        <w:rPr>
          <w:szCs w:val="24"/>
        </w:rPr>
        <w:t xml:space="preserve">Gleby torfowe skartowano na 795,98 ha powierzchni (4,31%). Są to gleby </w:t>
      </w:r>
      <w:r w:rsidR="00F30582" w:rsidRPr="007B6307">
        <w:rPr>
          <w:szCs w:val="24"/>
        </w:rPr>
        <w:t xml:space="preserve">organiczne powstałe w warunkach </w:t>
      </w:r>
      <w:proofErr w:type="spellStart"/>
      <w:r w:rsidR="00F30582" w:rsidRPr="007B6307">
        <w:rPr>
          <w:szCs w:val="24"/>
        </w:rPr>
        <w:t>sedentacji</w:t>
      </w:r>
      <w:proofErr w:type="spellEnd"/>
      <w:r w:rsidR="00F30582" w:rsidRPr="007B6307">
        <w:rPr>
          <w:szCs w:val="24"/>
        </w:rPr>
        <w:t xml:space="preserve"> materii organicznej w postaci torfu różnego pochodzenia, przy trwałym uwodnieniu. </w:t>
      </w:r>
      <w:r w:rsidR="007B6307" w:rsidRPr="00F30582">
        <w:rPr>
          <w:szCs w:val="24"/>
        </w:rPr>
        <w:t xml:space="preserve">Gleby </w:t>
      </w:r>
      <w:proofErr w:type="spellStart"/>
      <w:r w:rsidR="007B6307" w:rsidRPr="00F30582">
        <w:rPr>
          <w:szCs w:val="24"/>
        </w:rPr>
        <w:t>opadowoglejowe</w:t>
      </w:r>
      <w:proofErr w:type="spellEnd"/>
      <w:r w:rsidR="007B6307" w:rsidRPr="00F30582">
        <w:rPr>
          <w:szCs w:val="24"/>
        </w:rPr>
        <w:t xml:space="preserve"> zajmują </w:t>
      </w:r>
      <w:r w:rsidR="00F30582" w:rsidRPr="00F30582">
        <w:rPr>
          <w:szCs w:val="24"/>
        </w:rPr>
        <w:lastRenderedPageBreak/>
        <w:t>376,01</w:t>
      </w:r>
      <w:r w:rsidR="007B6307" w:rsidRPr="00F30582">
        <w:rPr>
          <w:szCs w:val="24"/>
        </w:rPr>
        <w:t xml:space="preserve"> (</w:t>
      </w:r>
      <w:r w:rsidR="00F30582" w:rsidRPr="00F30582">
        <w:rPr>
          <w:szCs w:val="24"/>
        </w:rPr>
        <w:t>2,03</w:t>
      </w:r>
      <w:r w:rsidR="007B6307" w:rsidRPr="00F30582">
        <w:rPr>
          <w:szCs w:val="24"/>
        </w:rPr>
        <w:t>%). Mady rzeczne w</w:t>
      </w:r>
      <w:r w:rsidR="006C0817" w:rsidRPr="00F30582">
        <w:rPr>
          <w:szCs w:val="24"/>
        </w:rPr>
        <w:t xml:space="preserve">ystępują na </w:t>
      </w:r>
      <w:r w:rsidR="007B6307" w:rsidRPr="00F30582">
        <w:rPr>
          <w:szCs w:val="24"/>
        </w:rPr>
        <w:t xml:space="preserve">powierzchni </w:t>
      </w:r>
      <w:r w:rsidR="00F30582" w:rsidRPr="00F30582">
        <w:rPr>
          <w:szCs w:val="24"/>
        </w:rPr>
        <w:t>285,21</w:t>
      </w:r>
      <w:r w:rsidR="007B6307" w:rsidRPr="00F30582">
        <w:rPr>
          <w:szCs w:val="24"/>
        </w:rPr>
        <w:t xml:space="preserve"> ha (</w:t>
      </w:r>
      <w:r w:rsidR="00F30582" w:rsidRPr="00F30582">
        <w:rPr>
          <w:szCs w:val="24"/>
        </w:rPr>
        <w:t>1,54</w:t>
      </w:r>
      <w:r w:rsidR="007B6307" w:rsidRPr="00F30582">
        <w:rPr>
          <w:szCs w:val="24"/>
        </w:rPr>
        <w:t>%),</w:t>
      </w:r>
      <w:r w:rsidR="00F30582">
        <w:rPr>
          <w:szCs w:val="24"/>
        </w:rPr>
        <w:t xml:space="preserve"> gleby </w:t>
      </w:r>
      <w:proofErr w:type="spellStart"/>
      <w:r w:rsidR="00F30582">
        <w:rPr>
          <w:szCs w:val="24"/>
        </w:rPr>
        <w:t>gruntowoglejowe</w:t>
      </w:r>
      <w:proofErr w:type="spellEnd"/>
      <w:r w:rsidR="00F30582">
        <w:rPr>
          <w:szCs w:val="24"/>
        </w:rPr>
        <w:t xml:space="preserve"> </w:t>
      </w:r>
      <w:r w:rsidR="007622A4">
        <w:rPr>
          <w:szCs w:val="24"/>
        </w:rPr>
        <w:t xml:space="preserve">285,34 ha </w:t>
      </w:r>
      <w:r w:rsidR="00F30582">
        <w:rPr>
          <w:szCs w:val="24"/>
        </w:rPr>
        <w:t>(1,54%),</w:t>
      </w:r>
      <w:r w:rsidR="007B6307" w:rsidRPr="00F30582">
        <w:rPr>
          <w:szCs w:val="24"/>
        </w:rPr>
        <w:t xml:space="preserve"> gleby deluwialne</w:t>
      </w:r>
      <w:r w:rsidR="00C353BF" w:rsidRPr="00F30582">
        <w:rPr>
          <w:szCs w:val="24"/>
        </w:rPr>
        <w:t xml:space="preserve"> wykształcone z </w:t>
      </w:r>
      <w:r w:rsidR="00AC4A2C" w:rsidRPr="00F30582">
        <w:rPr>
          <w:szCs w:val="24"/>
        </w:rPr>
        <w:t>utworów piaszczystych zajmują</w:t>
      </w:r>
      <w:r w:rsidR="007B6307" w:rsidRPr="00F30582">
        <w:rPr>
          <w:szCs w:val="24"/>
        </w:rPr>
        <w:t xml:space="preserve"> 2</w:t>
      </w:r>
      <w:r w:rsidR="00F30582" w:rsidRPr="00F30582">
        <w:rPr>
          <w:szCs w:val="24"/>
        </w:rPr>
        <w:t>30,14</w:t>
      </w:r>
      <w:r w:rsidR="007B6307" w:rsidRPr="00F30582">
        <w:rPr>
          <w:szCs w:val="24"/>
        </w:rPr>
        <w:t xml:space="preserve"> ha (</w:t>
      </w:r>
      <w:r w:rsidR="00F30582" w:rsidRPr="00F30582">
        <w:rPr>
          <w:szCs w:val="24"/>
        </w:rPr>
        <w:t>1,25</w:t>
      </w:r>
      <w:r w:rsidR="007B6307" w:rsidRPr="00F30582">
        <w:rPr>
          <w:szCs w:val="24"/>
        </w:rPr>
        <w:t xml:space="preserve">%). </w:t>
      </w:r>
      <w:r w:rsidR="007B6307" w:rsidRPr="0078459E">
        <w:rPr>
          <w:szCs w:val="24"/>
        </w:rPr>
        <w:t>Pozostałe typy gleb</w:t>
      </w:r>
      <w:r w:rsidR="0078459E" w:rsidRPr="0078459E">
        <w:rPr>
          <w:szCs w:val="24"/>
        </w:rPr>
        <w:t xml:space="preserve"> (</w:t>
      </w:r>
      <w:r w:rsidR="007622A4">
        <w:rPr>
          <w:szCs w:val="24"/>
        </w:rPr>
        <w:t xml:space="preserve">gleby inicjalne, rankery, </w:t>
      </w:r>
      <w:proofErr w:type="spellStart"/>
      <w:r w:rsidR="007622A4">
        <w:rPr>
          <w:szCs w:val="24"/>
        </w:rPr>
        <w:t>arenosole</w:t>
      </w:r>
      <w:proofErr w:type="spellEnd"/>
      <w:r w:rsidR="007622A4">
        <w:rPr>
          <w:szCs w:val="24"/>
        </w:rPr>
        <w:t xml:space="preserve">, </w:t>
      </w:r>
      <w:r w:rsidR="0078459E" w:rsidRPr="0078459E">
        <w:rPr>
          <w:szCs w:val="24"/>
        </w:rPr>
        <w:t xml:space="preserve">czarne ziemie, gleby </w:t>
      </w:r>
      <w:r w:rsidR="007622A4">
        <w:rPr>
          <w:szCs w:val="24"/>
        </w:rPr>
        <w:t>płowe</w:t>
      </w:r>
      <w:r w:rsidR="0078459E" w:rsidRPr="0078459E">
        <w:rPr>
          <w:szCs w:val="24"/>
        </w:rPr>
        <w:t xml:space="preserve">, gleby </w:t>
      </w:r>
      <w:proofErr w:type="spellStart"/>
      <w:r w:rsidR="0078459E" w:rsidRPr="0078459E">
        <w:rPr>
          <w:szCs w:val="24"/>
        </w:rPr>
        <w:t>kultoroziemne</w:t>
      </w:r>
      <w:proofErr w:type="spellEnd"/>
      <w:r w:rsidR="0078459E" w:rsidRPr="0078459E">
        <w:rPr>
          <w:szCs w:val="24"/>
        </w:rPr>
        <w:t xml:space="preserve"> oraz industrio</w:t>
      </w:r>
      <w:r w:rsidR="00B70687">
        <w:rPr>
          <w:szCs w:val="24"/>
        </w:rPr>
        <w:t>-</w:t>
      </w:r>
      <w:r w:rsidR="0078459E" w:rsidRPr="0078459E">
        <w:rPr>
          <w:szCs w:val="24"/>
        </w:rPr>
        <w:t xml:space="preserve"> </w:t>
      </w:r>
      <w:r w:rsidR="0078459E" w:rsidRPr="007622A4">
        <w:rPr>
          <w:szCs w:val="24"/>
        </w:rPr>
        <w:t>i</w:t>
      </w:r>
      <w:r w:rsidR="00C353BF" w:rsidRPr="007622A4">
        <w:rPr>
          <w:szCs w:val="24"/>
        </w:rPr>
        <w:t> </w:t>
      </w:r>
      <w:proofErr w:type="spellStart"/>
      <w:r w:rsidR="0078459E" w:rsidRPr="007622A4">
        <w:rPr>
          <w:szCs w:val="24"/>
        </w:rPr>
        <w:t>urbanoziemne</w:t>
      </w:r>
      <w:proofErr w:type="spellEnd"/>
      <w:r w:rsidR="0078459E" w:rsidRPr="007622A4">
        <w:rPr>
          <w:szCs w:val="24"/>
        </w:rPr>
        <w:t>)</w:t>
      </w:r>
      <w:r w:rsidR="00D44419">
        <w:rPr>
          <w:szCs w:val="24"/>
        </w:rPr>
        <w:t xml:space="preserve"> zajmują powierzchnię</w:t>
      </w:r>
      <w:r w:rsidR="007B6307" w:rsidRPr="007622A4">
        <w:rPr>
          <w:szCs w:val="24"/>
        </w:rPr>
        <w:t xml:space="preserve"> poniżej</w:t>
      </w:r>
      <w:r w:rsidR="0078459E" w:rsidRPr="007622A4">
        <w:rPr>
          <w:szCs w:val="24"/>
        </w:rPr>
        <w:t xml:space="preserve"> </w:t>
      </w:r>
      <w:r w:rsidR="007622A4" w:rsidRPr="007622A4">
        <w:rPr>
          <w:szCs w:val="24"/>
        </w:rPr>
        <w:t>2</w:t>
      </w:r>
      <w:r w:rsidR="007B6307" w:rsidRPr="007622A4">
        <w:rPr>
          <w:szCs w:val="24"/>
        </w:rPr>
        <w:t>00 ha</w:t>
      </w:r>
      <w:r w:rsidR="00B70687" w:rsidRPr="007622A4">
        <w:rPr>
          <w:szCs w:val="24"/>
        </w:rPr>
        <w:t xml:space="preserve"> (łącznie </w:t>
      </w:r>
      <w:r w:rsidR="007622A4" w:rsidRPr="007622A4">
        <w:rPr>
          <w:szCs w:val="24"/>
        </w:rPr>
        <w:t>0,97</w:t>
      </w:r>
      <w:r w:rsidR="00B70687" w:rsidRPr="007622A4">
        <w:rPr>
          <w:szCs w:val="24"/>
        </w:rPr>
        <w:t>%) i </w:t>
      </w:r>
      <w:r w:rsidR="006C0817" w:rsidRPr="007622A4">
        <w:rPr>
          <w:szCs w:val="24"/>
        </w:rPr>
        <w:t xml:space="preserve">mają jedynie </w:t>
      </w:r>
      <w:r w:rsidR="006C0817" w:rsidRPr="0078459E">
        <w:rPr>
          <w:szCs w:val="24"/>
        </w:rPr>
        <w:t>lokalne znaczenie.</w:t>
      </w:r>
    </w:p>
    <w:p w:rsidR="00A5254B" w:rsidRPr="0078459E" w:rsidRDefault="00A5254B" w:rsidP="00593A20">
      <w:pPr>
        <w:pStyle w:val="Nagwek3"/>
        <w:ind w:firstLine="0"/>
      </w:pPr>
      <w:bookmarkStart w:id="62" w:name="_Toc505256899"/>
      <w:r w:rsidRPr="0078459E">
        <w:t>3.2. Wody</w:t>
      </w:r>
      <w:bookmarkEnd w:id="62"/>
    </w:p>
    <w:p w:rsidR="00D44419" w:rsidRDefault="00B44F95" w:rsidP="009B37ED">
      <w:pPr>
        <w:rPr>
          <w:szCs w:val="24"/>
        </w:rPr>
      </w:pPr>
      <w:r w:rsidRPr="00C353BF">
        <w:t xml:space="preserve">Pod względem hydrograficznym </w:t>
      </w:r>
      <w:r w:rsidR="00C353BF">
        <w:t xml:space="preserve">przeważająca większość </w:t>
      </w:r>
      <w:r w:rsidRPr="00C353BF">
        <w:t>obszar</w:t>
      </w:r>
      <w:r w:rsidR="00C353BF">
        <w:t>u</w:t>
      </w:r>
      <w:r w:rsidRPr="00C353BF">
        <w:t xml:space="preserve"> Nadl</w:t>
      </w:r>
      <w:r w:rsidR="008761AD" w:rsidRPr="00C353BF">
        <w:t xml:space="preserve">eśnictwa </w:t>
      </w:r>
      <w:r w:rsidR="00877543" w:rsidRPr="00E63D02">
        <w:t>Orneta</w:t>
      </w:r>
      <w:r w:rsidR="008761AD" w:rsidRPr="00E63D02">
        <w:t xml:space="preserve"> znajduje się </w:t>
      </w:r>
      <w:r w:rsidR="00E63D02" w:rsidRPr="00E63D02">
        <w:rPr>
          <w:szCs w:val="24"/>
        </w:rPr>
        <w:t xml:space="preserve">w </w:t>
      </w:r>
      <w:r w:rsidRPr="00E63D02">
        <w:rPr>
          <w:szCs w:val="24"/>
        </w:rPr>
        <w:t xml:space="preserve">zlewni </w:t>
      </w:r>
      <w:r w:rsidR="00695A01" w:rsidRPr="00E63D02">
        <w:rPr>
          <w:szCs w:val="24"/>
        </w:rPr>
        <w:t xml:space="preserve">rzeki </w:t>
      </w:r>
      <w:r w:rsidR="00E63D02" w:rsidRPr="00E63D02">
        <w:rPr>
          <w:szCs w:val="24"/>
        </w:rPr>
        <w:t>Pasłęki, która uchodzi do Zalewu Wiślanego. Rzeka ta stanowi jednocześnie zachodnią granicę Nadleśnictwa.</w:t>
      </w:r>
      <w:r w:rsidR="006102A3">
        <w:rPr>
          <w:szCs w:val="24"/>
        </w:rPr>
        <w:t xml:space="preserve"> Prawobrzeżnymi dopływami Pasłęki w zasięgu Nadleśnictwa są:</w:t>
      </w:r>
      <w:r w:rsidR="00E63D02">
        <w:rPr>
          <w:szCs w:val="24"/>
        </w:rPr>
        <w:t xml:space="preserve"> </w:t>
      </w:r>
      <w:r w:rsidR="006102A3">
        <w:rPr>
          <w:szCs w:val="24"/>
        </w:rPr>
        <w:t>Drwęca Warm</w:t>
      </w:r>
      <w:r w:rsidR="00D44419">
        <w:rPr>
          <w:szCs w:val="24"/>
        </w:rPr>
        <w:t xml:space="preserve">ińska, Młyńska Struga, </w:t>
      </w:r>
      <w:proofErr w:type="spellStart"/>
      <w:r w:rsidR="00D44419">
        <w:rPr>
          <w:szCs w:val="24"/>
        </w:rPr>
        <w:t>Wałsza</w:t>
      </w:r>
      <w:proofErr w:type="spellEnd"/>
      <w:r w:rsidR="00D44419">
        <w:rPr>
          <w:szCs w:val="24"/>
        </w:rPr>
        <w:t xml:space="preserve"> i </w:t>
      </w:r>
      <w:r w:rsidR="006102A3">
        <w:rPr>
          <w:szCs w:val="24"/>
        </w:rPr>
        <w:t>Kruszynka.</w:t>
      </w:r>
      <w:r w:rsidR="00E8409B">
        <w:rPr>
          <w:szCs w:val="24"/>
        </w:rPr>
        <w:t xml:space="preserve"> Dopływami Drwęcy Warmińskiej są: Krosno, Opin, Szylinga, Ramia,</w:t>
      </w:r>
      <w:r w:rsidR="00D44419">
        <w:rPr>
          <w:szCs w:val="24"/>
        </w:rPr>
        <w:t xml:space="preserve"> Lubomińska Struga,</w:t>
      </w:r>
      <w:r w:rsidR="00E8409B">
        <w:rPr>
          <w:szCs w:val="24"/>
        </w:rPr>
        <w:t xml:space="preserve"> zaś dopływy Wałszy to: Warna, </w:t>
      </w:r>
      <w:proofErr w:type="spellStart"/>
      <w:r w:rsidR="00E8409B">
        <w:rPr>
          <w:szCs w:val="24"/>
        </w:rPr>
        <w:t>Burdula</w:t>
      </w:r>
      <w:proofErr w:type="spellEnd"/>
      <w:r w:rsidR="00E8409B">
        <w:rPr>
          <w:szCs w:val="24"/>
        </w:rPr>
        <w:t xml:space="preserve"> i </w:t>
      </w:r>
      <w:proofErr w:type="spellStart"/>
      <w:r w:rsidR="00E8409B">
        <w:rPr>
          <w:szCs w:val="24"/>
        </w:rPr>
        <w:t>Gamra</w:t>
      </w:r>
      <w:proofErr w:type="spellEnd"/>
      <w:r w:rsidR="00E8409B">
        <w:rPr>
          <w:szCs w:val="24"/>
        </w:rPr>
        <w:t xml:space="preserve"> wraz z uchodzącą do niej </w:t>
      </w:r>
      <w:proofErr w:type="spellStart"/>
      <w:r w:rsidR="00E8409B">
        <w:rPr>
          <w:szCs w:val="24"/>
        </w:rPr>
        <w:t>Pakoszanką</w:t>
      </w:r>
      <w:proofErr w:type="spellEnd"/>
      <w:r w:rsidR="00E8409B">
        <w:rPr>
          <w:szCs w:val="24"/>
        </w:rPr>
        <w:t xml:space="preserve">. </w:t>
      </w:r>
      <w:r w:rsidR="00695A01" w:rsidRPr="00E63D02">
        <w:rPr>
          <w:color w:val="FF0000"/>
          <w:szCs w:val="24"/>
        </w:rPr>
        <w:t xml:space="preserve"> </w:t>
      </w:r>
      <w:r w:rsidR="009B37ED" w:rsidRPr="00B27762">
        <w:t xml:space="preserve">Odpływ wód rzeki Pasłęki na odcinku stanowiącym zachodnią granicę obszaru zasięgu terytorialnego Nadleśnictwa Orneta gwałtownie powiększają wpadające do niej rzeki </w:t>
      </w:r>
      <w:proofErr w:type="spellStart"/>
      <w:r w:rsidR="009B37ED" w:rsidRPr="00B27762">
        <w:t>Wałsza</w:t>
      </w:r>
      <w:proofErr w:type="spellEnd"/>
      <w:r w:rsidR="009B37ED" w:rsidRPr="00B27762">
        <w:t xml:space="preserve"> i Drwęca Warmińska,</w:t>
      </w:r>
      <w:r w:rsidR="00FE2DC7">
        <w:t xml:space="preserve"> które posiadają duże zlewnie i </w:t>
      </w:r>
      <w:r w:rsidR="009B37ED" w:rsidRPr="00B27762">
        <w:t>słabe zdolności retencyjne.</w:t>
      </w:r>
      <w:r w:rsidR="009B37ED">
        <w:t xml:space="preserve"> Przecinające </w:t>
      </w:r>
      <w:r w:rsidR="009B37ED" w:rsidRPr="009B37ED">
        <w:rPr>
          <w:szCs w:val="24"/>
        </w:rPr>
        <w:t>obszar liczne rzeki, rzeczki i strumienie wyżłobiły wiele głębokich wąwozów</w:t>
      </w:r>
      <w:r w:rsidR="009B37ED">
        <w:rPr>
          <w:szCs w:val="24"/>
        </w:rPr>
        <w:t>,</w:t>
      </w:r>
      <w:r w:rsidR="009B37ED" w:rsidRPr="009B37ED">
        <w:rPr>
          <w:szCs w:val="24"/>
        </w:rPr>
        <w:t xml:space="preserve"> często o stromych zboczach, tworząc jednocześnie malownicze przełomy. </w:t>
      </w:r>
    </w:p>
    <w:p w:rsidR="009B37ED" w:rsidRDefault="009B37ED" w:rsidP="009B37ED">
      <w:pPr>
        <w:rPr>
          <w:szCs w:val="24"/>
        </w:rPr>
      </w:pPr>
      <w:r w:rsidRPr="009B37ED">
        <w:rPr>
          <w:szCs w:val="24"/>
        </w:rPr>
        <w:t>Jedyne w tej okolicy większe jezioro Taftowo pochodzenia polodowcowego o powierzchni 86,26 ha położone jest w duż</w:t>
      </w:r>
      <w:r w:rsidR="00D44419">
        <w:rPr>
          <w:szCs w:val="24"/>
        </w:rPr>
        <w:t>ym</w:t>
      </w:r>
      <w:r w:rsidRPr="009B37ED">
        <w:rPr>
          <w:szCs w:val="24"/>
        </w:rPr>
        <w:t xml:space="preserve"> kompleks</w:t>
      </w:r>
      <w:r w:rsidR="00D44419">
        <w:rPr>
          <w:szCs w:val="24"/>
        </w:rPr>
        <w:t>ie</w:t>
      </w:r>
      <w:r w:rsidRPr="009B37ED">
        <w:rPr>
          <w:szCs w:val="24"/>
        </w:rPr>
        <w:t xml:space="preserve"> leśn</w:t>
      </w:r>
      <w:r w:rsidR="00D44419">
        <w:rPr>
          <w:szCs w:val="24"/>
        </w:rPr>
        <w:t>ym</w:t>
      </w:r>
      <w:r w:rsidRPr="009B37ED">
        <w:rPr>
          <w:szCs w:val="24"/>
        </w:rPr>
        <w:t xml:space="preserve"> w leśnictwie Taftowo. Poza tym cały obszar </w:t>
      </w:r>
      <w:r>
        <w:rPr>
          <w:szCs w:val="24"/>
        </w:rPr>
        <w:t>u</w:t>
      </w:r>
      <w:r w:rsidRPr="009B37ED">
        <w:rPr>
          <w:szCs w:val="24"/>
        </w:rPr>
        <w:t>sian</w:t>
      </w:r>
      <w:r>
        <w:rPr>
          <w:szCs w:val="24"/>
        </w:rPr>
        <w:t>y</w:t>
      </w:r>
      <w:r w:rsidRPr="009B37ED">
        <w:rPr>
          <w:szCs w:val="24"/>
        </w:rPr>
        <w:t xml:space="preserve"> </w:t>
      </w:r>
      <w:r>
        <w:rPr>
          <w:szCs w:val="24"/>
        </w:rPr>
        <w:t>jest</w:t>
      </w:r>
      <w:r w:rsidRPr="009B37ED">
        <w:rPr>
          <w:szCs w:val="24"/>
        </w:rPr>
        <w:t xml:space="preserve"> </w:t>
      </w:r>
      <w:r>
        <w:rPr>
          <w:szCs w:val="24"/>
        </w:rPr>
        <w:t>niewielkimi</w:t>
      </w:r>
      <w:r w:rsidRPr="009B37ED">
        <w:rPr>
          <w:szCs w:val="24"/>
        </w:rPr>
        <w:t xml:space="preserve"> śródleśn</w:t>
      </w:r>
      <w:r>
        <w:rPr>
          <w:szCs w:val="24"/>
        </w:rPr>
        <w:t>ymi</w:t>
      </w:r>
      <w:r w:rsidRPr="009B37ED">
        <w:rPr>
          <w:szCs w:val="24"/>
        </w:rPr>
        <w:t xml:space="preserve"> i śródpoln</w:t>
      </w:r>
      <w:r>
        <w:rPr>
          <w:szCs w:val="24"/>
        </w:rPr>
        <w:t>ymi</w:t>
      </w:r>
      <w:r w:rsidRPr="009B37ED">
        <w:rPr>
          <w:szCs w:val="24"/>
        </w:rPr>
        <w:t xml:space="preserve"> oczka</w:t>
      </w:r>
      <w:r>
        <w:rPr>
          <w:szCs w:val="24"/>
        </w:rPr>
        <w:t>mi</w:t>
      </w:r>
      <w:r w:rsidRPr="009B37ED">
        <w:rPr>
          <w:szCs w:val="24"/>
        </w:rPr>
        <w:t xml:space="preserve"> wodn</w:t>
      </w:r>
      <w:r>
        <w:rPr>
          <w:szCs w:val="24"/>
        </w:rPr>
        <w:t>ymi</w:t>
      </w:r>
      <w:r w:rsidRPr="009B37ED">
        <w:rPr>
          <w:szCs w:val="24"/>
        </w:rPr>
        <w:t xml:space="preserve">. </w:t>
      </w:r>
    </w:p>
    <w:p w:rsidR="009B37ED" w:rsidRPr="009B37ED" w:rsidRDefault="009B37ED" w:rsidP="009B37ED">
      <w:pPr>
        <w:rPr>
          <w:color w:val="0000FF"/>
          <w:szCs w:val="24"/>
        </w:rPr>
      </w:pPr>
      <w:r w:rsidRPr="009B37ED">
        <w:rPr>
          <w:szCs w:val="24"/>
        </w:rPr>
        <w:t>W stanie posiadania Nadleśnictwa znajdują się zbiorniki wody</w:t>
      </w:r>
      <w:r w:rsidR="00FE2DC7">
        <w:rPr>
          <w:szCs w:val="24"/>
        </w:rPr>
        <w:t>. W</w:t>
      </w:r>
      <w:r w:rsidRPr="009B37ED">
        <w:rPr>
          <w:szCs w:val="24"/>
        </w:rPr>
        <w:t> obrębie Orneta</w:t>
      </w:r>
      <w:r w:rsidR="00FE2DC7">
        <w:rPr>
          <w:szCs w:val="24"/>
        </w:rPr>
        <w:t xml:space="preserve"> są to</w:t>
      </w:r>
      <w:r w:rsidRPr="009B37ED">
        <w:rPr>
          <w:szCs w:val="24"/>
        </w:rPr>
        <w:t>: w oddz.</w:t>
      </w:r>
      <w:r>
        <w:rPr>
          <w:szCs w:val="24"/>
        </w:rPr>
        <w:t>:</w:t>
      </w:r>
      <w:r w:rsidRPr="009B37ED">
        <w:rPr>
          <w:szCs w:val="24"/>
        </w:rPr>
        <w:t xml:space="preserve"> </w:t>
      </w:r>
      <w:r w:rsidR="00F37698">
        <w:rPr>
          <w:szCs w:val="24"/>
        </w:rPr>
        <w:t>81d - 0,04 ha, 162f - 0,34 ha, 163a - 1,82 ha, 198k - 0,56 ha, 198n</w:t>
      </w:r>
      <w:r w:rsidR="00B24062">
        <w:rPr>
          <w:szCs w:val="24"/>
        </w:rPr>
        <w:t xml:space="preserve"> - 2,30 ha</w:t>
      </w:r>
      <w:r w:rsidR="00F37698">
        <w:rPr>
          <w:szCs w:val="24"/>
        </w:rPr>
        <w:t>, 415h</w:t>
      </w:r>
      <w:r w:rsidR="00B24062">
        <w:rPr>
          <w:szCs w:val="24"/>
        </w:rPr>
        <w:t xml:space="preserve"> - 0,90 ha</w:t>
      </w:r>
      <w:r w:rsidR="00FE2DC7">
        <w:rPr>
          <w:szCs w:val="24"/>
        </w:rPr>
        <w:t xml:space="preserve">, z kolei </w:t>
      </w:r>
      <w:r w:rsidRPr="00B40535">
        <w:rPr>
          <w:szCs w:val="24"/>
        </w:rPr>
        <w:t xml:space="preserve">w obrębie Pieniężno </w:t>
      </w:r>
      <w:r w:rsidR="00FE2DC7">
        <w:rPr>
          <w:szCs w:val="24"/>
        </w:rPr>
        <w:t>jest to wydzielenie</w:t>
      </w:r>
      <w:r w:rsidRPr="00B40535">
        <w:rPr>
          <w:szCs w:val="24"/>
        </w:rPr>
        <w:t xml:space="preserve"> </w:t>
      </w:r>
      <w:r w:rsidR="00B40535" w:rsidRPr="00B40535">
        <w:rPr>
          <w:szCs w:val="24"/>
        </w:rPr>
        <w:t>1c</w:t>
      </w:r>
      <w:r w:rsidR="00FE2DC7">
        <w:rPr>
          <w:szCs w:val="24"/>
        </w:rPr>
        <w:t xml:space="preserve"> - 0,23 </w:t>
      </w:r>
      <w:r w:rsidR="00B40535">
        <w:rPr>
          <w:szCs w:val="24"/>
        </w:rPr>
        <w:t>ha</w:t>
      </w:r>
      <w:r w:rsidR="00B40535" w:rsidRPr="00B40535">
        <w:rPr>
          <w:szCs w:val="24"/>
        </w:rPr>
        <w:t xml:space="preserve">. </w:t>
      </w:r>
    </w:p>
    <w:p w:rsidR="009B37ED" w:rsidRPr="00565173" w:rsidRDefault="009B37ED" w:rsidP="009B37ED">
      <w:pPr>
        <w:rPr>
          <w:szCs w:val="24"/>
        </w:rPr>
      </w:pPr>
      <w:r w:rsidRPr="00B24062">
        <w:rPr>
          <w:szCs w:val="24"/>
        </w:rPr>
        <w:t>Oprócz tego w obrębie Orneta w oddz.: 118</w:t>
      </w:r>
      <w:r w:rsidR="00B24062" w:rsidRPr="00B24062">
        <w:rPr>
          <w:szCs w:val="24"/>
        </w:rPr>
        <w:t>s</w:t>
      </w:r>
      <w:r w:rsidRPr="00B24062">
        <w:rPr>
          <w:szCs w:val="24"/>
        </w:rPr>
        <w:t xml:space="preserve">, </w:t>
      </w:r>
      <w:r w:rsidRPr="00565173">
        <w:rPr>
          <w:szCs w:val="24"/>
        </w:rPr>
        <w:t>163h, 165c, 166f,i, 167</w:t>
      </w:r>
      <w:r w:rsidR="00B24062" w:rsidRPr="00565173">
        <w:rPr>
          <w:szCs w:val="24"/>
        </w:rPr>
        <w:t>h</w:t>
      </w:r>
      <w:r w:rsidRPr="00565173">
        <w:rPr>
          <w:szCs w:val="24"/>
        </w:rPr>
        <w:t>, 168</w:t>
      </w:r>
      <w:r w:rsidR="00565173" w:rsidRPr="00565173">
        <w:rPr>
          <w:szCs w:val="24"/>
        </w:rPr>
        <w:t>s</w:t>
      </w:r>
      <w:r w:rsidR="00FE2DC7">
        <w:rPr>
          <w:szCs w:val="24"/>
        </w:rPr>
        <w:t xml:space="preserve"> </w:t>
      </w:r>
      <w:r w:rsidR="00FE2DC7" w:rsidRPr="00B24062">
        <w:rPr>
          <w:szCs w:val="24"/>
        </w:rPr>
        <w:t>znajdują się tereny źródliskowe</w:t>
      </w:r>
      <w:r w:rsidRPr="00565173">
        <w:rPr>
          <w:szCs w:val="24"/>
        </w:rPr>
        <w:t xml:space="preserve">. </w:t>
      </w:r>
    </w:p>
    <w:p w:rsidR="00B44F95" w:rsidRPr="00877543" w:rsidRDefault="00B44F95" w:rsidP="00FE1710">
      <w:pPr>
        <w:ind w:firstLine="0"/>
        <w:jc w:val="center"/>
        <w:rPr>
          <w:color w:val="FF0000"/>
          <w:szCs w:val="24"/>
        </w:rPr>
      </w:pPr>
    </w:p>
    <w:p w:rsidR="006B335F" w:rsidRPr="00877543" w:rsidRDefault="00FE1710" w:rsidP="003A763F">
      <w:pPr>
        <w:spacing w:line="240" w:lineRule="auto"/>
        <w:ind w:firstLine="0"/>
        <w:jc w:val="center"/>
        <w:rPr>
          <w:color w:val="FF0000"/>
        </w:rPr>
      </w:pPr>
      <w:r>
        <w:rPr>
          <w:noProof/>
          <w:color w:val="FF0000"/>
          <w:lang w:bidi="ar-SA"/>
        </w:rPr>
        <w:lastRenderedPageBreak/>
        <w:drawing>
          <wp:inline distT="0" distB="0" distL="0" distR="0">
            <wp:extent cx="3528000" cy="2347200"/>
            <wp:effectExtent l="190500" t="190500" r="187325" b="18669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79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6B335F" w:rsidRPr="00FE1710" w:rsidRDefault="006B335F" w:rsidP="003A763F">
      <w:pPr>
        <w:spacing w:after="240" w:line="240" w:lineRule="auto"/>
        <w:ind w:firstLine="0"/>
        <w:jc w:val="center"/>
      </w:pPr>
      <w:r w:rsidRPr="00FE1710">
        <w:t xml:space="preserve">Rzeka </w:t>
      </w:r>
      <w:r w:rsidR="009B37ED" w:rsidRPr="00FE1710">
        <w:t>Pasłęka</w:t>
      </w:r>
    </w:p>
    <w:p w:rsidR="002F3235" w:rsidRPr="00877543" w:rsidRDefault="001F4D1C" w:rsidP="00695A01">
      <w:pPr>
        <w:rPr>
          <w:color w:val="FF0000"/>
          <w:szCs w:val="24"/>
        </w:rPr>
      </w:pPr>
      <w:r w:rsidRPr="00044308">
        <w:t xml:space="preserve">Zgodnie z „Mapą Głównych Zbiorników Wód Podziemnych (GZPW) w Polsce” tereny Nadleśnictwa </w:t>
      </w:r>
      <w:r w:rsidR="00877543" w:rsidRPr="00044308">
        <w:t>Orneta</w:t>
      </w:r>
      <w:r w:rsidRPr="00044308">
        <w:t xml:space="preserve"> znajdują się w III - Mazurskim regionie hydrogeologicznym.</w:t>
      </w:r>
      <w:r w:rsidR="001B7018">
        <w:t xml:space="preserve"> Nie stwierdzo</w:t>
      </w:r>
      <w:r w:rsidR="00C91DAB">
        <w:t>no tutaj występowania żadnego z </w:t>
      </w:r>
      <w:r w:rsidR="001B7018">
        <w:t>udokumentowanych dotąd w Polsce zbiornika wód podziemnych.</w:t>
      </w:r>
      <w:r w:rsidRPr="00044308">
        <w:t xml:space="preserve"> </w:t>
      </w:r>
      <w:r w:rsidR="001B7018">
        <w:t>Na większości omawianego obszaru warstwy wodonośne zalegają na głębokości 20 do 150 m. Głębokość występowania lustra wód podziemnych</w:t>
      </w:r>
      <w:r w:rsidR="001B7018" w:rsidRPr="00A35523">
        <w:t xml:space="preserve"> w pierwszej warstwie wodonośnej jest zależne od rzeźby terenu, składu granulometrycznego utworów przypowierzchniowych oraz intensywności opadów atmosferycznych. </w:t>
      </w:r>
      <w:r w:rsidR="001B7018">
        <w:t xml:space="preserve">W zasięgu Nadleśnictwa pierwsze zwierciadło wód podziemnych waha się </w:t>
      </w:r>
      <w:r w:rsidR="00C91DAB">
        <w:t xml:space="preserve">na głębokości </w:t>
      </w:r>
      <w:r w:rsidR="001B7018">
        <w:t xml:space="preserve">od 5 do 20 m, jedynie w dolinach rzek Drwęca Warmińska, Pasłęka i </w:t>
      </w:r>
      <w:proofErr w:type="spellStart"/>
      <w:r w:rsidR="001B7018">
        <w:t>Wałsza</w:t>
      </w:r>
      <w:proofErr w:type="spellEnd"/>
      <w:r w:rsidR="001B7018">
        <w:t xml:space="preserve"> głębokość ta wynosi 30-40 m.</w:t>
      </w:r>
      <w:r w:rsidR="001B7018" w:rsidRPr="00D4476F">
        <w:rPr>
          <w:color w:val="0000FF"/>
        </w:rPr>
        <w:t xml:space="preserve"> </w:t>
      </w:r>
      <w:r w:rsidR="001B7018" w:rsidRPr="003809D7">
        <w:t>Okresowe wahania lustra wody są rzeczą charakterystyczną dla pierwszej warstwy wodonośnej  i średnio w ciągu roku kształtują się w granicach 1,0</w:t>
      </w:r>
      <w:r w:rsidR="001B7018">
        <w:t xml:space="preserve"> </w:t>
      </w:r>
      <w:r w:rsidR="001B7018" w:rsidRPr="003809D7">
        <w:t>m. Maximum stanu wód gruntowych pierwszej warstwy wodonośn</w:t>
      </w:r>
      <w:r w:rsidR="00A80CF1">
        <w:t>ej przypada na okres wiosenny i </w:t>
      </w:r>
      <w:r w:rsidR="001B7018" w:rsidRPr="003809D7">
        <w:t>związany jest z infiltracją wód roztopowych, zaś  minimalne stany wód przypadają na wrzesień i październik.</w:t>
      </w:r>
      <w:r w:rsidR="001B7018">
        <w:t xml:space="preserve"> </w:t>
      </w:r>
    </w:p>
    <w:p w:rsidR="006B335F" w:rsidRPr="00877543" w:rsidRDefault="00FE1710" w:rsidP="006B335F">
      <w:pPr>
        <w:spacing w:line="240" w:lineRule="auto"/>
        <w:ind w:firstLine="0"/>
        <w:jc w:val="center"/>
        <w:rPr>
          <w:color w:val="FF0000"/>
        </w:rPr>
      </w:pPr>
      <w:r>
        <w:rPr>
          <w:noProof/>
          <w:color w:val="FF0000"/>
          <w:lang w:bidi="ar-SA"/>
        </w:rPr>
        <w:lastRenderedPageBreak/>
        <w:drawing>
          <wp:inline distT="0" distB="0" distL="0" distR="0">
            <wp:extent cx="3528000" cy="2347200"/>
            <wp:effectExtent l="190500" t="190500" r="187325" b="1866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79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6B335F" w:rsidRPr="00FE1710" w:rsidRDefault="006B335F" w:rsidP="006B335F">
      <w:pPr>
        <w:ind w:firstLine="0"/>
        <w:jc w:val="center"/>
      </w:pPr>
      <w:r w:rsidRPr="00FE1710">
        <w:t xml:space="preserve">Jezioro </w:t>
      </w:r>
      <w:r w:rsidR="00792CEF" w:rsidRPr="00FE1710">
        <w:t>Taftowo</w:t>
      </w:r>
    </w:p>
    <w:p w:rsidR="00A5254B" w:rsidRPr="00792CEF" w:rsidRDefault="00A5254B" w:rsidP="00593A20">
      <w:pPr>
        <w:pStyle w:val="Nagwek3"/>
        <w:ind w:firstLine="0"/>
        <w:rPr>
          <w:rFonts w:asciiTheme="minorHAnsi" w:hAnsiTheme="minorHAnsi"/>
        </w:rPr>
      </w:pPr>
      <w:bookmarkStart w:id="63" w:name="_Toc309638696"/>
      <w:bookmarkStart w:id="64" w:name="_Toc505256900"/>
      <w:r w:rsidRPr="00792CEF">
        <w:rPr>
          <w:rFonts w:asciiTheme="minorHAnsi" w:hAnsiTheme="minorHAnsi"/>
        </w:rPr>
        <w:t>3.3. Ekosystemy wodno-błotne</w:t>
      </w:r>
      <w:bookmarkEnd w:id="63"/>
      <w:bookmarkEnd w:id="64"/>
    </w:p>
    <w:p w:rsidR="00A5254B" w:rsidRPr="00792CEF" w:rsidRDefault="00A5254B" w:rsidP="003740C0">
      <w:pPr>
        <w:spacing w:before="120"/>
        <w:rPr>
          <w:rFonts w:asciiTheme="minorHAnsi" w:hAnsiTheme="minorHAnsi"/>
          <w:szCs w:val="24"/>
        </w:rPr>
      </w:pPr>
      <w:r w:rsidRPr="00792CEF">
        <w:rPr>
          <w:rFonts w:asciiTheme="minorHAnsi" w:hAnsiTheme="minorHAnsi"/>
          <w:szCs w:val="24"/>
        </w:rPr>
        <w:t>Stałe bagna i mokradła są obszarami, na których w ciągu całego roku zwierciadło wody gruntowej nie spada poniżej pół metra od powierzchni terenu. Ich istnienie i</w:t>
      </w:r>
      <w:r w:rsidR="00792CEF" w:rsidRPr="00792CEF">
        <w:rPr>
          <w:rFonts w:asciiTheme="minorHAnsi" w:hAnsiTheme="minorHAnsi"/>
          <w:szCs w:val="24"/>
        </w:rPr>
        <w:t> </w:t>
      </w:r>
      <w:r w:rsidRPr="00792CEF">
        <w:rPr>
          <w:rFonts w:asciiTheme="minorHAnsi" w:hAnsiTheme="minorHAnsi"/>
          <w:szCs w:val="24"/>
        </w:rPr>
        <w:t>powstawanie jest wynikiem naturalnego układu stosunków wodnych w istniejących warunkach ukształtowania terenu. Są one obszarami o trwałym nawilgoceniu, w</w:t>
      </w:r>
      <w:r w:rsidR="006C40FE" w:rsidRPr="00792CEF">
        <w:rPr>
          <w:rFonts w:asciiTheme="minorHAnsi" w:hAnsiTheme="minorHAnsi"/>
          <w:szCs w:val="24"/>
        </w:rPr>
        <w:t xml:space="preserve"> </w:t>
      </w:r>
      <w:r w:rsidRPr="00792CEF">
        <w:rPr>
          <w:rFonts w:asciiTheme="minorHAnsi" w:hAnsiTheme="minorHAnsi"/>
          <w:szCs w:val="24"/>
        </w:rPr>
        <w:t>których występuje utrudniony odpływ wód powierzchniowych, a wody gruntowe zalegają płytko, czasami wydostając się na powierzchnię w postaci źródeł i wysięków</w:t>
      </w:r>
      <w:r w:rsidR="000D6A14" w:rsidRPr="00792CEF">
        <w:rPr>
          <w:rFonts w:asciiTheme="minorHAnsi" w:hAnsiTheme="minorHAnsi"/>
          <w:szCs w:val="24"/>
        </w:rPr>
        <w:t>.</w:t>
      </w:r>
      <w:r w:rsidRPr="00792CEF">
        <w:rPr>
          <w:rFonts w:asciiTheme="minorHAnsi" w:hAnsiTheme="minorHAnsi"/>
          <w:szCs w:val="24"/>
        </w:rPr>
        <w:t xml:space="preserve"> </w:t>
      </w:r>
      <w:r w:rsidR="000D6A14" w:rsidRPr="00792CEF">
        <w:rPr>
          <w:rFonts w:asciiTheme="minorHAnsi" w:hAnsiTheme="minorHAnsi"/>
          <w:szCs w:val="24"/>
        </w:rPr>
        <w:t>S</w:t>
      </w:r>
      <w:r w:rsidRPr="00792CEF">
        <w:rPr>
          <w:rFonts w:asciiTheme="minorHAnsi" w:hAnsiTheme="minorHAnsi"/>
          <w:szCs w:val="24"/>
        </w:rPr>
        <w:t xml:space="preserve">tanowią </w:t>
      </w:r>
      <w:r w:rsidR="000D6A14" w:rsidRPr="00792CEF">
        <w:rPr>
          <w:rFonts w:asciiTheme="minorHAnsi" w:hAnsiTheme="minorHAnsi"/>
          <w:szCs w:val="24"/>
        </w:rPr>
        <w:t xml:space="preserve">one </w:t>
      </w:r>
      <w:r w:rsidRPr="00792CEF">
        <w:rPr>
          <w:rFonts w:asciiTheme="minorHAnsi" w:hAnsiTheme="minorHAnsi"/>
          <w:szCs w:val="24"/>
        </w:rPr>
        <w:t>pomost pom</w:t>
      </w:r>
      <w:r w:rsidR="008E7C42" w:rsidRPr="00792CEF">
        <w:rPr>
          <w:rFonts w:asciiTheme="minorHAnsi" w:hAnsiTheme="minorHAnsi"/>
          <w:szCs w:val="24"/>
        </w:rPr>
        <w:t>iędzy wodami powierzchniowymi i </w:t>
      </w:r>
      <w:r w:rsidRPr="00792CEF">
        <w:rPr>
          <w:rFonts w:asciiTheme="minorHAnsi" w:hAnsiTheme="minorHAnsi"/>
          <w:szCs w:val="24"/>
        </w:rPr>
        <w:t>wodami podziemnymi. Tereny zabagnione odgrywają niemałą rolę w gospodarce wodnej obszarów</w:t>
      </w:r>
      <w:r w:rsidR="006C40FE" w:rsidRPr="00792CEF">
        <w:rPr>
          <w:rFonts w:asciiTheme="minorHAnsi" w:hAnsiTheme="minorHAnsi"/>
          <w:szCs w:val="24"/>
        </w:rPr>
        <w:t>,</w:t>
      </w:r>
      <w:r w:rsidRPr="00792CEF">
        <w:rPr>
          <w:rFonts w:asciiTheme="minorHAnsi" w:hAnsiTheme="minorHAnsi"/>
          <w:szCs w:val="24"/>
        </w:rPr>
        <w:t xml:space="preserve"> stanowiąc </w:t>
      </w:r>
      <w:r w:rsidR="000D6A14" w:rsidRPr="00792CEF">
        <w:rPr>
          <w:rFonts w:asciiTheme="minorHAnsi" w:hAnsiTheme="minorHAnsi"/>
          <w:szCs w:val="24"/>
        </w:rPr>
        <w:t xml:space="preserve">naturalne </w:t>
      </w:r>
      <w:r w:rsidRPr="00792CEF">
        <w:rPr>
          <w:rFonts w:asciiTheme="minorHAnsi" w:hAnsiTheme="minorHAnsi"/>
          <w:szCs w:val="24"/>
        </w:rPr>
        <w:t xml:space="preserve">zbiorniki retencyjne. Oprócz tego są </w:t>
      </w:r>
      <w:r w:rsidR="000D6A14" w:rsidRPr="00792CEF">
        <w:rPr>
          <w:rFonts w:asciiTheme="minorHAnsi" w:hAnsiTheme="minorHAnsi"/>
          <w:szCs w:val="24"/>
        </w:rPr>
        <w:t xml:space="preserve">również </w:t>
      </w:r>
      <w:r w:rsidRPr="00792CEF">
        <w:rPr>
          <w:rFonts w:asciiTheme="minorHAnsi" w:hAnsiTheme="minorHAnsi"/>
          <w:szCs w:val="24"/>
        </w:rPr>
        <w:t>naturalnymi ogniskami biocenotycznymi</w:t>
      </w:r>
      <w:r w:rsidR="006C40FE" w:rsidRPr="00792CEF">
        <w:rPr>
          <w:rFonts w:asciiTheme="minorHAnsi" w:hAnsiTheme="minorHAnsi"/>
          <w:szCs w:val="24"/>
        </w:rPr>
        <w:t>,</w:t>
      </w:r>
      <w:r w:rsidRPr="00792CEF">
        <w:rPr>
          <w:rFonts w:asciiTheme="minorHAnsi" w:hAnsiTheme="minorHAnsi"/>
          <w:szCs w:val="24"/>
        </w:rPr>
        <w:t xml:space="preserve"> wpływającymi na podniesienie odporności środowiska</w:t>
      </w:r>
      <w:r w:rsidR="000D6A14" w:rsidRPr="00792CEF">
        <w:rPr>
          <w:rFonts w:asciiTheme="minorHAnsi" w:hAnsiTheme="minorHAnsi"/>
          <w:szCs w:val="24"/>
        </w:rPr>
        <w:t>,</w:t>
      </w:r>
      <w:r w:rsidRPr="00792CEF">
        <w:rPr>
          <w:rFonts w:asciiTheme="minorHAnsi" w:hAnsiTheme="minorHAnsi"/>
          <w:szCs w:val="24"/>
        </w:rPr>
        <w:t xml:space="preserve"> będąc jednocześnie miejscem występowania jednej trzeciej gatunków roślin i zwierząt. </w:t>
      </w:r>
      <w:r w:rsidR="000D6A14" w:rsidRPr="00792CEF">
        <w:rPr>
          <w:rFonts w:asciiTheme="minorHAnsi" w:hAnsiTheme="minorHAnsi"/>
          <w:szCs w:val="24"/>
        </w:rPr>
        <w:t xml:space="preserve">Tereny zabagnione to </w:t>
      </w:r>
      <w:r w:rsidRPr="00792CEF">
        <w:rPr>
          <w:rFonts w:asciiTheme="minorHAnsi" w:hAnsiTheme="minorHAnsi"/>
          <w:szCs w:val="24"/>
        </w:rPr>
        <w:t xml:space="preserve">dzisiaj </w:t>
      </w:r>
      <w:r w:rsidR="000D6A14" w:rsidRPr="00792CEF">
        <w:rPr>
          <w:rFonts w:asciiTheme="minorHAnsi" w:hAnsiTheme="minorHAnsi"/>
          <w:szCs w:val="24"/>
        </w:rPr>
        <w:t>ekosystemy zagrożone i ginące o </w:t>
      </w:r>
      <w:r w:rsidRPr="00792CEF">
        <w:rPr>
          <w:rFonts w:asciiTheme="minorHAnsi" w:hAnsiTheme="minorHAnsi"/>
          <w:szCs w:val="24"/>
        </w:rPr>
        <w:t>wysokich walorach przyrodniczych.</w:t>
      </w:r>
    </w:p>
    <w:p w:rsidR="00A5254B" w:rsidRPr="00792CEF" w:rsidRDefault="00A5254B" w:rsidP="00A5254B">
      <w:pPr>
        <w:spacing w:before="120"/>
        <w:rPr>
          <w:rFonts w:asciiTheme="minorHAnsi" w:hAnsiTheme="minorHAnsi"/>
          <w:szCs w:val="24"/>
        </w:rPr>
      </w:pPr>
      <w:r w:rsidRPr="00792CEF">
        <w:rPr>
          <w:rFonts w:asciiTheme="minorHAnsi" w:hAnsiTheme="minorHAnsi"/>
          <w:szCs w:val="24"/>
        </w:rPr>
        <w:t>Torfowiska dzielą się na:</w:t>
      </w:r>
    </w:p>
    <w:p w:rsidR="00A5254B" w:rsidRPr="00792CEF" w:rsidRDefault="00A5254B" w:rsidP="00A636DD">
      <w:pPr>
        <w:pStyle w:val="Akapitzlist"/>
        <w:numPr>
          <w:ilvl w:val="0"/>
          <w:numId w:val="38"/>
        </w:numPr>
        <w:rPr>
          <w:rFonts w:asciiTheme="minorHAnsi" w:hAnsiTheme="minorHAnsi"/>
          <w:szCs w:val="24"/>
        </w:rPr>
      </w:pPr>
      <w:r w:rsidRPr="00792CEF">
        <w:rPr>
          <w:rFonts w:asciiTheme="minorHAnsi" w:hAnsiTheme="minorHAnsi"/>
          <w:szCs w:val="24"/>
        </w:rPr>
        <w:t xml:space="preserve">wysokie - </w:t>
      </w:r>
      <w:proofErr w:type="spellStart"/>
      <w:r w:rsidRPr="00792CEF">
        <w:rPr>
          <w:rFonts w:asciiTheme="minorHAnsi" w:hAnsiTheme="minorHAnsi"/>
          <w:szCs w:val="24"/>
        </w:rPr>
        <w:t>hydrogeniczne</w:t>
      </w:r>
      <w:proofErr w:type="spellEnd"/>
      <w:r w:rsidRPr="00792CEF">
        <w:rPr>
          <w:rFonts w:asciiTheme="minorHAnsi" w:hAnsiTheme="minorHAnsi"/>
          <w:szCs w:val="24"/>
        </w:rPr>
        <w:t xml:space="preserve">, powstałe w glebowo-torfotwórczym procesie przetwarzania resztek roślinnych, w warunkach nadmiernej wilgotności gleby, małego wyparowywania i małej ilości składników mineralnych. Materia organiczna jest tam słabo rozłożona i silnie zakwaszona. Podstawowe gatunki </w:t>
      </w:r>
      <w:r w:rsidR="00153BFD" w:rsidRPr="00792CEF">
        <w:rPr>
          <w:rFonts w:asciiTheme="minorHAnsi" w:hAnsiTheme="minorHAnsi"/>
          <w:szCs w:val="24"/>
        </w:rPr>
        <w:t>występujące na </w:t>
      </w:r>
      <w:r w:rsidR="000D6A14" w:rsidRPr="00792CEF">
        <w:rPr>
          <w:rFonts w:asciiTheme="minorHAnsi" w:hAnsiTheme="minorHAnsi"/>
          <w:szCs w:val="24"/>
        </w:rPr>
        <w:t xml:space="preserve">torfowiskach wysokich </w:t>
      </w:r>
      <w:r w:rsidRPr="00792CEF">
        <w:rPr>
          <w:rFonts w:asciiTheme="minorHAnsi" w:hAnsiTheme="minorHAnsi"/>
          <w:szCs w:val="24"/>
        </w:rPr>
        <w:t>to mchy z</w:t>
      </w:r>
      <w:r w:rsidR="00AC1EF8" w:rsidRPr="00792CEF">
        <w:rPr>
          <w:rFonts w:asciiTheme="minorHAnsi" w:hAnsiTheme="minorHAnsi"/>
          <w:szCs w:val="24"/>
        </w:rPr>
        <w:t xml:space="preserve"> </w:t>
      </w:r>
      <w:r w:rsidRPr="00792CEF">
        <w:rPr>
          <w:rFonts w:asciiTheme="minorHAnsi" w:hAnsiTheme="minorHAnsi"/>
          <w:szCs w:val="24"/>
        </w:rPr>
        <w:t xml:space="preserve">rodzaju </w:t>
      </w:r>
      <w:proofErr w:type="spellStart"/>
      <w:r w:rsidRPr="00792CEF">
        <w:rPr>
          <w:rFonts w:asciiTheme="minorHAnsi" w:hAnsiTheme="minorHAnsi"/>
          <w:i/>
          <w:szCs w:val="24"/>
        </w:rPr>
        <w:t>Sphagnum</w:t>
      </w:r>
      <w:proofErr w:type="spellEnd"/>
      <w:r w:rsidRPr="00792CEF">
        <w:rPr>
          <w:rFonts w:asciiTheme="minorHAnsi" w:hAnsiTheme="minorHAnsi"/>
          <w:szCs w:val="24"/>
        </w:rPr>
        <w:t xml:space="preserve"> </w:t>
      </w:r>
      <w:r w:rsidRPr="00792CEF">
        <w:rPr>
          <w:rFonts w:asciiTheme="minorHAnsi" w:hAnsiTheme="minorHAnsi"/>
          <w:szCs w:val="24"/>
        </w:rPr>
        <w:lastRenderedPageBreak/>
        <w:t>(torfowce), borówka bagienna, bagno zwyczajne, żurawina zwyczajna, modrzewnica zwyczajna, wełnianka poc</w:t>
      </w:r>
      <w:r w:rsidR="008320D6" w:rsidRPr="00792CEF">
        <w:rPr>
          <w:rFonts w:asciiTheme="minorHAnsi" w:hAnsiTheme="minorHAnsi"/>
          <w:szCs w:val="24"/>
        </w:rPr>
        <w:t>hwowata, rosiczka okrągłolistna;</w:t>
      </w:r>
    </w:p>
    <w:p w:rsidR="00A5254B" w:rsidRPr="00792CEF" w:rsidRDefault="00A5254B" w:rsidP="00A636DD">
      <w:pPr>
        <w:pStyle w:val="Akapitzlist"/>
        <w:numPr>
          <w:ilvl w:val="0"/>
          <w:numId w:val="38"/>
        </w:numPr>
        <w:rPr>
          <w:rFonts w:asciiTheme="minorHAnsi" w:hAnsiTheme="minorHAnsi"/>
          <w:szCs w:val="24"/>
        </w:rPr>
      </w:pPr>
      <w:r w:rsidRPr="00792CEF">
        <w:rPr>
          <w:rFonts w:asciiTheme="minorHAnsi" w:hAnsiTheme="minorHAnsi"/>
          <w:szCs w:val="24"/>
        </w:rPr>
        <w:t xml:space="preserve">przejściowe - </w:t>
      </w:r>
      <w:proofErr w:type="spellStart"/>
      <w:r w:rsidRPr="00792CEF">
        <w:rPr>
          <w:rFonts w:asciiTheme="minorHAnsi" w:hAnsiTheme="minorHAnsi"/>
          <w:szCs w:val="24"/>
        </w:rPr>
        <w:t>hydrogeniczne</w:t>
      </w:r>
      <w:proofErr w:type="spellEnd"/>
      <w:r w:rsidRPr="00792CEF">
        <w:rPr>
          <w:rFonts w:asciiTheme="minorHAnsi" w:hAnsiTheme="minorHAnsi"/>
          <w:szCs w:val="24"/>
        </w:rPr>
        <w:t>, przejściowe między torfowiskami niskimi a wysokimi, powstałe w procesie torfotwórczym w warunkach zmiennego zaopatrzenia w wody gruntowe i powierzchniowe, przeważnie na wododzi</w:t>
      </w:r>
      <w:r w:rsidR="00AC1EF8" w:rsidRPr="00792CEF">
        <w:rPr>
          <w:rFonts w:asciiTheme="minorHAnsi" w:hAnsiTheme="minorHAnsi"/>
          <w:szCs w:val="24"/>
        </w:rPr>
        <w:t xml:space="preserve">ałach, w </w:t>
      </w:r>
      <w:r w:rsidR="003740C0" w:rsidRPr="00792CEF">
        <w:rPr>
          <w:rFonts w:asciiTheme="minorHAnsi" w:hAnsiTheme="minorHAnsi"/>
          <w:szCs w:val="24"/>
        </w:rPr>
        <w:t>zagłębieniach terenu i</w:t>
      </w:r>
      <w:r w:rsidR="008768A8" w:rsidRPr="00792CEF">
        <w:rPr>
          <w:rFonts w:asciiTheme="minorHAnsi" w:hAnsiTheme="minorHAnsi"/>
          <w:szCs w:val="24"/>
        </w:rPr>
        <w:t xml:space="preserve"> </w:t>
      </w:r>
      <w:r w:rsidR="003740C0" w:rsidRPr="00792CEF">
        <w:rPr>
          <w:rFonts w:asciiTheme="minorHAnsi" w:hAnsiTheme="minorHAnsi"/>
          <w:szCs w:val="24"/>
        </w:rPr>
        <w:t>na</w:t>
      </w:r>
      <w:r w:rsidR="008768A8" w:rsidRPr="00792CEF">
        <w:rPr>
          <w:rFonts w:asciiTheme="minorHAnsi" w:hAnsiTheme="minorHAnsi"/>
          <w:szCs w:val="24"/>
        </w:rPr>
        <w:t xml:space="preserve"> </w:t>
      </w:r>
      <w:r w:rsidRPr="00792CEF">
        <w:rPr>
          <w:rFonts w:asciiTheme="minorHAnsi" w:hAnsiTheme="minorHAnsi"/>
          <w:szCs w:val="24"/>
        </w:rPr>
        <w:t>skraju torfowisk wy</w:t>
      </w:r>
      <w:r w:rsidR="00AC1EF8" w:rsidRPr="00792CEF">
        <w:rPr>
          <w:rFonts w:asciiTheme="minorHAnsi" w:hAnsiTheme="minorHAnsi"/>
          <w:szCs w:val="24"/>
        </w:rPr>
        <w:t>sokich, na </w:t>
      </w:r>
      <w:r w:rsidR="008761AD" w:rsidRPr="00792CEF">
        <w:rPr>
          <w:rFonts w:asciiTheme="minorHAnsi" w:hAnsiTheme="minorHAnsi"/>
          <w:szCs w:val="24"/>
        </w:rPr>
        <w:t>ogół mało zamulone i</w:t>
      </w:r>
      <w:r w:rsidR="00792CEF">
        <w:rPr>
          <w:rFonts w:asciiTheme="minorHAnsi" w:hAnsiTheme="minorHAnsi"/>
          <w:szCs w:val="24"/>
        </w:rPr>
        <w:t> </w:t>
      </w:r>
      <w:r w:rsidRPr="00792CEF">
        <w:rPr>
          <w:rFonts w:asciiTheme="minorHAnsi" w:hAnsiTheme="minorHAnsi"/>
          <w:szCs w:val="24"/>
        </w:rPr>
        <w:t>kwaśne, występują</w:t>
      </w:r>
      <w:r w:rsidR="003740C0" w:rsidRPr="00792CEF">
        <w:rPr>
          <w:rFonts w:asciiTheme="minorHAnsi" w:hAnsiTheme="minorHAnsi"/>
          <w:szCs w:val="24"/>
        </w:rPr>
        <w:t xml:space="preserve"> na</w:t>
      </w:r>
      <w:r w:rsidR="008768A8" w:rsidRPr="00792CEF">
        <w:rPr>
          <w:rFonts w:asciiTheme="minorHAnsi" w:hAnsiTheme="minorHAnsi"/>
          <w:szCs w:val="24"/>
        </w:rPr>
        <w:t xml:space="preserve"> </w:t>
      </w:r>
      <w:r w:rsidR="000D6A14" w:rsidRPr="00792CEF">
        <w:rPr>
          <w:rFonts w:asciiTheme="minorHAnsi" w:hAnsiTheme="minorHAnsi"/>
          <w:szCs w:val="24"/>
        </w:rPr>
        <w:t>siedliskach boru wilgotnego</w:t>
      </w:r>
      <w:r w:rsidRPr="00792CEF">
        <w:rPr>
          <w:rFonts w:asciiTheme="minorHAnsi" w:hAnsiTheme="minorHAnsi"/>
          <w:szCs w:val="24"/>
        </w:rPr>
        <w:t xml:space="preserve"> - </w:t>
      </w:r>
      <w:proofErr w:type="spellStart"/>
      <w:r w:rsidRPr="00792CEF">
        <w:rPr>
          <w:rFonts w:asciiTheme="minorHAnsi" w:hAnsiTheme="minorHAnsi"/>
          <w:szCs w:val="24"/>
        </w:rPr>
        <w:t>sosnowo-brzozowego</w:t>
      </w:r>
      <w:proofErr w:type="spellEnd"/>
      <w:r w:rsidRPr="00792CEF">
        <w:rPr>
          <w:rFonts w:asciiTheme="minorHAnsi" w:hAnsiTheme="minorHAnsi"/>
          <w:szCs w:val="24"/>
        </w:rPr>
        <w:t xml:space="preserve"> i</w:t>
      </w:r>
      <w:r w:rsidR="00792CEF">
        <w:rPr>
          <w:rFonts w:asciiTheme="minorHAnsi" w:hAnsiTheme="minorHAnsi"/>
          <w:szCs w:val="24"/>
        </w:rPr>
        <w:t> </w:t>
      </w:r>
      <w:r w:rsidRPr="00792CEF">
        <w:rPr>
          <w:rFonts w:asciiTheme="minorHAnsi" w:hAnsiTheme="minorHAnsi"/>
          <w:szCs w:val="24"/>
        </w:rPr>
        <w:t>brzozowego</w:t>
      </w:r>
      <w:r w:rsidR="008320D6" w:rsidRPr="00792CEF">
        <w:rPr>
          <w:rFonts w:asciiTheme="minorHAnsi" w:hAnsiTheme="minorHAnsi"/>
          <w:szCs w:val="24"/>
        </w:rPr>
        <w:t>;</w:t>
      </w:r>
    </w:p>
    <w:p w:rsidR="00A5254B" w:rsidRPr="00792CEF" w:rsidRDefault="00A5254B" w:rsidP="00A636DD">
      <w:pPr>
        <w:pStyle w:val="Akapitzlist"/>
        <w:numPr>
          <w:ilvl w:val="0"/>
          <w:numId w:val="38"/>
        </w:numPr>
        <w:spacing w:before="120"/>
        <w:rPr>
          <w:rFonts w:asciiTheme="minorHAnsi" w:hAnsiTheme="minorHAnsi"/>
          <w:szCs w:val="24"/>
        </w:rPr>
      </w:pPr>
      <w:r w:rsidRPr="00792CEF">
        <w:rPr>
          <w:rFonts w:asciiTheme="minorHAnsi" w:hAnsiTheme="minorHAnsi"/>
          <w:szCs w:val="24"/>
        </w:rPr>
        <w:t xml:space="preserve">niskie - </w:t>
      </w:r>
      <w:proofErr w:type="spellStart"/>
      <w:r w:rsidRPr="00792CEF">
        <w:rPr>
          <w:rFonts w:asciiTheme="minorHAnsi" w:hAnsiTheme="minorHAnsi"/>
          <w:szCs w:val="24"/>
        </w:rPr>
        <w:t>hydrogeniczne</w:t>
      </w:r>
      <w:proofErr w:type="spellEnd"/>
      <w:r w:rsidRPr="00792CEF">
        <w:rPr>
          <w:rFonts w:asciiTheme="minorHAnsi" w:hAnsiTheme="minorHAnsi"/>
          <w:szCs w:val="24"/>
        </w:rPr>
        <w:t xml:space="preserve"> powstałe w procesie torfotwórczym w środowisku stosunkowo bogatym w składniki mineralne</w:t>
      </w:r>
      <w:r w:rsidR="000D6A14" w:rsidRPr="00792CEF">
        <w:rPr>
          <w:rFonts w:asciiTheme="minorHAnsi" w:hAnsiTheme="minorHAnsi"/>
          <w:szCs w:val="24"/>
        </w:rPr>
        <w:t>,</w:t>
      </w:r>
      <w:r w:rsidRPr="00792CEF">
        <w:rPr>
          <w:rFonts w:asciiTheme="minorHAnsi" w:hAnsiTheme="minorHAnsi"/>
          <w:szCs w:val="24"/>
        </w:rPr>
        <w:t xml:space="preserve"> przy wysokim lustrze wód gruntowych, częstym podtapianiu i pojawianiu się wód powierzchniowych, </w:t>
      </w:r>
      <w:r w:rsidR="008768A8" w:rsidRPr="00792CEF">
        <w:rPr>
          <w:rFonts w:asciiTheme="minorHAnsi" w:hAnsiTheme="minorHAnsi"/>
          <w:szCs w:val="24"/>
        </w:rPr>
        <w:t xml:space="preserve">bogatych w tlen i </w:t>
      </w:r>
      <w:r w:rsidRPr="00792CEF">
        <w:rPr>
          <w:rFonts w:asciiTheme="minorHAnsi" w:hAnsiTheme="minorHAnsi"/>
          <w:szCs w:val="24"/>
        </w:rPr>
        <w:t xml:space="preserve">składniki mineralne. Roślinnością torfotwórczą są zbiorowiska </w:t>
      </w:r>
      <w:proofErr w:type="spellStart"/>
      <w:r w:rsidRPr="00792CEF">
        <w:rPr>
          <w:rFonts w:asciiTheme="minorHAnsi" w:hAnsiTheme="minorHAnsi"/>
          <w:szCs w:val="24"/>
        </w:rPr>
        <w:t>murawowe</w:t>
      </w:r>
      <w:proofErr w:type="spellEnd"/>
      <w:r w:rsidR="000D6A14" w:rsidRPr="00792CEF">
        <w:rPr>
          <w:rFonts w:asciiTheme="minorHAnsi" w:hAnsiTheme="minorHAnsi"/>
          <w:szCs w:val="24"/>
        </w:rPr>
        <w:t>, łąkowo-bagienne i</w:t>
      </w:r>
      <w:r w:rsidR="008768A8" w:rsidRPr="00792CEF">
        <w:rPr>
          <w:rFonts w:asciiTheme="minorHAnsi" w:hAnsiTheme="minorHAnsi"/>
          <w:szCs w:val="24"/>
        </w:rPr>
        <w:t xml:space="preserve"> </w:t>
      </w:r>
      <w:r w:rsidR="000D6A14" w:rsidRPr="00792CEF">
        <w:rPr>
          <w:rFonts w:asciiTheme="minorHAnsi" w:hAnsiTheme="minorHAnsi"/>
          <w:szCs w:val="24"/>
        </w:rPr>
        <w:t>leśne.</w:t>
      </w:r>
      <w:r w:rsidRPr="00792CEF">
        <w:rPr>
          <w:rFonts w:asciiTheme="minorHAnsi" w:hAnsiTheme="minorHAnsi"/>
          <w:szCs w:val="24"/>
        </w:rPr>
        <w:t xml:space="preserve"> </w:t>
      </w:r>
      <w:r w:rsidR="000D6A14" w:rsidRPr="00792CEF">
        <w:rPr>
          <w:rFonts w:asciiTheme="minorHAnsi" w:hAnsiTheme="minorHAnsi"/>
          <w:szCs w:val="24"/>
        </w:rPr>
        <w:t>W</w:t>
      </w:r>
      <w:r w:rsidRPr="00792CEF">
        <w:rPr>
          <w:rFonts w:asciiTheme="minorHAnsi" w:hAnsiTheme="minorHAnsi"/>
          <w:szCs w:val="24"/>
        </w:rPr>
        <w:t>yróżnia się następujące podtypy</w:t>
      </w:r>
      <w:r w:rsidR="000D6A14" w:rsidRPr="00792CEF">
        <w:rPr>
          <w:rFonts w:asciiTheme="minorHAnsi" w:hAnsiTheme="minorHAnsi"/>
          <w:szCs w:val="24"/>
        </w:rPr>
        <w:t xml:space="preserve"> torfowisk niskich</w:t>
      </w:r>
      <w:r w:rsidRPr="00792CEF">
        <w:rPr>
          <w:rFonts w:asciiTheme="minorHAnsi" w:hAnsiTheme="minorHAnsi"/>
          <w:szCs w:val="24"/>
        </w:rPr>
        <w:t>: dolinowe, darniowe, jeziorne</w:t>
      </w:r>
      <w:r w:rsidR="000D6A14" w:rsidRPr="00792CEF">
        <w:rPr>
          <w:rFonts w:asciiTheme="minorHAnsi" w:hAnsiTheme="minorHAnsi"/>
          <w:szCs w:val="24"/>
        </w:rPr>
        <w:t xml:space="preserve"> i</w:t>
      </w:r>
      <w:r w:rsidRPr="00792CEF">
        <w:rPr>
          <w:rFonts w:asciiTheme="minorHAnsi" w:hAnsiTheme="minorHAnsi"/>
          <w:szCs w:val="24"/>
        </w:rPr>
        <w:t xml:space="preserve"> olszynowe</w:t>
      </w:r>
      <w:r w:rsidR="000D6A14" w:rsidRPr="00792CEF">
        <w:rPr>
          <w:rFonts w:asciiTheme="minorHAnsi" w:hAnsiTheme="minorHAnsi"/>
          <w:szCs w:val="24"/>
        </w:rPr>
        <w:t>.</w:t>
      </w:r>
      <w:r w:rsidRPr="00792CEF">
        <w:rPr>
          <w:rFonts w:asciiTheme="minorHAnsi" w:hAnsiTheme="minorHAnsi"/>
          <w:szCs w:val="24"/>
        </w:rPr>
        <w:t xml:space="preserve"> </w:t>
      </w:r>
      <w:r w:rsidR="000D6A14" w:rsidRPr="00792CEF">
        <w:rPr>
          <w:rFonts w:asciiTheme="minorHAnsi" w:hAnsiTheme="minorHAnsi"/>
          <w:szCs w:val="24"/>
        </w:rPr>
        <w:t>W</w:t>
      </w:r>
      <w:r w:rsidRPr="00792CEF">
        <w:rPr>
          <w:rFonts w:asciiTheme="minorHAnsi" w:hAnsiTheme="minorHAnsi"/>
          <w:szCs w:val="24"/>
        </w:rPr>
        <w:t xml:space="preserve">ystępują </w:t>
      </w:r>
      <w:r w:rsidR="000D6A14" w:rsidRPr="00792CEF">
        <w:rPr>
          <w:rFonts w:asciiTheme="minorHAnsi" w:hAnsiTheme="minorHAnsi"/>
          <w:szCs w:val="24"/>
        </w:rPr>
        <w:t xml:space="preserve">one </w:t>
      </w:r>
      <w:r w:rsidRPr="00792CEF">
        <w:rPr>
          <w:rFonts w:asciiTheme="minorHAnsi" w:hAnsiTheme="minorHAnsi"/>
          <w:szCs w:val="24"/>
        </w:rPr>
        <w:t>w przepływowych dolinach przy znacznym zamuleniu torfów niskich.</w:t>
      </w:r>
    </w:p>
    <w:p w:rsidR="001F2349" w:rsidRPr="00792CEF" w:rsidRDefault="00FE1710" w:rsidP="00851EA8">
      <w:pPr>
        <w:spacing w:before="120" w:line="240" w:lineRule="auto"/>
        <w:ind w:firstLine="0"/>
        <w:jc w:val="center"/>
        <w:rPr>
          <w:rFonts w:asciiTheme="minorHAnsi" w:hAnsiTheme="minorHAnsi"/>
          <w:szCs w:val="24"/>
        </w:rPr>
      </w:pPr>
      <w:r>
        <w:rPr>
          <w:rFonts w:asciiTheme="minorHAnsi" w:hAnsiTheme="minorHAnsi"/>
          <w:noProof/>
          <w:szCs w:val="24"/>
          <w:lang w:bidi="ar-SA"/>
        </w:rPr>
        <w:drawing>
          <wp:inline distT="0" distB="0" distL="0" distR="0">
            <wp:extent cx="3528000" cy="2347200"/>
            <wp:effectExtent l="190500" t="190500" r="187325" b="1866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79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D26730" w:rsidRPr="00FE1710" w:rsidRDefault="00851EA8" w:rsidP="00851EA8">
      <w:pPr>
        <w:spacing w:before="120" w:line="240" w:lineRule="auto"/>
        <w:ind w:firstLine="0"/>
        <w:jc w:val="center"/>
        <w:rPr>
          <w:rFonts w:asciiTheme="minorHAnsi" w:hAnsiTheme="minorHAnsi"/>
          <w:szCs w:val="24"/>
        </w:rPr>
      </w:pPr>
      <w:r w:rsidRPr="00FE1710">
        <w:rPr>
          <w:rFonts w:asciiTheme="minorHAnsi" w:hAnsiTheme="minorHAnsi"/>
          <w:szCs w:val="24"/>
        </w:rPr>
        <w:t>Śródle</w:t>
      </w:r>
      <w:r w:rsidR="000E62AB" w:rsidRPr="00FE1710">
        <w:rPr>
          <w:rFonts w:asciiTheme="minorHAnsi" w:hAnsiTheme="minorHAnsi"/>
          <w:szCs w:val="24"/>
        </w:rPr>
        <w:t>ś</w:t>
      </w:r>
      <w:r w:rsidRPr="00FE1710">
        <w:rPr>
          <w:rFonts w:asciiTheme="minorHAnsi" w:hAnsiTheme="minorHAnsi"/>
          <w:szCs w:val="24"/>
        </w:rPr>
        <w:t>ne b</w:t>
      </w:r>
      <w:r w:rsidR="00D26730" w:rsidRPr="00FE1710">
        <w:rPr>
          <w:rFonts w:asciiTheme="minorHAnsi" w:hAnsiTheme="minorHAnsi"/>
          <w:szCs w:val="24"/>
        </w:rPr>
        <w:t>ag</w:t>
      </w:r>
      <w:r w:rsidRPr="00FE1710">
        <w:rPr>
          <w:rFonts w:asciiTheme="minorHAnsi" w:hAnsiTheme="minorHAnsi"/>
          <w:szCs w:val="24"/>
        </w:rPr>
        <w:t>ie</w:t>
      </w:r>
      <w:r w:rsidR="00D26730" w:rsidRPr="00FE1710">
        <w:rPr>
          <w:rFonts w:asciiTheme="minorHAnsi" w:hAnsiTheme="minorHAnsi"/>
          <w:szCs w:val="24"/>
        </w:rPr>
        <w:t>n</w:t>
      </w:r>
      <w:r w:rsidRPr="00FE1710">
        <w:rPr>
          <w:rFonts w:asciiTheme="minorHAnsi" w:hAnsiTheme="minorHAnsi"/>
          <w:szCs w:val="24"/>
        </w:rPr>
        <w:t>ko</w:t>
      </w:r>
    </w:p>
    <w:p w:rsidR="00851EA8" w:rsidRPr="00877543" w:rsidRDefault="00851EA8" w:rsidP="00851EA8">
      <w:pPr>
        <w:spacing w:after="200" w:line="276" w:lineRule="auto"/>
        <w:ind w:firstLine="0"/>
        <w:jc w:val="left"/>
        <w:rPr>
          <w:rFonts w:asciiTheme="minorHAnsi" w:hAnsiTheme="minorHAnsi"/>
          <w:b/>
          <w:color w:val="FF0000"/>
          <w:szCs w:val="24"/>
        </w:rPr>
      </w:pPr>
    </w:p>
    <w:p w:rsidR="00FE1710" w:rsidRDefault="00FE1710">
      <w:pPr>
        <w:spacing w:after="200" w:line="276" w:lineRule="auto"/>
        <w:ind w:firstLine="0"/>
        <w:jc w:val="left"/>
        <w:rPr>
          <w:rFonts w:asciiTheme="minorHAnsi" w:hAnsiTheme="minorHAnsi"/>
          <w:b/>
          <w:szCs w:val="24"/>
        </w:rPr>
      </w:pPr>
      <w:r>
        <w:rPr>
          <w:rFonts w:asciiTheme="minorHAnsi" w:hAnsiTheme="minorHAnsi"/>
          <w:b/>
          <w:szCs w:val="24"/>
        </w:rPr>
        <w:br w:type="page"/>
      </w:r>
    </w:p>
    <w:p w:rsidR="00A5254B" w:rsidRPr="00792CEF" w:rsidRDefault="00A5254B" w:rsidP="00851EA8">
      <w:pPr>
        <w:spacing w:after="200" w:line="276" w:lineRule="auto"/>
        <w:ind w:firstLine="0"/>
        <w:jc w:val="left"/>
        <w:rPr>
          <w:rFonts w:asciiTheme="minorHAnsi" w:hAnsiTheme="minorHAnsi"/>
          <w:szCs w:val="24"/>
        </w:rPr>
      </w:pPr>
      <w:r w:rsidRPr="00792CEF">
        <w:rPr>
          <w:rFonts w:asciiTheme="minorHAnsi" w:hAnsiTheme="minorHAnsi"/>
          <w:b/>
          <w:szCs w:val="24"/>
        </w:rPr>
        <w:lastRenderedPageBreak/>
        <w:t>Tabela V</w:t>
      </w:r>
      <w:r w:rsidR="00792CEF" w:rsidRPr="00792CEF">
        <w:rPr>
          <w:rFonts w:asciiTheme="minorHAnsi" w:hAnsiTheme="minorHAnsi"/>
          <w:b/>
          <w:szCs w:val="24"/>
        </w:rPr>
        <w:t>I</w:t>
      </w:r>
      <w:r w:rsidR="008F5335" w:rsidRPr="00792CEF">
        <w:rPr>
          <w:rFonts w:asciiTheme="minorHAnsi" w:hAnsiTheme="minorHAnsi"/>
          <w:b/>
          <w:szCs w:val="24"/>
        </w:rPr>
        <w:t>I</w:t>
      </w:r>
      <w:r w:rsidRPr="00792CEF">
        <w:rPr>
          <w:rFonts w:asciiTheme="minorHAnsi" w:hAnsiTheme="minorHAnsi"/>
          <w:szCs w:val="24"/>
        </w:rPr>
        <w:t xml:space="preserve"> Wykaz bagien i torfowisk</w:t>
      </w:r>
    </w:p>
    <w:tbl>
      <w:tblPr>
        <w:tblStyle w:val="Tabela-Siatka"/>
        <w:tblW w:w="0" w:type="auto"/>
        <w:jc w:val="center"/>
        <w:tblLook w:val="04A0" w:firstRow="1" w:lastRow="0" w:firstColumn="1" w:lastColumn="0" w:noHBand="0" w:noVBand="1"/>
      </w:tblPr>
      <w:tblGrid>
        <w:gridCol w:w="937"/>
        <w:gridCol w:w="1022"/>
        <w:gridCol w:w="850"/>
        <w:gridCol w:w="5245"/>
      </w:tblGrid>
      <w:tr w:rsidR="00B22BF5" w:rsidRPr="00B22BF5" w:rsidTr="00311FB9">
        <w:trPr>
          <w:trHeight w:val="301"/>
          <w:tblHeader/>
          <w:jc w:val="center"/>
        </w:trPr>
        <w:tc>
          <w:tcPr>
            <w:tcW w:w="937" w:type="dxa"/>
            <w:shd w:val="clear" w:color="auto" w:fill="EAF1DD"/>
            <w:vAlign w:val="center"/>
          </w:tcPr>
          <w:p w:rsidR="007A6EB8" w:rsidRPr="00B22BF5" w:rsidRDefault="007A6EB8" w:rsidP="00B22BF5">
            <w:pPr>
              <w:spacing w:line="240" w:lineRule="auto"/>
              <w:ind w:firstLine="0"/>
              <w:jc w:val="center"/>
              <w:rPr>
                <w:rFonts w:asciiTheme="minorHAnsi" w:hAnsiTheme="minorHAnsi" w:cs="Times New Roman"/>
                <w:sz w:val="20"/>
              </w:rPr>
            </w:pPr>
            <w:r w:rsidRPr="00B22BF5">
              <w:rPr>
                <w:rFonts w:asciiTheme="minorHAnsi" w:hAnsiTheme="minorHAnsi"/>
                <w:sz w:val="20"/>
                <w:lang w:val="en-US"/>
              </w:rPr>
              <w:t>L-</w:t>
            </w:r>
            <w:proofErr w:type="spellStart"/>
            <w:r w:rsidRPr="00B22BF5">
              <w:rPr>
                <w:rFonts w:asciiTheme="minorHAnsi" w:hAnsiTheme="minorHAnsi"/>
                <w:sz w:val="20"/>
                <w:lang w:val="en-US"/>
              </w:rPr>
              <w:t>ctwo</w:t>
            </w:r>
            <w:proofErr w:type="spellEnd"/>
            <w:r w:rsidRPr="00B22BF5">
              <w:rPr>
                <w:rFonts w:asciiTheme="minorHAnsi" w:hAnsiTheme="minorHAnsi"/>
                <w:sz w:val="20"/>
                <w:lang w:val="en-US"/>
              </w:rPr>
              <w:t xml:space="preserve"> nr</w:t>
            </w:r>
          </w:p>
        </w:tc>
        <w:tc>
          <w:tcPr>
            <w:tcW w:w="1022" w:type="dxa"/>
            <w:shd w:val="clear" w:color="auto" w:fill="EAF1DD"/>
            <w:vAlign w:val="center"/>
          </w:tcPr>
          <w:p w:rsidR="007A6EB8" w:rsidRPr="00B22BF5" w:rsidRDefault="007A6EB8" w:rsidP="00B22BF5">
            <w:pPr>
              <w:spacing w:line="240" w:lineRule="auto"/>
              <w:ind w:firstLine="0"/>
              <w:jc w:val="center"/>
              <w:rPr>
                <w:rFonts w:asciiTheme="minorHAnsi" w:hAnsiTheme="minorHAnsi" w:cs="Times New Roman"/>
                <w:sz w:val="20"/>
              </w:rPr>
            </w:pPr>
            <w:r w:rsidRPr="00B22BF5">
              <w:rPr>
                <w:rFonts w:asciiTheme="minorHAnsi" w:hAnsiTheme="minorHAnsi" w:cs="Courier New"/>
                <w:sz w:val="20"/>
              </w:rPr>
              <w:t xml:space="preserve">Oddz. </w:t>
            </w:r>
            <w:proofErr w:type="spellStart"/>
            <w:r w:rsidRPr="00B22BF5">
              <w:rPr>
                <w:rFonts w:asciiTheme="minorHAnsi" w:hAnsiTheme="minorHAnsi" w:cs="Courier New"/>
                <w:sz w:val="20"/>
              </w:rPr>
              <w:t>pododdz</w:t>
            </w:r>
            <w:proofErr w:type="spellEnd"/>
          </w:p>
        </w:tc>
        <w:tc>
          <w:tcPr>
            <w:tcW w:w="850" w:type="dxa"/>
            <w:shd w:val="clear" w:color="auto" w:fill="EAF1DD"/>
            <w:vAlign w:val="center"/>
          </w:tcPr>
          <w:p w:rsidR="007A6EB8" w:rsidRPr="00B22BF5" w:rsidRDefault="007A6EB8" w:rsidP="00B22BF5">
            <w:pPr>
              <w:spacing w:line="240" w:lineRule="auto"/>
              <w:ind w:firstLine="0"/>
              <w:jc w:val="center"/>
              <w:rPr>
                <w:rFonts w:asciiTheme="minorHAnsi" w:hAnsiTheme="minorHAnsi" w:cs="Arial"/>
                <w:sz w:val="20"/>
                <w:lang w:bidi="ar-SA"/>
              </w:rPr>
            </w:pPr>
            <w:r w:rsidRPr="00B22BF5">
              <w:rPr>
                <w:rFonts w:asciiTheme="minorHAnsi" w:hAnsiTheme="minorHAnsi" w:cs="Arial"/>
                <w:sz w:val="20"/>
                <w:lang w:bidi="ar-SA"/>
              </w:rPr>
              <w:t>Pow.</w:t>
            </w:r>
          </w:p>
        </w:tc>
        <w:tc>
          <w:tcPr>
            <w:tcW w:w="5245" w:type="dxa"/>
            <w:shd w:val="clear" w:color="auto" w:fill="EAF1DD"/>
            <w:vAlign w:val="center"/>
          </w:tcPr>
          <w:p w:rsidR="007A6EB8" w:rsidRPr="00B22BF5" w:rsidRDefault="007A6EB8" w:rsidP="00B22BF5">
            <w:pPr>
              <w:pStyle w:val="Zwykytekst"/>
              <w:ind w:firstLine="0"/>
              <w:jc w:val="center"/>
              <w:rPr>
                <w:rFonts w:asciiTheme="minorHAnsi" w:hAnsiTheme="minorHAnsi"/>
              </w:rPr>
            </w:pPr>
            <w:r w:rsidRPr="00B22BF5">
              <w:rPr>
                <w:rFonts w:asciiTheme="minorHAnsi" w:hAnsiTheme="minorHAnsi"/>
              </w:rPr>
              <w:t>Informacje dodatkowe</w:t>
            </w:r>
          </w:p>
          <w:p w:rsidR="007A6EB8" w:rsidRPr="00B22BF5" w:rsidRDefault="007A6EB8" w:rsidP="00B22BF5">
            <w:pPr>
              <w:spacing w:line="240" w:lineRule="auto"/>
              <w:ind w:firstLine="0"/>
              <w:jc w:val="center"/>
              <w:rPr>
                <w:rFonts w:ascii="Arial CE" w:hAnsi="Arial CE" w:cs="Arial CE"/>
                <w:sz w:val="16"/>
                <w:szCs w:val="16"/>
              </w:rPr>
            </w:pPr>
            <w:r w:rsidRPr="00B22BF5">
              <w:rPr>
                <w:rFonts w:asciiTheme="minorHAnsi" w:hAnsiTheme="minorHAnsi"/>
                <w:sz w:val="20"/>
              </w:rPr>
              <w:t>Kod i nazwa siedliska Natura 2000</w:t>
            </w:r>
          </w:p>
        </w:tc>
      </w:tr>
      <w:tr w:rsidR="00B22BF5" w:rsidRPr="00B22BF5" w:rsidTr="00311FB9">
        <w:trPr>
          <w:trHeight w:val="301"/>
          <w:tblHeader/>
          <w:jc w:val="center"/>
        </w:trPr>
        <w:tc>
          <w:tcPr>
            <w:tcW w:w="937" w:type="dxa"/>
            <w:shd w:val="clear" w:color="auto" w:fill="EAF1DD"/>
            <w:vAlign w:val="center"/>
          </w:tcPr>
          <w:p w:rsidR="007A6EB8" w:rsidRPr="00B22BF5" w:rsidRDefault="007A6EB8" w:rsidP="00B22BF5">
            <w:pPr>
              <w:spacing w:line="240" w:lineRule="auto"/>
              <w:ind w:firstLine="0"/>
              <w:jc w:val="center"/>
              <w:rPr>
                <w:rFonts w:asciiTheme="minorHAnsi" w:hAnsiTheme="minorHAnsi" w:cs="Times New Roman"/>
                <w:sz w:val="20"/>
                <w:lang w:bidi="ar-SA"/>
              </w:rPr>
            </w:pPr>
            <w:r w:rsidRPr="00B22BF5">
              <w:rPr>
                <w:rFonts w:asciiTheme="minorHAnsi" w:hAnsiTheme="minorHAnsi" w:cs="Times New Roman"/>
                <w:sz w:val="20"/>
                <w:lang w:bidi="ar-SA"/>
              </w:rPr>
              <w:t>1</w:t>
            </w:r>
          </w:p>
        </w:tc>
        <w:tc>
          <w:tcPr>
            <w:tcW w:w="1022" w:type="dxa"/>
            <w:shd w:val="clear" w:color="auto" w:fill="EAF1DD"/>
            <w:vAlign w:val="center"/>
          </w:tcPr>
          <w:p w:rsidR="007A6EB8" w:rsidRPr="00B22BF5" w:rsidRDefault="007A6EB8" w:rsidP="00B22BF5">
            <w:pPr>
              <w:spacing w:line="240" w:lineRule="auto"/>
              <w:ind w:firstLine="0"/>
              <w:jc w:val="center"/>
              <w:rPr>
                <w:rFonts w:asciiTheme="minorHAnsi" w:hAnsiTheme="minorHAnsi" w:cs="Times New Roman"/>
                <w:sz w:val="20"/>
                <w:lang w:bidi="ar-SA"/>
              </w:rPr>
            </w:pPr>
            <w:r w:rsidRPr="00B22BF5">
              <w:rPr>
                <w:rFonts w:asciiTheme="minorHAnsi" w:hAnsiTheme="minorHAnsi" w:cs="Times New Roman"/>
                <w:sz w:val="20"/>
                <w:lang w:bidi="ar-SA"/>
              </w:rPr>
              <w:t>2</w:t>
            </w:r>
          </w:p>
        </w:tc>
        <w:tc>
          <w:tcPr>
            <w:tcW w:w="850" w:type="dxa"/>
            <w:shd w:val="clear" w:color="auto" w:fill="EAF1DD"/>
            <w:vAlign w:val="center"/>
          </w:tcPr>
          <w:p w:rsidR="007A6EB8" w:rsidRPr="00B22BF5" w:rsidRDefault="007A6EB8" w:rsidP="00B22BF5">
            <w:pPr>
              <w:spacing w:line="240" w:lineRule="auto"/>
              <w:ind w:firstLine="0"/>
              <w:jc w:val="center"/>
              <w:rPr>
                <w:rFonts w:asciiTheme="minorHAnsi" w:hAnsiTheme="minorHAnsi" w:cs="Arial"/>
                <w:sz w:val="20"/>
                <w:lang w:bidi="ar-SA"/>
              </w:rPr>
            </w:pPr>
            <w:r w:rsidRPr="00B22BF5">
              <w:rPr>
                <w:rFonts w:asciiTheme="minorHAnsi" w:hAnsiTheme="minorHAnsi" w:cs="Arial"/>
                <w:sz w:val="20"/>
                <w:lang w:bidi="ar-SA"/>
              </w:rPr>
              <w:t>3</w:t>
            </w:r>
          </w:p>
        </w:tc>
        <w:tc>
          <w:tcPr>
            <w:tcW w:w="5245" w:type="dxa"/>
            <w:shd w:val="clear" w:color="auto" w:fill="EAF1DD"/>
            <w:vAlign w:val="center"/>
          </w:tcPr>
          <w:p w:rsidR="007A6EB8" w:rsidRPr="00B22BF5" w:rsidRDefault="007A6EB8" w:rsidP="00B22BF5">
            <w:pPr>
              <w:spacing w:line="240" w:lineRule="auto"/>
              <w:ind w:firstLine="0"/>
              <w:jc w:val="center"/>
              <w:rPr>
                <w:rFonts w:ascii="Arial CE" w:hAnsi="Arial CE" w:cs="Arial CE"/>
                <w:sz w:val="16"/>
                <w:szCs w:val="16"/>
                <w:lang w:val="en-US"/>
              </w:rPr>
            </w:pPr>
            <w:r w:rsidRPr="00B22BF5">
              <w:rPr>
                <w:rFonts w:ascii="Arial CE" w:hAnsi="Arial CE" w:cs="Arial CE"/>
                <w:sz w:val="16"/>
                <w:szCs w:val="16"/>
                <w:lang w:val="en-US"/>
              </w:rPr>
              <w:t>4</w:t>
            </w:r>
          </w:p>
        </w:tc>
      </w:tr>
      <w:tr w:rsidR="00877543" w:rsidRPr="00877543" w:rsidTr="00311FB9">
        <w:trPr>
          <w:trHeight w:val="301"/>
          <w:jc w:val="center"/>
        </w:trPr>
        <w:tc>
          <w:tcPr>
            <w:tcW w:w="8054" w:type="dxa"/>
            <w:gridSpan w:val="4"/>
            <w:vAlign w:val="center"/>
          </w:tcPr>
          <w:p w:rsidR="007A6EB8" w:rsidRPr="00877543" w:rsidRDefault="007A6EB8" w:rsidP="008F5335">
            <w:pPr>
              <w:spacing w:line="240" w:lineRule="auto"/>
              <w:ind w:firstLine="0"/>
              <w:rPr>
                <w:rFonts w:ascii="Arial CE" w:hAnsi="Arial CE" w:cs="Arial CE"/>
                <w:color w:val="FF0000"/>
                <w:sz w:val="16"/>
                <w:szCs w:val="16"/>
                <w:lang w:val="en-US"/>
              </w:rPr>
            </w:pPr>
            <w:r w:rsidRPr="00A80CF1">
              <w:rPr>
                <w:rFonts w:asciiTheme="minorHAnsi" w:hAnsiTheme="minorHAnsi" w:cs="Arial"/>
                <w:b/>
                <w:sz w:val="20"/>
                <w:lang w:bidi="ar-SA"/>
              </w:rPr>
              <w:t>Obręb</w:t>
            </w:r>
            <w:r w:rsidR="008F5335" w:rsidRPr="00A80CF1">
              <w:rPr>
                <w:rFonts w:asciiTheme="minorHAnsi" w:hAnsiTheme="minorHAnsi" w:cs="Arial"/>
                <w:b/>
                <w:sz w:val="20"/>
                <w:lang w:bidi="ar-SA"/>
              </w:rPr>
              <w:t xml:space="preserve"> </w:t>
            </w:r>
            <w:r w:rsidR="00877543" w:rsidRPr="00A80CF1">
              <w:rPr>
                <w:rFonts w:asciiTheme="minorHAnsi" w:hAnsiTheme="minorHAnsi" w:cs="Arial"/>
                <w:b/>
                <w:sz w:val="20"/>
                <w:lang w:bidi="ar-SA"/>
              </w:rPr>
              <w:t>Orneta</w:t>
            </w:r>
          </w:p>
        </w:tc>
      </w:tr>
    </w:tbl>
    <w:tbl>
      <w:tblPr>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563"/>
        <w:gridCol w:w="426"/>
        <w:gridCol w:w="850"/>
        <w:gridCol w:w="5245"/>
      </w:tblGrid>
      <w:tr w:rsidR="00AE2125" w:rsidRPr="00AE2125" w:rsidTr="00311FB9">
        <w:trPr>
          <w:trHeight w:val="300"/>
          <w:jc w:val="center"/>
        </w:trPr>
        <w:tc>
          <w:tcPr>
            <w:tcW w:w="960" w:type="dxa"/>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9</w:t>
            </w:r>
          </w:p>
        </w:tc>
        <w:tc>
          <w:tcPr>
            <w:tcW w:w="563" w:type="dxa"/>
            <w:tcBorders>
              <w:right w:val="nil"/>
            </w:tcBorders>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6</w:t>
            </w:r>
          </w:p>
        </w:tc>
        <w:tc>
          <w:tcPr>
            <w:tcW w:w="426" w:type="dxa"/>
            <w:tcBorders>
              <w:left w:val="nil"/>
            </w:tcBorders>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d   </w:t>
            </w:r>
          </w:p>
        </w:tc>
        <w:tc>
          <w:tcPr>
            <w:tcW w:w="850" w:type="dxa"/>
            <w:shd w:val="clear" w:color="000000" w:fill="FFFFFF"/>
            <w:noWrap/>
            <w:vAlign w:val="center"/>
            <w:hideMark/>
          </w:tcPr>
          <w:p w:rsidR="00AE2125" w:rsidRPr="00AE2125" w:rsidRDefault="00AE2125"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0,48</w:t>
            </w:r>
          </w:p>
        </w:tc>
        <w:tc>
          <w:tcPr>
            <w:tcW w:w="5245" w:type="dxa"/>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p>
        </w:tc>
      </w:tr>
      <w:tr w:rsidR="00AE2125" w:rsidRPr="00AE2125" w:rsidTr="00311FB9">
        <w:trPr>
          <w:trHeight w:val="300"/>
          <w:jc w:val="center"/>
        </w:trPr>
        <w:tc>
          <w:tcPr>
            <w:tcW w:w="960" w:type="dxa"/>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9</w:t>
            </w:r>
          </w:p>
        </w:tc>
        <w:tc>
          <w:tcPr>
            <w:tcW w:w="563" w:type="dxa"/>
            <w:tcBorders>
              <w:right w:val="nil"/>
            </w:tcBorders>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35</w:t>
            </w:r>
          </w:p>
        </w:tc>
        <w:tc>
          <w:tcPr>
            <w:tcW w:w="426" w:type="dxa"/>
            <w:tcBorders>
              <w:left w:val="nil"/>
            </w:tcBorders>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c   </w:t>
            </w:r>
          </w:p>
        </w:tc>
        <w:tc>
          <w:tcPr>
            <w:tcW w:w="850" w:type="dxa"/>
            <w:shd w:val="clear" w:color="000000" w:fill="FFFFFF"/>
            <w:noWrap/>
            <w:vAlign w:val="center"/>
            <w:hideMark/>
          </w:tcPr>
          <w:p w:rsidR="00AE2125" w:rsidRPr="00AE2125" w:rsidRDefault="00AE2125"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0,69</w:t>
            </w:r>
          </w:p>
        </w:tc>
        <w:tc>
          <w:tcPr>
            <w:tcW w:w="5245" w:type="dxa"/>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p>
        </w:tc>
      </w:tr>
      <w:tr w:rsidR="00AE2125" w:rsidRPr="00AE2125" w:rsidTr="00311FB9">
        <w:trPr>
          <w:trHeight w:val="300"/>
          <w:jc w:val="center"/>
        </w:trPr>
        <w:tc>
          <w:tcPr>
            <w:tcW w:w="960" w:type="dxa"/>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9</w:t>
            </w:r>
          </w:p>
        </w:tc>
        <w:tc>
          <w:tcPr>
            <w:tcW w:w="563" w:type="dxa"/>
            <w:tcBorders>
              <w:right w:val="nil"/>
            </w:tcBorders>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37</w:t>
            </w:r>
          </w:p>
        </w:tc>
        <w:tc>
          <w:tcPr>
            <w:tcW w:w="426" w:type="dxa"/>
            <w:tcBorders>
              <w:left w:val="nil"/>
            </w:tcBorders>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b   </w:t>
            </w:r>
          </w:p>
        </w:tc>
        <w:tc>
          <w:tcPr>
            <w:tcW w:w="850" w:type="dxa"/>
            <w:shd w:val="clear" w:color="000000" w:fill="FFFFFF"/>
            <w:noWrap/>
            <w:vAlign w:val="center"/>
            <w:hideMark/>
          </w:tcPr>
          <w:p w:rsidR="00AE2125" w:rsidRPr="00AE2125" w:rsidRDefault="00AE2125"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0,23</w:t>
            </w:r>
          </w:p>
        </w:tc>
        <w:tc>
          <w:tcPr>
            <w:tcW w:w="5245" w:type="dxa"/>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p>
        </w:tc>
      </w:tr>
      <w:tr w:rsidR="00AE2125" w:rsidRPr="00AE2125" w:rsidTr="00311FB9">
        <w:trPr>
          <w:trHeight w:val="300"/>
          <w:jc w:val="center"/>
        </w:trPr>
        <w:tc>
          <w:tcPr>
            <w:tcW w:w="960" w:type="dxa"/>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9</w:t>
            </w:r>
          </w:p>
        </w:tc>
        <w:tc>
          <w:tcPr>
            <w:tcW w:w="563" w:type="dxa"/>
            <w:tcBorders>
              <w:right w:val="nil"/>
            </w:tcBorders>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59</w:t>
            </w:r>
          </w:p>
        </w:tc>
        <w:tc>
          <w:tcPr>
            <w:tcW w:w="426" w:type="dxa"/>
            <w:tcBorders>
              <w:left w:val="nil"/>
            </w:tcBorders>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f   </w:t>
            </w:r>
          </w:p>
        </w:tc>
        <w:tc>
          <w:tcPr>
            <w:tcW w:w="850" w:type="dxa"/>
            <w:shd w:val="clear" w:color="000000" w:fill="FFFFFF"/>
            <w:noWrap/>
            <w:vAlign w:val="center"/>
            <w:hideMark/>
          </w:tcPr>
          <w:p w:rsidR="00AE2125" w:rsidRPr="00AE2125" w:rsidRDefault="00AE2125"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0,08</w:t>
            </w:r>
          </w:p>
        </w:tc>
        <w:tc>
          <w:tcPr>
            <w:tcW w:w="5245" w:type="dxa"/>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p>
        </w:tc>
      </w:tr>
      <w:tr w:rsidR="00AE2125" w:rsidRPr="00AE2125" w:rsidTr="00311FB9">
        <w:trPr>
          <w:trHeight w:val="300"/>
          <w:jc w:val="center"/>
        </w:trPr>
        <w:tc>
          <w:tcPr>
            <w:tcW w:w="960" w:type="dxa"/>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w:t>
            </w:r>
          </w:p>
        </w:tc>
        <w:tc>
          <w:tcPr>
            <w:tcW w:w="563" w:type="dxa"/>
            <w:tcBorders>
              <w:right w:val="nil"/>
            </w:tcBorders>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63</w:t>
            </w:r>
          </w:p>
        </w:tc>
        <w:tc>
          <w:tcPr>
            <w:tcW w:w="426" w:type="dxa"/>
            <w:tcBorders>
              <w:left w:val="nil"/>
            </w:tcBorders>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n   </w:t>
            </w:r>
          </w:p>
        </w:tc>
        <w:tc>
          <w:tcPr>
            <w:tcW w:w="850" w:type="dxa"/>
            <w:shd w:val="clear" w:color="000000" w:fill="FFFFFF"/>
            <w:noWrap/>
            <w:vAlign w:val="center"/>
            <w:hideMark/>
          </w:tcPr>
          <w:p w:rsidR="00AE2125" w:rsidRPr="00AE2125" w:rsidRDefault="00AE2125"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0,27</w:t>
            </w:r>
          </w:p>
        </w:tc>
        <w:tc>
          <w:tcPr>
            <w:tcW w:w="5245" w:type="dxa"/>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p>
        </w:tc>
      </w:tr>
      <w:tr w:rsidR="00AE2125" w:rsidRPr="00AE2125" w:rsidTr="00311FB9">
        <w:trPr>
          <w:trHeight w:val="300"/>
          <w:jc w:val="center"/>
        </w:trPr>
        <w:tc>
          <w:tcPr>
            <w:tcW w:w="960" w:type="dxa"/>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w:t>
            </w:r>
          </w:p>
        </w:tc>
        <w:tc>
          <w:tcPr>
            <w:tcW w:w="563" w:type="dxa"/>
            <w:tcBorders>
              <w:right w:val="nil"/>
            </w:tcBorders>
            <w:shd w:val="clear" w:color="auto" w:fill="auto"/>
            <w:noWrap/>
            <w:vAlign w:val="center"/>
            <w:hideMark/>
          </w:tcPr>
          <w:p w:rsidR="00AE2125" w:rsidRPr="00AE2125" w:rsidRDefault="00AE2125"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63</w:t>
            </w:r>
          </w:p>
        </w:tc>
        <w:tc>
          <w:tcPr>
            <w:tcW w:w="426" w:type="dxa"/>
            <w:tcBorders>
              <w:left w:val="nil"/>
            </w:tcBorders>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x   </w:t>
            </w:r>
          </w:p>
        </w:tc>
        <w:tc>
          <w:tcPr>
            <w:tcW w:w="850" w:type="dxa"/>
            <w:shd w:val="clear" w:color="000000" w:fill="FFFFFF"/>
            <w:noWrap/>
            <w:vAlign w:val="center"/>
            <w:hideMark/>
          </w:tcPr>
          <w:p w:rsidR="00AE2125" w:rsidRPr="00AE2125" w:rsidRDefault="00AE2125"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0,38</w:t>
            </w:r>
          </w:p>
        </w:tc>
        <w:tc>
          <w:tcPr>
            <w:tcW w:w="5245" w:type="dxa"/>
            <w:shd w:val="clear" w:color="auto" w:fill="auto"/>
            <w:noWrap/>
            <w:vAlign w:val="center"/>
            <w:hideMark/>
          </w:tcPr>
          <w:p w:rsidR="00AE2125" w:rsidRPr="00AE2125" w:rsidRDefault="00AE2125"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83</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g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1,29</w:t>
            </w:r>
          </w:p>
        </w:tc>
        <w:tc>
          <w:tcPr>
            <w:tcW w:w="5245" w:type="dxa"/>
            <w:shd w:val="clear" w:color="auto" w:fill="auto"/>
            <w:noWrap/>
            <w:vAlign w:val="center"/>
            <w:hideMark/>
          </w:tcPr>
          <w:p w:rsidR="00361E82" w:rsidRPr="007906CE" w:rsidRDefault="00361E82" w:rsidP="00C05DEF">
            <w:pPr>
              <w:spacing w:line="240" w:lineRule="auto"/>
              <w:ind w:firstLine="0"/>
              <w:jc w:val="left"/>
              <w:rPr>
                <w:rFonts w:asciiTheme="minorHAnsi" w:hAnsiTheme="minorHAnsi" w:cs="Times New Roman"/>
                <w:color w:val="000000"/>
                <w:sz w:val="20"/>
                <w:lang w:bidi="ar-SA"/>
              </w:rPr>
            </w:pPr>
            <w:r>
              <w:rPr>
                <w:rFonts w:asciiTheme="minorHAnsi" w:hAnsiTheme="minorHAnsi" w:cs="Times New Roman"/>
                <w:color w:val="000000"/>
                <w:sz w:val="20"/>
                <w:lang w:bidi="ar-SA"/>
              </w:rPr>
              <w:t>7140 torfowiska przejściowe i trzęsawiska</w:t>
            </w: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9</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103</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k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0,31</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110</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i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0,44</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112</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l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2,59</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114</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g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1,16</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118</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f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2,46</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120</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h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0,86</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121</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d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0,35</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121</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l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0,38</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123</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h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0,78</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123</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j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0,20</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132</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n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0,59</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147</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d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1,61</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8</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147</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f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1,08</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7</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151</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h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0,23</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7</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152</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d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1,06</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7</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182</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j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0,51</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12</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325</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c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0,02</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329</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h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0,62</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331</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b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0,07</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332</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l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0,16</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11</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357</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i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5,11</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440</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h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0,77</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444</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i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5,11</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445</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b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10,72</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446</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d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2,91</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446</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f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1,33</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960" w:type="dxa"/>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13</w:t>
            </w:r>
          </w:p>
        </w:tc>
        <w:tc>
          <w:tcPr>
            <w:tcW w:w="563" w:type="dxa"/>
            <w:tcBorders>
              <w:right w:val="nil"/>
            </w:tcBorders>
            <w:shd w:val="clear" w:color="auto" w:fill="auto"/>
            <w:noWrap/>
            <w:vAlign w:val="center"/>
            <w:hideMark/>
          </w:tcPr>
          <w:p w:rsidR="00361E82" w:rsidRPr="00AE2125" w:rsidRDefault="00361E82" w:rsidP="00AE2125">
            <w:pPr>
              <w:spacing w:line="240" w:lineRule="auto"/>
              <w:ind w:firstLine="0"/>
              <w:jc w:val="righ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449</w:t>
            </w:r>
          </w:p>
        </w:tc>
        <w:tc>
          <w:tcPr>
            <w:tcW w:w="426" w:type="dxa"/>
            <w:tcBorders>
              <w:left w:val="nil"/>
            </w:tcBorders>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r w:rsidRPr="00AE2125">
              <w:rPr>
                <w:rFonts w:asciiTheme="minorHAnsi" w:hAnsiTheme="minorHAnsi" w:cs="Times New Roman"/>
                <w:color w:val="000000"/>
                <w:sz w:val="20"/>
                <w:lang w:bidi="ar-SA"/>
              </w:rPr>
              <w:t xml:space="preserve">k   </w:t>
            </w:r>
          </w:p>
        </w:tc>
        <w:tc>
          <w:tcPr>
            <w:tcW w:w="850" w:type="dxa"/>
            <w:shd w:val="clear" w:color="000000" w:fill="FFFFFF"/>
            <w:noWrap/>
            <w:vAlign w:val="center"/>
            <w:hideMark/>
          </w:tcPr>
          <w:p w:rsidR="00361E82" w:rsidRPr="00AE2125" w:rsidRDefault="00361E82" w:rsidP="00AE2125">
            <w:pPr>
              <w:spacing w:line="240" w:lineRule="auto"/>
              <w:ind w:firstLine="0"/>
              <w:jc w:val="right"/>
              <w:rPr>
                <w:rFonts w:asciiTheme="minorHAnsi" w:hAnsiTheme="minorHAnsi" w:cs="Arial CE"/>
                <w:sz w:val="20"/>
                <w:lang w:bidi="ar-SA"/>
              </w:rPr>
            </w:pPr>
            <w:r w:rsidRPr="00AE2125">
              <w:rPr>
                <w:rFonts w:asciiTheme="minorHAnsi" w:hAnsiTheme="minorHAnsi" w:cs="Arial CE"/>
                <w:sz w:val="20"/>
                <w:lang w:bidi="ar-SA"/>
              </w:rPr>
              <w:t>0,59</w:t>
            </w:r>
          </w:p>
        </w:tc>
        <w:tc>
          <w:tcPr>
            <w:tcW w:w="5245" w:type="dxa"/>
            <w:shd w:val="clear" w:color="auto" w:fill="auto"/>
            <w:noWrap/>
            <w:vAlign w:val="center"/>
            <w:hideMark/>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1949" w:type="dxa"/>
            <w:gridSpan w:val="3"/>
            <w:shd w:val="clear" w:color="auto" w:fill="auto"/>
            <w:noWrap/>
            <w:vAlign w:val="center"/>
          </w:tcPr>
          <w:p w:rsidR="00361E82" w:rsidRPr="001D3569" w:rsidRDefault="00361E82" w:rsidP="00AE2125">
            <w:pPr>
              <w:spacing w:line="240" w:lineRule="auto"/>
              <w:ind w:firstLine="0"/>
              <w:jc w:val="left"/>
              <w:rPr>
                <w:rFonts w:asciiTheme="minorHAnsi" w:hAnsiTheme="minorHAnsi" w:cs="Times New Roman"/>
                <w:b/>
                <w:color w:val="000000"/>
                <w:sz w:val="20"/>
                <w:lang w:bidi="ar-SA"/>
              </w:rPr>
            </w:pPr>
            <w:r>
              <w:rPr>
                <w:rFonts w:asciiTheme="minorHAnsi" w:hAnsiTheme="minorHAnsi" w:cs="Times New Roman"/>
                <w:b/>
                <w:color w:val="000000"/>
                <w:sz w:val="20"/>
                <w:lang w:bidi="ar-SA"/>
              </w:rPr>
              <w:t>Razem</w:t>
            </w:r>
          </w:p>
        </w:tc>
        <w:tc>
          <w:tcPr>
            <w:tcW w:w="850" w:type="dxa"/>
            <w:shd w:val="clear" w:color="000000" w:fill="FFFFFF"/>
            <w:noWrap/>
            <w:vAlign w:val="center"/>
          </w:tcPr>
          <w:p w:rsidR="00361E82" w:rsidRPr="001D3569" w:rsidRDefault="00361E82" w:rsidP="00AE2125">
            <w:pPr>
              <w:spacing w:line="240" w:lineRule="auto"/>
              <w:ind w:firstLine="0"/>
              <w:jc w:val="right"/>
              <w:rPr>
                <w:rFonts w:asciiTheme="minorHAnsi" w:hAnsiTheme="minorHAnsi" w:cs="Arial CE"/>
                <w:b/>
                <w:sz w:val="20"/>
                <w:lang w:bidi="ar-SA"/>
              </w:rPr>
            </w:pPr>
            <w:r>
              <w:rPr>
                <w:rFonts w:asciiTheme="minorHAnsi" w:hAnsiTheme="minorHAnsi" w:cs="Arial CE"/>
                <w:b/>
                <w:sz w:val="20"/>
                <w:lang w:bidi="ar-SA"/>
              </w:rPr>
              <w:t>45,44</w:t>
            </w:r>
          </w:p>
        </w:tc>
        <w:tc>
          <w:tcPr>
            <w:tcW w:w="5245" w:type="dxa"/>
            <w:shd w:val="clear" w:color="auto" w:fill="auto"/>
            <w:noWrap/>
            <w:vAlign w:val="center"/>
          </w:tcPr>
          <w:p w:rsidR="00361E82" w:rsidRPr="00AE2125" w:rsidRDefault="00361E82" w:rsidP="00AE2125">
            <w:pPr>
              <w:spacing w:line="240" w:lineRule="auto"/>
              <w:ind w:firstLine="0"/>
              <w:jc w:val="left"/>
              <w:rPr>
                <w:rFonts w:asciiTheme="minorHAnsi" w:hAnsiTheme="minorHAnsi" w:cs="Times New Roman"/>
                <w:color w:val="000000"/>
                <w:sz w:val="20"/>
                <w:lang w:bidi="ar-SA"/>
              </w:rPr>
            </w:pPr>
          </w:p>
        </w:tc>
      </w:tr>
      <w:tr w:rsidR="00361E82" w:rsidRPr="00AE2125" w:rsidTr="00311FB9">
        <w:trPr>
          <w:trHeight w:val="300"/>
          <w:jc w:val="center"/>
        </w:trPr>
        <w:tc>
          <w:tcPr>
            <w:tcW w:w="8044" w:type="dxa"/>
            <w:gridSpan w:val="5"/>
            <w:shd w:val="clear" w:color="auto" w:fill="auto"/>
            <w:noWrap/>
            <w:vAlign w:val="center"/>
          </w:tcPr>
          <w:p w:rsidR="00361E82" w:rsidRPr="00AE2125" w:rsidRDefault="00361E82" w:rsidP="001557BC">
            <w:pPr>
              <w:spacing w:line="240" w:lineRule="auto"/>
              <w:ind w:firstLine="0"/>
              <w:jc w:val="left"/>
              <w:rPr>
                <w:rFonts w:asciiTheme="minorHAnsi" w:hAnsiTheme="minorHAnsi" w:cs="Times New Roman"/>
                <w:color w:val="000000"/>
                <w:sz w:val="20"/>
                <w:lang w:bidi="ar-SA"/>
              </w:rPr>
            </w:pPr>
            <w:r>
              <w:rPr>
                <w:rFonts w:asciiTheme="minorHAnsi" w:hAnsiTheme="minorHAnsi" w:cs="Arial"/>
                <w:b/>
                <w:sz w:val="20"/>
                <w:lang w:bidi="ar-SA"/>
              </w:rPr>
              <w:t>Ob</w:t>
            </w:r>
            <w:r w:rsidRPr="00A80CF1">
              <w:rPr>
                <w:rFonts w:asciiTheme="minorHAnsi" w:hAnsiTheme="minorHAnsi" w:cs="Arial"/>
                <w:b/>
                <w:sz w:val="20"/>
                <w:lang w:bidi="ar-SA"/>
              </w:rPr>
              <w:t xml:space="preserve">ręb </w:t>
            </w:r>
            <w:r>
              <w:rPr>
                <w:rFonts w:asciiTheme="minorHAnsi" w:hAnsiTheme="minorHAnsi" w:cs="Arial"/>
                <w:b/>
                <w:sz w:val="20"/>
                <w:lang w:bidi="ar-SA"/>
              </w:rPr>
              <w:t>Pieniężno</w:t>
            </w:r>
          </w:p>
        </w:tc>
      </w:tr>
      <w:tr w:rsidR="00361E82" w:rsidRPr="007906CE" w:rsidTr="00311FB9">
        <w:trPr>
          <w:trHeight w:val="300"/>
          <w:jc w:val="center"/>
        </w:trPr>
        <w:tc>
          <w:tcPr>
            <w:tcW w:w="960" w:type="dxa"/>
            <w:shd w:val="clear" w:color="auto" w:fill="auto"/>
            <w:noWrap/>
            <w:vAlign w:val="center"/>
            <w:hideMark/>
          </w:tcPr>
          <w:p w:rsidR="00361E82" w:rsidRPr="007906CE" w:rsidRDefault="00361E82"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w:t>
            </w:r>
          </w:p>
        </w:tc>
        <w:tc>
          <w:tcPr>
            <w:tcW w:w="563" w:type="dxa"/>
            <w:tcBorders>
              <w:right w:val="nil"/>
            </w:tcBorders>
            <w:shd w:val="clear" w:color="auto" w:fill="auto"/>
            <w:noWrap/>
            <w:vAlign w:val="center"/>
            <w:hideMark/>
          </w:tcPr>
          <w:p w:rsidR="00361E82" w:rsidRPr="007906CE" w:rsidRDefault="00361E82"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94</w:t>
            </w:r>
          </w:p>
        </w:tc>
        <w:tc>
          <w:tcPr>
            <w:tcW w:w="426" w:type="dxa"/>
            <w:tcBorders>
              <w:left w:val="nil"/>
            </w:tcBorders>
            <w:shd w:val="clear" w:color="auto" w:fill="auto"/>
            <w:noWrap/>
            <w:vAlign w:val="center"/>
            <w:hideMark/>
          </w:tcPr>
          <w:p w:rsidR="00361E82" w:rsidRPr="007906CE" w:rsidRDefault="00361E82"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o   </w:t>
            </w:r>
          </w:p>
        </w:tc>
        <w:tc>
          <w:tcPr>
            <w:tcW w:w="850" w:type="dxa"/>
            <w:shd w:val="clear" w:color="000000" w:fill="FFFFFF"/>
            <w:noWrap/>
            <w:vAlign w:val="center"/>
            <w:hideMark/>
          </w:tcPr>
          <w:p w:rsidR="00361E82" w:rsidRPr="007906CE" w:rsidRDefault="00361E82"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0,13</w:t>
            </w:r>
          </w:p>
        </w:tc>
        <w:tc>
          <w:tcPr>
            <w:tcW w:w="5245" w:type="dxa"/>
            <w:shd w:val="clear" w:color="auto" w:fill="auto"/>
            <w:noWrap/>
            <w:vAlign w:val="center"/>
            <w:hideMark/>
          </w:tcPr>
          <w:p w:rsidR="00361E82" w:rsidRPr="007906CE" w:rsidRDefault="00361E82" w:rsidP="004874D7">
            <w:pPr>
              <w:spacing w:line="240" w:lineRule="auto"/>
              <w:ind w:firstLine="0"/>
              <w:jc w:val="left"/>
              <w:rPr>
                <w:rFonts w:asciiTheme="minorHAnsi" w:hAnsiTheme="minorHAnsi" w:cs="Times New Roman"/>
                <w:color w:val="000000"/>
                <w:sz w:val="20"/>
                <w:lang w:bidi="ar-SA"/>
              </w:rPr>
            </w:pPr>
            <w:r>
              <w:rPr>
                <w:rFonts w:asciiTheme="minorHAnsi" w:hAnsiTheme="minorHAnsi"/>
                <w:sz w:val="20"/>
              </w:rPr>
              <w:t>7210 t</w:t>
            </w:r>
            <w:r w:rsidRPr="00F44EAD">
              <w:rPr>
                <w:rFonts w:asciiTheme="minorHAnsi" w:hAnsiTheme="minorHAnsi"/>
                <w:sz w:val="20"/>
              </w:rPr>
              <w:t xml:space="preserve">orfowiska </w:t>
            </w:r>
            <w:proofErr w:type="spellStart"/>
            <w:r w:rsidRPr="00F44EAD">
              <w:rPr>
                <w:rFonts w:asciiTheme="minorHAnsi" w:hAnsiTheme="minorHAnsi"/>
                <w:sz w:val="20"/>
              </w:rPr>
              <w:t>nakredowe</w:t>
            </w:r>
            <w:proofErr w:type="spellEnd"/>
          </w:p>
        </w:tc>
      </w:tr>
      <w:tr w:rsidR="00361E82" w:rsidRPr="007906CE" w:rsidTr="00311FB9">
        <w:trPr>
          <w:trHeight w:val="300"/>
          <w:jc w:val="center"/>
        </w:trPr>
        <w:tc>
          <w:tcPr>
            <w:tcW w:w="960" w:type="dxa"/>
            <w:shd w:val="clear" w:color="auto" w:fill="auto"/>
            <w:noWrap/>
            <w:vAlign w:val="center"/>
            <w:hideMark/>
          </w:tcPr>
          <w:p w:rsidR="00361E82" w:rsidRPr="007906CE" w:rsidRDefault="00361E82"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w:t>
            </w:r>
          </w:p>
        </w:tc>
        <w:tc>
          <w:tcPr>
            <w:tcW w:w="563" w:type="dxa"/>
            <w:tcBorders>
              <w:right w:val="nil"/>
            </w:tcBorders>
            <w:shd w:val="clear" w:color="auto" w:fill="auto"/>
            <w:noWrap/>
            <w:vAlign w:val="center"/>
            <w:hideMark/>
          </w:tcPr>
          <w:p w:rsidR="00361E82" w:rsidRPr="007906CE" w:rsidRDefault="00361E82"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101</w:t>
            </w:r>
          </w:p>
        </w:tc>
        <w:tc>
          <w:tcPr>
            <w:tcW w:w="426" w:type="dxa"/>
            <w:tcBorders>
              <w:left w:val="nil"/>
            </w:tcBorders>
            <w:shd w:val="clear" w:color="auto" w:fill="auto"/>
            <w:noWrap/>
            <w:vAlign w:val="center"/>
            <w:hideMark/>
          </w:tcPr>
          <w:p w:rsidR="00361E82" w:rsidRPr="007906CE" w:rsidRDefault="00361E82"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k   </w:t>
            </w:r>
          </w:p>
        </w:tc>
        <w:tc>
          <w:tcPr>
            <w:tcW w:w="850" w:type="dxa"/>
            <w:shd w:val="clear" w:color="000000" w:fill="FFFFFF"/>
            <w:noWrap/>
            <w:vAlign w:val="center"/>
            <w:hideMark/>
          </w:tcPr>
          <w:p w:rsidR="00361E82" w:rsidRPr="007906CE" w:rsidRDefault="00361E82"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0,43</w:t>
            </w:r>
          </w:p>
        </w:tc>
        <w:tc>
          <w:tcPr>
            <w:tcW w:w="5245" w:type="dxa"/>
            <w:shd w:val="clear" w:color="auto" w:fill="auto"/>
            <w:noWrap/>
            <w:vAlign w:val="center"/>
            <w:hideMark/>
          </w:tcPr>
          <w:p w:rsidR="00361E82" w:rsidRPr="007906CE" w:rsidRDefault="00361E82" w:rsidP="007906CE">
            <w:pPr>
              <w:spacing w:line="240" w:lineRule="auto"/>
              <w:ind w:firstLine="0"/>
              <w:jc w:val="left"/>
              <w:rPr>
                <w:rFonts w:asciiTheme="minorHAnsi" w:hAnsiTheme="minorHAnsi" w:cs="Times New Roman"/>
                <w:color w:val="000000"/>
                <w:sz w:val="20"/>
                <w:lang w:bidi="ar-SA"/>
              </w:rPr>
            </w:pPr>
            <w:r>
              <w:rPr>
                <w:rFonts w:asciiTheme="minorHAnsi" w:hAnsiTheme="minorHAnsi" w:cs="Times New Roman"/>
                <w:color w:val="000000"/>
                <w:sz w:val="20"/>
                <w:lang w:bidi="ar-SA"/>
              </w:rPr>
              <w:t>7140 torfowiska przejściowe i trzęsawiska</w:t>
            </w:r>
          </w:p>
        </w:tc>
      </w:tr>
      <w:tr w:rsidR="00361E82" w:rsidRPr="007906CE" w:rsidTr="00311FB9">
        <w:trPr>
          <w:trHeight w:val="300"/>
          <w:jc w:val="center"/>
        </w:trPr>
        <w:tc>
          <w:tcPr>
            <w:tcW w:w="960" w:type="dxa"/>
            <w:shd w:val="clear" w:color="auto" w:fill="auto"/>
            <w:noWrap/>
            <w:vAlign w:val="center"/>
            <w:hideMark/>
          </w:tcPr>
          <w:p w:rsidR="00361E82" w:rsidRPr="007906CE" w:rsidRDefault="00361E82"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w:t>
            </w:r>
          </w:p>
        </w:tc>
        <w:tc>
          <w:tcPr>
            <w:tcW w:w="563" w:type="dxa"/>
            <w:tcBorders>
              <w:right w:val="nil"/>
            </w:tcBorders>
            <w:shd w:val="clear" w:color="auto" w:fill="auto"/>
            <w:noWrap/>
            <w:vAlign w:val="center"/>
            <w:hideMark/>
          </w:tcPr>
          <w:p w:rsidR="00361E82" w:rsidRPr="007906CE" w:rsidRDefault="00361E82"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141</w:t>
            </w:r>
          </w:p>
        </w:tc>
        <w:tc>
          <w:tcPr>
            <w:tcW w:w="426" w:type="dxa"/>
            <w:tcBorders>
              <w:left w:val="nil"/>
            </w:tcBorders>
            <w:shd w:val="clear" w:color="auto" w:fill="auto"/>
            <w:noWrap/>
            <w:vAlign w:val="center"/>
            <w:hideMark/>
          </w:tcPr>
          <w:p w:rsidR="00361E82" w:rsidRPr="007906CE" w:rsidRDefault="00361E82"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d   </w:t>
            </w:r>
          </w:p>
        </w:tc>
        <w:tc>
          <w:tcPr>
            <w:tcW w:w="850" w:type="dxa"/>
            <w:shd w:val="clear" w:color="000000" w:fill="FFFFFF"/>
            <w:noWrap/>
            <w:vAlign w:val="center"/>
            <w:hideMark/>
          </w:tcPr>
          <w:p w:rsidR="00361E82" w:rsidRPr="007906CE" w:rsidRDefault="00361E82"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0,50</w:t>
            </w:r>
          </w:p>
        </w:tc>
        <w:tc>
          <w:tcPr>
            <w:tcW w:w="5245" w:type="dxa"/>
            <w:shd w:val="clear" w:color="auto" w:fill="auto"/>
            <w:noWrap/>
            <w:vAlign w:val="center"/>
            <w:hideMark/>
          </w:tcPr>
          <w:p w:rsidR="00361E82" w:rsidRPr="007906CE" w:rsidRDefault="00361E82" w:rsidP="007906CE">
            <w:pPr>
              <w:spacing w:line="240" w:lineRule="auto"/>
              <w:ind w:firstLine="0"/>
              <w:jc w:val="left"/>
              <w:rPr>
                <w:rFonts w:asciiTheme="minorHAnsi" w:hAnsiTheme="minorHAnsi" w:cs="Times New Roman"/>
                <w:color w:val="000000"/>
                <w:sz w:val="20"/>
                <w:lang w:bidi="ar-SA"/>
              </w:rPr>
            </w:pPr>
          </w:p>
        </w:tc>
      </w:tr>
    </w:tbl>
    <w:p w:rsidR="00311FB9" w:rsidRDefault="00311FB9">
      <w:r>
        <w:br w:type="page"/>
      </w:r>
    </w:p>
    <w:tbl>
      <w:tblPr>
        <w:tblStyle w:val="Tabela-Siatka"/>
        <w:tblW w:w="0" w:type="auto"/>
        <w:jc w:val="center"/>
        <w:tblLook w:val="04A0" w:firstRow="1" w:lastRow="0" w:firstColumn="1" w:lastColumn="0" w:noHBand="0" w:noVBand="1"/>
      </w:tblPr>
      <w:tblGrid>
        <w:gridCol w:w="909"/>
        <w:gridCol w:w="1134"/>
        <w:gridCol w:w="851"/>
        <w:gridCol w:w="5160"/>
      </w:tblGrid>
      <w:tr w:rsidR="00311FB9" w:rsidRPr="00B22BF5" w:rsidTr="00311FB9">
        <w:trPr>
          <w:trHeight w:val="301"/>
          <w:tblHeader/>
          <w:jc w:val="center"/>
        </w:trPr>
        <w:tc>
          <w:tcPr>
            <w:tcW w:w="909" w:type="dxa"/>
            <w:shd w:val="clear" w:color="auto" w:fill="EAF1DD"/>
            <w:vAlign w:val="center"/>
          </w:tcPr>
          <w:p w:rsidR="00311FB9" w:rsidRPr="00B22BF5" w:rsidRDefault="00311FB9" w:rsidP="001557BC">
            <w:pPr>
              <w:spacing w:line="240" w:lineRule="auto"/>
              <w:ind w:firstLine="0"/>
              <w:jc w:val="center"/>
              <w:rPr>
                <w:rFonts w:asciiTheme="minorHAnsi" w:hAnsiTheme="minorHAnsi" w:cs="Times New Roman"/>
                <w:sz w:val="20"/>
              </w:rPr>
            </w:pPr>
            <w:r w:rsidRPr="00B22BF5">
              <w:rPr>
                <w:rFonts w:asciiTheme="minorHAnsi" w:hAnsiTheme="minorHAnsi"/>
                <w:sz w:val="20"/>
                <w:lang w:val="en-US"/>
              </w:rPr>
              <w:lastRenderedPageBreak/>
              <w:t>L-</w:t>
            </w:r>
            <w:proofErr w:type="spellStart"/>
            <w:r w:rsidRPr="00B22BF5">
              <w:rPr>
                <w:rFonts w:asciiTheme="minorHAnsi" w:hAnsiTheme="minorHAnsi"/>
                <w:sz w:val="20"/>
                <w:lang w:val="en-US"/>
              </w:rPr>
              <w:t>ctwo</w:t>
            </w:r>
            <w:proofErr w:type="spellEnd"/>
            <w:r w:rsidRPr="00B22BF5">
              <w:rPr>
                <w:rFonts w:asciiTheme="minorHAnsi" w:hAnsiTheme="minorHAnsi"/>
                <w:sz w:val="20"/>
                <w:lang w:val="en-US"/>
              </w:rPr>
              <w:t xml:space="preserve"> nr</w:t>
            </w:r>
          </w:p>
        </w:tc>
        <w:tc>
          <w:tcPr>
            <w:tcW w:w="1134" w:type="dxa"/>
            <w:shd w:val="clear" w:color="auto" w:fill="EAF1DD"/>
            <w:vAlign w:val="center"/>
          </w:tcPr>
          <w:p w:rsidR="00311FB9" w:rsidRPr="00B22BF5" w:rsidRDefault="00311FB9" w:rsidP="001557BC">
            <w:pPr>
              <w:spacing w:line="240" w:lineRule="auto"/>
              <w:ind w:firstLine="0"/>
              <w:jc w:val="center"/>
              <w:rPr>
                <w:rFonts w:asciiTheme="minorHAnsi" w:hAnsiTheme="minorHAnsi" w:cs="Times New Roman"/>
                <w:sz w:val="20"/>
              </w:rPr>
            </w:pPr>
            <w:r w:rsidRPr="00B22BF5">
              <w:rPr>
                <w:rFonts w:asciiTheme="minorHAnsi" w:hAnsiTheme="minorHAnsi" w:cs="Courier New"/>
                <w:sz w:val="20"/>
              </w:rPr>
              <w:t xml:space="preserve">Oddz. </w:t>
            </w:r>
            <w:proofErr w:type="spellStart"/>
            <w:r w:rsidRPr="00B22BF5">
              <w:rPr>
                <w:rFonts w:asciiTheme="minorHAnsi" w:hAnsiTheme="minorHAnsi" w:cs="Courier New"/>
                <w:sz w:val="20"/>
              </w:rPr>
              <w:t>pododdz</w:t>
            </w:r>
            <w:proofErr w:type="spellEnd"/>
          </w:p>
        </w:tc>
        <w:tc>
          <w:tcPr>
            <w:tcW w:w="851" w:type="dxa"/>
            <w:shd w:val="clear" w:color="auto" w:fill="EAF1DD"/>
            <w:vAlign w:val="center"/>
          </w:tcPr>
          <w:p w:rsidR="00311FB9" w:rsidRPr="00B22BF5" w:rsidRDefault="00311FB9" w:rsidP="001557BC">
            <w:pPr>
              <w:spacing w:line="240" w:lineRule="auto"/>
              <w:ind w:firstLine="0"/>
              <w:jc w:val="center"/>
              <w:rPr>
                <w:rFonts w:asciiTheme="minorHAnsi" w:hAnsiTheme="minorHAnsi" w:cs="Arial"/>
                <w:sz w:val="20"/>
                <w:lang w:bidi="ar-SA"/>
              </w:rPr>
            </w:pPr>
            <w:r w:rsidRPr="00B22BF5">
              <w:rPr>
                <w:rFonts w:asciiTheme="minorHAnsi" w:hAnsiTheme="minorHAnsi" w:cs="Arial"/>
                <w:sz w:val="20"/>
                <w:lang w:bidi="ar-SA"/>
              </w:rPr>
              <w:t>Pow.</w:t>
            </w:r>
          </w:p>
        </w:tc>
        <w:tc>
          <w:tcPr>
            <w:tcW w:w="5160" w:type="dxa"/>
            <w:shd w:val="clear" w:color="auto" w:fill="EAF1DD"/>
            <w:vAlign w:val="center"/>
          </w:tcPr>
          <w:p w:rsidR="00311FB9" w:rsidRPr="00B22BF5" w:rsidRDefault="00311FB9" w:rsidP="001557BC">
            <w:pPr>
              <w:pStyle w:val="Zwykytekst"/>
              <w:ind w:firstLine="0"/>
              <w:jc w:val="center"/>
              <w:rPr>
                <w:rFonts w:asciiTheme="minorHAnsi" w:hAnsiTheme="minorHAnsi"/>
              </w:rPr>
            </w:pPr>
            <w:r w:rsidRPr="00B22BF5">
              <w:rPr>
                <w:rFonts w:asciiTheme="minorHAnsi" w:hAnsiTheme="minorHAnsi"/>
              </w:rPr>
              <w:t>Informacje dodatkowe</w:t>
            </w:r>
          </w:p>
          <w:p w:rsidR="00311FB9" w:rsidRPr="00B22BF5" w:rsidRDefault="00311FB9" w:rsidP="001557BC">
            <w:pPr>
              <w:spacing w:line="240" w:lineRule="auto"/>
              <w:ind w:firstLine="0"/>
              <w:jc w:val="center"/>
              <w:rPr>
                <w:rFonts w:ascii="Arial CE" w:hAnsi="Arial CE" w:cs="Arial CE"/>
                <w:sz w:val="16"/>
                <w:szCs w:val="16"/>
              </w:rPr>
            </w:pPr>
            <w:r w:rsidRPr="00B22BF5">
              <w:rPr>
                <w:rFonts w:asciiTheme="minorHAnsi" w:hAnsiTheme="minorHAnsi"/>
                <w:sz w:val="20"/>
              </w:rPr>
              <w:t>Kod i nazwa siedliska Natura 2000</w:t>
            </w:r>
          </w:p>
        </w:tc>
      </w:tr>
      <w:tr w:rsidR="00311FB9" w:rsidRPr="00B22BF5" w:rsidTr="00311FB9">
        <w:trPr>
          <w:trHeight w:val="301"/>
          <w:tblHeader/>
          <w:jc w:val="center"/>
        </w:trPr>
        <w:tc>
          <w:tcPr>
            <w:tcW w:w="909" w:type="dxa"/>
            <w:shd w:val="clear" w:color="auto" w:fill="EAF1DD"/>
            <w:vAlign w:val="center"/>
          </w:tcPr>
          <w:p w:rsidR="00311FB9" w:rsidRPr="00B22BF5" w:rsidRDefault="00311FB9" w:rsidP="001557BC">
            <w:pPr>
              <w:spacing w:line="240" w:lineRule="auto"/>
              <w:ind w:firstLine="0"/>
              <w:jc w:val="center"/>
              <w:rPr>
                <w:rFonts w:asciiTheme="minorHAnsi" w:hAnsiTheme="minorHAnsi" w:cs="Times New Roman"/>
                <w:sz w:val="20"/>
                <w:lang w:bidi="ar-SA"/>
              </w:rPr>
            </w:pPr>
            <w:r w:rsidRPr="00B22BF5">
              <w:rPr>
                <w:rFonts w:asciiTheme="minorHAnsi" w:hAnsiTheme="minorHAnsi" w:cs="Times New Roman"/>
                <w:sz w:val="20"/>
                <w:lang w:bidi="ar-SA"/>
              </w:rPr>
              <w:t>1</w:t>
            </w:r>
          </w:p>
        </w:tc>
        <w:tc>
          <w:tcPr>
            <w:tcW w:w="1134" w:type="dxa"/>
            <w:shd w:val="clear" w:color="auto" w:fill="EAF1DD"/>
            <w:vAlign w:val="center"/>
          </w:tcPr>
          <w:p w:rsidR="00311FB9" w:rsidRPr="00B22BF5" w:rsidRDefault="00311FB9" w:rsidP="001557BC">
            <w:pPr>
              <w:spacing w:line="240" w:lineRule="auto"/>
              <w:ind w:firstLine="0"/>
              <w:jc w:val="center"/>
              <w:rPr>
                <w:rFonts w:asciiTheme="minorHAnsi" w:hAnsiTheme="minorHAnsi" w:cs="Times New Roman"/>
                <w:sz w:val="20"/>
                <w:lang w:bidi="ar-SA"/>
              </w:rPr>
            </w:pPr>
            <w:r w:rsidRPr="00B22BF5">
              <w:rPr>
                <w:rFonts w:asciiTheme="minorHAnsi" w:hAnsiTheme="minorHAnsi" w:cs="Times New Roman"/>
                <w:sz w:val="20"/>
                <w:lang w:bidi="ar-SA"/>
              </w:rPr>
              <w:t>2</w:t>
            </w:r>
          </w:p>
        </w:tc>
        <w:tc>
          <w:tcPr>
            <w:tcW w:w="851" w:type="dxa"/>
            <w:shd w:val="clear" w:color="auto" w:fill="EAF1DD"/>
            <w:vAlign w:val="center"/>
          </w:tcPr>
          <w:p w:rsidR="00311FB9" w:rsidRPr="00B22BF5" w:rsidRDefault="00311FB9" w:rsidP="001557BC">
            <w:pPr>
              <w:spacing w:line="240" w:lineRule="auto"/>
              <w:ind w:firstLine="0"/>
              <w:jc w:val="center"/>
              <w:rPr>
                <w:rFonts w:asciiTheme="minorHAnsi" w:hAnsiTheme="minorHAnsi" w:cs="Arial"/>
                <w:sz w:val="20"/>
                <w:lang w:bidi="ar-SA"/>
              </w:rPr>
            </w:pPr>
            <w:r w:rsidRPr="00B22BF5">
              <w:rPr>
                <w:rFonts w:asciiTheme="minorHAnsi" w:hAnsiTheme="minorHAnsi" w:cs="Arial"/>
                <w:sz w:val="20"/>
                <w:lang w:bidi="ar-SA"/>
              </w:rPr>
              <w:t>3</w:t>
            </w:r>
          </w:p>
        </w:tc>
        <w:tc>
          <w:tcPr>
            <w:tcW w:w="5160" w:type="dxa"/>
            <w:shd w:val="clear" w:color="auto" w:fill="EAF1DD"/>
            <w:vAlign w:val="center"/>
          </w:tcPr>
          <w:p w:rsidR="00311FB9" w:rsidRPr="00B22BF5" w:rsidRDefault="00311FB9" w:rsidP="001557BC">
            <w:pPr>
              <w:spacing w:line="240" w:lineRule="auto"/>
              <w:ind w:firstLine="0"/>
              <w:jc w:val="center"/>
              <w:rPr>
                <w:rFonts w:ascii="Arial CE" w:hAnsi="Arial CE" w:cs="Arial CE"/>
                <w:sz w:val="16"/>
                <w:szCs w:val="16"/>
                <w:lang w:val="en-US"/>
              </w:rPr>
            </w:pPr>
            <w:r w:rsidRPr="00B22BF5">
              <w:rPr>
                <w:rFonts w:ascii="Arial CE" w:hAnsi="Arial CE" w:cs="Arial CE"/>
                <w:sz w:val="16"/>
                <w:szCs w:val="16"/>
                <w:lang w:val="en-US"/>
              </w:rPr>
              <w:t>4</w:t>
            </w:r>
          </w:p>
        </w:tc>
      </w:tr>
    </w:tbl>
    <w:tbl>
      <w:tblPr>
        <w:tblW w:w="8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
        <w:gridCol w:w="619"/>
        <w:gridCol w:w="515"/>
        <w:gridCol w:w="851"/>
        <w:gridCol w:w="5155"/>
      </w:tblGrid>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4</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144</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b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0,22</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4</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177</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f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0,10</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197</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l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0,04</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236</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h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0,37</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246</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c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0,32</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4</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256</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i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0,08</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286</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i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0,67</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286</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k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0,72</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306</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l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0,07</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306</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o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1,05</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310</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c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0,76</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310</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g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3,75</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322</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b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0,03</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5</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322</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f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0,16</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6</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335</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h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0,13</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6</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335</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m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0,13</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6</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338</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d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0,26</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6</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338</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j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0,08</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6</w:t>
            </w:r>
          </w:p>
        </w:tc>
        <w:tc>
          <w:tcPr>
            <w:tcW w:w="619" w:type="dxa"/>
            <w:tcBorders>
              <w:bottom w:val="single" w:sz="4" w:space="0" w:color="auto"/>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338</w:t>
            </w:r>
          </w:p>
        </w:tc>
        <w:tc>
          <w:tcPr>
            <w:tcW w:w="515" w:type="dxa"/>
            <w:tcBorders>
              <w:left w:val="nil"/>
              <w:bottom w:val="single" w:sz="4" w:space="0" w:color="auto"/>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m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0,12</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311FB9">
        <w:trPr>
          <w:trHeight w:val="300"/>
          <w:jc w:val="center"/>
        </w:trPr>
        <w:tc>
          <w:tcPr>
            <w:tcW w:w="904" w:type="dxa"/>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6</w:t>
            </w:r>
          </w:p>
        </w:tc>
        <w:tc>
          <w:tcPr>
            <w:tcW w:w="619" w:type="dxa"/>
            <w:tcBorders>
              <w:right w:val="nil"/>
            </w:tcBorders>
            <w:shd w:val="clear" w:color="auto" w:fill="auto"/>
            <w:noWrap/>
            <w:vAlign w:val="center"/>
            <w:hideMark/>
          </w:tcPr>
          <w:p w:rsidR="007906CE" w:rsidRPr="007906CE" w:rsidRDefault="007906CE" w:rsidP="007906CE">
            <w:pPr>
              <w:spacing w:line="240" w:lineRule="auto"/>
              <w:ind w:firstLine="0"/>
              <w:jc w:val="righ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357</w:t>
            </w:r>
          </w:p>
        </w:tc>
        <w:tc>
          <w:tcPr>
            <w:tcW w:w="515" w:type="dxa"/>
            <w:tcBorders>
              <w:left w:val="nil"/>
            </w:tcBorders>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r w:rsidRPr="007906CE">
              <w:rPr>
                <w:rFonts w:asciiTheme="minorHAnsi" w:hAnsiTheme="minorHAnsi" w:cs="Times New Roman"/>
                <w:color w:val="000000"/>
                <w:sz w:val="20"/>
                <w:lang w:bidi="ar-SA"/>
              </w:rPr>
              <w:t xml:space="preserve">b   </w:t>
            </w:r>
          </w:p>
        </w:tc>
        <w:tc>
          <w:tcPr>
            <w:tcW w:w="851" w:type="dxa"/>
            <w:shd w:val="clear" w:color="000000" w:fill="FFFFFF"/>
            <w:noWrap/>
            <w:vAlign w:val="center"/>
            <w:hideMark/>
          </w:tcPr>
          <w:p w:rsidR="007906CE" w:rsidRPr="007906CE" w:rsidRDefault="007906CE" w:rsidP="007906CE">
            <w:pPr>
              <w:spacing w:line="240" w:lineRule="auto"/>
              <w:ind w:firstLine="0"/>
              <w:jc w:val="right"/>
              <w:rPr>
                <w:rFonts w:asciiTheme="minorHAnsi" w:hAnsiTheme="minorHAnsi" w:cs="Arial CE"/>
                <w:sz w:val="20"/>
                <w:lang w:bidi="ar-SA"/>
              </w:rPr>
            </w:pPr>
            <w:r w:rsidRPr="007906CE">
              <w:rPr>
                <w:rFonts w:asciiTheme="minorHAnsi" w:hAnsiTheme="minorHAnsi" w:cs="Arial CE"/>
                <w:sz w:val="20"/>
                <w:lang w:bidi="ar-SA"/>
              </w:rPr>
              <w:t>0,10</w:t>
            </w:r>
          </w:p>
        </w:tc>
        <w:tc>
          <w:tcPr>
            <w:tcW w:w="5155" w:type="dxa"/>
            <w:shd w:val="clear" w:color="auto" w:fill="auto"/>
            <w:noWrap/>
            <w:vAlign w:val="center"/>
            <w:hideMark/>
          </w:tcPr>
          <w:p w:rsidR="007906CE" w:rsidRPr="007906CE" w:rsidRDefault="007906CE" w:rsidP="007906CE">
            <w:pPr>
              <w:spacing w:line="240" w:lineRule="auto"/>
              <w:ind w:firstLine="0"/>
              <w:jc w:val="left"/>
              <w:rPr>
                <w:rFonts w:asciiTheme="minorHAnsi" w:hAnsiTheme="minorHAnsi" w:cs="Times New Roman"/>
                <w:color w:val="000000"/>
                <w:sz w:val="20"/>
                <w:lang w:bidi="ar-SA"/>
              </w:rPr>
            </w:pPr>
          </w:p>
        </w:tc>
      </w:tr>
      <w:tr w:rsidR="00311FB9" w:rsidRPr="007906CE" w:rsidTr="001557BC">
        <w:trPr>
          <w:trHeight w:val="300"/>
          <w:jc w:val="center"/>
        </w:trPr>
        <w:tc>
          <w:tcPr>
            <w:tcW w:w="2038" w:type="dxa"/>
            <w:gridSpan w:val="3"/>
            <w:shd w:val="clear" w:color="auto" w:fill="auto"/>
            <w:noWrap/>
            <w:vAlign w:val="center"/>
          </w:tcPr>
          <w:p w:rsidR="00311FB9" w:rsidRPr="00311FB9" w:rsidRDefault="00311FB9" w:rsidP="007906CE">
            <w:pPr>
              <w:spacing w:line="240" w:lineRule="auto"/>
              <w:ind w:firstLine="0"/>
              <w:jc w:val="left"/>
              <w:rPr>
                <w:rFonts w:asciiTheme="minorHAnsi" w:hAnsiTheme="minorHAnsi" w:cs="Times New Roman"/>
                <w:b/>
                <w:color w:val="000000"/>
                <w:sz w:val="20"/>
                <w:lang w:bidi="ar-SA"/>
              </w:rPr>
            </w:pPr>
            <w:r>
              <w:rPr>
                <w:rFonts w:asciiTheme="minorHAnsi" w:hAnsiTheme="minorHAnsi" w:cs="Times New Roman"/>
                <w:b/>
                <w:color w:val="000000"/>
                <w:sz w:val="20"/>
                <w:lang w:bidi="ar-SA"/>
              </w:rPr>
              <w:t>Razem</w:t>
            </w:r>
          </w:p>
        </w:tc>
        <w:tc>
          <w:tcPr>
            <w:tcW w:w="851" w:type="dxa"/>
            <w:shd w:val="clear" w:color="000000" w:fill="FFFFFF"/>
            <w:noWrap/>
            <w:vAlign w:val="center"/>
          </w:tcPr>
          <w:p w:rsidR="00311FB9" w:rsidRPr="00311FB9" w:rsidRDefault="00311FB9" w:rsidP="007906CE">
            <w:pPr>
              <w:spacing w:line="240" w:lineRule="auto"/>
              <w:ind w:firstLine="0"/>
              <w:jc w:val="right"/>
              <w:rPr>
                <w:rFonts w:asciiTheme="minorHAnsi" w:hAnsiTheme="minorHAnsi" w:cs="Arial CE"/>
                <w:b/>
                <w:sz w:val="20"/>
                <w:lang w:bidi="ar-SA"/>
              </w:rPr>
            </w:pPr>
            <w:r>
              <w:rPr>
                <w:rFonts w:asciiTheme="minorHAnsi" w:hAnsiTheme="minorHAnsi" w:cs="Arial CE"/>
                <w:b/>
                <w:sz w:val="20"/>
                <w:lang w:bidi="ar-SA"/>
              </w:rPr>
              <w:t>10,22</w:t>
            </w:r>
          </w:p>
        </w:tc>
        <w:tc>
          <w:tcPr>
            <w:tcW w:w="5155" w:type="dxa"/>
            <w:shd w:val="clear" w:color="auto" w:fill="auto"/>
            <w:noWrap/>
            <w:vAlign w:val="center"/>
          </w:tcPr>
          <w:p w:rsidR="00311FB9" w:rsidRPr="007906CE" w:rsidRDefault="00311FB9" w:rsidP="007906CE">
            <w:pPr>
              <w:spacing w:line="240" w:lineRule="auto"/>
              <w:ind w:firstLine="0"/>
              <w:jc w:val="left"/>
              <w:rPr>
                <w:rFonts w:asciiTheme="minorHAnsi" w:hAnsiTheme="minorHAnsi" w:cs="Times New Roman"/>
                <w:color w:val="000000"/>
                <w:sz w:val="20"/>
                <w:lang w:bidi="ar-SA"/>
              </w:rPr>
            </w:pPr>
          </w:p>
        </w:tc>
      </w:tr>
      <w:tr w:rsidR="00311FB9" w:rsidRPr="007906CE" w:rsidTr="001557BC">
        <w:trPr>
          <w:trHeight w:val="300"/>
          <w:jc w:val="center"/>
        </w:trPr>
        <w:tc>
          <w:tcPr>
            <w:tcW w:w="2038" w:type="dxa"/>
            <w:gridSpan w:val="3"/>
            <w:shd w:val="clear" w:color="auto" w:fill="auto"/>
            <w:noWrap/>
            <w:vAlign w:val="center"/>
          </w:tcPr>
          <w:p w:rsidR="00311FB9" w:rsidRPr="00311FB9" w:rsidRDefault="00311FB9" w:rsidP="007906CE">
            <w:pPr>
              <w:spacing w:line="240" w:lineRule="auto"/>
              <w:ind w:firstLine="0"/>
              <w:jc w:val="left"/>
              <w:rPr>
                <w:rFonts w:asciiTheme="minorHAnsi" w:hAnsiTheme="minorHAnsi" w:cs="Times New Roman"/>
                <w:b/>
                <w:color w:val="000000"/>
                <w:sz w:val="20"/>
                <w:lang w:bidi="ar-SA"/>
              </w:rPr>
            </w:pPr>
            <w:r>
              <w:rPr>
                <w:rFonts w:asciiTheme="minorHAnsi" w:hAnsiTheme="minorHAnsi" w:cs="Times New Roman"/>
                <w:b/>
                <w:color w:val="000000"/>
                <w:sz w:val="20"/>
                <w:lang w:bidi="ar-SA"/>
              </w:rPr>
              <w:t>Ogółem</w:t>
            </w:r>
          </w:p>
        </w:tc>
        <w:tc>
          <w:tcPr>
            <w:tcW w:w="851" w:type="dxa"/>
            <w:shd w:val="clear" w:color="000000" w:fill="FFFFFF"/>
            <w:noWrap/>
            <w:vAlign w:val="center"/>
          </w:tcPr>
          <w:p w:rsidR="00311FB9" w:rsidRPr="00311FB9" w:rsidRDefault="00311FB9" w:rsidP="007906CE">
            <w:pPr>
              <w:spacing w:line="240" w:lineRule="auto"/>
              <w:ind w:firstLine="0"/>
              <w:jc w:val="right"/>
              <w:rPr>
                <w:rFonts w:asciiTheme="minorHAnsi" w:hAnsiTheme="minorHAnsi" w:cs="Arial CE"/>
                <w:b/>
                <w:sz w:val="20"/>
                <w:lang w:bidi="ar-SA"/>
              </w:rPr>
            </w:pPr>
            <w:r>
              <w:rPr>
                <w:rFonts w:asciiTheme="minorHAnsi" w:hAnsiTheme="minorHAnsi" w:cs="Arial CE"/>
                <w:b/>
                <w:sz w:val="20"/>
                <w:lang w:bidi="ar-SA"/>
              </w:rPr>
              <w:t>55,66</w:t>
            </w:r>
          </w:p>
        </w:tc>
        <w:tc>
          <w:tcPr>
            <w:tcW w:w="5155" w:type="dxa"/>
            <w:shd w:val="clear" w:color="auto" w:fill="auto"/>
            <w:noWrap/>
            <w:vAlign w:val="center"/>
          </w:tcPr>
          <w:p w:rsidR="00311FB9" w:rsidRPr="007906CE" w:rsidRDefault="00311FB9" w:rsidP="007906CE">
            <w:pPr>
              <w:spacing w:line="240" w:lineRule="auto"/>
              <w:ind w:firstLine="0"/>
              <w:jc w:val="left"/>
              <w:rPr>
                <w:rFonts w:asciiTheme="minorHAnsi" w:hAnsiTheme="minorHAnsi" w:cs="Times New Roman"/>
                <w:color w:val="000000"/>
                <w:sz w:val="20"/>
                <w:lang w:bidi="ar-SA"/>
              </w:rPr>
            </w:pPr>
          </w:p>
        </w:tc>
      </w:tr>
    </w:tbl>
    <w:p w:rsidR="007906CE" w:rsidRDefault="007906CE"/>
    <w:p w:rsidR="00AE2125" w:rsidRDefault="00AE2125"/>
    <w:p w:rsidR="00DA24B2" w:rsidRDefault="00D01352" w:rsidP="003740C0">
      <w:pPr>
        <w:spacing w:before="240" w:after="120"/>
        <w:rPr>
          <w:rFonts w:asciiTheme="minorHAnsi" w:hAnsiTheme="minorHAnsi"/>
          <w:szCs w:val="24"/>
        </w:rPr>
      </w:pPr>
      <w:r w:rsidRPr="00792CEF">
        <w:rPr>
          <w:rFonts w:asciiTheme="minorHAnsi" w:hAnsiTheme="minorHAnsi"/>
          <w:szCs w:val="24"/>
        </w:rPr>
        <w:t>Ł</w:t>
      </w:r>
      <w:r w:rsidR="00DA24B2" w:rsidRPr="00792CEF">
        <w:rPr>
          <w:rFonts w:asciiTheme="minorHAnsi" w:hAnsiTheme="minorHAnsi"/>
          <w:szCs w:val="24"/>
        </w:rPr>
        <w:t xml:space="preserve">ączna powierzchnia bagien i torfowisk w Nadleśnictwie </w:t>
      </w:r>
      <w:r w:rsidR="00877543" w:rsidRPr="00792CEF">
        <w:rPr>
          <w:rFonts w:asciiTheme="minorHAnsi" w:hAnsiTheme="minorHAnsi"/>
          <w:szCs w:val="24"/>
        </w:rPr>
        <w:t>Orneta</w:t>
      </w:r>
      <w:r w:rsidR="00DA24B2" w:rsidRPr="00792CEF">
        <w:rPr>
          <w:rFonts w:asciiTheme="minorHAnsi" w:hAnsiTheme="minorHAnsi"/>
          <w:szCs w:val="24"/>
        </w:rPr>
        <w:t xml:space="preserve">  wynosi </w:t>
      </w:r>
      <w:r w:rsidR="008761AD" w:rsidRPr="00311FB9">
        <w:rPr>
          <w:rFonts w:asciiTheme="minorHAnsi" w:hAnsiTheme="minorHAnsi"/>
          <w:b/>
          <w:szCs w:val="24"/>
        </w:rPr>
        <w:t>5</w:t>
      </w:r>
      <w:r w:rsidR="00311FB9" w:rsidRPr="00311FB9">
        <w:rPr>
          <w:rFonts w:asciiTheme="minorHAnsi" w:hAnsiTheme="minorHAnsi"/>
          <w:b/>
          <w:szCs w:val="24"/>
        </w:rPr>
        <w:t>5,66 </w:t>
      </w:r>
      <w:r w:rsidR="00DA24B2" w:rsidRPr="00311FB9">
        <w:rPr>
          <w:rFonts w:asciiTheme="minorHAnsi" w:hAnsiTheme="minorHAnsi"/>
          <w:b/>
          <w:szCs w:val="24"/>
        </w:rPr>
        <w:t>ha</w:t>
      </w:r>
      <w:r w:rsidR="00DA24B2" w:rsidRPr="00311FB9">
        <w:rPr>
          <w:rFonts w:asciiTheme="minorHAnsi" w:hAnsiTheme="minorHAnsi"/>
          <w:szCs w:val="24"/>
        </w:rPr>
        <w:t>.</w:t>
      </w:r>
    </w:p>
    <w:p w:rsidR="00DD772C" w:rsidRDefault="00583136" w:rsidP="00DD772C">
      <w:pPr>
        <w:rPr>
          <w:rFonts w:asciiTheme="minorHAnsi" w:hAnsiTheme="minorHAnsi"/>
          <w:szCs w:val="24"/>
        </w:rPr>
      </w:pPr>
      <w:r>
        <w:rPr>
          <w:rFonts w:asciiTheme="minorHAnsi" w:hAnsiTheme="minorHAnsi"/>
          <w:szCs w:val="24"/>
        </w:rPr>
        <w:t>Na części powierzchni występujących w ewidencji jako zbiorniki retencyjne wyróżniono:</w:t>
      </w:r>
      <w:r w:rsidRPr="00583136">
        <w:rPr>
          <w:rFonts w:asciiTheme="minorHAnsi" w:hAnsiTheme="minorHAnsi"/>
          <w:szCs w:val="24"/>
        </w:rPr>
        <w:t xml:space="preserve"> </w:t>
      </w:r>
    </w:p>
    <w:p w:rsidR="00DD772C" w:rsidRPr="00DD772C" w:rsidRDefault="00583136" w:rsidP="00DD772C">
      <w:pPr>
        <w:pStyle w:val="Akapitzlist"/>
        <w:numPr>
          <w:ilvl w:val="0"/>
          <w:numId w:val="69"/>
        </w:numPr>
        <w:rPr>
          <w:rFonts w:asciiTheme="minorHAnsi" w:hAnsiTheme="minorHAnsi"/>
          <w:szCs w:val="24"/>
        </w:rPr>
      </w:pPr>
      <w:r w:rsidRPr="00DD772C">
        <w:rPr>
          <w:rFonts w:asciiTheme="minorHAnsi" w:hAnsiTheme="minorHAnsi"/>
          <w:szCs w:val="24"/>
        </w:rPr>
        <w:t>torfo</w:t>
      </w:r>
      <w:r w:rsidR="004874D7" w:rsidRPr="00DD772C">
        <w:rPr>
          <w:rFonts w:asciiTheme="minorHAnsi" w:hAnsiTheme="minorHAnsi"/>
          <w:szCs w:val="24"/>
        </w:rPr>
        <w:t>wiska</w:t>
      </w:r>
      <w:r w:rsidRPr="00DD772C">
        <w:rPr>
          <w:rFonts w:asciiTheme="minorHAnsi" w:hAnsiTheme="minorHAnsi"/>
          <w:szCs w:val="24"/>
        </w:rPr>
        <w:t xml:space="preserve"> wysokie z roślinnością torfotwórczą (kod 7110)</w:t>
      </w:r>
      <w:r w:rsidR="004874D7" w:rsidRPr="00DD772C">
        <w:rPr>
          <w:rFonts w:asciiTheme="minorHAnsi" w:hAnsiTheme="minorHAnsi"/>
          <w:szCs w:val="24"/>
        </w:rPr>
        <w:t xml:space="preserve"> w obrębie Ornet</w:t>
      </w:r>
      <w:r w:rsidR="00DD772C">
        <w:rPr>
          <w:rFonts w:asciiTheme="minorHAnsi" w:hAnsiTheme="minorHAnsi"/>
          <w:szCs w:val="24"/>
        </w:rPr>
        <w:t>a w </w:t>
      </w:r>
      <w:r w:rsidR="004874D7" w:rsidRPr="00DD772C">
        <w:rPr>
          <w:rFonts w:asciiTheme="minorHAnsi" w:hAnsiTheme="minorHAnsi"/>
          <w:szCs w:val="24"/>
        </w:rPr>
        <w:t>oddz.:</w:t>
      </w:r>
      <w:r w:rsidRPr="00DD772C">
        <w:rPr>
          <w:rFonts w:asciiTheme="minorHAnsi" w:hAnsiTheme="minorHAnsi"/>
          <w:szCs w:val="24"/>
        </w:rPr>
        <w:t xml:space="preserve">  </w:t>
      </w:r>
      <w:r w:rsidR="00361E82" w:rsidRPr="00DD772C">
        <w:rPr>
          <w:rFonts w:asciiTheme="minorHAnsi" w:hAnsiTheme="minorHAnsi"/>
          <w:bCs/>
          <w:szCs w:val="24"/>
        </w:rPr>
        <w:t>152b, 153c, 183r, 187k,l, 232h, 250a, 277b, 280d, 285g, 287m, 316i, 318m,r, 319n, 351h;</w:t>
      </w:r>
      <w:r w:rsidR="00361E82" w:rsidRPr="00DD772C">
        <w:rPr>
          <w:rFonts w:asciiTheme="minorHAnsi" w:hAnsiTheme="minorHAnsi"/>
          <w:szCs w:val="24"/>
        </w:rPr>
        <w:t xml:space="preserve"> </w:t>
      </w:r>
      <w:r w:rsidRPr="00DD772C">
        <w:rPr>
          <w:rFonts w:asciiTheme="minorHAnsi" w:hAnsiTheme="minorHAnsi"/>
          <w:szCs w:val="24"/>
        </w:rPr>
        <w:t xml:space="preserve">w obrębie Pieniężno w oddz. 341t </w:t>
      </w:r>
    </w:p>
    <w:p w:rsidR="00DD772C" w:rsidRPr="00DD772C" w:rsidRDefault="00361E82" w:rsidP="00DD772C">
      <w:pPr>
        <w:pStyle w:val="Akapitzlist"/>
        <w:numPr>
          <w:ilvl w:val="0"/>
          <w:numId w:val="69"/>
        </w:numPr>
        <w:rPr>
          <w:rFonts w:cs="Times New Roman"/>
          <w:color w:val="000000"/>
          <w:szCs w:val="24"/>
        </w:rPr>
      </w:pPr>
      <w:r w:rsidRPr="00DD772C">
        <w:rPr>
          <w:rFonts w:asciiTheme="minorHAnsi" w:hAnsiTheme="minorHAnsi"/>
          <w:szCs w:val="24"/>
        </w:rPr>
        <w:t>torfowiska przejściowe i </w:t>
      </w:r>
      <w:r w:rsidR="00583136" w:rsidRPr="00DD772C">
        <w:rPr>
          <w:rFonts w:asciiTheme="minorHAnsi" w:hAnsiTheme="minorHAnsi"/>
          <w:szCs w:val="24"/>
        </w:rPr>
        <w:t xml:space="preserve">trzęsawiska (kod 7140)  </w:t>
      </w:r>
      <w:r w:rsidRPr="00DD772C">
        <w:rPr>
          <w:rFonts w:asciiTheme="minorHAnsi" w:hAnsiTheme="minorHAnsi"/>
          <w:szCs w:val="24"/>
        </w:rPr>
        <w:t xml:space="preserve">w obrębie Orneta w oddz.:   </w:t>
      </w:r>
      <w:r w:rsidRPr="00DD772C">
        <w:rPr>
          <w:rFonts w:cs="Times New Roman"/>
          <w:color w:val="000000"/>
          <w:szCs w:val="24"/>
        </w:rPr>
        <w:t>27d,h, 48f, 63c, 83h, 98j, 154c, 157b, 172j,t, 197m, 204h, 205h, 218d, 222j, 223g,i, 231f, 232f, 247o, 263l, 264i, 265d, 270a, 345i, 346h, 372c, 380p, 383f, 431i;</w:t>
      </w:r>
      <w:r w:rsidRPr="00DD772C">
        <w:rPr>
          <w:rFonts w:asciiTheme="minorHAnsi" w:hAnsiTheme="minorHAnsi"/>
          <w:szCs w:val="24"/>
        </w:rPr>
        <w:t xml:space="preserve"> </w:t>
      </w:r>
      <w:r w:rsidR="00583136" w:rsidRPr="00DD772C">
        <w:rPr>
          <w:rFonts w:asciiTheme="minorHAnsi" w:hAnsiTheme="minorHAnsi"/>
          <w:szCs w:val="24"/>
        </w:rPr>
        <w:t>w obrębie Pieniężno w oddz.:</w:t>
      </w:r>
      <w:r w:rsidR="004874D7" w:rsidRPr="00DD772C">
        <w:rPr>
          <w:rFonts w:asciiTheme="minorHAnsi" w:hAnsiTheme="minorHAnsi"/>
          <w:szCs w:val="24"/>
        </w:rPr>
        <w:t xml:space="preserve"> </w:t>
      </w:r>
      <w:r w:rsidR="004874D7" w:rsidRPr="00DD772C">
        <w:rPr>
          <w:rFonts w:cs="Times New Roman"/>
          <w:color w:val="000000"/>
          <w:szCs w:val="24"/>
        </w:rPr>
        <w:t xml:space="preserve">8i, 13g, 40a, 56d,f, 71h, 81j,l, 95f, 100g, </w:t>
      </w:r>
      <w:r w:rsidR="004874D7" w:rsidRPr="00DD772C">
        <w:rPr>
          <w:rFonts w:cs="Times New Roman"/>
          <w:color w:val="000000"/>
          <w:szCs w:val="24"/>
        </w:rPr>
        <w:lastRenderedPageBreak/>
        <w:t xml:space="preserve">104i, 105c, 109c, 129c, 170k, 176b, 207b, 217d, 271m, 284c, 298h, 301h, 304a, 387r, 388r, </w:t>
      </w:r>
    </w:p>
    <w:p w:rsidR="00583136" w:rsidRPr="00DD772C" w:rsidRDefault="004874D7" w:rsidP="00DD772C">
      <w:pPr>
        <w:pStyle w:val="Akapitzlist"/>
        <w:numPr>
          <w:ilvl w:val="0"/>
          <w:numId w:val="69"/>
        </w:numPr>
        <w:rPr>
          <w:rFonts w:asciiTheme="minorHAnsi" w:hAnsiTheme="minorHAnsi"/>
          <w:szCs w:val="24"/>
        </w:rPr>
      </w:pPr>
      <w:r w:rsidRPr="00DD772C">
        <w:rPr>
          <w:rFonts w:cs="Times New Roman"/>
          <w:color w:val="000000"/>
          <w:szCs w:val="24"/>
        </w:rPr>
        <w:t xml:space="preserve">torfowisko </w:t>
      </w:r>
      <w:proofErr w:type="spellStart"/>
      <w:r w:rsidRPr="00DD772C">
        <w:rPr>
          <w:rFonts w:cs="Times New Roman"/>
          <w:color w:val="000000"/>
          <w:szCs w:val="24"/>
        </w:rPr>
        <w:t>nakredowe</w:t>
      </w:r>
      <w:proofErr w:type="spellEnd"/>
      <w:r w:rsidRPr="00DD772C">
        <w:rPr>
          <w:rFonts w:cs="Times New Roman"/>
          <w:color w:val="000000"/>
          <w:szCs w:val="24"/>
        </w:rPr>
        <w:t xml:space="preserve"> (kod 7210)  </w:t>
      </w:r>
      <w:r w:rsidR="00361E82" w:rsidRPr="00DD772C">
        <w:rPr>
          <w:rFonts w:asciiTheme="minorHAnsi" w:hAnsiTheme="minorHAnsi"/>
          <w:szCs w:val="24"/>
        </w:rPr>
        <w:t>w </w:t>
      </w:r>
      <w:r w:rsidRPr="00DD772C">
        <w:rPr>
          <w:rFonts w:asciiTheme="minorHAnsi" w:hAnsiTheme="minorHAnsi"/>
          <w:szCs w:val="24"/>
        </w:rPr>
        <w:t>obrębie Pieniężno w oddz. 192b.</w:t>
      </w:r>
    </w:p>
    <w:p w:rsidR="00BD5B36" w:rsidRPr="00792CEF" w:rsidRDefault="00BD5B36" w:rsidP="00BD5B36">
      <w:pPr>
        <w:pStyle w:val="Nagwek3"/>
        <w:ind w:firstLine="0"/>
      </w:pPr>
      <w:bookmarkStart w:id="65" w:name="_Toc309638697"/>
      <w:bookmarkStart w:id="66" w:name="_Toc505256901"/>
      <w:bookmarkStart w:id="67" w:name="_Toc309638703"/>
      <w:bookmarkStart w:id="68" w:name="_Toc505256909"/>
      <w:r w:rsidRPr="00792CEF">
        <w:t>3.4. Roślinność</w:t>
      </w:r>
      <w:bookmarkEnd w:id="65"/>
      <w:bookmarkEnd w:id="66"/>
    </w:p>
    <w:p w:rsidR="00BD5B36" w:rsidRPr="00792CEF" w:rsidRDefault="00BD5B36" w:rsidP="00BD5B36">
      <w:pPr>
        <w:pStyle w:val="Nagwek4"/>
        <w:ind w:firstLine="0"/>
      </w:pPr>
      <w:bookmarkStart w:id="69" w:name="_Toc309638698"/>
      <w:bookmarkStart w:id="70" w:name="_Toc505256902"/>
      <w:r w:rsidRPr="00792CEF">
        <w:t>3.4.1. Chronione zespoły roślinne</w:t>
      </w:r>
      <w:bookmarkEnd w:id="69"/>
      <w:bookmarkEnd w:id="70"/>
    </w:p>
    <w:p w:rsidR="00BD5B36" w:rsidRPr="00792CEF" w:rsidRDefault="00BD5B36" w:rsidP="00BD5B36">
      <w:pPr>
        <w:spacing w:before="120" w:after="120"/>
        <w:rPr>
          <w:rFonts w:asciiTheme="minorHAnsi" w:hAnsiTheme="minorHAnsi"/>
          <w:szCs w:val="24"/>
        </w:rPr>
      </w:pPr>
      <w:r w:rsidRPr="00792CEF">
        <w:rPr>
          <w:rFonts w:asciiTheme="minorHAnsi" w:hAnsiTheme="minorHAnsi"/>
          <w:szCs w:val="24"/>
        </w:rPr>
        <w:t>Pod względem przyrodniczym i gospodarczym zespoły leśne należą do najważniejszych w Polsce. Wykazują znaczną żywotność i dużą ekspansję ze względu na położenie kraju w strefie klimatu umiarkowanego, który sprzyja rozwojowi roślinności drzewiastej. Pierwotne zbiorowiska leśne zostały</w:t>
      </w:r>
      <w:r w:rsidR="00DD772C">
        <w:rPr>
          <w:rFonts w:asciiTheme="minorHAnsi" w:hAnsiTheme="minorHAnsi"/>
          <w:szCs w:val="24"/>
        </w:rPr>
        <w:t xml:space="preserve"> jednak silnie przekształcone i </w:t>
      </w:r>
      <w:r w:rsidRPr="00792CEF">
        <w:rPr>
          <w:rFonts w:asciiTheme="minorHAnsi" w:hAnsiTheme="minorHAnsi"/>
          <w:szCs w:val="24"/>
        </w:rPr>
        <w:t>zmienione na skutek działalności człowieka. Obecnie zespoły leśne mogą być traktowane tylko jako zbiorowiska zastępcze, tworzące się przejściowo na</w:t>
      </w:r>
      <w:r w:rsidR="00DD772C">
        <w:rPr>
          <w:rFonts w:asciiTheme="minorHAnsi" w:hAnsiTheme="minorHAnsi"/>
          <w:szCs w:val="24"/>
        </w:rPr>
        <w:t> </w:t>
      </w:r>
      <w:r w:rsidRPr="00792CEF">
        <w:rPr>
          <w:rFonts w:asciiTheme="minorHAnsi" w:hAnsiTheme="minorHAnsi"/>
          <w:szCs w:val="24"/>
        </w:rPr>
        <w:t>miejscu zespołów pierwotnych, odpowiadających najlepiej danemu siedlisku.</w:t>
      </w:r>
      <w:r w:rsidR="00DD772C">
        <w:rPr>
          <w:rFonts w:asciiTheme="minorHAnsi" w:hAnsiTheme="minorHAnsi"/>
          <w:szCs w:val="24"/>
        </w:rPr>
        <w:t xml:space="preserve"> </w:t>
      </w:r>
      <w:r w:rsidR="00DD772C" w:rsidRPr="00792CEF">
        <w:rPr>
          <w:rFonts w:asciiTheme="minorHAnsi" w:hAnsiTheme="minorHAnsi"/>
          <w:szCs w:val="24"/>
        </w:rPr>
        <w:t>Zespoły roślinne reprezentują różne stadia sukcesji. Różnią się skł</w:t>
      </w:r>
      <w:r w:rsidR="00DD772C">
        <w:rPr>
          <w:rFonts w:asciiTheme="minorHAnsi" w:hAnsiTheme="minorHAnsi"/>
          <w:szCs w:val="24"/>
        </w:rPr>
        <w:t>adem florystycznym, strukturą i </w:t>
      </w:r>
      <w:r w:rsidR="00DD772C" w:rsidRPr="00792CEF">
        <w:rPr>
          <w:rFonts w:asciiTheme="minorHAnsi" w:hAnsiTheme="minorHAnsi"/>
          <w:szCs w:val="24"/>
        </w:rPr>
        <w:t>trwałością.</w:t>
      </w:r>
    </w:p>
    <w:p w:rsidR="00BD5B36" w:rsidRPr="00E7103B" w:rsidRDefault="00BD5B36" w:rsidP="00BD5B36">
      <w:pPr>
        <w:spacing w:before="120" w:after="120"/>
        <w:rPr>
          <w:rFonts w:asciiTheme="minorHAnsi" w:hAnsiTheme="minorHAnsi"/>
          <w:szCs w:val="24"/>
        </w:rPr>
      </w:pPr>
      <w:r w:rsidRPr="00792CEF">
        <w:rPr>
          <w:rFonts w:asciiTheme="minorHAnsi" w:hAnsiTheme="minorHAnsi"/>
          <w:bCs/>
          <w:szCs w:val="24"/>
        </w:rPr>
        <w:t xml:space="preserve">Na gruntach będących w zarządzie Nadleśnictwa Orneta stwierdzono </w:t>
      </w:r>
      <w:r w:rsidRPr="0044088E">
        <w:rPr>
          <w:rFonts w:asciiTheme="minorHAnsi" w:hAnsiTheme="minorHAnsi"/>
          <w:bCs/>
          <w:szCs w:val="24"/>
        </w:rPr>
        <w:t xml:space="preserve">występowanie </w:t>
      </w:r>
      <w:r w:rsidR="009B5EC9">
        <w:rPr>
          <w:rFonts w:asciiTheme="minorHAnsi" w:hAnsiTheme="minorHAnsi"/>
          <w:bCs/>
          <w:szCs w:val="24"/>
        </w:rPr>
        <w:t>7</w:t>
      </w:r>
      <w:r w:rsidRPr="0044088E">
        <w:rPr>
          <w:rFonts w:asciiTheme="minorHAnsi" w:hAnsiTheme="minorHAnsi"/>
          <w:bCs/>
          <w:szCs w:val="24"/>
        </w:rPr>
        <w:t xml:space="preserve"> typów siedlisk przyrodniczych, będących przedmiotem </w:t>
      </w:r>
      <w:r w:rsidRPr="00E7103B">
        <w:rPr>
          <w:rFonts w:asciiTheme="minorHAnsi" w:hAnsiTheme="minorHAnsi"/>
          <w:bCs/>
          <w:szCs w:val="24"/>
        </w:rPr>
        <w:t xml:space="preserve">zainteresowania Wspólnoty </w:t>
      </w:r>
      <w:r w:rsidRPr="00E7103B">
        <w:rPr>
          <w:rFonts w:asciiTheme="minorHAnsi" w:hAnsiTheme="minorHAnsi"/>
          <w:szCs w:val="24"/>
        </w:rPr>
        <w:t xml:space="preserve">i wymienionych w </w:t>
      </w:r>
      <w:r w:rsidRPr="00E7103B">
        <w:rPr>
          <w:rFonts w:asciiTheme="minorHAnsi" w:hAnsiTheme="minorHAnsi"/>
          <w:bCs/>
          <w:szCs w:val="24"/>
        </w:rPr>
        <w:t xml:space="preserve">Rozporządzeniu Ministra Środowiska z dnia 13 kwietnia 2010 r. (tekst jedn. Dz. U. 2014, poz. 1713). </w:t>
      </w:r>
    </w:p>
    <w:p w:rsidR="00BD5B36" w:rsidRPr="00A07A05" w:rsidRDefault="00BD5B36" w:rsidP="00BD5B36">
      <w:pPr>
        <w:spacing w:after="120" w:line="240" w:lineRule="auto"/>
        <w:ind w:left="1276" w:hanging="1276"/>
        <w:rPr>
          <w:rFonts w:asciiTheme="minorHAnsi" w:hAnsiTheme="minorHAnsi"/>
          <w:bCs/>
          <w:szCs w:val="24"/>
        </w:rPr>
      </w:pPr>
      <w:r w:rsidRPr="00A07A05">
        <w:rPr>
          <w:rFonts w:asciiTheme="minorHAnsi" w:hAnsiTheme="minorHAnsi"/>
          <w:b/>
          <w:szCs w:val="24"/>
        </w:rPr>
        <w:t xml:space="preserve">Tabela VIII </w:t>
      </w:r>
      <w:r w:rsidRPr="00A07A05">
        <w:rPr>
          <w:rFonts w:asciiTheme="minorHAnsi" w:hAnsiTheme="minorHAnsi"/>
          <w:bCs/>
          <w:szCs w:val="24"/>
        </w:rPr>
        <w:t xml:space="preserve">Typy siedlisk przyrodniczych będących przedmiotem zainteresowania Wspólnoty, zinwentaryzowanych w Nadleśnictwie </w:t>
      </w:r>
      <w:r w:rsidRPr="00A07A05">
        <w:rPr>
          <w:rFonts w:asciiTheme="minorHAnsi" w:hAnsiTheme="minorHAnsi"/>
          <w:bCs/>
          <w:szCs w:val="26"/>
        </w:rPr>
        <w:t>Orneta</w:t>
      </w:r>
      <w:r w:rsidRPr="00A07A05">
        <w:rPr>
          <w:rFonts w:asciiTheme="minorHAnsi" w:hAnsiTheme="minorHAnsi"/>
          <w:bCs/>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1191"/>
        <w:gridCol w:w="2417"/>
        <w:gridCol w:w="1121"/>
        <w:gridCol w:w="3496"/>
      </w:tblGrid>
      <w:tr w:rsidR="00BD5B36" w:rsidRPr="00A07A05" w:rsidTr="00BD5B36">
        <w:trPr>
          <w:tblHeader/>
        </w:trPr>
        <w:tc>
          <w:tcPr>
            <w:tcW w:w="240" w:type="pct"/>
            <w:shd w:val="clear" w:color="auto" w:fill="EAF1DD"/>
            <w:tcMar>
              <w:left w:w="28" w:type="dxa"/>
              <w:right w:w="28" w:type="dxa"/>
            </w:tcMar>
            <w:vAlign w:val="center"/>
          </w:tcPr>
          <w:p w:rsidR="00BD5B36" w:rsidRPr="0092258C" w:rsidRDefault="00BD5B36" w:rsidP="00BD5B36">
            <w:pPr>
              <w:spacing w:line="240" w:lineRule="auto"/>
              <w:ind w:firstLine="0"/>
              <w:jc w:val="center"/>
              <w:rPr>
                <w:rFonts w:asciiTheme="minorHAnsi" w:hAnsiTheme="minorHAnsi"/>
                <w:bCs/>
                <w:sz w:val="18"/>
                <w:szCs w:val="18"/>
              </w:rPr>
            </w:pPr>
            <w:r w:rsidRPr="0092258C">
              <w:rPr>
                <w:rFonts w:asciiTheme="minorHAnsi" w:hAnsiTheme="minorHAnsi"/>
                <w:bCs/>
                <w:sz w:val="18"/>
                <w:szCs w:val="18"/>
              </w:rPr>
              <w:t>L.p.</w:t>
            </w:r>
          </w:p>
        </w:tc>
        <w:tc>
          <w:tcPr>
            <w:tcW w:w="689" w:type="pct"/>
            <w:shd w:val="clear" w:color="auto" w:fill="EAF1DD"/>
            <w:tcMar>
              <w:left w:w="28" w:type="dxa"/>
              <w:right w:w="28" w:type="dxa"/>
            </w:tcMar>
            <w:vAlign w:val="center"/>
          </w:tcPr>
          <w:p w:rsidR="00BD5B36" w:rsidRPr="00A07A05" w:rsidRDefault="00BD5B36" w:rsidP="00BD5B36">
            <w:pPr>
              <w:spacing w:line="240" w:lineRule="auto"/>
              <w:ind w:firstLine="0"/>
              <w:jc w:val="center"/>
              <w:rPr>
                <w:rFonts w:asciiTheme="minorHAnsi" w:hAnsiTheme="minorHAnsi"/>
                <w:bCs/>
                <w:sz w:val="18"/>
                <w:szCs w:val="18"/>
              </w:rPr>
            </w:pPr>
            <w:r w:rsidRPr="00A07A05">
              <w:rPr>
                <w:rFonts w:asciiTheme="minorHAnsi" w:hAnsiTheme="minorHAnsi"/>
                <w:bCs/>
                <w:sz w:val="18"/>
                <w:szCs w:val="18"/>
              </w:rPr>
              <w:t>Kody typu siedliska przyrodniczego</w:t>
            </w:r>
          </w:p>
        </w:tc>
        <w:tc>
          <w:tcPr>
            <w:tcW w:w="1399" w:type="pct"/>
            <w:shd w:val="clear" w:color="auto" w:fill="EAF1DD"/>
            <w:tcMar>
              <w:left w:w="28" w:type="dxa"/>
              <w:right w:w="28" w:type="dxa"/>
            </w:tcMar>
            <w:vAlign w:val="center"/>
          </w:tcPr>
          <w:p w:rsidR="00BD5B36" w:rsidRPr="00A07A05" w:rsidRDefault="00BD5B36" w:rsidP="00BD5B36">
            <w:pPr>
              <w:spacing w:line="240" w:lineRule="auto"/>
              <w:ind w:firstLine="0"/>
              <w:jc w:val="center"/>
              <w:rPr>
                <w:rFonts w:asciiTheme="minorHAnsi" w:hAnsiTheme="minorHAnsi"/>
                <w:bCs/>
                <w:sz w:val="18"/>
                <w:szCs w:val="18"/>
              </w:rPr>
            </w:pPr>
            <w:r w:rsidRPr="00A07A05">
              <w:rPr>
                <w:rFonts w:asciiTheme="minorHAnsi" w:hAnsiTheme="minorHAnsi"/>
                <w:bCs/>
                <w:sz w:val="18"/>
                <w:szCs w:val="18"/>
              </w:rPr>
              <w:t>Typy siedlisk przyrodniczych</w:t>
            </w:r>
          </w:p>
          <w:p w:rsidR="00BD5B36" w:rsidRPr="00A07A05" w:rsidRDefault="00BD5B36" w:rsidP="00BD5B36">
            <w:pPr>
              <w:spacing w:line="240" w:lineRule="auto"/>
              <w:ind w:firstLine="0"/>
              <w:jc w:val="center"/>
              <w:rPr>
                <w:rFonts w:asciiTheme="minorHAnsi" w:hAnsiTheme="minorHAnsi"/>
                <w:bCs/>
                <w:sz w:val="18"/>
                <w:szCs w:val="18"/>
              </w:rPr>
            </w:pPr>
            <w:r w:rsidRPr="00A07A05">
              <w:rPr>
                <w:rFonts w:asciiTheme="minorHAnsi" w:hAnsiTheme="minorHAnsi"/>
                <w:bCs/>
                <w:sz w:val="18"/>
                <w:szCs w:val="18"/>
              </w:rPr>
              <w:t>(</w:t>
            </w:r>
            <w:r w:rsidRPr="00A07A05">
              <w:rPr>
                <w:rFonts w:asciiTheme="minorHAnsi" w:hAnsiTheme="minorHAnsi"/>
                <w:b/>
                <w:bCs/>
                <w:sz w:val="28"/>
                <w:szCs w:val="28"/>
              </w:rPr>
              <w:t xml:space="preserve">* </w:t>
            </w:r>
            <w:r w:rsidRPr="00A07A05">
              <w:rPr>
                <w:rFonts w:asciiTheme="minorHAnsi" w:hAnsiTheme="minorHAnsi"/>
                <w:bCs/>
                <w:sz w:val="18"/>
                <w:szCs w:val="18"/>
              </w:rPr>
              <w:t>siedlisko o znaczeniu priorytetowym)</w:t>
            </w:r>
          </w:p>
        </w:tc>
        <w:tc>
          <w:tcPr>
            <w:tcW w:w="649" w:type="pct"/>
            <w:shd w:val="clear" w:color="auto" w:fill="EAF1DD"/>
            <w:tcMar>
              <w:left w:w="28" w:type="dxa"/>
              <w:right w:w="28" w:type="dxa"/>
            </w:tcMar>
            <w:vAlign w:val="center"/>
          </w:tcPr>
          <w:p w:rsidR="00BD5B36" w:rsidRPr="00016B49" w:rsidRDefault="00BD5B36" w:rsidP="00BD5B36">
            <w:pPr>
              <w:spacing w:line="240" w:lineRule="auto"/>
              <w:ind w:firstLine="0"/>
              <w:jc w:val="center"/>
              <w:rPr>
                <w:rFonts w:asciiTheme="minorHAnsi" w:hAnsiTheme="minorHAnsi"/>
                <w:bCs/>
                <w:sz w:val="18"/>
                <w:szCs w:val="18"/>
              </w:rPr>
            </w:pPr>
            <w:r w:rsidRPr="00016B49">
              <w:rPr>
                <w:rFonts w:asciiTheme="minorHAnsi" w:hAnsiTheme="minorHAnsi"/>
                <w:bCs/>
                <w:sz w:val="18"/>
                <w:szCs w:val="18"/>
              </w:rPr>
              <w:t xml:space="preserve">Powierzchnia </w:t>
            </w:r>
          </w:p>
          <w:p w:rsidR="00BD5B36" w:rsidRPr="00016B49" w:rsidRDefault="00BD5B36" w:rsidP="00BD5B36">
            <w:pPr>
              <w:spacing w:line="240" w:lineRule="auto"/>
              <w:ind w:firstLine="0"/>
              <w:jc w:val="center"/>
              <w:rPr>
                <w:rFonts w:asciiTheme="minorHAnsi" w:hAnsiTheme="minorHAnsi"/>
                <w:bCs/>
                <w:sz w:val="18"/>
                <w:szCs w:val="18"/>
              </w:rPr>
            </w:pPr>
            <w:r w:rsidRPr="00016B49">
              <w:rPr>
                <w:rFonts w:asciiTheme="minorHAnsi" w:hAnsiTheme="minorHAnsi"/>
                <w:bCs/>
                <w:sz w:val="18"/>
                <w:szCs w:val="18"/>
              </w:rPr>
              <w:t xml:space="preserve">ha </w:t>
            </w:r>
          </w:p>
        </w:tc>
        <w:tc>
          <w:tcPr>
            <w:tcW w:w="2023" w:type="pct"/>
            <w:shd w:val="clear" w:color="auto" w:fill="EAF1DD"/>
            <w:vAlign w:val="center"/>
          </w:tcPr>
          <w:p w:rsidR="00BD5B36" w:rsidRPr="00016B49" w:rsidRDefault="00BD5B36" w:rsidP="00BD5B36">
            <w:pPr>
              <w:spacing w:line="240" w:lineRule="auto"/>
              <w:ind w:firstLine="0"/>
              <w:jc w:val="center"/>
              <w:rPr>
                <w:rFonts w:asciiTheme="minorHAnsi" w:hAnsiTheme="minorHAnsi"/>
                <w:bCs/>
                <w:sz w:val="18"/>
                <w:szCs w:val="18"/>
              </w:rPr>
            </w:pPr>
            <w:r w:rsidRPr="00016B49">
              <w:rPr>
                <w:rFonts w:asciiTheme="minorHAnsi" w:hAnsiTheme="minorHAnsi"/>
                <w:bCs/>
                <w:sz w:val="18"/>
                <w:szCs w:val="18"/>
              </w:rPr>
              <w:t>Oddział, pododdział</w:t>
            </w:r>
          </w:p>
        </w:tc>
      </w:tr>
      <w:tr w:rsidR="00BD5B36" w:rsidRPr="00A07A05" w:rsidTr="00BD5B36">
        <w:trPr>
          <w:tblHeader/>
        </w:trPr>
        <w:tc>
          <w:tcPr>
            <w:tcW w:w="240" w:type="pct"/>
            <w:tcBorders>
              <w:bottom w:val="single" w:sz="4" w:space="0" w:color="auto"/>
            </w:tcBorders>
            <w:shd w:val="clear" w:color="auto" w:fill="EAF1DD"/>
            <w:tcMar>
              <w:left w:w="28" w:type="dxa"/>
              <w:right w:w="28" w:type="dxa"/>
            </w:tcMar>
            <w:vAlign w:val="center"/>
          </w:tcPr>
          <w:p w:rsidR="00BD5B36" w:rsidRPr="0092258C" w:rsidRDefault="00BD5B36" w:rsidP="00BD5B36">
            <w:pPr>
              <w:spacing w:line="240" w:lineRule="auto"/>
              <w:ind w:firstLine="0"/>
              <w:jc w:val="center"/>
              <w:rPr>
                <w:rFonts w:asciiTheme="minorHAnsi" w:hAnsiTheme="minorHAnsi"/>
                <w:bCs/>
                <w:sz w:val="16"/>
                <w:szCs w:val="16"/>
              </w:rPr>
            </w:pPr>
            <w:r w:rsidRPr="0092258C">
              <w:rPr>
                <w:rFonts w:asciiTheme="minorHAnsi" w:hAnsiTheme="minorHAnsi"/>
                <w:bCs/>
                <w:sz w:val="16"/>
                <w:szCs w:val="16"/>
              </w:rPr>
              <w:t>1</w:t>
            </w:r>
          </w:p>
        </w:tc>
        <w:tc>
          <w:tcPr>
            <w:tcW w:w="689" w:type="pct"/>
            <w:tcBorders>
              <w:bottom w:val="single" w:sz="4" w:space="0" w:color="auto"/>
            </w:tcBorders>
            <w:shd w:val="clear" w:color="auto" w:fill="EAF1DD"/>
            <w:tcMar>
              <w:left w:w="28" w:type="dxa"/>
              <w:right w:w="28" w:type="dxa"/>
            </w:tcMar>
            <w:vAlign w:val="center"/>
          </w:tcPr>
          <w:p w:rsidR="00BD5B36" w:rsidRPr="00A07A05" w:rsidRDefault="00BD5B36" w:rsidP="00BD5B36">
            <w:pPr>
              <w:spacing w:line="240" w:lineRule="auto"/>
              <w:ind w:firstLine="0"/>
              <w:jc w:val="center"/>
              <w:rPr>
                <w:rFonts w:asciiTheme="minorHAnsi" w:hAnsiTheme="minorHAnsi"/>
                <w:bCs/>
                <w:sz w:val="16"/>
                <w:szCs w:val="16"/>
              </w:rPr>
            </w:pPr>
            <w:r w:rsidRPr="00A07A05">
              <w:rPr>
                <w:rFonts w:asciiTheme="minorHAnsi" w:hAnsiTheme="minorHAnsi"/>
                <w:bCs/>
                <w:sz w:val="16"/>
                <w:szCs w:val="16"/>
              </w:rPr>
              <w:t>2</w:t>
            </w:r>
          </w:p>
        </w:tc>
        <w:tc>
          <w:tcPr>
            <w:tcW w:w="1399" w:type="pct"/>
            <w:tcBorders>
              <w:bottom w:val="single" w:sz="4" w:space="0" w:color="auto"/>
            </w:tcBorders>
            <w:shd w:val="clear" w:color="auto" w:fill="EAF1DD"/>
            <w:tcMar>
              <w:left w:w="28" w:type="dxa"/>
              <w:right w:w="28" w:type="dxa"/>
            </w:tcMar>
            <w:vAlign w:val="center"/>
          </w:tcPr>
          <w:p w:rsidR="00BD5B36" w:rsidRPr="00A07A05" w:rsidRDefault="00BD5B36" w:rsidP="00BD5B36">
            <w:pPr>
              <w:spacing w:line="240" w:lineRule="auto"/>
              <w:ind w:firstLine="0"/>
              <w:jc w:val="center"/>
              <w:rPr>
                <w:rFonts w:asciiTheme="minorHAnsi" w:hAnsiTheme="minorHAnsi"/>
                <w:bCs/>
                <w:sz w:val="16"/>
                <w:szCs w:val="16"/>
              </w:rPr>
            </w:pPr>
            <w:r w:rsidRPr="00A07A05">
              <w:rPr>
                <w:rFonts w:asciiTheme="minorHAnsi" w:hAnsiTheme="minorHAnsi"/>
                <w:bCs/>
                <w:sz w:val="16"/>
                <w:szCs w:val="16"/>
              </w:rPr>
              <w:t>3</w:t>
            </w:r>
          </w:p>
        </w:tc>
        <w:tc>
          <w:tcPr>
            <w:tcW w:w="649" w:type="pct"/>
            <w:tcBorders>
              <w:bottom w:val="single" w:sz="4" w:space="0" w:color="auto"/>
            </w:tcBorders>
            <w:shd w:val="clear" w:color="auto" w:fill="EAF1DD"/>
            <w:tcMar>
              <w:left w:w="28" w:type="dxa"/>
              <w:right w:w="28" w:type="dxa"/>
            </w:tcMar>
            <w:vAlign w:val="center"/>
          </w:tcPr>
          <w:p w:rsidR="00BD5B36" w:rsidRPr="00016B49" w:rsidRDefault="00BD5B36" w:rsidP="00BD5B36">
            <w:pPr>
              <w:spacing w:line="240" w:lineRule="auto"/>
              <w:ind w:firstLine="0"/>
              <w:jc w:val="center"/>
              <w:rPr>
                <w:rFonts w:asciiTheme="minorHAnsi" w:hAnsiTheme="minorHAnsi"/>
                <w:bCs/>
                <w:sz w:val="16"/>
                <w:szCs w:val="16"/>
              </w:rPr>
            </w:pPr>
            <w:r w:rsidRPr="00016B49">
              <w:rPr>
                <w:rFonts w:asciiTheme="minorHAnsi" w:hAnsiTheme="minorHAnsi"/>
                <w:bCs/>
                <w:sz w:val="16"/>
                <w:szCs w:val="16"/>
              </w:rPr>
              <w:t>4</w:t>
            </w:r>
          </w:p>
        </w:tc>
        <w:tc>
          <w:tcPr>
            <w:tcW w:w="2023" w:type="pct"/>
            <w:tcBorders>
              <w:bottom w:val="single" w:sz="4" w:space="0" w:color="auto"/>
            </w:tcBorders>
            <w:shd w:val="clear" w:color="auto" w:fill="EAF1DD"/>
            <w:vAlign w:val="center"/>
          </w:tcPr>
          <w:p w:rsidR="00BD5B36" w:rsidRPr="00016B49" w:rsidRDefault="00BD5B36" w:rsidP="00BD5B36">
            <w:pPr>
              <w:spacing w:line="240" w:lineRule="auto"/>
              <w:ind w:firstLine="0"/>
              <w:jc w:val="center"/>
              <w:rPr>
                <w:rFonts w:asciiTheme="minorHAnsi" w:hAnsiTheme="minorHAnsi"/>
                <w:bCs/>
                <w:sz w:val="16"/>
                <w:szCs w:val="16"/>
              </w:rPr>
            </w:pPr>
            <w:r w:rsidRPr="00016B49">
              <w:rPr>
                <w:rFonts w:asciiTheme="minorHAnsi" w:hAnsiTheme="minorHAnsi"/>
                <w:bCs/>
                <w:sz w:val="16"/>
                <w:szCs w:val="16"/>
              </w:rPr>
              <w:t>5</w:t>
            </w:r>
          </w:p>
        </w:tc>
      </w:tr>
      <w:tr w:rsidR="00BD5B36" w:rsidRPr="00877543" w:rsidTr="00BD5B36">
        <w:tc>
          <w:tcPr>
            <w:tcW w:w="240" w:type="pct"/>
            <w:shd w:val="clear" w:color="auto" w:fill="auto"/>
            <w:tcMar>
              <w:left w:w="28" w:type="dxa"/>
              <w:right w:w="28" w:type="dxa"/>
            </w:tcMar>
            <w:vAlign w:val="center"/>
          </w:tcPr>
          <w:p w:rsidR="00BD5B36" w:rsidRPr="0092258C" w:rsidRDefault="00BD5B36" w:rsidP="00BD5B36">
            <w:pPr>
              <w:pStyle w:val="Akapitzlist"/>
              <w:numPr>
                <w:ilvl w:val="0"/>
                <w:numId w:val="14"/>
              </w:numPr>
              <w:spacing w:line="240" w:lineRule="auto"/>
              <w:ind w:left="0" w:firstLine="0"/>
              <w:jc w:val="center"/>
              <w:rPr>
                <w:rFonts w:asciiTheme="minorHAnsi" w:hAnsiTheme="minorHAnsi"/>
                <w:bCs/>
                <w:sz w:val="18"/>
                <w:szCs w:val="18"/>
              </w:rPr>
            </w:pPr>
          </w:p>
        </w:tc>
        <w:tc>
          <w:tcPr>
            <w:tcW w:w="689" w:type="pct"/>
            <w:shd w:val="clear" w:color="auto" w:fill="auto"/>
            <w:tcMar>
              <w:left w:w="28" w:type="dxa"/>
              <w:right w:w="28" w:type="dxa"/>
            </w:tcMar>
            <w:vAlign w:val="center"/>
          </w:tcPr>
          <w:p w:rsidR="00BD5B36" w:rsidRPr="00F44EAD" w:rsidRDefault="00BD5B36" w:rsidP="00BD5B36">
            <w:pPr>
              <w:spacing w:line="240" w:lineRule="auto"/>
              <w:ind w:firstLine="0"/>
              <w:rPr>
                <w:rFonts w:asciiTheme="minorHAnsi" w:hAnsiTheme="minorHAnsi"/>
                <w:b/>
                <w:sz w:val="20"/>
              </w:rPr>
            </w:pPr>
            <w:r w:rsidRPr="00F44EAD">
              <w:rPr>
                <w:rFonts w:asciiTheme="minorHAnsi" w:hAnsiTheme="minorHAnsi"/>
                <w:b/>
                <w:sz w:val="20"/>
              </w:rPr>
              <w:t>7110</w:t>
            </w:r>
          </w:p>
        </w:tc>
        <w:tc>
          <w:tcPr>
            <w:tcW w:w="1399" w:type="pct"/>
            <w:shd w:val="clear" w:color="auto" w:fill="auto"/>
            <w:tcMar>
              <w:left w:w="28" w:type="dxa"/>
              <w:right w:w="28" w:type="dxa"/>
            </w:tcMar>
            <w:vAlign w:val="center"/>
          </w:tcPr>
          <w:p w:rsidR="00BD5B36" w:rsidRPr="00F44EAD" w:rsidRDefault="00BD5B36" w:rsidP="00BD5B36">
            <w:pPr>
              <w:spacing w:line="240" w:lineRule="auto"/>
              <w:ind w:firstLine="0"/>
              <w:jc w:val="left"/>
              <w:rPr>
                <w:sz w:val="20"/>
              </w:rPr>
            </w:pPr>
            <w:r w:rsidRPr="00F44EAD">
              <w:rPr>
                <w:b/>
                <w:bCs/>
                <w:sz w:val="20"/>
              </w:rPr>
              <w:t>*</w:t>
            </w:r>
            <w:r w:rsidRPr="00F44EAD">
              <w:rPr>
                <w:sz w:val="20"/>
              </w:rPr>
              <w:t xml:space="preserve">  torfowiska wysokie z roślinnością torfotwórczą (żywe)</w:t>
            </w:r>
          </w:p>
        </w:tc>
        <w:tc>
          <w:tcPr>
            <w:tcW w:w="649" w:type="pct"/>
            <w:shd w:val="clear" w:color="auto" w:fill="auto"/>
            <w:tcMar>
              <w:left w:w="28" w:type="dxa"/>
              <w:right w:w="28" w:type="dxa"/>
            </w:tcMar>
            <w:vAlign w:val="center"/>
          </w:tcPr>
          <w:p w:rsidR="00BD5B36" w:rsidRPr="005950DF" w:rsidRDefault="00BD5B36" w:rsidP="00BD5B36">
            <w:pPr>
              <w:spacing w:line="240" w:lineRule="auto"/>
              <w:ind w:firstLine="0"/>
              <w:jc w:val="center"/>
              <w:rPr>
                <w:rFonts w:asciiTheme="minorHAnsi" w:hAnsiTheme="minorHAnsi"/>
                <w:bCs/>
                <w:sz w:val="18"/>
                <w:szCs w:val="18"/>
              </w:rPr>
            </w:pPr>
            <w:r>
              <w:rPr>
                <w:rFonts w:asciiTheme="minorHAnsi" w:hAnsiTheme="minorHAnsi"/>
                <w:bCs/>
                <w:sz w:val="18"/>
                <w:szCs w:val="18"/>
              </w:rPr>
              <w:t>28,</w:t>
            </w:r>
            <w:r w:rsidR="00054AD4">
              <w:rPr>
                <w:rFonts w:asciiTheme="minorHAnsi" w:hAnsiTheme="minorHAnsi"/>
                <w:bCs/>
                <w:sz w:val="18"/>
                <w:szCs w:val="18"/>
              </w:rPr>
              <w:t>34</w:t>
            </w:r>
          </w:p>
          <w:p w:rsidR="00BD5B36" w:rsidRDefault="00BD5B36" w:rsidP="00BD5B36">
            <w:pPr>
              <w:spacing w:line="240" w:lineRule="auto"/>
              <w:ind w:firstLine="0"/>
              <w:jc w:val="center"/>
              <w:rPr>
                <w:rFonts w:asciiTheme="minorHAnsi" w:hAnsiTheme="minorHAnsi"/>
                <w:bCs/>
                <w:sz w:val="18"/>
                <w:szCs w:val="18"/>
                <w:u w:val="single"/>
              </w:rPr>
            </w:pPr>
            <w:r w:rsidRPr="007B4F58">
              <w:rPr>
                <w:rFonts w:asciiTheme="minorHAnsi" w:hAnsiTheme="minorHAnsi"/>
                <w:bCs/>
                <w:sz w:val="18"/>
                <w:szCs w:val="18"/>
                <w:u w:val="single"/>
              </w:rPr>
              <w:t>1,29</w:t>
            </w:r>
          </w:p>
          <w:p w:rsidR="00BD5B36" w:rsidRPr="0044088E" w:rsidRDefault="00BD5B36" w:rsidP="00BD5B36">
            <w:pPr>
              <w:spacing w:line="240" w:lineRule="auto"/>
              <w:ind w:firstLine="0"/>
              <w:jc w:val="center"/>
              <w:rPr>
                <w:rFonts w:asciiTheme="minorHAnsi" w:hAnsiTheme="minorHAnsi"/>
                <w:bCs/>
                <w:sz w:val="18"/>
                <w:szCs w:val="18"/>
              </w:rPr>
            </w:pPr>
            <w:r>
              <w:rPr>
                <w:rFonts w:asciiTheme="minorHAnsi" w:hAnsiTheme="minorHAnsi"/>
                <w:bCs/>
                <w:sz w:val="18"/>
                <w:szCs w:val="18"/>
              </w:rPr>
              <w:t>29,</w:t>
            </w:r>
            <w:r w:rsidR="00FE7BE0">
              <w:rPr>
                <w:rFonts w:asciiTheme="minorHAnsi" w:hAnsiTheme="minorHAnsi"/>
                <w:bCs/>
                <w:sz w:val="18"/>
                <w:szCs w:val="18"/>
              </w:rPr>
              <w:t>63</w:t>
            </w:r>
          </w:p>
        </w:tc>
        <w:tc>
          <w:tcPr>
            <w:tcW w:w="2023" w:type="pct"/>
            <w:shd w:val="clear" w:color="auto" w:fill="auto"/>
            <w:vAlign w:val="center"/>
          </w:tcPr>
          <w:p w:rsidR="00BD5B36" w:rsidRPr="005950DF" w:rsidRDefault="00BD5B36" w:rsidP="00BD5B36">
            <w:pPr>
              <w:spacing w:line="240" w:lineRule="auto"/>
              <w:ind w:firstLine="0"/>
              <w:jc w:val="left"/>
              <w:rPr>
                <w:rFonts w:asciiTheme="minorHAnsi" w:hAnsiTheme="minorHAnsi"/>
                <w:bCs/>
                <w:sz w:val="18"/>
                <w:szCs w:val="18"/>
              </w:rPr>
            </w:pPr>
            <w:r w:rsidRPr="005950DF">
              <w:rPr>
                <w:rFonts w:asciiTheme="minorHAnsi" w:hAnsiTheme="minorHAnsi"/>
                <w:bCs/>
                <w:sz w:val="18"/>
                <w:szCs w:val="18"/>
              </w:rPr>
              <w:t>Obr. Orneta:</w:t>
            </w:r>
            <w:r>
              <w:rPr>
                <w:rFonts w:asciiTheme="minorHAnsi" w:hAnsiTheme="minorHAnsi"/>
                <w:bCs/>
                <w:sz w:val="18"/>
                <w:szCs w:val="18"/>
              </w:rPr>
              <w:t xml:space="preserve"> 152b, 153c, 183r, 187k,l, 232h, 250a, 277b, 280d, 285g, 287m, 316i, 318m,r, 319n, 351h;  </w:t>
            </w:r>
          </w:p>
          <w:p w:rsidR="00BD5B36" w:rsidRPr="005950DF" w:rsidRDefault="00BD5B36" w:rsidP="00BD5B36">
            <w:pPr>
              <w:spacing w:line="240" w:lineRule="auto"/>
              <w:ind w:firstLine="0"/>
              <w:jc w:val="left"/>
              <w:rPr>
                <w:rFonts w:asciiTheme="minorHAnsi" w:hAnsiTheme="minorHAnsi"/>
                <w:bCs/>
                <w:sz w:val="18"/>
                <w:szCs w:val="18"/>
              </w:rPr>
            </w:pPr>
            <w:r w:rsidRPr="005950DF">
              <w:rPr>
                <w:rFonts w:asciiTheme="minorHAnsi" w:hAnsiTheme="minorHAnsi"/>
                <w:bCs/>
                <w:sz w:val="18"/>
                <w:szCs w:val="18"/>
              </w:rPr>
              <w:t>Obr. Pieniężno: 341t</w:t>
            </w:r>
          </w:p>
        </w:tc>
      </w:tr>
      <w:tr w:rsidR="00BD5B36" w:rsidRPr="00877543" w:rsidTr="00BD5B36">
        <w:trPr>
          <w:cantSplit/>
        </w:trPr>
        <w:tc>
          <w:tcPr>
            <w:tcW w:w="240" w:type="pct"/>
            <w:shd w:val="clear" w:color="auto" w:fill="auto"/>
            <w:tcMar>
              <w:left w:w="28" w:type="dxa"/>
              <w:right w:w="28" w:type="dxa"/>
            </w:tcMar>
            <w:vAlign w:val="center"/>
          </w:tcPr>
          <w:p w:rsidR="00BD5B36" w:rsidRPr="0092258C" w:rsidRDefault="00BD5B36" w:rsidP="00BD5B36">
            <w:pPr>
              <w:pStyle w:val="Akapitzlist"/>
              <w:numPr>
                <w:ilvl w:val="0"/>
                <w:numId w:val="14"/>
              </w:numPr>
              <w:spacing w:line="240" w:lineRule="auto"/>
              <w:ind w:left="0" w:firstLine="0"/>
              <w:jc w:val="center"/>
              <w:rPr>
                <w:rFonts w:asciiTheme="minorHAnsi" w:hAnsiTheme="minorHAnsi"/>
                <w:bCs/>
                <w:sz w:val="18"/>
                <w:szCs w:val="18"/>
              </w:rPr>
            </w:pPr>
          </w:p>
        </w:tc>
        <w:tc>
          <w:tcPr>
            <w:tcW w:w="689" w:type="pct"/>
            <w:shd w:val="clear" w:color="auto" w:fill="auto"/>
            <w:tcMar>
              <w:left w:w="28" w:type="dxa"/>
              <w:right w:w="28" w:type="dxa"/>
            </w:tcMar>
            <w:vAlign w:val="center"/>
          </w:tcPr>
          <w:p w:rsidR="00BD5B36" w:rsidRPr="00F44EAD" w:rsidRDefault="00BD5B36" w:rsidP="00BD5B36">
            <w:pPr>
              <w:spacing w:line="240" w:lineRule="auto"/>
              <w:ind w:firstLine="0"/>
              <w:rPr>
                <w:rFonts w:asciiTheme="minorHAnsi" w:hAnsiTheme="minorHAnsi"/>
                <w:b/>
                <w:sz w:val="20"/>
              </w:rPr>
            </w:pPr>
            <w:r w:rsidRPr="00F44EAD">
              <w:rPr>
                <w:rFonts w:asciiTheme="minorHAnsi" w:hAnsiTheme="minorHAnsi"/>
                <w:b/>
                <w:sz w:val="20"/>
              </w:rPr>
              <w:t>7140</w:t>
            </w:r>
          </w:p>
        </w:tc>
        <w:tc>
          <w:tcPr>
            <w:tcW w:w="1399" w:type="pct"/>
            <w:shd w:val="clear" w:color="auto" w:fill="auto"/>
            <w:tcMar>
              <w:left w:w="28" w:type="dxa"/>
              <w:right w:w="28" w:type="dxa"/>
            </w:tcMar>
            <w:vAlign w:val="center"/>
          </w:tcPr>
          <w:p w:rsidR="00BD5B36" w:rsidRPr="00F44EAD" w:rsidRDefault="00BD5B36" w:rsidP="00BD5B36">
            <w:pPr>
              <w:spacing w:line="240" w:lineRule="auto"/>
              <w:ind w:firstLine="0"/>
              <w:jc w:val="left"/>
              <w:rPr>
                <w:rFonts w:asciiTheme="minorHAnsi" w:hAnsiTheme="minorHAnsi"/>
                <w:sz w:val="20"/>
              </w:rPr>
            </w:pPr>
            <w:r w:rsidRPr="00F44EAD">
              <w:rPr>
                <w:rFonts w:asciiTheme="minorHAnsi" w:hAnsiTheme="minorHAnsi"/>
                <w:sz w:val="20"/>
              </w:rPr>
              <w:t xml:space="preserve">torfowiska przejściowe i trzęsawiska (przeważnie z roślinnością </w:t>
            </w:r>
            <w:proofErr w:type="spellStart"/>
            <w:r w:rsidRPr="00F44EAD">
              <w:rPr>
                <w:rFonts w:asciiTheme="minorHAnsi" w:hAnsiTheme="minorHAnsi"/>
                <w:i/>
                <w:sz w:val="20"/>
              </w:rPr>
              <w:t>Scheuchzerio-Caricetea</w:t>
            </w:r>
            <w:proofErr w:type="spellEnd"/>
            <w:r w:rsidRPr="00F44EAD">
              <w:rPr>
                <w:rFonts w:asciiTheme="minorHAnsi" w:hAnsiTheme="minorHAnsi"/>
                <w:sz w:val="20"/>
              </w:rPr>
              <w:t>)</w:t>
            </w:r>
          </w:p>
        </w:tc>
        <w:tc>
          <w:tcPr>
            <w:tcW w:w="649" w:type="pct"/>
            <w:shd w:val="clear" w:color="auto" w:fill="auto"/>
            <w:tcMar>
              <w:left w:w="28" w:type="dxa"/>
              <w:right w:w="28" w:type="dxa"/>
            </w:tcMar>
            <w:vAlign w:val="center"/>
          </w:tcPr>
          <w:p w:rsidR="00BD5B36" w:rsidRPr="00BA14CE" w:rsidRDefault="00BD5B36" w:rsidP="00BD5B36">
            <w:pPr>
              <w:spacing w:line="240" w:lineRule="auto"/>
              <w:ind w:firstLine="0"/>
              <w:jc w:val="center"/>
              <w:rPr>
                <w:rFonts w:asciiTheme="minorHAnsi" w:hAnsiTheme="minorHAnsi"/>
                <w:bCs/>
                <w:sz w:val="20"/>
              </w:rPr>
            </w:pPr>
            <w:bookmarkStart w:id="71" w:name="_GoBack"/>
            <w:r w:rsidRPr="00BA14CE">
              <w:rPr>
                <w:rFonts w:asciiTheme="minorHAnsi" w:hAnsiTheme="minorHAnsi"/>
                <w:bCs/>
                <w:sz w:val="20"/>
              </w:rPr>
              <w:t>39,</w:t>
            </w:r>
            <w:r w:rsidR="00054AD4">
              <w:rPr>
                <w:rFonts w:asciiTheme="minorHAnsi" w:hAnsiTheme="minorHAnsi"/>
                <w:bCs/>
                <w:sz w:val="20"/>
              </w:rPr>
              <w:t>28</w:t>
            </w:r>
          </w:p>
          <w:p w:rsidR="00BD5B36" w:rsidRDefault="00BD5B36" w:rsidP="00BD5B36">
            <w:pPr>
              <w:spacing w:line="240" w:lineRule="auto"/>
              <w:ind w:firstLine="0"/>
              <w:jc w:val="center"/>
              <w:rPr>
                <w:rFonts w:asciiTheme="minorHAnsi" w:hAnsiTheme="minorHAnsi"/>
                <w:bCs/>
                <w:sz w:val="20"/>
                <w:u w:val="single"/>
              </w:rPr>
            </w:pPr>
            <w:r w:rsidRPr="0044088E">
              <w:rPr>
                <w:rFonts w:asciiTheme="minorHAnsi" w:hAnsiTheme="minorHAnsi"/>
                <w:bCs/>
                <w:sz w:val="20"/>
                <w:u w:val="single"/>
              </w:rPr>
              <w:t>30,61</w:t>
            </w:r>
          </w:p>
          <w:p w:rsidR="00BD5B36" w:rsidRPr="0044088E" w:rsidRDefault="00FE7BE0" w:rsidP="00BD5B36">
            <w:pPr>
              <w:spacing w:line="240" w:lineRule="auto"/>
              <w:ind w:firstLine="0"/>
              <w:jc w:val="center"/>
              <w:rPr>
                <w:rFonts w:asciiTheme="minorHAnsi" w:hAnsiTheme="minorHAnsi"/>
                <w:bCs/>
                <w:sz w:val="20"/>
              </w:rPr>
            </w:pPr>
            <w:r>
              <w:rPr>
                <w:rFonts w:asciiTheme="minorHAnsi" w:hAnsiTheme="minorHAnsi"/>
                <w:bCs/>
                <w:sz w:val="20"/>
              </w:rPr>
              <w:t>69,89</w:t>
            </w:r>
            <w:bookmarkEnd w:id="71"/>
          </w:p>
        </w:tc>
        <w:tc>
          <w:tcPr>
            <w:tcW w:w="2023" w:type="pct"/>
            <w:shd w:val="clear" w:color="auto" w:fill="auto"/>
            <w:vAlign w:val="center"/>
          </w:tcPr>
          <w:p w:rsidR="00BD5B36" w:rsidRPr="00BA14CE" w:rsidRDefault="00BD5B36" w:rsidP="00BD5B36">
            <w:pPr>
              <w:spacing w:line="240" w:lineRule="auto"/>
              <w:ind w:firstLine="0"/>
              <w:jc w:val="left"/>
              <w:rPr>
                <w:rFonts w:asciiTheme="minorHAnsi" w:hAnsiTheme="minorHAnsi"/>
                <w:bCs/>
                <w:sz w:val="18"/>
                <w:szCs w:val="18"/>
              </w:rPr>
            </w:pPr>
            <w:r w:rsidRPr="00BA14CE">
              <w:rPr>
                <w:rFonts w:asciiTheme="minorHAnsi" w:hAnsiTheme="minorHAnsi"/>
                <w:bCs/>
                <w:sz w:val="18"/>
                <w:szCs w:val="18"/>
              </w:rPr>
              <w:t>Obr. Orneta:</w:t>
            </w:r>
            <w:r>
              <w:rPr>
                <w:rFonts w:asciiTheme="minorHAnsi" w:hAnsiTheme="minorHAnsi"/>
                <w:bCs/>
                <w:sz w:val="18"/>
                <w:szCs w:val="18"/>
              </w:rPr>
              <w:t xml:space="preserve"> </w:t>
            </w:r>
            <w:r w:rsidRPr="00D77D5B">
              <w:rPr>
                <w:rFonts w:cs="Times New Roman"/>
                <w:color w:val="000000"/>
                <w:sz w:val="18"/>
                <w:szCs w:val="18"/>
              </w:rPr>
              <w:t>27d,h, 48f, 63c, 83g,h, 98j, 154c, 157b, 172j,t, 197m, 204h, 205h, 218d, 222j, 223g,i, 231f, 232f, 247o, 263l, 264i, 265d, 270a, 345i, 346h, 372c, 380p, 383f, 431i</w:t>
            </w:r>
            <w:r>
              <w:rPr>
                <w:rFonts w:cs="Times New Roman"/>
                <w:color w:val="000000"/>
                <w:sz w:val="18"/>
                <w:szCs w:val="18"/>
              </w:rPr>
              <w:t>;</w:t>
            </w:r>
          </w:p>
          <w:p w:rsidR="00BD5B36" w:rsidRPr="00BA14CE" w:rsidRDefault="00BD5B36" w:rsidP="00BD5B36">
            <w:pPr>
              <w:snapToGrid w:val="0"/>
              <w:spacing w:line="100" w:lineRule="atLeast"/>
              <w:ind w:firstLine="0"/>
              <w:jc w:val="left"/>
              <w:rPr>
                <w:sz w:val="18"/>
                <w:szCs w:val="18"/>
              </w:rPr>
            </w:pPr>
            <w:r w:rsidRPr="00BA14CE">
              <w:rPr>
                <w:rFonts w:asciiTheme="minorHAnsi" w:hAnsiTheme="minorHAnsi"/>
                <w:bCs/>
                <w:sz w:val="18"/>
                <w:szCs w:val="18"/>
              </w:rPr>
              <w:t>Obr. Pieniężno:</w:t>
            </w:r>
            <w:r>
              <w:rPr>
                <w:rFonts w:asciiTheme="minorHAnsi" w:hAnsiTheme="minorHAnsi"/>
                <w:bCs/>
                <w:sz w:val="18"/>
                <w:szCs w:val="18"/>
              </w:rPr>
              <w:t xml:space="preserve"> </w:t>
            </w:r>
            <w:r w:rsidRPr="00D77D5B">
              <w:rPr>
                <w:rFonts w:cs="Times New Roman"/>
                <w:color w:val="000000"/>
                <w:sz w:val="18"/>
                <w:szCs w:val="18"/>
              </w:rPr>
              <w:t>8i, 13g, 40a, 56d,f, 71h, 81j,l, 95f, 100g, 101k, 104i, 105c, 109c, 129c, 170k, 176b, 207b, 217d, 271m, 284c, 298h, 301h, 304a, 387r, 388r</w:t>
            </w:r>
          </w:p>
        </w:tc>
      </w:tr>
      <w:tr w:rsidR="00BD5B36" w:rsidRPr="00877543" w:rsidTr="00DD772C">
        <w:trPr>
          <w:cantSplit/>
        </w:trPr>
        <w:tc>
          <w:tcPr>
            <w:tcW w:w="240" w:type="pct"/>
            <w:shd w:val="clear" w:color="auto" w:fill="auto"/>
            <w:tcMar>
              <w:left w:w="28" w:type="dxa"/>
              <w:right w:w="28" w:type="dxa"/>
            </w:tcMar>
            <w:vAlign w:val="center"/>
          </w:tcPr>
          <w:p w:rsidR="00BD5B36" w:rsidRPr="0092258C" w:rsidRDefault="00BD5B36" w:rsidP="00BD5B36">
            <w:pPr>
              <w:pStyle w:val="Akapitzlist"/>
              <w:numPr>
                <w:ilvl w:val="0"/>
                <w:numId w:val="14"/>
              </w:numPr>
              <w:spacing w:line="240" w:lineRule="auto"/>
              <w:ind w:left="0" w:firstLine="0"/>
              <w:jc w:val="center"/>
              <w:rPr>
                <w:rFonts w:asciiTheme="minorHAnsi" w:hAnsiTheme="minorHAnsi"/>
                <w:bCs/>
                <w:sz w:val="18"/>
                <w:szCs w:val="18"/>
              </w:rPr>
            </w:pPr>
          </w:p>
        </w:tc>
        <w:tc>
          <w:tcPr>
            <w:tcW w:w="689" w:type="pct"/>
            <w:shd w:val="clear" w:color="auto" w:fill="auto"/>
            <w:tcMar>
              <w:left w:w="28" w:type="dxa"/>
              <w:right w:w="28" w:type="dxa"/>
            </w:tcMar>
            <w:vAlign w:val="center"/>
          </w:tcPr>
          <w:p w:rsidR="00BD5B36" w:rsidRPr="00F44EAD" w:rsidRDefault="00BD5B36" w:rsidP="00BD5B36">
            <w:pPr>
              <w:spacing w:line="240" w:lineRule="auto"/>
              <w:ind w:firstLine="0"/>
              <w:rPr>
                <w:rFonts w:asciiTheme="minorHAnsi" w:hAnsiTheme="minorHAnsi"/>
                <w:b/>
                <w:sz w:val="20"/>
              </w:rPr>
            </w:pPr>
            <w:r w:rsidRPr="00F44EAD">
              <w:rPr>
                <w:rFonts w:asciiTheme="minorHAnsi" w:hAnsiTheme="minorHAnsi"/>
                <w:b/>
                <w:sz w:val="20"/>
              </w:rPr>
              <w:t>7210</w:t>
            </w:r>
          </w:p>
        </w:tc>
        <w:tc>
          <w:tcPr>
            <w:tcW w:w="1399" w:type="pct"/>
            <w:shd w:val="clear" w:color="auto" w:fill="auto"/>
            <w:tcMar>
              <w:left w:w="28" w:type="dxa"/>
              <w:right w:w="28" w:type="dxa"/>
            </w:tcMar>
            <w:vAlign w:val="center"/>
          </w:tcPr>
          <w:p w:rsidR="00BD5B36" w:rsidRPr="00F44EAD" w:rsidRDefault="00BD5B36" w:rsidP="00BD5B36">
            <w:pPr>
              <w:spacing w:line="240" w:lineRule="auto"/>
              <w:ind w:firstLine="0"/>
              <w:jc w:val="left"/>
              <w:rPr>
                <w:rFonts w:asciiTheme="minorHAnsi" w:hAnsiTheme="minorHAnsi"/>
                <w:sz w:val="20"/>
              </w:rPr>
            </w:pPr>
            <w:r w:rsidRPr="00F44EAD">
              <w:rPr>
                <w:rFonts w:asciiTheme="minorHAnsi" w:hAnsiTheme="minorHAnsi"/>
                <w:sz w:val="20"/>
              </w:rPr>
              <w:t xml:space="preserve">Torfowiska </w:t>
            </w:r>
            <w:proofErr w:type="spellStart"/>
            <w:r w:rsidRPr="00F44EAD">
              <w:rPr>
                <w:rFonts w:asciiTheme="minorHAnsi" w:hAnsiTheme="minorHAnsi"/>
                <w:sz w:val="20"/>
              </w:rPr>
              <w:t>nakredowe</w:t>
            </w:r>
            <w:proofErr w:type="spellEnd"/>
          </w:p>
        </w:tc>
        <w:tc>
          <w:tcPr>
            <w:tcW w:w="649" w:type="pct"/>
            <w:shd w:val="clear" w:color="auto" w:fill="auto"/>
            <w:tcMar>
              <w:left w:w="28" w:type="dxa"/>
              <w:right w:w="28" w:type="dxa"/>
            </w:tcMar>
            <w:vAlign w:val="center"/>
          </w:tcPr>
          <w:p w:rsidR="00BD5B36" w:rsidRPr="007B4F58" w:rsidRDefault="00BD5B36" w:rsidP="00BD5B36">
            <w:pPr>
              <w:spacing w:line="240" w:lineRule="auto"/>
              <w:ind w:firstLine="0"/>
              <w:jc w:val="center"/>
              <w:rPr>
                <w:rFonts w:asciiTheme="minorHAnsi" w:hAnsiTheme="minorHAnsi"/>
                <w:bCs/>
                <w:sz w:val="20"/>
              </w:rPr>
            </w:pPr>
            <w:r w:rsidRPr="007B4F58">
              <w:rPr>
                <w:rFonts w:asciiTheme="minorHAnsi" w:hAnsiTheme="minorHAnsi"/>
                <w:bCs/>
                <w:sz w:val="20"/>
              </w:rPr>
              <w:t>5,42</w:t>
            </w:r>
          </w:p>
        </w:tc>
        <w:tc>
          <w:tcPr>
            <w:tcW w:w="2023" w:type="pct"/>
            <w:shd w:val="clear" w:color="auto" w:fill="auto"/>
            <w:vAlign w:val="center"/>
          </w:tcPr>
          <w:p w:rsidR="00BD5B36" w:rsidRPr="007B4F58" w:rsidRDefault="00BD5B36" w:rsidP="00BD5B36">
            <w:pPr>
              <w:snapToGrid w:val="0"/>
              <w:spacing w:line="100" w:lineRule="atLeast"/>
              <w:ind w:firstLine="0"/>
              <w:jc w:val="left"/>
              <w:rPr>
                <w:sz w:val="18"/>
                <w:szCs w:val="18"/>
              </w:rPr>
            </w:pPr>
            <w:r w:rsidRPr="007B4F58">
              <w:rPr>
                <w:rFonts w:asciiTheme="minorHAnsi" w:hAnsiTheme="minorHAnsi"/>
                <w:bCs/>
                <w:sz w:val="18"/>
                <w:szCs w:val="18"/>
              </w:rPr>
              <w:t>Obr. Pieniężno: 94o, 192b</w:t>
            </w:r>
          </w:p>
        </w:tc>
      </w:tr>
      <w:tr w:rsidR="00BD5B36" w:rsidRPr="00877543" w:rsidTr="00BD5B36">
        <w:trPr>
          <w:cantSplit/>
        </w:trPr>
        <w:tc>
          <w:tcPr>
            <w:tcW w:w="240" w:type="pct"/>
            <w:shd w:val="clear" w:color="auto" w:fill="auto"/>
            <w:tcMar>
              <w:left w:w="28" w:type="dxa"/>
              <w:right w:w="28" w:type="dxa"/>
            </w:tcMar>
            <w:vAlign w:val="center"/>
          </w:tcPr>
          <w:p w:rsidR="00BD5B36" w:rsidRPr="0092258C" w:rsidRDefault="00BD5B36" w:rsidP="00BD5B36">
            <w:pPr>
              <w:pStyle w:val="Akapitzlist"/>
              <w:numPr>
                <w:ilvl w:val="0"/>
                <w:numId w:val="14"/>
              </w:numPr>
              <w:spacing w:line="240" w:lineRule="auto"/>
              <w:ind w:left="0" w:firstLine="0"/>
              <w:jc w:val="center"/>
              <w:rPr>
                <w:rFonts w:asciiTheme="minorHAnsi" w:hAnsiTheme="minorHAnsi"/>
                <w:bCs/>
                <w:sz w:val="18"/>
                <w:szCs w:val="18"/>
              </w:rPr>
            </w:pPr>
          </w:p>
        </w:tc>
        <w:tc>
          <w:tcPr>
            <w:tcW w:w="689" w:type="pct"/>
            <w:shd w:val="clear" w:color="auto" w:fill="auto"/>
            <w:tcMar>
              <w:left w:w="28" w:type="dxa"/>
              <w:right w:w="28" w:type="dxa"/>
            </w:tcMar>
            <w:vAlign w:val="center"/>
          </w:tcPr>
          <w:p w:rsidR="00BD5B36" w:rsidRPr="003A587C" w:rsidRDefault="00BD5B36" w:rsidP="00BD5B36">
            <w:pPr>
              <w:spacing w:line="240" w:lineRule="auto"/>
              <w:ind w:firstLine="0"/>
              <w:rPr>
                <w:rFonts w:asciiTheme="minorHAnsi" w:hAnsiTheme="minorHAnsi"/>
                <w:b/>
                <w:sz w:val="20"/>
              </w:rPr>
            </w:pPr>
            <w:r>
              <w:rPr>
                <w:rFonts w:asciiTheme="minorHAnsi" w:hAnsiTheme="minorHAnsi"/>
                <w:b/>
                <w:sz w:val="20"/>
              </w:rPr>
              <w:t>9170</w:t>
            </w:r>
          </w:p>
          <w:p w:rsidR="00BD5B36" w:rsidRPr="003A587C" w:rsidRDefault="00BD5B36" w:rsidP="00BD5B36">
            <w:pPr>
              <w:spacing w:line="240" w:lineRule="auto"/>
              <w:ind w:firstLine="0"/>
              <w:rPr>
                <w:rFonts w:asciiTheme="minorHAnsi" w:hAnsiTheme="minorHAnsi"/>
                <w:b/>
                <w:sz w:val="20"/>
              </w:rPr>
            </w:pPr>
          </w:p>
        </w:tc>
        <w:tc>
          <w:tcPr>
            <w:tcW w:w="1399" w:type="pct"/>
            <w:shd w:val="clear" w:color="auto" w:fill="auto"/>
            <w:tcMar>
              <w:left w:w="28" w:type="dxa"/>
              <w:right w:w="28" w:type="dxa"/>
            </w:tcMar>
            <w:vAlign w:val="center"/>
          </w:tcPr>
          <w:p w:rsidR="00BD5B36" w:rsidRPr="003A587C" w:rsidRDefault="00BD5B36" w:rsidP="00BD5B36">
            <w:pPr>
              <w:spacing w:line="240" w:lineRule="auto"/>
              <w:ind w:firstLine="0"/>
              <w:jc w:val="left"/>
              <w:rPr>
                <w:rFonts w:asciiTheme="minorHAnsi" w:hAnsiTheme="minorHAnsi"/>
                <w:sz w:val="20"/>
              </w:rPr>
            </w:pPr>
            <w:r w:rsidRPr="003A587C">
              <w:rPr>
                <w:rFonts w:asciiTheme="minorHAnsi" w:hAnsiTheme="minorHAnsi"/>
                <w:sz w:val="20"/>
                <w:lang w:eastAsia="en-US" w:bidi="en-US"/>
              </w:rPr>
              <w:t>grąd środkowoeuropejski i </w:t>
            </w:r>
            <w:proofErr w:type="spellStart"/>
            <w:r w:rsidRPr="003A587C">
              <w:rPr>
                <w:rFonts w:asciiTheme="minorHAnsi" w:hAnsiTheme="minorHAnsi"/>
                <w:sz w:val="20"/>
                <w:lang w:eastAsia="en-US" w:bidi="en-US"/>
              </w:rPr>
              <w:t>subkontynentalny</w:t>
            </w:r>
            <w:proofErr w:type="spellEnd"/>
            <w:r w:rsidRPr="003A587C">
              <w:rPr>
                <w:rFonts w:asciiTheme="minorHAnsi" w:hAnsiTheme="minorHAnsi"/>
                <w:sz w:val="20"/>
                <w:lang w:eastAsia="en-US" w:bidi="en-US"/>
              </w:rPr>
              <w:t xml:space="preserve"> (</w:t>
            </w:r>
            <w:r w:rsidRPr="003A587C">
              <w:rPr>
                <w:rFonts w:asciiTheme="minorHAnsi" w:hAnsiTheme="minorHAnsi"/>
                <w:i/>
                <w:sz w:val="20"/>
                <w:lang w:eastAsia="en-US" w:bidi="en-US"/>
              </w:rPr>
              <w:t>Galio-</w:t>
            </w:r>
            <w:proofErr w:type="spellStart"/>
            <w:r w:rsidRPr="003A587C">
              <w:rPr>
                <w:rFonts w:asciiTheme="minorHAnsi" w:hAnsiTheme="minorHAnsi"/>
                <w:i/>
                <w:sz w:val="20"/>
                <w:lang w:eastAsia="en-US" w:bidi="en-US"/>
              </w:rPr>
              <w:t>Carpinetum</w:t>
            </w:r>
            <w:proofErr w:type="spellEnd"/>
            <w:r w:rsidRPr="003A587C">
              <w:rPr>
                <w:rFonts w:asciiTheme="minorHAnsi" w:hAnsiTheme="minorHAnsi"/>
                <w:i/>
                <w:sz w:val="20"/>
                <w:lang w:eastAsia="en-US" w:bidi="en-US"/>
              </w:rPr>
              <w:t xml:space="preserve">, </w:t>
            </w:r>
            <w:proofErr w:type="spellStart"/>
            <w:r w:rsidRPr="003A587C">
              <w:rPr>
                <w:rFonts w:asciiTheme="minorHAnsi" w:hAnsiTheme="minorHAnsi"/>
                <w:i/>
                <w:sz w:val="20"/>
                <w:lang w:eastAsia="en-US" w:bidi="en-US"/>
              </w:rPr>
              <w:t>Tilio-Carpinetum</w:t>
            </w:r>
            <w:proofErr w:type="spellEnd"/>
            <w:r w:rsidRPr="003A587C">
              <w:rPr>
                <w:rFonts w:asciiTheme="minorHAnsi" w:hAnsiTheme="minorHAnsi"/>
                <w:sz w:val="20"/>
                <w:lang w:eastAsia="en-US" w:bidi="en-US"/>
              </w:rPr>
              <w:t>)</w:t>
            </w:r>
          </w:p>
        </w:tc>
        <w:tc>
          <w:tcPr>
            <w:tcW w:w="649" w:type="pct"/>
            <w:shd w:val="clear" w:color="auto" w:fill="auto"/>
            <w:tcMar>
              <w:left w:w="28" w:type="dxa"/>
              <w:right w:w="28" w:type="dxa"/>
            </w:tcMar>
            <w:vAlign w:val="center"/>
          </w:tcPr>
          <w:p w:rsidR="00BD5B36" w:rsidRPr="00CF7AFE" w:rsidRDefault="00BD5B36" w:rsidP="00BD5B36">
            <w:pPr>
              <w:spacing w:line="240" w:lineRule="auto"/>
              <w:ind w:firstLine="0"/>
              <w:jc w:val="center"/>
              <w:rPr>
                <w:rFonts w:asciiTheme="minorHAnsi" w:hAnsiTheme="minorHAnsi"/>
                <w:bCs/>
                <w:sz w:val="20"/>
              </w:rPr>
            </w:pPr>
            <w:r w:rsidRPr="00CF7AFE">
              <w:rPr>
                <w:rFonts w:asciiTheme="minorHAnsi" w:hAnsiTheme="minorHAnsi"/>
                <w:bCs/>
                <w:sz w:val="20"/>
              </w:rPr>
              <w:t>2,75</w:t>
            </w:r>
          </w:p>
          <w:p w:rsidR="00BD5B36" w:rsidRPr="00CF7AFE" w:rsidRDefault="00BD5B36" w:rsidP="00BD5B36">
            <w:pPr>
              <w:spacing w:line="240" w:lineRule="auto"/>
              <w:ind w:firstLine="0"/>
              <w:jc w:val="center"/>
              <w:rPr>
                <w:rFonts w:asciiTheme="minorHAnsi" w:hAnsiTheme="minorHAnsi"/>
                <w:bCs/>
                <w:sz w:val="20"/>
                <w:u w:val="single"/>
              </w:rPr>
            </w:pPr>
            <w:r w:rsidRPr="00CF7AFE">
              <w:rPr>
                <w:rFonts w:asciiTheme="minorHAnsi" w:hAnsiTheme="minorHAnsi"/>
                <w:bCs/>
                <w:sz w:val="20"/>
                <w:u w:val="single"/>
              </w:rPr>
              <w:t>59,93</w:t>
            </w:r>
          </w:p>
          <w:p w:rsidR="00BD5B36" w:rsidRPr="00CF7AFE" w:rsidRDefault="00BD5B36" w:rsidP="00BD5B36">
            <w:pPr>
              <w:spacing w:line="240" w:lineRule="auto"/>
              <w:ind w:firstLine="0"/>
              <w:jc w:val="center"/>
              <w:rPr>
                <w:rFonts w:asciiTheme="minorHAnsi" w:hAnsiTheme="minorHAnsi"/>
                <w:bCs/>
                <w:sz w:val="20"/>
              </w:rPr>
            </w:pPr>
            <w:r w:rsidRPr="00CF7AFE">
              <w:rPr>
                <w:rFonts w:asciiTheme="minorHAnsi" w:hAnsiTheme="minorHAnsi"/>
                <w:bCs/>
                <w:sz w:val="20"/>
              </w:rPr>
              <w:t>62,68</w:t>
            </w:r>
          </w:p>
        </w:tc>
        <w:tc>
          <w:tcPr>
            <w:tcW w:w="2023" w:type="pct"/>
            <w:shd w:val="clear" w:color="auto" w:fill="auto"/>
            <w:vAlign w:val="center"/>
          </w:tcPr>
          <w:p w:rsidR="00BD5B36" w:rsidRPr="00CF7AFE" w:rsidRDefault="00BD5B36" w:rsidP="00BD5B36">
            <w:pPr>
              <w:spacing w:line="240" w:lineRule="auto"/>
              <w:ind w:firstLine="0"/>
              <w:jc w:val="left"/>
              <w:rPr>
                <w:rFonts w:asciiTheme="minorHAnsi" w:hAnsiTheme="minorHAnsi"/>
                <w:bCs/>
                <w:sz w:val="18"/>
                <w:szCs w:val="18"/>
              </w:rPr>
            </w:pPr>
            <w:r w:rsidRPr="00CF7AFE">
              <w:rPr>
                <w:rFonts w:asciiTheme="minorHAnsi" w:hAnsiTheme="minorHAnsi"/>
                <w:bCs/>
                <w:sz w:val="18"/>
                <w:szCs w:val="18"/>
              </w:rPr>
              <w:t>9170</w:t>
            </w:r>
            <w:r>
              <w:rPr>
                <w:rFonts w:asciiTheme="minorHAnsi" w:hAnsiTheme="minorHAnsi"/>
                <w:bCs/>
                <w:sz w:val="18"/>
                <w:szCs w:val="18"/>
              </w:rPr>
              <w:t>-3</w:t>
            </w:r>
            <w:r w:rsidRPr="00CF7AFE">
              <w:rPr>
                <w:rFonts w:asciiTheme="minorHAnsi" w:hAnsiTheme="minorHAnsi"/>
                <w:bCs/>
                <w:sz w:val="18"/>
                <w:szCs w:val="18"/>
              </w:rPr>
              <w:t xml:space="preserve"> Obr. Orneta: 45f,i,</w:t>
            </w:r>
          </w:p>
          <w:p w:rsidR="00BD5B36" w:rsidRPr="00CF7AFE" w:rsidRDefault="00BD5B36" w:rsidP="00BD5B36">
            <w:pPr>
              <w:spacing w:line="240" w:lineRule="auto"/>
              <w:ind w:firstLine="0"/>
              <w:jc w:val="left"/>
              <w:rPr>
                <w:rFonts w:asciiTheme="minorHAnsi" w:hAnsiTheme="minorHAnsi"/>
                <w:bCs/>
                <w:sz w:val="18"/>
                <w:szCs w:val="18"/>
              </w:rPr>
            </w:pPr>
            <w:r w:rsidRPr="00CF7AFE">
              <w:rPr>
                <w:rFonts w:asciiTheme="minorHAnsi" w:hAnsiTheme="minorHAnsi"/>
                <w:bCs/>
                <w:sz w:val="18"/>
                <w:szCs w:val="18"/>
              </w:rPr>
              <w:t xml:space="preserve">Obr. Pieniężno: 235b,c,g, 236a,d, </w:t>
            </w:r>
            <w:r w:rsidRPr="009B3D74">
              <w:rPr>
                <w:rFonts w:asciiTheme="minorHAnsi" w:hAnsiTheme="minorHAnsi" w:cs="Arial"/>
                <w:bCs/>
                <w:sz w:val="16"/>
                <w:szCs w:val="16"/>
              </w:rPr>
              <w:t xml:space="preserve">239b, </w:t>
            </w:r>
            <w:r w:rsidRPr="00CF7AFE">
              <w:rPr>
                <w:rFonts w:asciiTheme="minorHAnsi" w:hAnsiTheme="minorHAnsi"/>
                <w:bCs/>
                <w:sz w:val="18"/>
                <w:szCs w:val="18"/>
              </w:rPr>
              <w:t>240c, 241d,g,i,k, 242b, 243h, 244a,z, 402f, 403f</w:t>
            </w:r>
          </w:p>
        </w:tc>
      </w:tr>
      <w:tr w:rsidR="00BD5B36" w:rsidRPr="003A587C" w:rsidTr="00BD5B36">
        <w:trPr>
          <w:cantSplit/>
        </w:trPr>
        <w:tc>
          <w:tcPr>
            <w:tcW w:w="240" w:type="pct"/>
            <w:shd w:val="clear" w:color="auto" w:fill="auto"/>
            <w:tcMar>
              <w:left w:w="28" w:type="dxa"/>
              <w:right w:w="28" w:type="dxa"/>
            </w:tcMar>
            <w:vAlign w:val="center"/>
          </w:tcPr>
          <w:p w:rsidR="00BD5B36" w:rsidRPr="0092258C" w:rsidRDefault="00BD5B36" w:rsidP="00BD5B36">
            <w:pPr>
              <w:pStyle w:val="Akapitzlist"/>
              <w:numPr>
                <w:ilvl w:val="0"/>
                <w:numId w:val="14"/>
              </w:numPr>
              <w:spacing w:line="240" w:lineRule="auto"/>
              <w:ind w:left="0" w:firstLine="0"/>
              <w:jc w:val="center"/>
              <w:rPr>
                <w:rFonts w:asciiTheme="minorHAnsi" w:hAnsiTheme="minorHAnsi"/>
                <w:bCs/>
                <w:sz w:val="18"/>
                <w:szCs w:val="18"/>
              </w:rPr>
            </w:pPr>
          </w:p>
        </w:tc>
        <w:tc>
          <w:tcPr>
            <w:tcW w:w="689" w:type="pct"/>
            <w:shd w:val="clear" w:color="auto" w:fill="auto"/>
            <w:tcMar>
              <w:left w:w="28" w:type="dxa"/>
              <w:right w:w="28" w:type="dxa"/>
            </w:tcMar>
            <w:vAlign w:val="center"/>
          </w:tcPr>
          <w:p w:rsidR="00BD5B36" w:rsidRPr="003A587C" w:rsidRDefault="00BD5B36" w:rsidP="00BD5B36">
            <w:pPr>
              <w:spacing w:line="240" w:lineRule="auto"/>
              <w:ind w:firstLine="0"/>
              <w:rPr>
                <w:rFonts w:asciiTheme="minorHAnsi" w:hAnsiTheme="minorHAnsi"/>
                <w:b/>
                <w:sz w:val="20"/>
              </w:rPr>
            </w:pPr>
            <w:r w:rsidRPr="003A587C">
              <w:rPr>
                <w:rFonts w:asciiTheme="minorHAnsi" w:hAnsiTheme="minorHAnsi"/>
                <w:b/>
                <w:sz w:val="20"/>
              </w:rPr>
              <w:t>91D0</w:t>
            </w:r>
          </w:p>
        </w:tc>
        <w:tc>
          <w:tcPr>
            <w:tcW w:w="1399" w:type="pct"/>
            <w:shd w:val="clear" w:color="auto" w:fill="auto"/>
            <w:tcMar>
              <w:left w:w="28" w:type="dxa"/>
              <w:right w:w="28" w:type="dxa"/>
            </w:tcMar>
            <w:vAlign w:val="center"/>
          </w:tcPr>
          <w:p w:rsidR="00BD5B36" w:rsidRPr="003A587C" w:rsidRDefault="00BD5B36" w:rsidP="00BD5B36">
            <w:pPr>
              <w:spacing w:line="240" w:lineRule="auto"/>
              <w:ind w:firstLine="0"/>
              <w:jc w:val="left"/>
              <w:rPr>
                <w:rFonts w:asciiTheme="minorHAnsi" w:hAnsiTheme="minorHAnsi"/>
                <w:sz w:val="20"/>
              </w:rPr>
            </w:pPr>
            <w:r w:rsidRPr="003A587C">
              <w:rPr>
                <w:rFonts w:asciiTheme="minorHAnsi" w:hAnsiTheme="minorHAnsi"/>
                <w:b/>
                <w:bCs/>
                <w:sz w:val="20"/>
              </w:rPr>
              <w:t>*</w:t>
            </w:r>
            <w:r w:rsidRPr="003A587C">
              <w:rPr>
                <w:rFonts w:asciiTheme="minorHAnsi" w:hAnsiTheme="minorHAnsi"/>
                <w:sz w:val="20"/>
              </w:rPr>
              <w:t xml:space="preserve">  sosnowe bory i lasy bagienne (</w:t>
            </w:r>
            <w:proofErr w:type="spellStart"/>
            <w:r w:rsidRPr="003A587C">
              <w:rPr>
                <w:rFonts w:asciiTheme="minorHAnsi" w:hAnsiTheme="minorHAnsi"/>
                <w:i/>
                <w:sz w:val="20"/>
              </w:rPr>
              <w:t>Vaccinio</w:t>
            </w:r>
            <w:proofErr w:type="spellEnd"/>
            <w:r w:rsidRPr="003A587C">
              <w:rPr>
                <w:rFonts w:asciiTheme="minorHAnsi" w:hAnsiTheme="minorHAnsi"/>
                <w:i/>
                <w:sz w:val="20"/>
              </w:rPr>
              <w:t xml:space="preserve"> </w:t>
            </w:r>
            <w:proofErr w:type="spellStart"/>
            <w:r w:rsidRPr="003A587C">
              <w:rPr>
                <w:rFonts w:asciiTheme="minorHAnsi" w:hAnsiTheme="minorHAnsi"/>
                <w:i/>
                <w:sz w:val="20"/>
              </w:rPr>
              <w:t>uliginosi-Betuletum</w:t>
            </w:r>
            <w:proofErr w:type="spellEnd"/>
            <w:r w:rsidRPr="003A587C">
              <w:rPr>
                <w:rFonts w:asciiTheme="minorHAnsi" w:hAnsiTheme="minorHAnsi"/>
                <w:i/>
                <w:sz w:val="20"/>
              </w:rPr>
              <w:t xml:space="preserve"> </w:t>
            </w:r>
            <w:proofErr w:type="spellStart"/>
            <w:r w:rsidRPr="003A587C">
              <w:rPr>
                <w:rFonts w:asciiTheme="minorHAnsi" w:hAnsiTheme="minorHAnsi"/>
                <w:i/>
                <w:sz w:val="20"/>
              </w:rPr>
              <w:t>pubescentis</w:t>
            </w:r>
            <w:proofErr w:type="spellEnd"/>
            <w:r w:rsidRPr="003A587C">
              <w:rPr>
                <w:rFonts w:asciiTheme="minorHAnsi" w:hAnsiTheme="minorHAnsi"/>
                <w:i/>
                <w:sz w:val="20"/>
              </w:rPr>
              <w:t xml:space="preserve">, </w:t>
            </w:r>
            <w:proofErr w:type="spellStart"/>
            <w:r w:rsidRPr="003A587C">
              <w:rPr>
                <w:rFonts w:asciiTheme="minorHAnsi" w:hAnsiTheme="minorHAnsi"/>
                <w:i/>
                <w:sz w:val="20"/>
              </w:rPr>
              <w:t>Vaccinio</w:t>
            </w:r>
            <w:proofErr w:type="spellEnd"/>
            <w:r w:rsidRPr="003A587C">
              <w:rPr>
                <w:rFonts w:asciiTheme="minorHAnsi" w:hAnsiTheme="minorHAnsi"/>
                <w:i/>
                <w:sz w:val="20"/>
              </w:rPr>
              <w:t xml:space="preserve"> </w:t>
            </w:r>
            <w:proofErr w:type="spellStart"/>
            <w:r w:rsidRPr="003A587C">
              <w:rPr>
                <w:rFonts w:asciiTheme="minorHAnsi" w:hAnsiTheme="minorHAnsi"/>
                <w:i/>
                <w:sz w:val="20"/>
              </w:rPr>
              <w:t>uliginosi-Pinetum</w:t>
            </w:r>
            <w:proofErr w:type="spellEnd"/>
            <w:r w:rsidRPr="003A587C">
              <w:rPr>
                <w:rFonts w:asciiTheme="minorHAnsi" w:hAnsiTheme="minorHAnsi"/>
                <w:i/>
                <w:sz w:val="20"/>
              </w:rPr>
              <w:t xml:space="preserve">, </w:t>
            </w:r>
            <w:proofErr w:type="spellStart"/>
            <w:r w:rsidRPr="003A587C">
              <w:rPr>
                <w:rFonts w:asciiTheme="minorHAnsi" w:hAnsiTheme="minorHAnsi"/>
                <w:i/>
                <w:sz w:val="20"/>
              </w:rPr>
              <w:t>Pino</w:t>
            </w:r>
            <w:proofErr w:type="spellEnd"/>
            <w:r w:rsidRPr="003A587C">
              <w:rPr>
                <w:rFonts w:asciiTheme="minorHAnsi" w:hAnsiTheme="minorHAnsi"/>
                <w:i/>
                <w:sz w:val="20"/>
              </w:rPr>
              <w:t xml:space="preserve"> </w:t>
            </w:r>
            <w:proofErr w:type="spellStart"/>
            <w:r w:rsidRPr="003A587C">
              <w:rPr>
                <w:rFonts w:asciiTheme="minorHAnsi" w:hAnsiTheme="minorHAnsi"/>
                <w:i/>
                <w:sz w:val="20"/>
              </w:rPr>
              <w:t>mugo-Sphagnetum</w:t>
            </w:r>
            <w:proofErr w:type="spellEnd"/>
            <w:r w:rsidRPr="003A587C">
              <w:rPr>
                <w:rFonts w:asciiTheme="minorHAnsi" w:hAnsiTheme="minorHAnsi"/>
                <w:i/>
                <w:sz w:val="20"/>
              </w:rPr>
              <w:t xml:space="preserve">, </w:t>
            </w:r>
            <w:proofErr w:type="spellStart"/>
            <w:r w:rsidRPr="003A587C">
              <w:rPr>
                <w:rFonts w:asciiTheme="minorHAnsi" w:hAnsiTheme="minorHAnsi"/>
                <w:i/>
                <w:sz w:val="20"/>
              </w:rPr>
              <w:t>Sphagno</w:t>
            </w:r>
            <w:proofErr w:type="spellEnd"/>
            <w:r w:rsidRPr="003A587C">
              <w:rPr>
                <w:rFonts w:asciiTheme="minorHAnsi" w:hAnsiTheme="minorHAnsi"/>
                <w:i/>
                <w:sz w:val="20"/>
              </w:rPr>
              <w:t xml:space="preserve"> </w:t>
            </w:r>
            <w:proofErr w:type="spellStart"/>
            <w:r w:rsidRPr="003A587C">
              <w:rPr>
                <w:rFonts w:asciiTheme="minorHAnsi" w:hAnsiTheme="minorHAnsi"/>
                <w:i/>
                <w:sz w:val="20"/>
              </w:rPr>
              <w:t>gorgensohnii</w:t>
            </w:r>
            <w:proofErr w:type="spellEnd"/>
            <w:r w:rsidRPr="003A587C">
              <w:rPr>
                <w:rFonts w:asciiTheme="minorHAnsi" w:hAnsiTheme="minorHAnsi"/>
                <w:i/>
                <w:sz w:val="20"/>
              </w:rPr>
              <w:t xml:space="preserve">- </w:t>
            </w:r>
            <w:proofErr w:type="spellStart"/>
            <w:r w:rsidRPr="003A587C">
              <w:rPr>
                <w:rFonts w:asciiTheme="minorHAnsi" w:hAnsiTheme="minorHAnsi"/>
                <w:i/>
                <w:sz w:val="20"/>
              </w:rPr>
              <w:t>Piceetum</w:t>
            </w:r>
            <w:proofErr w:type="spellEnd"/>
            <w:r w:rsidRPr="003A587C">
              <w:rPr>
                <w:rFonts w:asciiTheme="minorHAnsi" w:hAnsiTheme="minorHAnsi"/>
                <w:sz w:val="20"/>
              </w:rPr>
              <w:t xml:space="preserve"> )</w:t>
            </w:r>
          </w:p>
        </w:tc>
        <w:tc>
          <w:tcPr>
            <w:tcW w:w="649" w:type="pct"/>
            <w:shd w:val="clear" w:color="auto" w:fill="auto"/>
            <w:tcMar>
              <w:left w:w="28" w:type="dxa"/>
              <w:right w:w="28" w:type="dxa"/>
            </w:tcMar>
            <w:vAlign w:val="center"/>
          </w:tcPr>
          <w:p w:rsidR="00BD5B36" w:rsidRPr="00CF7AFE" w:rsidRDefault="00BD5B36" w:rsidP="00BD5B36">
            <w:pPr>
              <w:spacing w:line="240" w:lineRule="auto"/>
              <w:ind w:firstLine="0"/>
              <w:jc w:val="center"/>
              <w:rPr>
                <w:rFonts w:asciiTheme="minorHAnsi" w:hAnsiTheme="minorHAnsi"/>
                <w:bCs/>
                <w:sz w:val="20"/>
              </w:rPr>
            </w:pPr>
            <w:r w:rsidRPr="00CF7AFE">
              <w:rPr>
                <w:rFonts w:asciiTheme="minorHAnsi" w:hAnsiTheme="minorHAnsi"/>
                <w:bCs/>
                <w:sz w:val="20"/>
              </w:rPr>
              <w:t>7,69</w:t>
            </w:r>
          </w:p>
          <w:p w:rsidR="00BD5B36" w:rsidRPr="00CF7AFE" w:rsidRDefault="00BD5B36" w:rsidP="00BD5B36">
            <w:pPr>
              <w:spacing w:line="240" w:lineRule="auto"/>
              <w:ind w:firstLine="0"/>
              <w:jc w:val="center"/>
              <w:rPr>
                <w:rFonts w:asciiTheme="minorHAnsi" w:hAnsiTheme="minorHAnsi"/>
                <w:bCs/>
                <w:sz w:val="20"/>
                <w:u w:val="single"/>
              </w:rPr>
            </w:pPr>
            <w:r w:rsidRPr="00CF7AFE">
              <w:rPr>
                <w:rFonts w:asciiTheme="minorHAnsi" w:hAnsiTheme="minorHAnsi"/>
                <w:bCs/>
                <w:sz w:val="20"/>
                <w:u w:val="single"/>
              </w:rPr>
              <w:t>5,48</w:t>
            </w:r>
          </w:p>
          <w:p w:rsidR="00BD5B36" w:rsidRPr="00CF7AFE" w:rsidRDefault="00BD5B36" w:rsidP="00BD5B36">
            <w:pPr>
              <w:spacing w:line="240" w:lineRule="auto"/>
              <w:ind w:firstLine="0"/>
              <w:jc w:val="center"/>
              <w:rPr>
                <w:rFonts w:asciiTheme="minorHAnsi" w:hAnsiTheme="minorHAnsi"/>
                <w:bCs/>
                <w:sz w:val="20"/>
              </w:rPr>
            </w:pPr>
            <w:r w:rsidRPr="00CF7AFE">
              <w:rPr>
                <w:rFonts w:asciiTheme="minorHAnsi" w:hAnsiTheme="minorHAnsi"/>
                <w:bCs/>
                <w:sz w:val="20"/>
              </w:rPr>
              <w:t>13,17</w:t>
            </w:r>
          </w:p>
        </w:tc>
        <w:tc>
          <w:tcPr>
            <w:tcW w:w="2023" w:type="pct"/>
            <w:shd w:val="clear" w:color="auto" w:fill="auto"/>
            <w:vAlign w:val="center"/>
          </w:tcPr>
          <w:p w:rsidR="00BD5B36" w:rsidRPr="00CF7AFE" w:rsidRDefault="00BD5B36" w:rsidP="00BD5B36">
            <w:pPr>
              <w:snapToGrid w:val="0"/>
              <w:spacing w:line="100" w:lineRule="atLeast"/>
              <w:ind w:firstLine="0"/>
              <w:jc w:val="left"/>
              <w:rPr>
                <w:rFonts w:asciiTheme="minorHAnsi" w:hAnsiTheme="minorHAnsi"/>
                <w:bCs/>
                <w:sz w:val="18"/>
                <w:szCs w:val="18"/>
              </w:rPr>
            </w:pPr>
            <w:r w:rsidRPr="00CF7AFE">
              <w:rPr>
                <w:rFonts w:asciiTheme="minorHAnsi" w:hAnsiTheme="minorHAnsi"/>
                <w:bCs/>
                <w:sz w:val="18"/>
                <w:szCs w:val="18"/>
              </w:rPr>
              <w:t>91D0 Obr. Orneta: 90f, 91h, 182o,s, 183i, 213c, 234d,h, 239g,i, ,</w:t>
            </w:r>
          </w:p>
          <w:p w:rsidR="00BD5B36" w:rsidRPr="00CF7AFE" w:rsidRDefault="00BD5B36" w:rsidP="00BD5B36">
            <w:pPr>
              <w:snapToGrid w:val="0"/>
              <w:spacing w:line="100" w:lineRule="atLeast"/>
              <w:ind w:firstLine="0"/>
              <w:jc w:val="left"/>
              <w:rPr>
                <w:sz w:val="18"/>
                <w:szCs w:val="18"/>
              </w:rPr>
            </w:pPr>
            <w:r w:rsidRPr="00CF7AFE">
              <w:rPr>
                <w:rFonts w:asciiTheme="minorHAnsi" w:hAnsiTheme="minorHAnsi"/>
                <w:bCs/>
                <w:sz w:val="18"/>
                <w:szCs w:val="18"/>
              </w:rPr>
              <w:t>91D0-5 Obr. Pieniężno: 95c,o,p</w:t>
            </w:r>
          </w:p>
        </w:tc>
      </w:tr>
      <w:tr w:rsidR="00BD5B36" w:rsidRPr="00877543" w:rsidTr="00BD5B36">
        <w:trPr>
          <w:cantSplit/>
        </w:trPr>
        <w:tc>
          <w:tcPr>
            <w:tcW w:w="240" w:type="pct"/>
            <w:shd w:val="clear" w:color="auto" w:fill="auto"/>
            <w:tcMar>
              <w:left w:w="28" w:type="dxa"/>
              <w:right w:w="28" w:type="dxa"/>
            </w:tcMar>
            <w:vAlign w:val="center"/>
          </w:tcPr>
          <w:p w:rsidR="00BD5B36" w:rsidRPr="0092258C" w:rsidRDefault="00BD5B36" w:rsidP="00BD5B36">
            <w:pPr>
              <w:pStyle w:val="Akapitzlist"/>
              <w:numPr>
                <w:ilvl w:val="0"/>
                <w:numId w:val="14"/>
              </w:numPr>
              <w:spacing w:line="240" w:lineRule="auto"/>
              <w:ind w:left="0" w:firstLine="0"/>
              <w:jc w:val="center"/>
              <w:rPr>
                <w:rFonts w:asciiTheme="minorHAnsi" w:hAnsiTheme="minorHAnsi"/>
                <w:bCs/>
                <w:sz w:val="18"/>
                <w:szCs w:val="18"/>
              </w:rPr>
            </w:pPr>
          </w:p>
        </w:tc>
        <w:tc>
          <w:tcPr>
            <w:tcW w:w="689" w:type="pct"/>
            <w:shd w:val="clear" w:color="auto" w:fill="auto"/>
            <w:tcMar>
              <w:left w:w="28" w:type="dxa"/>
              <w:right w:w="28" w:type="dxa"/>
            </w:tcMar>
            <w:vAlign w:val="center"/>
          </w:tcPr>
          <w:p w:rsidR="00BD5B36" w:rsidRPr="003A587C" w:rsidRDefault="00BD5B36" w:rsidP="00BD5B36">
            <w:pPr>
              <w:spacing w:line="240" w:lineRule="auto"/>
              <w:ind w:firstLine="0"/>
              <w:rPr>
                <w:rFonts w:asciiTheme="minorHAnsi" w:hAnsiTheme="minorHAnsi"/>
                <w:b/>
                <w:sz w:val="20"/>
              </w:rPr>
            </w:pPr>
            <w:r w:rsidRPr="003A587C">
              <w:rPr>
                <w:rFonts w:asciiTheme="minorHAnsi" w:hAnsiTheme="minorHAnsi"/>
                <w:b/>
                <w:sz w:val="20"/>
              </w:rPr>
              <w:t>91E0</w:t>
            </w:r>
          </w:p>
        </w:tc>
        <w:tc>
          <w:tcPr>
            <w:tcW w:w="1399" w:type="pct"/>
            <w:shd w:val="clear" w:color="auto" w:fill="auto"/>
            <w:tcMar>
              <w:left w:w="28" w:type="dxa"/>
              <w:right w:w="28" w:type="dxa"/>
            </w:tcMar>
            <w:vAlign w:val="center"/>
          </w:tcPr>
          <w:p w:rsidR="00BD5B36" w:rsidRPr="003A587C" w:rsidRDefault="00BD5B36" w:rsidP="00BD5B36">
            <w:pPr>
              <w:spacing w:line="240" w:lineRule="auto"/>
              <w:ind w:firstLine="0"/>
              <w:jc w:val="left"/>
              <w:rPr>
                <w:rFonts w:asciiTheme="minorHAnsi" w:hAnsiTheme="minorHAnsi"/>
                <w:sz w:val="20"/>
              </w:rPr>
            </w:pPr>
            <w:r w:rsidRPr="003A587C">
              <w:rPr>
                <w:rFonts w:asciiTheme="minorHAnsi" w:hAnsiTheme="minorHAnsi"/>
                <w:b/>
                <w:bCs/>
                <w:sz w:val="20"/>
              </w:rPr>
              <w:t>*</w:t>
            </w:r>
            <w:r w:rsidRPr="003A587C">
              <w:rPr>
                <w:rFonts w:asciiTheme="minorHAnsi" w:hAnsiTheme="minorHAnsi"/>
                <w:sz w:val="20"/>
              </w:rPr>
              <w:t xml:space="preserve">  </w:t>
            </w:r>
            <w:r w:rsidRPr="003A587C">
              <w:rPr>
                <w:rFonts w:asciiTheme="minorHAnsi" w:hAnsiTheme="minorHAnsi"/>
                <w:bCs/>
                <w:sz w:val="20"/>
                <w:lang w:eastAsia="en-US" w:bidi="en-US"/>
              </w:rPr>
              <w:t>łęgi wierzbowe, topolowe, olszowe i jesionowe (</w:t>
            </w:r>
            <w:proofErr w:type="spellStart"/>
            <w:r w:rsidRPr="003A587C">
              <w:rPr>
                <w:rFonts w:asciiTheme="minorHAnsi" w:hAnsiTheme="minorHAnsi"/>
                <w:bCs/>
                <w:i/>
                <w:sz w:val="20"/>
                <w:lang w:eastAsia="en-US" w:bidi="en-US"/>
              </w:rPr>
              <w:t>Salicetum</w:t>
            </w:r>
            <w:proofErr w:type="spellEnd"/>
            <w:r w:rsidRPr="003A587C">
              <w:rPr>
                <w:rFonts w:asciiTheme="minorHAnsi" w:hAnsiTheme="minorHAnsi"/>
                <w:bCs/>
                <w:i/>
                <w:sz w:val="20"/>
                <w:lang w:eastAsia="en-US" w:bidi="en-US"/>
              </w:rPr>
              <w:t xml:space="preserve"> albo-</w:t>
            </w:r>
            <w:proofErr w:type="spellStart"/>
            <w:r w:rsidRPr="003A587C">
              <w:rPr>
                <w:rFonts w:asciiTheme="minorHAnsi" w:hAnsiTheme="minorHAnsi"/>
                <w:bCs/>
                <w:i/>
                <w:sz w:val="20"/>
                <w:lang w:eastAsia="en-US" w:bidi="en-US"/>
              </w:rPr>
              <w:t>Fragilis</w:t>
            </w:r>
            <w:proofErr w:type="spellEnd"/>
            <w:r w:rsidRPr="003A587C">
              <w:rPr>
                <w:rFonts w:asciiTheme="minorHAnsi" w:hAnsiTheme="minorHAnsi"/>
                <w:bCs/>
                <w:i/>
                <w:sz w:val="20"/>
                <w:lang w:eastAsia="en-US" w:bidi="en-US"/>
              </w:rPr>
              <w:t xml:space="preserve">, </w:t>
            </w:r>
            <w:proofErr w:type="spellStart"/>
            <w:r w:rsidRPr="003A587C">
              <w:rPr>
                <w:rFonts w:asciiTheme="minorHAnsi" w:hAnsiTheme="minorHAnsi"/>
                <w:bCs/>
                <w:i/>
                <w:sz w:val="20"/>
                <w:lang w:eastAsia="en-US" w:bidi="en-US"/>
              </w:rPr>
              <w:t>Populetum</w:t>
            </w:r>
            <w:proofErr w:type="spellEnd"/>
            <w:r w:rsidRPr="003A587C">
              <w:rPr>
                <w:rFonts w:asciiTheme="minorHAnsi" w:hAnsiTheme="minorHAnsi"/>
                <w:bCs/>
                <w:i/>
                <w:sz w:val="20"/>
                <w:lang w:eastAsia="en-US" w:bidi="en-US"/>
              </w:rPr>
              <w:t xml:space="preserve"> </w:t>
            </w:r>
            <w:proofErr w:type="spellStart"/>
            <w:r w:rsidRPr="003A587C">
              <w:rPr>
                <w:rFonts w:asciiTheme="minorHAnsi" w:hAnsiTheme="minorHAnsi"/>
                <w:bCs/>
                <w:i/>
                <w:sz w:val="20"/>
                <w:lang w:eastAsia="en-US" w:bidi="en-US"/>
              </w:rPr>
              <w:t>albae</w:t>
            </w:r>
            <w:proofErr w:type="spellEnd"/>
            <w:r w:rsidRPr="003A587C">
              <w:rPr>
                <w:rFonts w:asciiTheme="minorHAnsi" w:hAnsiTheme="minorHAnsi"/>
                <w:bCs/>
                <w:i/>
                <w:sz w:val="20"/>
                <w:lang w:eastAsia="en-US" w:bidi="en-US"/>
              </w:rPr>
              <w:t xml:space="preserve">, </w:t>
            </w:r>
            <w:proofErr w:type="spellStart"/>
            <w:r w:rsidRPr="003A587C">
              <w:rPr>
                <w:rFonts w:asciiTheme="minorHAnsi" w:hAnsiTheme="minorHAnsi"/>
                <w:bCs/>
                <w:i/>
                <w:sz w:val="20"/>
                <w:lang w:eastAsia="en-US" w:bidi="en-US"/>
              </w:rPr>
              <w:t>Alnenion</w:t>
            </w:r>
            <w:proofErr w:type="spellEnd"/>
            <w:r w:rsidRPr="003A587C">
              <w:rPr>
                <w:rFonts w:asciiTheme="minorHAnsi" w:hAnsiTheme="minorHAnsi"/>
                <w:bCs/>
                <w:i/>
                <w:sz w:val="20"/>
                <w:lang w:eastAsia="en-US" w:bidi="en-US"/>
              </w:rPr>
              <w:t xml:space="preserve"> </w:t>
            </w:r>
            <w:proofErr w:type="spellStart"/>
            <w:r w:rsidRPr="003A587C">
              <w:rPr>
                <w:rFonts w:asciiTheme="minorHAnsi" w:hAnsiTheme="minorHAnsi"/>
                <w:bCs/>
                <w:i/>
                <w:sz w:val="20"/>
                <w:lang w:eastAsia="en-US" w:bidi="en-US"/>
              </w:rPr>
              <w:t>glutinoso-incanae</w:t>
            </w:r>
            <w:proofErr w:type="spellEnd"/>
            <w:r w:rsidRPr="003A587C">
              <w:rPr>
                <w:rFonts w:asciiTheme="minorHAnsi" w:hAnsiTheme="minorHAnsi"/>
                <w:bCs/>
                <w:i/>
                <w:sz w:val="20"/>
                <w:lang w:eastAsia="en-US" w:bidi="en-US"/>
              </w:rPr>
              <w:t>,</w:t>
            </w:r>
            <w:r w:rsidRPr="003A587C">
              <w:rPr>
                <w:rFonts w:asciiTheme="minorHAnsi" w:hAnsiTheme="minorHAnsi"/>
                <w:bCs/>
                <w:sz w:val="20"/>
                <w:lang w:eastAsia="en-US" w:bidi="en-US"/>
              </w:rPr>
              <w:t xml:space="preserve"> olsy źródliskowe)</w:t>
            </w:r>
          </w:p>
        </w:tc>
        <w:tc>
          <w:tcPr>
            <w:tcW w:w="649" w:type="pct"/>
            <w:shd w:val="clear" w:color="auto" w:fill="auto"/>
            <w:tcMar>
              <w:left w:w="28" w:type="dxa"/>
              <w:right w:w="28" w:type="dxa"/>
            </w:tcMar>
            <w:vAlign w:val="center"/>
          </w:tcPr>
          <w:p w:rsidR="00BD5B36" w:rsidRPr="0044088E" w:rsidRDefault="00BD5B36" w:rsidP="00BD5B36">
            <w:pPr>
              <w:spacing w:line="240" w:lineRule="auto"/>
              <w:ind w:firstLine="0"/>
              <w:jc w:val="center"/>
              <w:rPr>
                <w:rFonts w:asciiTheme="minorHAnsi" w:hAnsiTheme="minorHAnsi"/>
                <w:bCs/>
                <w:sz w:val="20"/>
              </w:rPr>
            </w:pPr>
            <w:r w:rsidRPr="0044088E">
              <w:rPr>
                <w:rFonts w:asciiTheme="minorHAnsi" w:hAnsiTheme="minorHAnsi"/>
                <w:bCs/>
                <w:sz w:val="20"/>
              </w:rPr>
              <w:t>0,78</w:t>
            </w:r>
          </w:p>
          <w:p w:rsidR="00BD5B36" w:rsidRPr="00CF7AFE" w:rsidRDefault="00BD5B36" w:rsidP="00BD5B36">
            <w:pPr>
              <w:spacing w:line="240" w:lineRule="auto"/>
              <w:ind w:firstLine="0"/>
              <w:jc w:val="center"/>
              <w:rPr>
                <w:rFonts w:asciiTheme="minorHAnsi" w:hAnsiTheme="minorHAnsi"/>
                <w:bCs/>
                <w:sz w:val="20"/>
              </w:rPr>
            </w:pPr>
          </w:p>
        </w:tc>
        <w:tc>
          <w:tcPr>
            <w:tcW w:w="2023" w:type="pct"/>
            <w:shd w:val="clear" w:color="auto" w:fill="auto"/>
            <w:vAlign w:val="center"/>
          </w:tcPr>
          <w:p w:rsidR="00BD5B36" w:rsidRPr="00CF7AFE" w:rsidRDefault="00BD5B36" w:rsidP="00BD5B36">
            <w:pPr>
              <w:snapToGrid w:val="0"/>
              <w:spacing w:line="100" w:lineRule="atLeast"/>
              <w:ind w:firstLine="0"/>
              <w:jc w:val="left"/>
              <w:rPr>
                <w:sz w:val="18"/>
                <w:szCs w:val="18"/>
              </w:rPr>
            </w:pPr>
            <w:r w:rsidRPr="00CF7AFE">
              <w:rPr>
                <w:rFonts w:asciiTheme="minorHAnsi" w:hAnsiTheme="minorHAnsi"/>
                <w:bCs/>
                <w:sz w:val="18"/>
                <w:szCs w:val="18"/>
              </w:rPr>
              <w:t>Obr. Pieniężno: 236n</w:t>
            </w:r>
          </w:p>
        </w:tc>
      </w:tr>
      <w:tr w:rsidR="00BD5B36" w:rsidRPr="00877543" w:rsidTr="00BD5B36">
        <w:trPr>
          <w:cantSplit/>
        </w:trPr>
        <w:tc>
          <w:tcPr>
            <w:tcW w:w="240" w:type="pct"/>
            <w:shd w:val="clear" w:color="auto" w:fill="auto"/>
            <w:tcMar>
              <w:left w:w="28" w:type="dxa"/>
              <w:right w:w="28" w:type="dxa"/>
            </w:tcMar>
            <w:vAlign w:val="center"/>
          </w:tcPr>
          <w:p w:rsidR="00BD5B36" w:rsidRPr="0092258C" w:rsidRDefault="00BD5B36" w:rsidP="00BD5B36">
            <w:pPr>
              <w:pStyle w:val="Akapitzlist"/>
              <w:numPr>
                <w:ilvl w:val="0"/>
                <w:numId w:val="14"/>
              </w:numPr>
              <w:spacing w:line="240" w:lineRule="auto"/>
              <w:ind w:left="0" w:firstLine="0"/>
              <w:jc w:val="center"/>
              <w:rPr>
                <w:rFonts w:asciiTheme="minorHAnsi" w:hAnsiTheme="minorHAnsi"/>
                <w:bCs/>
                <w:sz w:val="18"/>
                <w:szCs w:val="18"/>
              </w:rPr>
            </w:pPr>
          </w:p>
        </w:tc>
        <w:tc>
          <w:tcPr>
            <w:tcW w:w="689" w:type="pct"/>
            <w:shd w:val="clear" w:color="auto" w:fill="auto"/>
            <w:tcMar>
              <w:left w:w="28" w:type="dxa"/>
              <w:right w:w="28" w:type="dxa"/>
            </w:tcMar>
            <w:vAlign w:val="center"/>
          </w:tcPr>
          <w:p w:rsidR="00BD5B36" w:rsidRPr="003A587C" w:rsidRDefault="00BD5B36" w:rsidP="00BD5B36">
            <w:pPr>
              <w:spacing w:line="240" w:lineRule="auto"/>
              <w:ind w:firstLine="0"/>
              <w:rPr>
                <w:rFonts w:asciiTheme="minorHAnsi" w:hAnsiTheme="minorHAnsi"/>
                <w:b/>
                <w:sz w:val="20"/>
              </w:rPr>
            </w:pPr>
            <w:r>
              <w:rPr>
                <w:rFonts w:asciiTheme="minorHAnsi" w:hAnsiTheme="minorHAnsi"/>
                <w:b/>
                <w:sz w:val="20"/>
              </w:rPr>
              <w:t>91F0</w:t>
            </w:r>
          </w:p>
        </w:tc>
        <w:tc>
          <w:tcPr>
            <w:tcW w:w="1399" w:type="pct"/>
            <w:shd w:val="clear" w:color="auto" w:fill="auto"/>
            <w:tcMar>
              <w:left w:w="28" w:type="dxa"/>
              <w:right w:w="28" w:type="dxa"/>
            </w:tcMar>
            <w:vAlign w:val="center"/>
          </w:tcPr>
          <w:p w:rsidR="00BD5B36" w:rsidRPr="003629F7" w:rsidRDefault="00BD5B36" w:rsidP="00BD5B36">
            <w:pPr>
              <w:spacing w:line="240" w:lineRule="auto"/>
              <w:ind w:firstLine="0"/>
              <w:jc w:val="left"/>
              <w:rPr>
                <w:rFonts w:asciiTheme="minorHAnsi" w:hAnsiTheme="minorHAnsi"/>
                <w:bCs/>
                <w:sz w:val="20"/>
              </w:rPr>
            </w:pPr>
            <w:r w:rsidRPr="003629F7">
              <w:rPr>
                <w:rFonts w:asciiTheme="minorHAnsi" w:hAnsiTheme="minorHAnsi"/>
                <w:bCs/>
                <w:sz w:val="20"/>
              </w:rPr>
              <w:t>*łęgowe lasy dębowo-wiązowo-jesionowe</w:t>
            </w:r>
          </w:p>
        </w:tc>
        <w:tc>
          <w:tcPr>
            <w:tcW w:w="649" w:type="pct"/>
            <w:shd w:val="clear" w:color="auto" w:fill="auto"/>
            <w:tcMar>
              <w:left w:w="28" w:type="dxa"/>
              <w:right w:w="28" w:type="dxa"/>
            </w:tcMar>
            <w:vAlign w:val="center"/>
          </w:tcPr>
          <w:p w:rsidR="00BD5B36" w:rsidRPr="0044088E" w:rsidRDefault="00BD5B36" w:rsidP="00BD5B36">
            <w:pPr>
              <w:spacing w:line="240" w:lineRule="auto"/>
              <w:ind w:firstLine="0"/>
              <w:jc w:val="center"/>
              <w:rPr>
                <w:rFonts w:asciiTheme="minorHAnsi" w:hAnsiTheme="minorHAnsi"/>
                <w:bCs/>
                <w:sz w:val="20"/>
              </w:rPr>
            </w:pPr>
            <w:r>
              <w:rPr>
                <w:rFonts w:asciiTheme="minorHAnsi" w:hAnsiTheme="minorHAnsi"/>
                <w:bCs/>
                <w:sz w:val="20"/>
              </w:rPr>
              <w:t>1,10</w:t>
            </w:r>
          </w:p>
        </w:tc>
        <w:tc>
          <w:tcPr>
            <w:tcW w:w="2023" w:type="pct"/>
            <w:shd w:val="clear" w:color="auto" w:fill="auto"/>
            <w:vAlign w:val="center"/>
          </w:tcPr>
          <w:p w:rsidR="00BD5B36" w:rsidRPr="00CF7AFE" w:rsidRDefault="00BD5B36" w:rsidP="00BD5B36">
            <w:pPr>
              <w:snapToGrid w:val="0"/>
              <w:spacing w:line="100" w:lineRule="atLeast"/>
              <w:ind w:firstLine="0"/>
              <w:jc w:val="left"/>
              <w:rPr>
                <w:rFonts w:asciiTheme="minorHAnsi" w:hAnsiTheme="minorHAnsi"/>
                <w:bCs/>
                <w:sz w:val="18"/>
                <w:szCs w:val="18"/>
              </w:rPr>
            </w:pPr>
            <w:r w:rsidRPr="00CF7AFE">
              <w:rPr>
                <w:rFonts w:asciiTheme="minorHAnsi" w:hAnsiTheme="minorHAnsi"/>
                <w:bCs/>
                <w:sz w:val="18"/>
                <w:szCs w:val="18"/>
              </w:rPr>
              <w:t>Obr. Orneta:</w:t>
            </w:r>
            <w:r>
              <w:rPr>
                <w:rFonts w:asciiTheme="minorHAnsi" w:hAnsiTheme="minorHAnsi"/>
                <w:bCs/>
                <w:sz w:val="18"/>
                <w:szCs w:val="18"/>
              </w:rPr>
              <w:t xml:space="preserve"> 404t</w:t>
            </w:r>
          </w:p>
        </w:tc>
      </w:tr>
      <w:tr w:rsidR="00BD5B36" w:rsidRPr="0044088E" w:rsidTr="00BD5B36">
        <w:tc>
          <w:tcPr>
            <w:tcW w:w="2328" w:type="pct"/>
            <w:gridSpan w:val="3"/>
            <w:shd w:val="clear" w:color="auto" w:fill="auto"/>
            <w:tcMar>
              <w:left w:w="28" w:type="dxa"/>
              <w:right w:w="28" w:type="dxa"/>
            </w:tcMar>
            <w:vAlign w:val="center"/>
          </w:tcPr>
          <w:p w:rsidR="00BD5B36" w:rsidRPr="0044088E" w:rsidRDefault="00BD5B36" w:rsidP="00BD5B36">
            <w:pPr>
              <w:spacing w:line="240" w:lineRule="auto"/>
              <w:ind w:firstLine="0"/>
              <w:jc w:val="center"/>
              <w:rPr>
                <w:rFonts w:asciiTheme="minorHAnsi" w:hAnsiTheme="minorHAnsi"/>
                <w:b/>
                <w:bCs/>
                <w:sz w:val="20"/>
              </w:rPr>
            </w:pPr>
            <w:r w:rsidRPr="0044088E">
              <w:rPr>
                <w:rFonts w:asciiTheme="minorHAnsi" w:hAnsiTheme="minorHAnsi"/>
                <w:b/>
                <w:bCs/>
                <w:sz w:val="20"/>
              </w:rPr>
              <w:t>Razem</w:t>
            </w:r>
          </w:p>
        </w:tc>
        <w:tc>
          <w:tcPr>
            <w:tcW w:w="649" w:type="pct"/>
            <w:shd w:val="clear" w:color="auto" w:fill="auto"/>
            <w:tcMar>
              <w:left w:w="28" w:type="dxa"/>
              <w:right w:w="28" w:type="dxa"/>
            </w:tcMar>
            <w:vAlign w:val="center"/>
          </w:tcPr>
          <w:p w:rsidR="00BD5B36" w:rsidRPr="0044088E" w:rsidRDefault="00BD5B36" w:rsidP="00BD5B36">
            <w:pPr>
              <w:spacing w:line="240" w:lineRule="auto"/>
              <w:ind w:firstLine="0"/>
              <w:jc w:val="center"/>
              <w:rPr>
                <w:rFonts w:asciiTheme="minorHAnsi" w:hAnsiTheme="minorHAnsi"/>
                <w:bCs/>
                <w:sz w:val="20"/>
              </w:rPr>
            </w:pPr>
            <w:r w:rsidRPr="0044088E">
              <w:rPr>
                <w:rFonts w:asciiTheme="minorHAnsi" w:hAnsiTheme="minorHAnsi"/>
                <w:bCs/>
                <w:sz w:val="20"/>
              </w:rPr>
              <w:t>1</w:t>
            </w:r>
            <w:r w:rsidR="00FE7BE0">
              <w:rPr>
                <w:rFonts w:asciiTheme="minorHAnsi" w:hAnsiTheme="minorHAnsi"/>
                <w:bCs/>
                <w:sz w:val="20"/>
              </w:rPr>
              <w:t>82,87</w:t>
            </w:r>
          </w:p>
        </w:tc>
        <w:tc>
          <w:tcPr>
            <w:tcW w:w="2023" w:type="pct"/>
            <w:shd w:val="clear" w:color="auto" w:fill="auto"/>
            <w:vAlign w:val="center"/>
          </w:tcPr>
          <w:p w:rsidR="00BD5B36" w:rsidRPr="0044088E" w:rsidRDefault="00BD5B36" w:rsidP="00BD5B36">
            <w:pPr>
              <w:spacing w:line="240" w:lineRule="auto"/>
              <w:ind w:firstLine="0"/>
              <w:jc w:val="center"/>
              <w:rPr>
                <w:rFonts w:asciiTheme="minorHAnsi" w:hAnsiTheme="minorHAnsi"/>
                <w:bCs/>
                <w:sz w:val="18"/>
                <w:szCs w:val="18"/>
              </w:rPr>
            </w:pPr>
          </w:p>
        </w:tc>
      </w:tr>
    </w:tbl>
    <w:p w:rsidR="00BD5B36" w:rsidRPr="00BC262D" w:rsidRDefault="00BD5B36" w:rsidP="00BD5B36">
      <w:pPr>
        <w:pStyle w:val="Nagwek4"/>
        <w:spacing w:before="360"/>
        <w:ind w:firstLine="0"/>
      </w:pPr>
      <w:bookmarkStart w:id="72" w:name="_Toc505256903"/>
      <w:r w:rsidRPr="00BC262D">
        <w:t>3.4.2. Grzyby i porosty</w:t>
      </w:r>
      <w:bookmarkEnd w:id="72"/>
    </w:p>
    <w:p w:rsidR="00BD5B36" w:rsidRPr="00BC262D" w:rsidRDefault="00BD5B36" w:rsidP="00BD5B36">
      <w:pPr>
        <w:rPr>
          <w:rFonts w:asciiTheme="minorHAnsi" w:hAnsiTheme="minorHAnsi"/>
          <w:szCs w:val="24"/>
        </w:rPr>
      </w:pPr>
      <w:r w:rsidRPr="00BC262D">
        <w:rPr>
          <w:rFonts w:asciiTheme="minorHAnsi" w:hAnsiTheme="minorHAnsi"/>
          <w:szCs w:val="24"/>
        </w:rPr>
        <w:t>Rola grzybów w ekosystemie leśnym jest ogromna</w:t>
      </w:r>
      <w:r w:rsidR="00DD772C">
        <w:rPr>
          <w:rFonts w:asciiTheme="minorHAnsi" w:hAnsiTheme="minorHAnsi"/>
          <w:szCs w:val="24"/>
        </w:rPr>
        <w:t xml:space="preserve"> - </w:t>
      </w:r>
      <w:proofErr w:type="spellStart"/>
      <w:r w:rsidR="00DD772C">
        <w:rPr>
          <w:rFonts w:asciiTheme="minorHAnsi" w:hAnsiTheme="minorHAnsi"/>
          <w:szCs w:val="24"/>
        </w:rPr>
        <w:t>odmikoryzy</w:t>
      </w:r>
      <w:proofErr w:type="spellEnd"/>
      <w:r w:rsidR="00DD772C">
        <w:rPr>
          <w:rFonts w:asciiTheme="minorHAnsi" w:hAnsiTheme="minorHAnsi"/>
          <w:szCs w:val="24"/>
        </w:rPr>
        <w:t xml:space="preserve"> poczynając na </w:t>
      </w:r>
      <w:r w:rsidR="00DD772C" w:rsidRPr="00BC262D">
        <w:rPr>
          <w:rFonts w:asciiTheme="minorHAnsi" w:hAnsiTheme="minorHAnsi"/>
          <w:szCs w:val="24"/>
        </w:rPr>
        <w:t>procesie rozkładu materii organicznej</w:t>
      </w:r>
      <w:r w:rsidR="00DD772C">
        <w:rPr>
          <w:rFonts w:asciiTheme="minorHAnsi" w:hAnsiTheme="minorHAnsi"/>
          <w:szCs w:val="24"/>
        </w:rPr>
        <w:t xml:space="preserve"> kończąc</w:t>
      </w:r>
      <w:r w:rsidRPr="00BC262D">
        <w:rPr>
          <w:rFonts w:asciiTheme="minorHAnsi" w:hAnsiTheme="minorHAnsi"/>
          <w:szCs w:val="24"/>
        </w:rPr>
        <w:t xml:space="preserve">. Szczególnie cenne funkcje spełniają w procesie rozkładu materii organicznej. Rozkładając martwe drewno i pniaki przyspieszają proces obiegu materii w ekosystemie leśnym. </w:t>
      </w:r>
    </w:p>
    <w:p w:rsidR="00BD5B36" w:rsidRPr="00BC262D" w:rsidRDefault="00BD5B36" w:rsidP="00BD5B36">
      <w:pPr>
        <w:rPr>
          <w:rFonts w:asciiTheme="minorHAnsi" w:hAnsiTheme="minorHAnsi"/>
          <w:szCs w:val="24"/>
        </w:rPr>
      </w:pPr>
      <w:r w:rsidRPr="00BC262D">
        <w:rPr>
          <w:rFonts w:asciiTheme="minorHAnsi" w:hAnsiTheme="minorHAnsi"/>
          <w:szCs w:val="24"/>
        </w:rPr>
        <w:t xml:space="preserve">Nie odnotowano występowania chronionych gatunków grzybów na terenie Nadleśnictwa. Stwierdzono jedynie występowanie szmaciaka gałęzistego </w:t>
      </w:r>
      <w:proofErr w:type="spellStart"/>
      <w:r w:rsidRPr="00BC262D">
        <w:rPr>
          <w:rFonts w:asciiTheme="minorHAnsi" w:hAnsiTheme="minorHAnsi"/>
          <w:i/>
          <w:szCs w:val="24"/>
        </w:rPr>
        <w:t>Sparassis</w:t>
      </w:r>
      <w:proofErr w:type="spellEnd"/>
      <w:r w:rsidRPr="00BC262D">
        <w:rPr>
          <w:rFonts w:asciiTheme="minorHAnsi" w:hAnsiTheme="minorHAnsi"/>
          <w:i/>
          <w:szCs w:val="24"/>
        </w:rPr>
        <w:t xml:space="preserve"> Crispi</w:t>
      </w:r>
      <w:r w:rsidRPr="00BC262D">
        <w:rPr>
          <w:rFonts w:asciiTheme="minorHAnsi" w:hAnsiTheme="minorHAnsi"/>
          <w:szCs w:val="24"/>
        </w:rPr>
        <w:t>, który obecnie nie jest objęty ochroną.</w:t>
      </w:r>
    </w:p>
    <w:p w:rsidR="00BD5B36" w:rsidRPr="00BC262D" w:rsidRDefault="00BD5B36" w:rsidP="00BD5B36">
      <w:pPr>
        <w:spacing w:before="120"/>
        <w:rPr>
          <w:rFonts w:asciiTheme="minorHAnsi" w:hAnsiTheme="minorHAnsi"/>
          <w:szCs w:val="24"/>
        </w:rPr>
      </w:pPr>
      <w:r w:rsidRPr="00BC262D">
        <w:rPr>
          <w:rFonts w:asciiTheme="minorHAnsi" w:hAnsiTheme="minorHAnsi"/>
          <w:szCs w:val="24"/>
        </w:rPr>
        <w:t xml:space="preserve">Porosty wchodzą w skład wielu ekosystemów, stanowiąc ich niezbędny składnik. Mają duży wpływ na kształtowanie mikroklimatu leśnego, stanowiąc rezerwuar wody w lesie. Porosty potrafią zwiększyć swą masę nawet kilkakrotnie, pobierając wodę z rosy, mgły i opadów atmosferycznych. Zmagazynowana woda dzięki zacienieniu jakie panuje w lesie odparowuje dosyć wolno, zapewniając w miarę równomierną wilgotność w lesie. Wyniki badań prowadzonych przez lichenologów dowodzą, że na jednym hektarze lasu porosty mogą zatrzymać do kilku hektolitrów wody. Dalsze badania naukowe wykazują, że porosty pośrednio wpływają na tworzenie się próchnicy i kiełkowanie nasion. </w:t>
      </w:r>
      <w:r w:rsidR="00DD772C" w:rsidRPr="00BC262D">
        <w:rPr>
          <w:rFonts w:asciiTheme="minorHAnsi" w:hAnsiTheme="minorHAnsi"/>
          <w:szCs w:val="24"/>
        </w:rPr>
        <w:t xml:space="preserve">Kwasy wydzielane przez porosty działają </w:t>
      </w:r>
      <w:r w:rsidR="00DD772C" w:rsidRPr="00BC262D">
        <w:rPr>
          <w:rFonts w:asciiTheme="minorHAnsi" w:hAnsiTheme="minorHAnsi"/>
          <w:szCs w:val="24"/>
        </w:rPr>
        <w:lastRenderedPageBreak/>
        <w:t>glebotwórczo, umożliwiając osiedlanie się wielu gatunków roślin</w:t>
      </w:r>
      <w:r w:rsidR="00F71F57">
        <w:rPr>
          <w:rFonts w:asciiTheme="minorHAnsi" w:hAnsiTheme="minorHAnsi"/>
          <w:szCs w:val="24"/>
        </w:rPr>
        <w:t xml:space="preserve"> w miejscach, w </w:t>
      </w:r>
      <w:r w:rsidR="00DD772C" w:rsidRPr="00BC262D">
        <w:rPr>
          <w:rFonts w:asciiTheme="minorHAnsi" w:hAnsiTheme="minorHAnsi"/>
          <w:szCs w:val="24"/>
        </w:rPr>
        <w:t xml:space="preserve">których inaczej nie mogłyby się utrzymać. </w:t>
      </w:r>
      <w:r w:rsidRPr="00BC262D">
        <w:rPr>
          <w:rFonts w:asciiTheme="minorHAnsi" w:hAnsiTheme="minorHAnsi"/>
          <w:szCs w:val="24"/>
        </w:rPr>
        <w:t>Pokryte porostami pnie drzew są bardziej odporne na infekcje grzybowe. Porosty są</w:t>
      </w:r>
      <w:r w:rsidR="00F71F57">
        <w:rPr>
          <w:rFonts w:asciiTheme="minorHAnsi" w:hAnsiTheme="minorHAnsi"/>
          <w:szCs w:val="24"/>
        </w:rPr>
        <w:t xml:space="preserve"> też</w:t>
      </w:r>
      <w:r w:rsidRPr="00BC262D">
        <w:rPr>
          <w:rFonts w:asciiTheme="minorHAnsi" w:hAnsiTheme="minorHAnsi"/>
          <w:szCs w:val="24"/>
        </w:rPr>
        <w:t xml:space="preserve"> najlepszym wskaźnikiem stanu sanitarnego powietrza. Liczne występowanie porostów, szczególnie krzaczkowatych, wskazuje na brak zanieczyszczeń przemysłowych, na oddziaływanie których porosty są bardzo wrażliwe. Porosty znajdują też zastosowanie w przemyśle farmaceutycznym, przy wytwarzaniu barwników. Są także wskaźnikiem obecności złóż mineralnych.</w:t>
      </w:r>
    </w:p>
    <w:p w:rsidR="00BD5B36" w:rsidRPr="00BC262D" w:rsidRDefault="00BD5B36" w:rsidP="00BD5B36">
      <w:pPr>
        <w:spacing w:after="200" w:line="276" w:lineRule="auto"/>
        <w:ind w:firstLine="0"/>
        <w:jc w:val="left"/>
        <w:rPr>
          <w:rFonts w:asciiTheme="minorHAnsi" w:hAnsiTheme="minorHAnsi"/>
          <w:szCs w:val="24"/>
        </w:rPr>
      </w:pPr>
      <w:r w:rsidRPr="00BC262D">
        <w:rPr>
          <w:rFonts w:asciiTheme="minorHAnsi" w:hAnsiTheme="minorHAnsi"/>
          <w:b/>
          <w:szCs w:val="24"/>
        </w:rPr>
        <w:t>Tabela IX</w:t>
      </w:r>
      <w:r w:rsidRPr="00BC262D">
        <w:rPr>
          <w:rFonts w:asciiTheme="minorHAnsi" w:hAnsiTheme="minorHAnsi"/>
          <w:szCs w:val="24"/>
        </w:rPr>
        <w:t xml:space="preserve"> Wykaz porostów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483"/>
        <w:gridCol w:w="2722"/>
        <w:gridCol w:w="2687"/>
      </w:tblGrid>
      <w:tr w:rsidR="00BD5B36" w:rsidRPr="00BC262D" w:rsidTr="00BD5B36">
        <w:trPr>
          <w:tblHeader/>
        </w:trPr>
        <w:tc>
          <w:tcPr>
            <w:tcW w:w="602" w:type="dxa"/>
            <w:shd w:val="clear" w:color="auto" w:fill="EAF1DD"/>
          </w:tcPr>
          <w:p w:rsidR="00BD5B36" w:rsidRPr="00BC262D" w:rsidRDefault="00BD5B36" w:rsidP="00BD5B36">
            <w:pPr>
              <w:spacing w:line="240" w:lineRule="auto"/>
              <w:ind w:firstLine="0"/>
              <w:jc w:val="center"/>
              <w:rPr>
                <w:rFonts w:asciiTheme="minorHAnsi" w:hAnsiTheme="minorHAnsi"/>
                <w:sz w:val="20"/>
              </w:rPr>
            </w:pPr>
          </w:p>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L.p.</w:t>
            </w:r>
          </w:p>
        </w:tc>
        <w:tc>
          <w:tcPr>
            <w:tcW w:w="2483" w:type="dxa"/>
            <w:shd w:val="clear" w:color="auto" w:fill="EAF1DD"/>
          </w:tcPr>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Gatunek</w:t>
            </w:r>
          </w:p>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nazwa polska</w:t>
            </w:r>
          </w:p>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nazwa łacińska</w:t>
            </w:r>
          </w:p>
        </w:tc>
        <w:tc>
          <w:tcPr>
            <w:tcW w:w="2722" w:type="dxa"/>
            <w:shd w:val="clear" w:color="auto" w:fill="EAF1DD"/>
          </w:tcPr>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 xml:space="preserve">Lokalizacja </w:t>
            </w:r>
          </w:p>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oddział, pododdział</w:t>
            </w:r>
          </w:p>
        </w:tc>
        <w:tc>
          <w:tcPr>
            <w:tcW w:w="2687" w:type="dxa"/>
            <w:shd w:val="clear" w:color="auto" w:fill="EAF1DD"/>
          </w:tcPr>
          <w:p w:rsidR="00BD5B36" w:rsidRPr="00BC262D" w:rsidRDefault="00BD5B36" w:rsidP="00BD5B36">
            <w:pPr>
              <w:spacing w:line="240" w:lineRule="auto"/>
              <w:ind w:firstLine="0"/>
              <w:jc w:val="center"/>
              <w:rPr>
                <w:rFonts w:asciiTheme="minorHAnsi" w:hAnsiTheme="minorHAnsi"/>
                <w:sz w:val="20"/>
              </w:rPr>
            </w:pPr>
          </w:p>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Informacja o ochronie</w:t>
            </w:r>
          </w:p>
        </w:tc>
      </w:tr>
      <w:tr w:rsidR="00BD5B36" w:rsidRPr="00BC262D" w:rsidTr="00BD5B36">
        <w:trPr>
          <w:tblHeader/>
        </w:trPr>
        <w:tc>
          <w:tcPr>
            <w:tcW w:w="602" w:type="dxa"/>
            <w:tcBorders>
              <w:bottom w:val="single" w:sz="4" w:space="0" w:color="auto"/>
            </w:tcBorders>
            <w:shd w:val="clear" w:color="auto" w:fill="EAF1DD"/>
          </w:tcPr>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1</w:t>
            </w:r>
          </w:p>
        </w:tc>
        <w:tc>
          <w:tcPr>
            <w:tcW w:w="2483" w:type="dxa"/>
            <w:tcBorders>
              <w:bottom w:val="single" w:sz="4" w:space="0" w:color="auto"/>
            </w:tcBorders>
            <w:shd w:val="clear" w:color="auto" w:fill="EAF1DD"/>
          </w:tcPr>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2</w:t>
            </w:r>
          </w:p>
        </w:tc>
        <w:tc>
          <w:tcPr>
            <w:tcW w:w="2722" w:type="dxa"/>
            <w:tcBorders>
              <w:bottom w:val="single" w:sz="4" w:space="0" w:color="auto"/>
            </w:tcBorders>
            <w:shd w:val="clear" w:color="auto" w:fill="EAF1DD"/>
          </w:tcPr>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3</w:t>
            </w:r>
          </w:p>
        </w:tc>
        <w:tc>
          <w:tcPr>
            <w:tcW w:w="2687" w:type="dxa"/>
            <w:tcBorders>
              <w:bottom w:val="single" w:sz="4" w:space="0" w:color="auto"/>
            </w:tcBorders>
            <w:shd w:val="clear" w:color="auto" w:fill="EAF1DD"/>
          </w:tcPr>
          <w:p w:rsidR="00BD5B36" w:rsidRPr="00BC262D" w:rsidRDefault="00BD5B36" w:rsidP="00BD5B36">
            <w:pPr>
              <w:spacing w:line="240" w:lineRule="auto"/>
              <w:ind w:firstLine="0"/>
              <w:jc w:val="center"/>
              <w:rPr>
                <w:rFonts w:asciiTheme="minorHAnsi" w:hAnsiTheme="minorHAnsi"/>
                <w:sz w:val="20"/>
              </w:rPr>
            </w:pPr>
            <w:r w:rsidRPr="00BC262D">
              <w:rPr>
                <w:rFonts w:asciiTheme="minorHAnsi" w:hAnsiTheme="minorHAnsi"/>
                <w:sz w:val="20"/>
              </w:rPr>
              <w:t>4</w:t>
            </w: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Brodaczka zwyczajna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Usnea</w:t>
            </w:r>
            <w:proofErr w:type="spellEnd"/>
            <w:r w:rsidRPr="00BC262D">
              <w:rPr>
                <w:rFonts w:asciiTheme="minorHAnsi" w:hAnsiTheme="minorHAnsi"/>
                <w:i/>
                <w:sz w:val="20"/>
              </w:rPr>
              <w:t xml:space="preserve"> </w:t>
            </w:r>
            <w:proofErr w:type="spellStart"/>
            <w:r w:rsidRPr="00BC262D">
              <w:rPr>
                <w:rFonts w:asciiTheme="minorHAnsi" w:hAnsiTheme="minorHAnsi"/>
                <w:i/>
                <w:sz w:val="20"/>
              </w:rPr>
              <w:t>dasypoga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częściowa</w:t>
            </w:r>
          </w:p>
        </w:tc>
      </w:tr>
      <w:tr w:rsidR="00BD5B36" w:rsidRPr="008B32A9"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spacing w:line="240" w:lineRule="auto"/>
              <w:ind w:firstLine="0"/>
              <w:rPr>
                <w:sz w:val="20"/>
              </w:rPr>
            </w:pPr>
            <w:r w:rsidRPr="008B32A9">
              <w:rPr>
                <w:sz w:val="20"/>
              </w:rPr>
              <w:t>Chrobotek kieliszkowaty</w:t>
            </w:r>
          </w:p>
          <w:p w:rsidR="00BD5B36" w:rsidRPr="008B32A9" w:rsidRDefault="00BD5B36" w:rsidP="00BD5B36">
            <w:pPr>
              <w:spacing w:line="240" w:lineRule="auto"/>
              <w:ind w:firstLine="0"/>
              <w:rPr>
                <w:sz w:val="20"/>
              </w:rPr>
            </w:pPr>
            <w:proofErr w:type="spellStart"/>
            <w:r w:rsidRPr="008B32A9">
              <w:rPr>
                <w:i/>
                <w:sz w:val="20"/>
              </w:rPr>
              <w:t>Cladonia</w:t>
            </w:r>
            <w:proofErr w:type="spellEnd"/>
            <w:r w:rsidRPr="008B32A9">
              <w:rPr>
                <w:i/>
                <w:sz w:val="20"/>
              </w:rPr>
              <w:t xml:space="preserve"> </w:t>
            </w:r>
            <w:proofErr w:type="spellStart"/>
            <w:r w:rsidRPr="008B32A9">
              <w:rPr>
                <w:i/>
                <w:sz w:val="20"/>
              </w:rPr>
              <w:t>chlorophaea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8B32A9"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spacing w:line="240" w:lineRule="auto"/>
              <w:ind w:firstLine="0"/>
              <w:jc w:val="left"/>
              <w:rPr>
                <w:rFonts w:asciiTheme="minorHAnsi" w:hAnsiTheme="minorHAnsi"/>
                <w:sz w:val="20"/>
              </w:rPr>
            </w:pP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Chrobotek leśny</w:t>
            </w:r>
          </w:p>
          <w:p w:rsidR="00BD5B36" w:rsidRPr="00BC262D" w:rsidRDefault="00BD5B36" w:rsidP="00BD5B36">
            <w:pPr>
              <w:spacing w:line="240" w:lineRule="auto"/>
              <w:ind w:firstLine="0"/>
              <w:jc w:val="left"/>
              <w:rPr>
                <w:rFonts w:asciiTheme="minorHAnsi" w:hAnsiTheme="minorHAnsi"/>
                <w:sz w:val="20"/>
              </w:rPr>
            </w:pPr>
            <w:proofErr w:type="spellStart"/>
            <w:r w:rsidRPr="00BC262D">
              <w:rPr>
                <w:rFonts w:asciiTheme="minorHAnsi" w:hAnsiTheme="minorHAnsi"/>
                <w:i/>
                <w:sz w:val="20"/>
              </w:rPr>
              <w:t>Cladonia</w:t>
            </w:r>
            <w:proofErr w:type="spellEnd"/>
            <w:r w:rsidRPr="00BC262D">
              <w:rPr>
                <w:rFonts w:asciiTheme="minorHAnsi" w:hAnsiTheme="minorHAnsi"/>
                <w:i/>
                <w:sz w:val="20"/>
              </w:rPr>
              <w:t xml:space="preserve"> </w:t>
            </w:r>
            <w:proofErr w:type="spellStart"/>
            <w:r w:rsidRPr="00BC262D">
              <w:rPr>
                <w:rFonts w:asciiTheme="minorHAnsi" w:hAnsiTheme="minorHAnsi"/>
                <w:i/>
                <w:sz w:val="20"/>
              </w:rPr>
              <w:t>arbuscula</w:t>
            </w:r>
            <w:proofErr w:type="spellEnd"/>
            <w:r w:rsidRPr="00BC262D">
              <w:rPr>
                <w:rFonts w:asciiTheme="minorHAnsi" w:hAnsiTheme="minorHAnsi"/>
                <w:sz w:val="20"/>
              </w:rPr>
              <w:t xml:space="preserve"> (</w:t>
            </w:r>
            <w:proofErr w:type="spellStart"/>
            <w:r w:rsidRPr="00BC262D">
              <w:rPr>
                <w:rFonts w:asciiTheme="minorHAnsi" w:hAnsiTheme="minorHAnsi"/>
                <w:i/>
                <w:sz w:val="20"/>
              </w:rPr>
              <w:t>silvatica</w:t>
            </w:r>
            <w:proofErr w:type="spellEnd"/>
            <w:r w:rsidRPr="00BC262D">
              <w:rPr>
                <w:rFonts w:asciiTheme="minorHAnsi" w:hAnsiTheme="minorHAnsi"/>
                <w:sz w:val="20"/>
              </w:rPr>
              <w:t>)</w:t>
            </w:r>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częściowa</w:t>
            </w: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Chrobotek reniferowy</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Cladonia</w:t>
            </w:r>
            <w:proofErr w:type="spellEnd"/>
            <w:r w:rsidRPr="00BC262D">
              <w:rPr>
                <w:rFonts w:asciiTheme="minorHAnsi" w:hAnsiTheme="minorHAnsi"/>
                <w:i/>
                <w:sz w:val="20"/>
              </w:rPr>
              <w:t xml:space="preserve"> </w:t>
            </w:r>
            <w:proofErr w:type="spellStart"/>
            <w:r w:rsidRPr="00BC262D">
              <w:rPr>
                <w:rFonts w:asciiTheme="minorHAnsi" w:hAnsiTheme="minorHAnsi"/>
                <w:i/>
                <w:sz w:val="20"/>
              </w:rPr>
              <w:t>rangiferina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 xml:space="preserve">ochrona częściowa </w:t>
            </w: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rPr>
                <w:sz w:val="20"/>
              </w:rPr>
            </w:pPr>
            <w:r w:rsidRPr="00BC262D">
              <w:rPr>
                <w:sz w:val="20"/>
              </w:rPr>
              <w:t>Chrobotek rożkowy</w:t>
            </w:r>
          </w:p>
          <w:p w:rsidR="00BD5B36" w:rsidRPr="00BC262D" w:rsidRDefault="00BD5B36" w:rsidP="00BD5B36">
            <w:pPr>
              <w:spacing w:line="240" w:lineRule="auto"/>
              <w:ind w:firstLine="0"/>
              <w:jc w:val="left"/>
              <w:rPr>
                <w:rFonts w:asciiTheme="minorHAnsi" w:hAnsiTheme="minorHAnsi"/>
                <w:sz w:val="20"/>
              </w:rPr>
            </w:pPr>
            <w:proofErr w:type="spellStart"/>
            <w:r w:rsidRPr="00BC262D">
              <w:rPr>
                <w:i/>
                <w:sz w:val="20"/>
              </w:rPr>
              <w:t>Cladonia</w:t>
            </w:r>
            <w:proofErr w:type="spellEnd"/>
            <w:r w:rsidRPr="00BC262D">
              <w:rPr>
                <w:i/>
                <w:sz w:val="20"/>
              </w:rPr>
              <w:t xml:space="preserve"> </w:t>
            </w:r>
            <w:proofErr w:type="spellStart"/>
            <w:r w:rsidRPr="00BC262D">
              <w:rPr>
                <w:i/>
                <w:sz w:val="20"/>
              </w:rPr>
              <w:t>cornuta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 xml:space="preserve">Mąkla </w:t>
            </w:r>
            <w:proofErr w:type="spellStart"/>
            <w:r w:rsidRPr="00BC262D">
              <w:rPr>
                <w:rFonts w:asciiTheme="minorHAnsi" w:hAnsiTheme="minorHAnsi"/>
                <w:sz w:val="20"/>
              </w:rPr>
              <w:t>tarniowa</w:t>
            </w:r>
            <w:proofErr w:type="spellEnd"/>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Evernia</w:t>
            </w:r>
            <w:proofErr w:type="spellEnd"/>
            <w:r w:rsidRPr="00BC262D">
              <w:rPr>
                <w:rFonts w:asciiTheme="minorHAnsi" w:hAnsiTheme="minorHAnsi"/>
                <w:i/>
                <w:sz w:val="20"/>
              </w:rPr>
              <w:t xml:space="preserve"> </w:t>
            </w:r>
            <w:proofErr w:type="spellStart"/>
            <w:r w:rsidRPr="00BC262D">
              <w:rPr>
                <w:rFonts w:asciiTheme="minorHAnsi" w:hAnsiTheme="minorHAnsi"/>
                <w:i/>
                <w:sz w:val="20"/>
              </w:rPr>
              <w:t>prunastri</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p>
        </w:tc>
      </w:tr>
      <w:tr w:rsidR="00BD5B36" w:rsidRPr="008B32A9"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spacing w:line="240" w:lineRule="auto"/>
              <w:ind w:firstLine="0"/>
              <w:rPr>
                <w:sz w:val="20"/>
              </w:rPr>
            </w:pPr>
            <w:r w:rsidRPr="008B32A9">
              <w:rPr>
                <w:sz w:val="20"/>
              </w:rPr>
              <w:t>Obrost opylony</w:t>
            </w:r>
          </w:p>
          <w:p w:rsidR="00BD5B36" w:rsidRPr="008B32A9" w:rsidRDefault="00BD5B36" w:rsidP="00BD5B36">
            <w:pPr>
              <w:spacing w:line="240" w:lineRule="auto"/>
              <w:ind w:firstLine="0"/>
              <w:rPr>
                <w:i/>
                <w:sz w:val="20"/>
              </w:rPr>
            </w:pPr>
            <w:proofErr w:type="spellStart"/>
            <w:r w:rsidRPr="008B32A9">
              <w:rPr>
                <w:i/>
                <w:sz w:val="20"/>
              </w:rPr>
              <w:t>Physconia</w:t>
            </w:r>
            <w:proofErr w:type="spellEnd"/>
            <w:r w:rsidRPr="008B32A9">
              <w:rPr>
                <w:i/>
                <w:sz w:val="20"/>
              </w:rPr>
              <w:t xml:space="preserve"> </w:t>
            </w:r>
            <w:proofErr w:type="spellStart"/>
            <w:r w:rsidRPr="008B32A9">
              <w:rPr>
                <w:i/>
                <w:sz w:val="20"/>
              </w:rPr>
              <w:t>distorta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8B32A9"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spacing w:line="240" w:lineRule="auto"/>
              <w:ind w:firstLine="0"/>
              <w:jc w:val="left"/>
              <w:rPr>
                <w:rFonts w:asciiTheme="minorHAnsi" w:hAnsiTheme="minorHAnsi"/>
                <w:sz w:val="20"/>
              </w:rPr>
            </w:pP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rPr>
                <w:sz w:val="20"/>
              </w:rPr>
            </w:pPr>
            <w:r w:rsidRPr="00BC262D">
              <w:rPr>
                <w:sz w:val="20"/>
              </w:rPr>
              <w:t>Obrostnica rzęsowata</w:t>
            </w:r>
          </w:p>
          <w:p w:rsidR="00BD5B36" w:rsidRPr="00BC262D" w:rsidRDefault="00BD5B36" w:rsidP="00BD5B36">
            <w:pPr>
              <w:spacing w:line="240" w:lineRule="auto"/>
              <w:ind w:firstLine="0"/>
              <w:jc w:val="left"/>
              <w:rPr>
                <w:rFonts w:asciiTheme="minorHAnsi" w:hAnsiTheme="minorHAnsi"/>
                <w:sz w:val="20"/>
              </w:rPr>
            </w:pPr>
            <w:proofErr w:type="spellStart"/>
            <w:r w:rsidRPr="00BC262D">
              <w:rPr>
                <w:i/>
                <w:sz w:val="20"/>
              </w:rPr>
              <w:t>Anaptychia</w:t>
            </w:r>
            <w:proofErr w:type="spellEnd"/>
            <w:r w:rsidRPr="00BC262D">
              <w:rPr>
                <w:i/>
                <w:sz w:val="20"/>
              </w:rPr>
              <w:t xml:space="preserve"> </w:t>
            </w:r>
            <w:proofErr w:type="spellStart"/>
            <w:r w:rsidRPr="00BC262D">
              <w:rPr>
                <w:i/>
                <w:sz w:val="20"/>
              </w:rPr>
              <w:t>ciliaris</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ścisła</w:t>
            </w: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Odnożyca jesionowa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Ramalina</w:t>
            </w:r>
            <w:proofErr w:type="spellEnd"/>
            <w:r w:rsidRPr="00BC262D">
              <w:rPr>
                <w:rFonts w:asciiTheme="minorHAnsi" w:hAnsiTheme="minorHAnsi"/>
                <w:i/>
                <w:sz w:val="20"/>
              </w:rPr>
              <w:t xml:space="preserve"> </w:t>
            </w:r>
            <w:proofErr w:type="spellStart"/>
            <w:r w:rsidRPr="00BC262D">
              <w:rPr>
                <w:rFonts w:asciiTheme="minorHAnsi" w:hAnsiTheme="minorHAnsi"/>
                <w:i/>
                <w:sz w:val="20"/>
              </w:rPr>
              <w:t>fraxinea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ścisła</w:t>
            </w:r>
          </w:p>
        </w:tc>
      </w:tr>
      <w:tr w:rsidR="00BD5B36" w:rsidRPr="00C04958"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C04958"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C04958" w:rsidRDefault="00BD5B36" w:rsidP="00BD5B36">
            <w:pPr>
              <w:spacing w:line="240" w:lineRule="auto"/>
              <w:ind w:firstLine="0"/>
              <w:jc w:val="left"/>
              <w:rPr>
                <w:rFonts w:asciiTheme="minorHAnsi" w:hAnsiTheme="minorHAnsi"/>
                <w:sz w:val="20"/>
              </w:rPr>
            </w:pPr>
            <w:r w:rsidRPr="00C04958">
              <w:rPr>
                <w:rFonts w:asciiTheme="minorHAnsi" w:hAnsiTheme="minorHAnsi"/>
                <w:sz w:val="20"/>
              </w:rPr>
              <w:t>Odnożyca kępkowa</w:t>
            </w:r>
          </w:p>
          <w:p w:rsidR="00BD5B36" w:rsidRPr="00C04958" w:rsidRDefault="00BD5B36" w:rsidP="00BD5B36">
            <w:pPr>
              <w:spacing w:line="240" w:lineRule="auto"/>
              <w:ind w:firstLine="0"/>
              <w:jc w:val="left"/>
              <w:rPr>
                <w:rFonts w:asciiTheme="minorHAnsi" w:hAnsiTheme="minorHAnsi"/>
                <w:sz w:val="20"/>
              </w:rPr>
            </w:pPr>
            <w:proofErr w:type="spellStart"/>
            <w:r w:rsidRPr="00C04958">
              <w:rPr>
                <w:rFonts w:asciiTheme="minorHAnsi" w:hAnsiTheme="minorHAnsi"/>
                <w:i/>
                <w:sz w:val="20"/>
              </w:rPr>
              <w:t>Ramalina</w:t>
            </w:r>
            <w:proofErr w:type="spellEnd"/>
            <w:r w:rsidRPr="00C04958">
              <w:rPr>
                <w:rFonts w:asciiTheme="minorHAnsi" w:hAnsiTheme="minorHAnsi"/>
                <w:i/>
                <w:sz w:val="20"/>
              </w:rPr>
              <w:t xml:space="preserve"> </w:t>
            </w:r>
            <w:proofErr w:type="spellStart"/>
            <w:r w:rsidRPr="00C04958">
              <w:rPr>
                <w:rFonts w:asciiTheme="minorHAnsi" w:hAnsiTheme="minorHAnsi"/>
                <w:i/>
                <w:sz w:val="20"/>
              </w:rPr>
              <w:t>fastigitata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C04958"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C04958" w:rsidRDefault="00BD5B36" w:rsidP="00BD5B36">
            <w:pPr>
              <w:spacing w:line="240" w:lineRule="auto"/>
              <w:ind w:firstLine="0"/>
              <w:jc w:val="left"/>
              <w:rPr>
                <w:rFonts w:asciiTheme="minorHAnsi" w:hAnsiTheme="minorHAnsi"/>
                <w:sz w:val="20"/>
              </w:rPr>
            </w:pPr>
            <w:r w:rsidRPr="00C04958">
              <w:rPr>
                <w:rFonts w:asciiTheme="minorHAnsi" w:hAnsiTheme="minorHAnsi"/>
                <w:sz w:val="20"/>
              </w:rPr>
              <w:t>ochrona ścisła</w:t>
            </w: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Odnożyca mączysta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Ramalina</w:t>
            </w:r>
            <w:proofErr w:type="spellEnd"/>
            <w:r w:rsidRPr="00BC262D">
              <w:rPr>
                <w:rFonts w:asciiTheme="minorHAnsi" w:hAnsiTheme="minorHAnsi"/>
                <w:i/>
                <w:sz w:val="20"/>
              </w:rPr>
              <w:t xml:space="preserve"> </w:t>
            </w:r>
            <w:proofErr w:type="spellStart"/>
            <w:r w:rsidRPr="00BC262D">
              <w:rPr>
                <w:rFonts w:asciiTheme="minorHAnsi" w:hAnsiTheme="minorHAnsi"/>
                <w:i/>
                <w:sz w:val="20"/>
              </w:rPr>
              <w:t>farinacea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częściowa</w:t>
            </w: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Odnożyca opylona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Ramalina</w:t>
            </w:r>
            <w:proofErr w:type="spellEnd"/>
            <w:r w:rsidRPr="00BC262D">
              <w:rPr>
                <w:rFonts w:asciiTheme="minorHAnsi" w:hAnsiTheme="minorHAnsi"/>
                <w:i/>
                <w:sz w:val="20"/>
              </w:rPr>
              <w:t xml:space="preserve"> </w:t>
            </w:r>
            <w:proofErr w:type="spellStart"/>
            <w:r w:rsidRPr="00BC262D">
              <w:rPr>
                <w:rFonts w:asciiTheme="minorHAnsi" w:hAnsiTheme="minorHAnsi"/>
                <w:i/>
                <w:sz w:val="20"/>
              </w:rPr>
              <w:t>pollinaria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częściowa</w:t>
            </w: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Pawężnica psia</w:t>
            </w:r>
          </w:p>
          <w:p w:rsidR="00BD5B36" w:rsidRPr="00BC262D" w:rsidRDefault="00BD5B36" w:rsidP="00BD5B36">
            <w:pPr>
              <w:spacing w:line="240" w:lineRule="auto"/>
              <w:ind w:firstLine="0"/>
              <w:jc w:val="left"/>
              <w:rPr>
                <w:rFonts w:asciiTheme="minorHAnsi" w:hAnsiTheme="minorHAnsi"/>
                <w:sz w:val="20"/>
              </w:rPr>
            </w:pPr>
            <w:proofErr w:type="spellStart"/>
            <w:r w:rsidRPr="00BC262D">
              <w:rPr>
                <w:rFonts w:asciiTheme="minorHAnsi" w:hAnsiTheme="minorHAnsi"/>
                <w:i/>
                <w:sz w:val="20"/>
              </w:rPr>
              <w:t>Peltigera</w:t>
            </w:r>
            <w:proofErr w:type="spellEnd"/>
            <w:r w:rsidRPr="00BC262D">
              <w:rPr>
                <w:rFonts w:asciiTheme="minorHAnsi" w:hAnsiTheme="minorHAnsi"/>
                <w:i/>
                <w:sz w:val="20"/>
              </w:rPr>
              <w:t xml:space="preserve"> </w:t>
            </w:r>
            <w:proofErr w:type="spellStart"/>
            <w:r w:rsidRPr="00BC262D">
              <w:rPr>
                <w:rFonts w:asciiTheme="minorHAnsi" w:hAnsiTheme="minorHAnsi"/>
                <w:i/>
                <w:sz w:val="20"/>
              </w:rPr>
              <w:t>canina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częściowa</w:t>
            </w: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hanging="34"/>
              <w:rPr>
                <w:sz w:val="20"/>
              </w:rPr>
            </w:pPr>
            <w:r w:rsidRPr="00BC262D">
              <w:rPr>
                <w:sz w:val="20"/>
              </w:rPr>
              <w:t>Pawężnica rozłożysta</w:t>
            </w:r>
          </w:p>
          <w:p w:rsidR="00BD5B36" w:rsidRPr="00BC262D" w:rsidRDefault="00BD5B36" w:rsidP="00BD5B36">
            <w:pPr>
              <w:spacing w:line="240" w:lineRule="auto"/>
              <w:ind w:hanging="34"/>
              <w:jc w:val="left"/>
              <w:rPr>
                <w:rFonts w:asciiTheme="minorHAnsi" w:hAnsiTheme="minorHAnsi"/>
                <w:sz w:val="20"/>
              </w:rPr>
            </w:pPr>
            <w:proofErr w:type="spellStart"/>
            <w:r w:rsidRPr="00BC262D">
              <w:rPr>
                <w:i/>
                <w:sz w:val="20"/>
              </w:rPr>
              <w:t>Peltigera</w:t>
            </w:r>
            <w:proofErr w:type="spellEnd"/>
            <w:r w:rsidRPr="00BC262D">
              <w:rPr>
                <w:i/>
                <w:sz w:val="20"/>
              </w:rPr>
              <w:t xml:space="preserve"> </w:t>
            </w:r>
            <w:proofErr w:type="spellStart"/>
            <w:r w:rsidRPr="00BC262D">
              <w:rPr>
                <w:i/>
                <w:sz w:val="20"/>
              </w:rPr>
              <w:t>horizontalis</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hanging="34"/>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ścisła</w:t>
            </w: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rPr>
                <w:sz w:val="20"/>
              </w:rPr>
            </w:pPr>
            <w:proofErr w:type="spellStart"/>
            <w:r w:rsidRPr="00BC262D">
              <w:rPr>
                <w:sz w:val="20"/>
              </w:rPr>
              <w:t>Platsyma</w:t>
            </w:r>
            <w:proofErr w:type="spellEnd"/>
            <w:r w:rsidRPr="00BC262D">
              <w:rPr>
                <w:sz w:val="20"/>
              </w:rPr>
              <w:t xml:space="preserve"> modra</w:t>
            </w:r>
          </w:p>
          <w:p w:rsidR="00BD5B36" w:rsidRPr="00BC262D" w:rsidRDefault="00BD5B36" w:rsidP="00BD5B36">
            <w:pPr>
              <w:spacing w:line="240" w:lineRule="auto"/>
              <w:ind w:firstLine="0"/>
              <w:jc w:val="left"/>
              <w:rPr>
                <w:rFonts w:asciiTheme="minorHAnsi" w:hAnsiTheme="minorHAnsi"/>
                <w:sz w:val="20"/>
              </w:rPr>
            </w:pPr>
            <w:proofErr w:type="spellStart"/>
            <w:r w:rsidRPr="00BC262D">
              <w:rPr>
                <w:i/>
                <w:sz w:val="20"/>
              </w:rPr>
              <w:t>Cetraria</w:t>
            </w:r>
            <w:proofErr w:type="spellEnd"/>
            <w:r w:rsidRPr="00BC262D">
              <w:rPr>
                <w:i/>
                <w:sz w:val="20"/>
              </w:rPr>
              <w:t xml:space="preserve"> </w:t>
            </w:r>
            <w:proofErr w:type="spellStart"/>
            <w:r w:rsidRPr="00BC262D">
              <w:rPr>
                <w:i/>
                <w:sz w:val="20"/>
              </w:rPr>
              <w:t>glauca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Płucnica islandzka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Cetraria</w:t>
            </w:r>
            <w:proofErr w:type="spellEnd"/>
            <w:r w:rsidRPr="00BC262D">
              <w:rPr>
                <w:rFonts w:asciiTheme="minorHAnsi" w:hAnsiTheme="minorHAnsi"/>
                <w:i/>
                <w:sz w:val="20"/>
              </w:rPr>
              <w:t xml:space="preserve"> </w:t>
            </w:r>
            <w:proofErr w:type="spellStart"/>
            <w:r w:rsidRPr="00BC262D">
              <w:rPr>
                <w:rFonts w:asciiTheme="minorHAnsi" w:hAnsiTheme="minorHAnsi"/>
                <w:i/>
                <w:sz w:val="20"/>
              </w:rPr>
              <w:t>islandica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częściowa</w:t>
            </w: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Pustułka pęcherzykowata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Parmelia</w:t>
            </w:r>
            <w:proofErr w:type="spellEnd"/>
            <w:r w:rsidRPr="00BC262D">
              <w:rPr>
                <w:rFonts w:asciiTheme="minorHAnsi" w:hAnsiTheme="minorHAnsi"/>
                <w:i/>
                <w:sz w:val="20"/>
              </w:rPr>
              <w:t xml:space="preserve"> </w:t>
            </w:r>
            <w:proofErr w:type="spellStart"/>
            <w:r w:rsidRPr="00BC262D">
              <w:rPr>
                <w:rFonts w:asciiTheme="minorHAnsi" w:hAnsiTheme="minorHAnsi"/>
                <w:i/>
                <w:sz w:val="20"/>
              </w:rPr>
              <w:t>physodes</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Nagwek3"/>
              <w:spacing w:before="0" w:after="0"/>
              <w:ind w:firstLine="0"/>
              <w:rPr>
                <w:b w:val="0"/>
                <w:sz w:val="20"/>
                <w:szCs w:val="20"/>
              </w:rPr>
            </w:pPr>
            <w:bookmarkStart w:id="73" w:name="_Toc455744196"/>
            <w:bookmarkStart w:id="74" w:name="_Toc505256904"/>
            <w:r w:rsidRPr="00BC262D">
              <w:rPr>
                <w:b w:val="0"/>
                <w:sz w:val="20"/>
                <w:szCs w:val="20"/>
              </w:rPr>
              <w:t>Pustułka rurkowata</w:t>
            </w:r>
            <w:bookmarkEnd w:id="73"/>
            <w:bookmarkEnd w:id="74"/>
          </w:p>
          <w:p w:rsidR="00BD5B36" w:rsidRPr="00BC262D" w:rsidRDefault="00BD5B36" w:rsidP="00BD5B36">
            <w:pPr>
              <w:spacing w:line="240" w:lineRule="auto"/>
              <w:ind w:firstLine="0"/>
              <w:jc w:val="left"/>
              <w:rPr>
                <w:rFonts w:asciiTheme="minorHAnsi" w:hAnsiTheme="minorHAnsi"/>
                <w:sz w:val="20"/>
              </w:rPr>
            </w:pPr>
            <w:proofErr w:type="spellStart"/>
            <w:r w:rsidRPr="00BC262D">
              <w:rPr>
                <w:i/>
                <w:sz w:val="20"/>
              </w:rPr>
              <w:t>Parmelia</w:t>
            </w:r>
            <w:proofErr w:type="spellEnd"/>
            <w:r w:rsidRPr="00BC262D">
              <w:rPr>
                <w:i/>
                <w:sz w:val="20"/>
              </w:rPr>
              <w:t xml:space="preserve"> </w:t>
            </w:r>
            <w:proofErr w:type="spellStart"/>
            <w:r w:rsidRPr="00BC262D">
              <w:rPr>
                <w:i/>
                <w:sz w:val="20"/>
              </w:rPr>
              <w:t>tubulosa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ochrona częściowa</w:t>
            </w:r>
          </w:p>
        </w:tc>
      </w:tr>
      <w:tr w:rsidR="00BD5B36" w:rsidRPr="00BC262D" w:rsidTr="00BD5B36">
        <w:trPr>
          <w:cantSplit/>
        </w:trPr>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Tarczownica bruzdkowana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Parmelia</w:t>
            </w:r>
            <w:proofErr w:type="spellEnd"/>
            <w:r w:rsidRPr="00BC262D">
              <w:rPr>
                <w:rFonts w:asciiTheme="minorHAnsi" w:hAnsiTheme="minorHAnsi"/>
                <w:i/>
                <w:sz w:val="20"/>
              </w:rPr>
              <w:t xml:space="preserve"> </w:t>
            </w:r>
            <w:proofErr w:type="spellStart"/>
            <w:r w:rsidRPr="00BC262D">
              <w:rPr>
                <w:rFonts w:asciiTheme="minorHAnsi" w:hAnsiTheme="minorHAnsi"/>
                <w:i/>
                <w:sz w:val="20"/>
              </w:rPr>
              <w:t>sulcata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Tarczownica chropowata</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Parmelia</w:t>
            </w:r>
            <w:proofErr w:type="spellEnd"/>
            <w:r w:rsidRPr="00BC262D">
              <w:rPr>
                <w:rFonts w:asciiTheme="minorHAnsi" w:hAnsiTheme="minorHAnsi"/>
                <w:i/>
                <w:sz w:val="20"/>
              </w:rPr>
              <w:t xml:space="preserve"> </w:t>
            </w:r>
            <w:proofErr w:type="spellStart"/>
            <w:r w:rsidRPr="00BC262D">
              <w:rPr>
                <w:rFonts w:asciiTheme="minorHAnsi" w:hAnsiTheme="minorHAnsi"/>
                <w:i/>
                <w:sz w:val="20"/>
              </w:rPr>
              <w:t>caperata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p>
        </w:tc>
      </w:tr>
      <w:tr w:rsidR="00BD5B36" w:rsidRPr="008B32A9"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spacing w:line="240" w:lineRule="auto"/>
              <w:ind w:firstLine="0"/>
              <w:jc w:val="left"/>
              <w:rPr>
                <w:rFonts w:asciiTheme="minorHAnsi" w:hAnsiTheme="minorHAnsi"/>
                <w:sz w:val="20"/>
              </w:rPr>
            </w:pPr>
            <w:r w:rsidRPr="008B32A9">
              <w:rPr>
                <w:rFonts w:asciiTheme="minorHAnsi" w:hAnsiTheme="minorHAnsi"/>
                <w:sz w:val="20"/>
              </w:rPr>
              <w:t>Tarczownica łuseczkowata</w:t>
            </w:r>
          </w:p>
          <w:p w:rsidR="00BD5B36" w:rsidRPr="008B32A9" w:rsidRDefault="00BD5B36" w:rsidP="00BD5B36">
            <w:pPr>
              <w:spacing w:line="240" w:lineRule="auto"/>
              <w:ind w:firstLine="0"/>
              <w:jc w:val="left"/>
              <w:rPr>
                <w:rFonts w:asciiTheme="minorHAnsi" w:hAnsiTheme="minorHAnsi"/>
                <w:sz w:val="20"/>
              </w:rPr>
            </w:pPr>
            <w:proofErr w:type="spellStart"/>
            <w:r w:rsidRPr="008B32A9">
              <w:rPr>
                <w:rFonts w:asciiTheme="minorHAnsi" w:hAnsiTheme="minorHAnsi"/>
                <w:i/>
                <w:sz w:val="20"/>
              </w:rPr>
              <w:t>Parmelia</w:t>
            </w:r>
            <w:proofErr w:type="spellEnd"/>
            <w:r w:rsidRPr="008B32A9">
              <w:rPr>
                <w:rFonts w:asciiTheme="minorHAnsi" w:hAnsiTheme="minorHAnsi"/>
                <w:i/>
                <w:sz w:val="20"/>
              </w:rPr>
              <w:t xml:space="preserve"> </w:t>
            </w:r>
            <w:proofErr w:type="spellStart"/>
            <w:r w:rsidRPr="008B32A9">
              <w:rPr>
                <w:rFonts w:asciiTheme="minorHAnsi" w:hAnsiTheme="minorHAnsi"/>
                <w:i/>
                <w:sz w:val="20"/>
              </w:rPr>
              <w:t>exasperatula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8B32A9"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8B32A9" w:rsidRDefault="00BD5B36" w:rsidP="00BD5B36">
            <w:pPr>
              <w:spacing w:line="240" w:lineRule="auto"/>
              <w:ind w:firstLine="0"/>
              <w:jc w:val="left"/>
              <w:rPr>
                <w:rFonts w:asciiTheme="minorHAnsi" w:hAnsiTheme="minorHAnsi"/>
                <w:sz w:val="20"/>
              </w:rPr>
            </w:pPr>
          </w:p>
        </w:tc>
      </w:tr>
      <w:tr w:rsidR="00BD5B36" w:rsidRPr="00BC262D" w:rsidTr="00BD5B36">
        <w:tc>
          <w:tcPr>
            <w:tcW w:w="602"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pStyle w:val="Akapitzlist"/>
              <w:numPr>
                <w:ilvl w:val="0"/>
                <w:numId w:val="11"/>
              </w:numPr>
              <w:spacing w:line="240" w:lineRule="auto"/>
              <w:ind w:left="0" w:firstLine="0"/>
              <w:jc w:val="center"/>
              <w:rPr>
                <w:rFonts w:asciiTheme="minorHAnsi" w:hAnsiTheme="minorHAnsi"/>
                <w:sz w:val="20"/>
              </w:rPr>
            </w:pPr>
          </w:p>
        </w:tc>
        <w:tc>
          <w:tcPr>
            <w:tcW w:w="2483"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r w:rsidRPr="00BC262D">
              <w:rPr>
                <w:rFonts w:asciiTheme="minorHAnsi" w:hAnsiTheme="minorHAnsi"/>
                <w:sz w:val="20"/>
              </w:rPr>
              <w:t>Złotorost ścienny</w:t>
            </w:r>
          </w:p>
          <w:p w:rsidR="00BD5B36" w:rsidRPr="00BC262D" w:rsidRDefault="00BD5B36" w:rsidP="00BD5B36">
            <w:pPr>
              <w:spacing w:line="240" w:lineRule="auto"/>
              <w:ind w:firstLine="0"/>
              <w:jc w:val="left"/>
              <w:rPr>
                <w:rFonts w:asciiTheme="minorHAnsi" w:hAnsiTheme="minorHAnsi"/>
                <w:i/>
                <w:sz w:val="20"/>
              </w:rPr>
            </w:pPr>
            <w:proofErr w:type="spellStart"/>
            <w:r w:rsidRPr="00BC262D">
              <w:rPr>
                <w:rFonts w:asciiTheme="minorHAnsi" w:hAnsiTheme="minorHAnsi"/>
                <w:i/>
                <w:sz w:val="20"/>
              </w:rPr>
              <w:t>Xanthoria</w:t>
            </w:r>
            <w:proofErr w:type="spellEnd"/>
            <w:r w:rsidRPr="00BC262D">
              <w:rPr>
                <w:rFonts w:asciiTheme="minorHAnsi" w:hAnsiTheme="minorHAnsi"/>
                <w:i/>
                <w:sz w:val="20"/>
              </w:rPr>
              <w:t xml:space="preserve"> </w:t>
            </w:r>
            <w:proofErr w:type="spellStart"/>
            <w:r w:rsidRPr="00BC262D">
              <w:rPr>
                <w:rFonts w:asciiTheme="minorHAnsi" w:hAnsiTheme="minorHAnsi"/>
                <w:i/>
                <w:sz w:val="20"/>
              </w:rPr>
              <w:t>parietina</w:t>
            </w:r>
            <w:proofErr w:type="spellEnd"/>
          </w:p>
        </w:tc>
        <w:tc>
          <w:tcPr>
            <w:tcW w:w="2722" w:type="dxa"/>
            <w:tcBorders>
              <w:top w:val="single" w:sz="4" w:space="0" w:color="auto"/>
              <w:left w:val="single" w:sz="4" w:space="0" w:color="auto"/>
              <w:bottom w:val="single" w:sz="4" w:space="0" w:color="auto"/>
              <w:right w:val="single" w:sz="4" w:space="0" w:color="auto"/>
            </w:tcBorders>
          </w:tcPr>
          <w:p w:rsidR="00BD5B36" w:rsidRPr="00BC262D" w:rsidRDefault="00BD5B36" w:rsidP="00BD5B36">
            <w:pPr>
              <w:spacing w:line="240" w:lineRule="auto"/>
              <w:ind w:firstLine="0"/>
              <w:jc w:val="left"/>
              <w:rPr>
                <w:rFonts w:asciiTheme="minorHAnsi" w:hAnsiTheme="minorHAnsi"/>
                <w:sz w:val="20"/>
              </w:rPr>
            </w:pPr>
          </w:p>
        </w:tc>
        <w:tc>
          <w:tcPr>
            <w:tcW w:w="2687" w:type="dxa"/>
            <w:tcBorders>
              <w:top w:val="single" w:sz="4" w:space="0" w:color="auto"/>
              <w:left w:val="single" w:sz="4" w:space="0" w:color="auto"/>
              <w:bottom w:val="single" w:sz="4" w:space="0" w:color="auto"/>
              <w:right w:val="single" w:sz="4" w:space="0" w:color="auto"/>
            </w:tcBorders>
            <w:shd w:val="clear" w:color="auto" w:fill="auto"/>
          </w:tcPr>
          <w:p w:rsidR="00BD5B36" w:rsidRPr="00BC262D" w:rsidRDefault="00BD5B36" w:rsidP="00BD5B36">
            <w:pPr>
              <w:spacing w:line="240" w:lineRule="auto"/>
              <w:ind w:firstLine="0"/>
              <w:jc w:val="left"/>
              <w:rPr>
                <w:rFonts w:asciiTheme="minorHAnsi" w:hAnsiTheme="minorHAnsi"/>
                <w:sz w:val="20"/>
              </w:rPr>
            </w:pPr>
          </w:p>
        </w:tc>
      </w:tr>
    </w:tbl>
    <w:p w:rsidR="00BD5B36" w:rsidRPr="00BC262D" w:rsidRDefault="00BD5B36" w:rsidP="00BD5B36">
      <w:pPr>
        <w:pStyle w:val="Nagwek4"/>
        <w:ind w:firstLine="0"/>
      </w:pPr>
      <w:bookmarkStart w:id="75" w:name="_Toc309638700"/>
      <w:bookmarkStart w:id="76" w:name="_Toc505256905"/>
      <w:r w:rsidRPr="00BC262D">
        <w:t>3.4.3. Mchy</w:t>
      </w:r>
      <w:bookmarkEnd w:id="75"/>
      <w:bookmarkEnd w:id="76"/>
    </w:p>
    <w:p w:rsidR="00BD5B36" w:rsidRPr="00BC262D" w:rsidRDefault="00BD5B36" w:rsidP="00BD5B36">
      <w:pPr>
        <w:rPr>
          <w:rFonts w:asciiTheme="minorHAnsi" w:hAnsiTheme="minorHAnsi"/>
          <w:szCs w:val="24"/>
        </w:rPr>
      </w:pPr>
      <w:r w:rsidRPr="00BC262D">
        <w:rPr>
          <w:rFonts w:asciiTheme="minorHAnsi" w:hAnsiTheme="minorHAnsi"/>
          <w:szCs w:val="24"/>
        </w:rPr>
        <w:t xml:space="preserve">Mchy będąc roślinami pionierskimi </w:t>
      </w:r>
      <w:r w:rsidR="00F71F57">
        <w:rPr>
          <w:rFonts w:asciiTheme="minorHAnsi" w:hAnsiTheme="minorHAnsi"/>
          <w:szCs w:val="24"/>
        </w:rPr>
        <w:t>,</w:t>
      </w:r>
      <w:r w:rsidRPr="00BC262D">
        <w:rPr>
          <w:rFonts w:asciiTheme="minorHAnsi" w:hAnsiTheme="minorHAnsi"/>
          <w:szCs w:val="24"/>
        </w:rPr>
        <w:t>mają niebagatelne znaczenie dla środowiska, w którym występują</w:t>
      </w:r>
      <w:r w:rsidR="00F71F57">
        <w:rPr>
          <w:rFonts w:asciiTheme="minorHAnsi" w:hAnsiTheme="minorHAnsi"/>
          <w:szCs w:val="24"/>
        </w:rPr>
        <w:t xml:space="preserve"> – szczególnie w lasach</w:t>
      </w:r>
      <w:r w:rsidRPr="00BC262D">
        <w:rPr>
          <w:rFonts w:asciiTheme="minorHAnsi" w:hAnsiTheme="minorHAnsi"/>
          <w:szCs w:val="24"/>
        </w:rPr>
        <w:t>. Na świeżo powstałych poboczach dróg zapobiegają obsuwaniu się ziemi. Wiele z nich jest wskaźnikami jakości gleby. Są swoistymi zbiornikami wody wchłaniając ją w dużej ilości i magazynując, dzięki czemu hamują jej odpływ ze zlewni.</w:t>
      </w:r>
    </w:p>
    <w:p w:rsidR="00BD5B36" w:rsidRDefault="00BD5B36" w:rsidP="00BD5B36">
      <w:pPr>
        <w:spacing w:after="200" w:line="276" w:lineRule="auto"/>
        <w:ind w:firstLine="0"/>
        <w:jc w:val="left"/>
        <w:rPr>
          <w:rFonts w:asciiTheme="minorHAnsi" w:hAnsiTheme="minorHAnsi"/>
          <w:b/>
          <w:szCs w:val="24"/>
        </w:rPr>
      </w:pPr>
    </w:p>
    <w:p w:rsidR="00BD5B36" w:rsidRPr="00BC262D" w:rsidRDefault="00BD5B36" w:rsidP="00BD5B36">
      <w:pPr>
        <w:spacing w:before="120"/>
        <w:ind w:firstLine="0"/>
        <w:jc w:val="left"/>
        <w:rPr>
          <w:rFonts w:asciiTheme="minorHAnsi" w:hAnsiTheme="minorHAnsi"/>
          <w:sz w:val="22"/>
          <w:szCs w:val="22"/>
        </w:rPr>
      </w:pPr>
      <w:r w:rsidRPr="00BC262D">
        <w:rPr>
          <w:rFonts w:asciiTheme="minorHAnsi" w:hAnsiTheme="minorHAnsi"/>
          <w:b/>
          <w:szCs w:val="24"/>
        </w:rPr>
        <w:t>Tabela X</w:t>
      </w:r>
      <w:r>
        <w:rPr>
          <w:rFonts w:asciiTheme="minorHAnsi" w:hAnsiTheme="minorHAnsi"/>
          <w:szCs w:val="24"/>
        </w:rPr>
        <w:t xml:space="preserve"> Wykaz</w:t>
      </w:r>
      <w:r w:rsidRPr="00BC262D">
        <w:rPr>
          <w:rFonts w:asciiTheme="minorHAnsi" w:hAnsiTheme="minorHAnsi"/>
          <w:szCs w:val="24"/>
        </w:rPr>
        <w:t xml:space="preserve"> mchów</w:t>
      </w:r>
    </w:p>
    <w:tbl>
      <w:tblPr>
        <w:tblW w:w="50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62"/>
        <w:gridCol w:w="2559"/>
        <w:gridCol w:w="3187"/>
        <w:gridCol w:w="2338"/>
      </w:tblGrid>
      <w:tr w:rsidR="00BD5B36" w:rsidRPr="00BC262D" w:rsidTr="00BD5B36">
        <w:trPr>
          <w:tblHeader/>
        </w:trPr>
        <w:tc>
          <w:tcPr>
            <w:tcW w:w="325" w:type="pct"/>
            <w:shd w:val="clear" w:color="auto" w:fill="EAF1DD"/>
            <w:vAlign w:val="center"/>
          </w:tcPr>
          <w:p w:rsidR="00BD5B36" w:rsidRPr="00BC262D" w:rsidRDefault="00BD5B36" w:rsidP="00BD5B36">
            <w:pPr>
              <w:tabs>
                <w:tab w:val="left" w:pos="165"/>
                <w:tab w:val="left" w:pos="315"/>
              </w:tabs>
              <w:spacing w:line="240" w:lineRule="auto"/>
              <w:ind w:firstLine="0"/>
              <w:jc w:val="center"/>
              <w:rPr>
                <w:rFonts w:asciiTheme="minorHAnsi" w:hAnsiTheme="minorHAnsi"/>
                <w:sz w:val="18"/>
                <w:szCs w:val="18"/>
              </w:rPr>
            </w:pPr>
            <w:r w:rsidRPr="00BC262D">
              <w:rPr>
                <w:rFonts w:asciiTheme="minorHAnsi" w:hAnsiTheme="minorHAnsi"/>
                <w:sz w:val="18"/>
                <w:szCs w:val="18"/>
              </w:rPr>
              <w:t>L.p.</w:t>
            </w:r>
          </w:p>
        </w:tc>
        <w:tc>
          <w:tcPr>
            <w:tcW w:w="1480" w:type="pct"/>
            <w:shd w:val="clear" w:color="auto" w:fill="EAF1DD"/>
            <w:vAlign w:val="center"/>
          </w:tcPr>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Gatunek</w:t>
            </w:r>
          </w:p>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nazwa polska</w:t>
            </w:r>
          </w:p>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nazwa łacińska</w:t>
            </w:r>
          </w:p>
        </w:tc>
        <w:tc>
          <w:tcPr>
            <w:tcW w:w="1843" w:type="pct"/>
            <w:shd w:val="clear" w:color="auto" w:fill="EAF1DD"/>
            <w:vAlign w:val="center"/>
          </w:tcPr>
          <w:p w:rsidR="00BD5B36" w:rsidRPr="00BC262D" w:rsidRDefault="00BD5B36" w:rsidP="00BD5B36">
            <w:pPr>
              <w:spacing w:line="240" w:lineRule="auto"/>
              <w:ind w:firstLine="0"/>
              <w:jc w:val="center"/>
              <w:rPr>
                <w:rFonts w:asciiTheme="minorHAnsi" w:hAnsiTheme="minorHAnsi"/>
                <w:sz w:val="18"/>
                <w:szCs w:val="18"/>
              </w:rPr>
            </w:pPr>
          </w:p>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Lokalizacja</w:t>
            </w:r>
          </w:p>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 xml:space="preserve">oddz., </w:t>
            </w:r>
            <w:proofErr w:type="spellStart"/>
            <w:r w:rsidRPr="00BC262D">
              <w:rPr>
                <w:rFonts w:asciiTheme="minorHAnsi" w:hAnsiTheme="minorHAnsi"/>
                <w:sz w:val="18"/>
                <w:szCs w:val="18"/>
              </w:rPr>
              <w:t>pododdz</w:t>
            </w:r>
            <w:proofErr w:type="spellEnd"/>
            <w:r w:rsidRPr="00BC262D">
              <w:rPr>
                <w:rFonts w:asciiTheme="minorHAnsi" w:hAnsiTheme="minorHAnsi"/>
                <w:sz w:val="18"/>
                <w:szCs w:val="18"/>
              </w:rPr>
              <w:t>.</w:t>
            </w:r>
          </w:p>
        </w:tc>
        <w:tc>
          <w:tcPr>
            <w:tcW w:w="1352" w:type="pct"/>
            <w:shd w:val="clear" w:color="auto" w:fill="EAF1DD"/>
            <w:vAlign w:val="center"/>
          </w:tcPr>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Informacja o ochronie</w:t>
            </w:r>
          </w:p>
        </w:tc>
      </w:tr>
      <w:tr w:rsidR="00BD5B36" w:rsidRPr="00BC262D" w:rsidTr="00BD5B36">
        <w:trPr>
          <w:tblHeader/>
        </w:trPr>
        <w:tc>
          <w:tcPr>
            <w:tcW w:w="325" w:type="pct"/>
            <w:tcBorders>
              <w:bottom w:val="single" w:sz="6" w:space="0" w:color="auto"/>
            </w:tcBorders>
            <w:shd w:val="clear" w:color="auto" w:fill="EAF1DD"/>
            <w:vAlign w:val="center"/>
          </w:tcPr>
          <w:p w:rsidR="00BD5B36" w:rsidRPr="00BC262D" w:rsidRDefault="00BD5B36" w:rsidP="00BD5B36">
            <w:pPr>
              <w:tabs>
                <w:tab w:val="left" w:pos="165"/>
                <w:tab w:val="left" w:pos="315"/>
              </w:tabs>
              <w:spacing w:line="240" w:lineRule="auto"/>
              <w:ind w:firstLine="0"/>
              <w:jc w:val="center"/>
              <w:rPr>
                <w:rFonts w:asciiTheme="minorHAnsi" w:hAnsiTheme="minorHAnsi"/>
                <w:sz w:val="18"/>
                <w:szCs w:val="18"/>
              </w:rPr>
            </w:pPr>
            <w:r w:rsidRPr="00BC262D">
              <w:rPr>
                <w:rFonts w:asciiTheme="minorHAnsi" w:hAnsiTheme="minorHAnsi"/>
                <w:sz w:val="18"/>
                <w:szCs w:val="18"/>
              </w:rPr>
              <w:t>1</w:t>
            </w:r>
          </w:p>
        </w:tc>
        <w:tc>
          <w:tcPr>
            <w:tcW w:w="1480" w:type="pct"/>
            <w:tcBorders>
              <w:bottom w:val="single" w:sz="6" w:space="0" w:color="auto"/>
            </w:tcBorders>
            <w:shd w:val="clear" w:color="auto" w:fill="EAF1DD"/>
            <w:vAlign w:val="center"/>
          </w:tcPr>
          <w:p w:rsidR="00BD5B36" w:rsidRPr="00BC262D" w:rsidRDefault="00BD5B36" w:rsidP="00BD5B36">
            <w:pPr>
              <w:spacing w:line="240" w:lineRule="auto"/>
              <w:ind w:firstLine="0"/>
              <w:jc w:val="center"/>
              <w:rPr>
                <w:rFonts w:asciiTheme="minorHAnsi" w:hAnsiTheme="minorHAnsi" w:cs="Times-Roman"/>
                <w:sz w:val="18"/>
                <w:szCs w:val="18"/>
                <w:lang w:bidi="ar-SA"/>
              </w:rPr>
            </w:pPr>
            <w:r w:rsidRPr="00BC262D">
              <w:rPr>
                <w:rFonts w:asciiTheme="minorHAnsi" w:hAnsiTheme="minorHAnsi" w:cs="Times-Roman"/>
                <w:sz w:val="18"/>
                <w:szCs w:val="18"/>
                <w:lang w:bidi="ar-SA"/>
              </w:rPr>
              <w:t>2</w:t>
            </w:r>
          </w:p>
        </w:tc>
        <w:tc>
          <w:tcPr>
            <w:tcW w:w="1843" w:type="pct"/>
            <w:tcBorders>
              <w:bottom w:val="single" w:sz="6" w:space="0" w:color="auto"/>
            </w:tcBorders>
            <w:shd w:val="clear" w:color="auto" w:fill="EAF1DD"/>
            <w:vAlign w:val="center"/>
          </w:tcPr>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3</w:t>
            </w:r>
          </w:p>
        </w:tc>
        <w:tc>
          <w:tcPr>
            <w:tcW w:w="1352" w:type="pct"/>
            <w:tcBorders>
              <w:bottom w:val="single" w:sz="6" w:space="0" w:color="auto"/>
            </w:tcBorders>
            <w:shd w:val="clear" w:color="auto" w:fill="EAF1DD"/>
            <w:vAlign w:val="center"/>
          </w:tcPr>
          <w:p w:rsidR="00BD5B36" w:rsidRPr="00BC262D" w:rsidRDefault="00BD5B36" w:rsidP="00BD5B36">
            <w:pPr>
              <w:spacing w:line="240" w:lineRule="auto"/>
              <w:ind w:firstLine="0"/>
              <w:jc w:val="center"/>
              <w:rPr>
                <w:rFonts w:asciiTheme="minorHAnsi" w:hAnsiTheme="minorHAnsi"/>
                <w:sz w:val="18"/>
                <w:szCs w:val="18"/>
              </w:rPr>
            </w:pPr>
            <w:r w:rsidRPr="00BC262D">
              <w:rPr>
                <w:rFonts w:asciiTheme="minorHAnsi" w:hAnsiTheme="minorHAnsi"/>
                <w:sz w:val="18"/>
                <w:szCs w:val="18"/>
              </w:rPr>
              <w:t>4</w:t>
            </w: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Bielistka siwa</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Leucobryum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glaucum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Drabik drzewkowaty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Climacium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dendroides</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Style w:val="st"/>
                <w:rFonts w:eastAsiaTheme="majorEastAsia"/>
                <w:sz w:val="20"/>
              </w:rPr>
            </w:pPr>
            <w:proofErr w:type="spellStart"/>
            <w:r w:rsidRPr="00ED7DCC">
              <w:rPr>
                <w:rStyle w:val="st"/>
                <w:rFonts w:eastAsiaTheme="majorEastAsia"/>
                <w:sz w:val="20"/>
              </w:rPr>
              <w:t>Dzióbkowiec</w:t>
            </w:r>
            <w:proofErr w:type="spellEnd"/>
            <w:r w:rsidRPr="00ED7DCC">
              <w:rPr>
                <w:rStyle w:val="st"/>
                <w:rFonts w:eastAsiaTheme="majorEastAsia"/>
                <w:sz w:val="20"/>
              </w:rPr>
              <w:t xml:space="preserve"> </w:t>
            </w:r>
            <w:proofErr w:type="spellStart"/>
            <w:r w:rsidRPr="00ED7DCC">
              <w:rPr>
                <w:rStyle w:val="st"/>
                <w:rFonts w:eastAsiaTheme="majorEastAsia"/>
                <w:sz w:val="20"/>
              </w:rPr>
              <w:t>Zetterstedta</w:t>
            </w:r>
            <w:proofErr w:type="spellEnd"/>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Style w:val="st"/>
                <w:rFonts w:eastAsiaTheme="majorEastAsia"/>
                <w:i/>
                <w:sz w:val="20"/>
              </w:rPr>
              <w:t>Eurhynchium</w:t>
            </w:r>
            <w:proofErr w:type="spellEnd"/>
            <w:r w:rsidRPr="00ED7DCC">
              <w:rPr>
                <w:rStyle w:val="st"/>
                <w:rFonts w:eastAsiaTheme="majorEastAsia"/>
                <w:i/>
                <w:sz w:val="20"/>
              </w:rPr>
              <w:t xml:space="preserve"> </w:t>
            </w:r>
            <w:proofErr w:type="spellStart"/>
            <w:r w:rsidRPr="00ED7DCC">
              <w:rPr>
                <w:rStyle w:val="st"/>
                <w:rFonts w:eastAsiaTheme="majorEastAsia"/>
                <w:i/>
                <w:sz w:val="20"/>
              </w:rPr>
              <w:t>angustirete</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Gajnik lśniący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Hylocomium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splendens</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DC20CF"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left"/>
              <w:rPr>
                <w:rFonts w:asciiTheme="minorHAnsi" w:hAnsiTheme="minorHAnsi" w:cs="Times-Roman"/>
                <w:sz w:val="20"/>
                <w:lang w:bidi="ar-SA"/>
              </w:rPr>
            </w:pPr>
            <w:r w:rsidRPr="00DC20CF">
              <w:rPr>
                <w:rFonts w:asciiTheme="minorHAnsi" w:hAnsiTheme="minorHAnsi" w:cs="Times-Roman"/>
                <w:sz w:val="20"/>
                <w:lang w:bidi="ar-SA"/>
              </w:rPr>
              <w:t xml:space="preserve">Merzyk </w:t>
            </w:r>
          </w:p>
          <w:p w:rsidR="00BD5B36" w:rsidRPr="00DC20CF" w:rsidRDefault="00BD5B36" w:rsidP="00BD5B36">
            <w:pPr>
              <w:spacing w:line="240" w:lineRule="auto"/>
              <w:ind w:firstLine="0"/>
              <w:jc w:val="left"/>
              <w:rPr>
                <w:rFonts w:asciiTheme="minorHAnsi" w:hAnsiTheme="minorHAnsi" w:cs="Times-Roman"/>
                <w:i/>
                <w:sz w:val="20"/>
                <w:lang w:bidi="ar-SA"/>
              </w:rPr>
            </w:pPr>
            <w:proofErr w:type="spellStart"/>
            <w:r w:rsidRPr="00DC20CF">
              <w:rPr>
                <w:rFonts w:asciiTheme="minorHAnsi" w:hAnsiTheme="minorHAnsi" w:cs="Times-Roman"/>
                <w:i/>
                <w:sz w:val="20"/>
                <w:lang w:bidi="ar-SA"/>
              </w:rPr>
              <w:t>Plagiomnium</w:t>
            </w:r>
            <w:proofErr w:type="spellEnd"/>
            <w:r w:rsidRPr="00DC20CF">
              <w:rPr>
                <w:rFonts w:asciiTheme="minorHAnsi" w:hAnsiTheme="minorHAnsi" w:cs="Times-Roman"/>
                <w:i/>
                <w:sz w:val="20"/>
                <w:lang w:bidi="ar-SA"/>
              </w:rPr>
              <w:t xml:space="preserve"> </w:t>
            </w:r>
            <w:proofErr w:type="spellStart"/>
            <w:r w:rsidRPr="00DC20CF">
              <w:rPr>
                <w:rFonts w:asciiTheme="minorHAnsi" w:hAnsiTheme="minorHAnsi" w:cs="Times-Roman"/>
                <w:i/>
                <w:sz w:val="20"/>
                <w:lang w:bidi="ar-SA"/>
              </w:rPr>
              <w:t>rostratum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p>
        </w:tc>
      </w:tr>
      <w:tr w:rsidR="00BD5B36" w:rsidRPr="00ED7DCC"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Merzyk fałdowany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Plagiomnium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undulatum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r>
      <w:tr w:rsidR="00BD5B36" w:rsidRPr="00ED7DCC"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Merzyk kropkowany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Rhizomnium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punctatum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Merzyk pokrewny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Plagiomnium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affine</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r>
      <w:tr w:rsidR="00BD5B36" w:rsidRPr="00ED7DCC"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proofErr w:type="spellStart"/>
            <w:r w:rsidRPr="00ED7DCC">
              <w:rPr>
                <w:rFonts w:asciiTheme="minorHAnsi" w:hAnsiTheme="minorHAnsi" w:cs="Times-Roman"/>
                <w:sz w:val="20"/>
                <w:lang w:bidi="ar-SA"/>
              </w:rPr>
              <w:t>Piórosz</w:t>
            </w:r>
            <w:proofErr w:type="spellEnd"/>
            <w:r w:rsidRPr="00ED7DCC">
              <w:rPr>
                <w:rFonts w:asciiTheme="minorHAnsi" w:hAnsiTheme="minorHAnsi" w:cs="Times-Roman"/>
                <w:sz w:val="20"/>
                <w:lang w:bidi="ar-SA"/>
              </w:rPr>
              <w:t xml:space="preserve"> pierzasty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Ptilium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crista-castrensis</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ED7DCC"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 xml:space="preserve">Płonnik </w:t>
            </w:r>
            <w:proofErr w:type="spellStart"/>
            <w:r w:rsidRPr="00ED7DCC">
              <w:rPr>
                <w:rFonts w:asciiTheme="minorHAnsi" w:hAnsiTheme="minorHAnsi" w:cs="Times-Roman"/>
                <w:sz w:val="20"/>
                <w:lang w:bidi="ar-SA"/>
              </w:rPr>
              <w:t>jałowcowaty</w:t>
            </w:r>
            <w:proofErr w:type="spellEnd"/>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Polytrichum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juniperinum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r>
      <w:tr w:rsidR="00BD5B36" w:rsidRPr="00ED7DCC"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Płonnik pospolity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Polytrichum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commune</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ED7DCC"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Płonnik strojny</w:t>
            </w:r>
          </w:p>
          <w:p w:rsidR="00BD5B36" w:rsidRPr="00ED7DCC" w:rsidRDefault="00BD5B36" w:rsidP="00BD5B36">
            <w:pPr>
              <w:spacing w:line="240" w:lineRule="auto"/>
              <w:ind w:firstLine="0"/>
              <w:jc w:val="left"/>
              <w:rPr>
                <w:rFonts w:asciiTheme="minorHAnsi" w:hAnsiTheme="minorHAnsi" w:cs="Times-Roman"/>
                <w:sz w:val="20"/>
                <w:lang w:bidi="ar-SA"/>
              </w:rPr>
            </w:pPr>
            <w:proofErr w:type="spellStart"/>
            <w:r w:rsidRPr="00ED7DCC">
              <w:rPr>
                <w:rFonts w:asciiTheme="minorHAnsi" w:hAnsiTheme="minorHAnsi" w:cs="Times-Roman"/>
                <w:i/>
                <w:sz w:val="20"/>
                <w:lang w:bidi="ar-SA"/>
              </w:rPr>
              <w:t>Polytrichum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formsum</w:t>
            </w:r>
            <w:proofErr w:type="spellEnd"/>
            <w:r w:rsidRPr="00ED7DCC">
              <w:rPr>
                <w:rFonts w:asciiTheme="minorHAnsi" w:hAnsiTheme="minorHAnsi" w:cs="Times-Roman"/>
                <w:sz w:val="20"/>
                <w:lang w:bidi="ar-SA"/>
              </w:rPr>
              <w:t xml:space="preserve"> (</w:t>
            </w:r>
            <w:proofErr w:type="spellStart"/>
            <w:r w:rsidRPr="00ED7DCC">
              <w:rPr>
                <w:rFonts w:asciiTheme="minorHAnsi" w:hAnsiTheme="minorHAnsi" w:cs="Times-Roman"/>
                <w:i/>
                <w:sz w:val="20"/>
                <w:lang w:bidi="ar-SA"/>
              </w:rPr>
              <w:t>attenuatum</w:t>
            </w:r>
            <w:proofErr w:type="spellEnd"/>
            <w:r w:rsidRPr="00ED7DCC">
              <w:rPr>
                <w:rFonts w:asciiTheme="minorHAnsi" w:hAnsiTheme="minorHAnsi" w:cs="Times-Roman"/>
                <w:sz w:val="20"/>
                <w:lang w:bidi="ar-SA"/>
              </w:rPr>
              <w:t>)</w:t>
            </w:r>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Rokiet cyprysowaty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Hypnum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cupressiforme</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r>
      <w:tr w:rsidR="00BD5B36" w:rsidRPr="000032A3"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left"/>
              <w:rPr>
                <w:rFonts w:asciiTheme="minorHAnsi" w:hAnsiTheme="minorHAnsi" w:cs="Times-Roman"/>
                <w:sz w:val="20"/>
                <w:lang w:bidi="ar-SA"/>
              </w:rPr>
            </w:pPr>
            <w:r w:rsidRPr="000032A3">
              <w:rPr>
                <w:rFonts w:asciiTheme="minorHAnsi" w:hAnsiTheme="minorHAnsi" w:cs="Times-Roman"/>
                <w:sz w:val="20"/>
                <w:lang w:bidi="ar-SA"/>
              </w:rPr>
              <w:t>Rokiet pierzasty</w:t>
            </w:r>
          </w:p>
          <w:p w:rsidR="00BD5B36" w:rsidRPr="000032A3" w:rsidRDefault="00BD5B36" w:rsidP="00BD5B36">
            <w:pPr>
              <w:spacing w:line="240" w:lineRule="auto"/>
              <w:ind w:firstLine="0"/>
              <w:jc w:val="left"/>
              <w:rPr>
                <w:rFonts w:asciiTheme="minorHAnsi" w:hAnsiTheme="minorHAnsi" w:cs="Times-Roman"/>
                <w:sz w:val="20"/>
                <w:lang w:bidi="ar-SA"/>
              </w:rPr>
            </w:pPr>
            <w:proofErr w:type="spellStart"/>
            <w:r w:rsidRPr="000032A3">
              <w:rPr>
                <w:rFonts w:asciiTheme="minorHAnsi" w:hAnsiTheme="minorHAnsi" w:cs="Times-Roman"/>
                <w:i/>
                <w:sz w:val="20"/>
                <w:lang w:bidi="ar-SA"/>
              </w:rPr>
              <w:t>Hypnum</w:t>
            </w:r>
            <w:proofErr w:type="spellEnd"/>
            <w:r w:rsidRPr="000032A3">
              <w:rPr>
                <w:rFonts w:asciiTheme="minorHAnsi" w:hAnsiTheme="minorHAnsi" w:cs="Times-Roman"/>
                <w:i/>
                <w:sz w:val="20"/>
                <w:lang w:bidi="ar-SA"/>
              </w:rPr>
              <w:t xml:space="preserve"> </w:t>
            </w:r>
            <w:proofErr w:type="spellStart"/>
            <w:r w:rsidRPr="000032A3">
              <w:rPr>
                <w:rFonts w:asciiTheme="minorHAnsi" w:hAnsiTheme="minorHAnsi" w:cs="Times-Roman"/>
                <w:i/>
                <w:sz w:val="20"/>
                <w:lang w:bidi="ar-SA"/>
              </w:rPr>
              <w:t>crista</w:t>
            </w:r>
            <w:proofErr w:type="spellEnd"/>
            <w:r w:rsidRPr="000032A3">
              <w:rPr>
                <w:rFonts w:asciiTheme="minorHAnsi" w:hAnsiTheme="minorHAnsi" w:cs="Times-Roman"/>
                <w:i/>
                <w:sz w:val="20"/>
                <w:lang w:bidi="ar-SA"/>
              </w:rPr>
              <w:t xml:space="preserve"> </w:t>
            </w:r>
            <w:proofErr w:type="spellStart"/>
            <w:r w:rsidRPr="000032A3">
              <w:rPr>
                <w:rFonts w:asciiTheme="minorHAnsi" w:hAnsiTheme="minorHAnsi" w:cs="Times-Roman"/>
                <w:i/>
                <w:sz w:val="20"/>
                <w:lang w:bidi="ar-SA"/>
              </w:rPr>
              <w:t>castrensis</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proofErr w:type="spellStart"/>
            <w:r w:rsidRPr="00ED7DCC">
              <w:rPr>
                <w:rFonts w:asciiTheme="minorHAnsi" w:hAnsiTheme="minorHAnsi" w:cs="Times-Roman"/>
                <w:sz w:val="20"/>
                <w:lang w:bidi="ar-SA"/>
              </w:rPr>
              <w:t>Rokietnik</w:t>
            </w:r>
            <w:proofErr w:type="spellEnd"/>
            <w:r w:rsidRPr="00ED7DCC">
              <w:rPr>
                <w:rFonts w:asciiTheme="minorHAnsi" w:hAnsiTheme="minorHAnsi" w:cs="Times-Roman"/>
                <w:sz w:val="20"/>
                <w:lang w:bidi="ar-SA"/>
              </w:rPr>
              <w:t xml:space="preserve"> pospolity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Pleurozium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schreberi</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Torfowiec błotny</w:t>
            </w:r>
          </w:p>
          <w:p w:rsidR="00BD5B36" w:rsidRPr="00ED7DCC" w:rsidRDefault="00BD5B36" w:rsidP="00BD5B36">
            <w:pPr>
              <w:spacing w:line="240" w:lineRule="auto"/>
              <w:ind w:firstLine="0"/>
              <w:jc w:val="left"/>
              <w:rPr>
                <w:rFonts w:asciiTheme="minorHAnsi" w:hAnsiTheme="minorHAnsi" w:cs="Times-Roman"/>
                <w:i/>
                <w:sz w:val="20"/>
                <w:lang w:bidi="ar-SA"/>
              </w:rPr>
            </w:pPr>
            <w:proofErr w:type="spellStart"/>
            <w:r w:rsidRPr="00ED7DCC">
              <w:rPr>
                <w:rFonts w:asciiTheme="minorHAnsi" w:hAnsiTheme="minorHAnsi" w:cs="Times-Roman"/>
                <w:i/>
                <w:sz w:val="20"/>
                <w:lang w:bidi="ar-SA"/>
              </w:rPr>
              <w:t>Sphagnum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palustre</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ED7DCC"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left"/>
              <w:rPr>
                <w:rFonts w:asciiTheme="minorHAnsi" w:hAnsiTheme="minorHAnsi" w:cs="Times-Roman"/>
                <w:sz w:val="20"/>
                <w:lang w:bidi="ar-SA"/>
              </w:rPr>
            </w:pPr>
            <w:r w:rsidRPr="00ED7DCC">
              <w:rPr>
                <w:rFonts w:asciiTheme="minorHAnsi" w:hAnsiTheme="minorHAnsi" w:cs="Times-Roman"/>
                <w:sz w:val="20"/>
                <w:lang w:bidi="ar-SA"/>
              </w:rPr>
              <w:t xml:space="preserve">Torfowiec </w:t>
            </w:r>
            <w:proofErr w:type="spellStart"/>
            <w:r w:rsidRPr="00ED7DCC">
              <w:rPr>
                <w:rFonts w:asciiTheme="minorHAnsi" w:hAnsiTheme="minorHAnsi" w:cs="Times-Roman"/>
                <w:sz w:val="20"/>
                <w:lang w:bidi="ar-SA"/>
              </w:rPr>
              <w:t>Girgensohna</w:t>
            </w:r>
            <w:proofErr w:type="spellEnd"/>
          </w:p>
          <w:p w:rsidR="00BD5B36" w:rsidRPr="00ED7DCC" w:rsidRDefault="00BD5B36" w:rsidP="00BD5B36">
            <w:pPr>
              <w:spacing w:line="240" w:lineRule="auto"/>
              <w:ind w:firstLine="0"/>
              <w:jc w:val="left"/>
              <w:rPr>
                <w:rFonts w:asciiTheme="minorHAnsi" w:hAnsiTheme="minorHAnsi" w:cs="Times-Roman"/>
                <w:sz w:val="20"/>
                <w:lang w:bidi="ar-SA"/>
              </w:rPr>
            </w:pPr>
            <w:proofErr w:type="spellStart"/>
            <w:r w:rsidRPr="00ED7DCC">
              <w:rPr>
                <w:rFonts w:asciiTheme="minorHAnsi" w:hAnsiTheme="minorHAnsi" w:cs="Times-Roman"/>
                <w:i/>
                <w:sz w:val="20"/>
                <w:lang w:bidi="ar-SA"/>
              </w:rPr>
              <w:t>Sphagnum</w:t>
            </w:r>
            <w:proofErr w:type="spellEnd"/>
            <w:r w:rsidRPr="00ED7DCC">
              <w:rPr>
                <w:rFonts w:asciiTheme="minorHAnsi" w:hAnsiTheme="minorHAnsi" w:cs="Times-Roman"/>
                <w:i/>
                <w:sz w:val="20"/>
                <w:lang w:bidi="ar-SA"/>
              </w:rPr>
              <w:t xml:space="preserve"> </w:t>
            </w:r>
            <w:proofErr w:type="spellStart"/>
            <w:r w:rsidRPr="00ED7DCC">
              <w:rPr>
                <w:rFonts w:asciiTheme="minorHAnsi" w:hAnsiTheme="minorHAnsi" w:cs="Times-Roman"/>
                <w:i/>
                <w:sz w:val="20"/>
                <w:lang w:bidi="ar-SA"/>
              </w:rPr>
              <w:t>girgensohnii</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ED7DCC" w:rsidRDefault="00BD5B36" w:rsidP="00BD5B36">
            <w:pPr>
              <w:spacing w:line="240" w:lineRule="auto"/>
              <w:ind w:firstLine="0"/>
              <w:jc w:val="center"/>
              <w:rPr>
                <w:rFonts w:asciiTheme="minorHAnsi" w:hAnsiTheme="minorHAnsi"/>
                <w:sz w:val="20"/>
              </w:rPr>
            </w:pPr>
            <w:r w:rsidRPr="00ED7DCC">
              <w:rPr>
                <w:rFonts w:asciiTheme="minorHAnsi" w:hAnsiTheme="minorHAnsi"/>
                <w:sz w:val="20"/>
              </w:rPr>
              <w:t>ochrona częściowa</w:t>
            </w:r>
          </w:p>
        </w:tc>
      </w:tr>
      <w:tr w:rsidR="00BD5B36" w:rsidRPr="00DC20CF"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left"/>
              <w:rPr>
                <w:rFonts w:asciiTheme="minorHAnsi" w:hAnsiTheme="minorHAnsi" w:cs="Times-Roman"/>
                <w:sz w:val="20"/>
                <w:lang w:bidi="ar-SA"/>
              </w:rPr>
            </w:pPr>
            <w:r w:rsidRPr="00DC20CF">
              <w:rPr>
                <w:rFonts w:asciiTheme="minorHAnsi" w:hAnsiTheme="minorHAnsi" w:cs="Times-Roman"/>
                <w:sz w:val="20"/>
                <w:lang w:bidi="ar-SA"/>
              </w:rPr>
              <w:t>Torfowiec kończysty</w:t>
            </w:r>
          </w:p>
          <w:p w:rsidR="00BD5B36" w:rsidRPr="00DC20CF" w:rsidRDefault="00BD5B36" w:rsidP="00BD5B36">
            <w:pPr>
              <w:spacing w:line="240" w:lineRule="auto"/>
              <w:ind w:firstLine="0"/>
              <w:jc w:val="left"/>
              <w:rPr>
                <w:rFonts w:asciiTheme="minorHAnsi" w:hAnsiTheme="minorHAnsi" w:cs="Times-Roman"/>
                <w:i/>
                <w:sz w:val="20"/>
                <w:lang w:bidi="ar-SA"/>
              </w:rPr>
            </w:pPr>
            <w:proofErr w:type="spellStart"/>
            <w:r w:rsidRPr="00DC20CF">
              <w:rPr>
                <w:rFonts w:asciiTheme="minorHAnsi" w:hAnsiTheme="minorHAnsi" w:cs="Times-Roman"/>
                <w:i/>
                <w:sz w:val="20"/>
                <w:lang w:bidi="ar-SA"/>
              </w:rPr>
              <w:t>Sphagnum</w:t>
            </w:r>
            <w:proofErr w:type="spellEnd"/>
            <w:r w:rsidRPr="00DC20CF">
              <w:rPr>
                <w:rFonts w:asciiTheme="minorHAnsi" w:hAnsiTheme="minorHAnsi" w:cs="Times-Roman"/>
                <w:i/>
                <w:sz w:val="20"/>
                <w:lang w:bidi="ar-SA"/>
              </w:rPr>
              <w:t xml:space="preserve"> </w:t>
            </w:r>
            <w:proofErr w:type="spellStart"/>
            <w:r w:rsidRPr="00DC20CF">
              <w:rPr>
                <w:rFonts w:asciiTheme="minorHAnsi" w:hAnsiTheme="minorHAnsi" w:cs="Times-Roman"/>
                <w:i/>
                <w:sz w:val="20"/>
                <w:lang w:bidi="ar-SA"/>
              </w:rPr>
              <w:t>fallax</w:t>
            </w:r>
            <w:proofErr w:type="spellEnd"/>
            <w:r w:rsidRPr="00DC20CF">
              <w:rPr>
                <w:rFonts w:asciiTheme="minorHAnsi" w:hAnsiTheme="minorHAnsi" w:cs="Times-Roman"/>
                <w:i/>
                <w:sz w:val="20"/>
                <w:lang w:bidi="ar-SA"/>
              </w:rPr>
              <w:t xml:space="preserve"> (</w:t>
            </w:r>
            <w:proofErr w:type="spellStart"/>
            <w:r w:rsidRPr="00DC20CF">
              <w:rPr>
                <w:rFonts w:asciiTheme="minorHAnsi" w:hAnsiTheme="minorHAnsi" w:cs="Times-Roman"/>
                <w:i/>
                <w:sz w:val="20"/>
                <w:lang w:bidi="ar-SA"/>
              </w:rPr>
              <w:t>recurvum</w:t>
            </w:r>
            <w:proofErr w:type="spellEnd"/>
            <w:r w:rsidRPr="00DC20CF">
              <w:rPr>
                <w:rFonts w:asciiTheme="minorHAnsi" w:hAnsiTheme="minorHAnsi" w:cs="Times-Roman"/>
                <w:i/>
                <w:sz w:val="20"/>
                <w:lang w:bidi="ar-SA"/>
              </w:rPr>
              <w:t>)</w:t>
            </w:r>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r w:rsidRPr="00DC20CF">
              <w:rPr>
                <w:rFonts w:asciiTheme="minorHAnsi" w:hAnsiTheme="minorHAnsi"/>
                <w:sz w:val="20"/>
              </w:rPr>
              <w:t>ochrona częściowa</w:t>
            </w:r>
          </w:p>
        </w:tc>
      </w:tr>
      <w:tr w:rsidR="00BD5B36" w:rsidRPr="00DC20CF"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left"/>
              <w:rPr>
                <w:rFonts w:asciiTheme="minorHAnsi" w:hAnsiTheme="minorHAnsi" w:cs="Times-Roman"/>
                <w:sz w:val="20"/>
                <w:lang w:bidi="ar-SA"/>
              </w:rPr>
            </w:pPr>
            <w:r w:rsidRPr="00DC20CF">
              <w:rPr>
                <w:rFonts w:asciiTheme="minorHAnsi" w:hAnsiTheme="minorHAnsi" w:cs="Times-Roman"/>
                <w:sz w:val="20"/>
                <w:lang w:bidi="ar-SA"/>
              </w:rPr>
              <w:t>Torfowiec nastroszony</w:t>
            </w:r>
          </w:p>
          <w:p w:rsidR="00BD5B36" w:rsidRPr="00DC20CF" w:rsidRDefault="00BD5B36" w:rsidP="00BD5B36">
            <w:pPr>
              <w:spacing w:line="240" w:lineRule="auto"/>
              <w:ind w:firstLine="0"/>
              <w:jc w:val="left"/>
              <w:rPr>
                <w:rFonts w:asciiTheme="minorHAnsi" w:hAnsiTheme="minorHAnsi" w:cs="Times-Roman"/>
                <w:i/>
                <w:sz w:val="20"/>
                <w:lang w:bidi="ar-SA"/>
              </w:rPr>
            </w:pPr>
            <w:proofErr w:type="spellStart"/>
            <w:r w:rsidRPr="00DC20CF">
              <w:rPr>
                <w:rFonts w:asciiTheme="minorHAnsi" w:hAnsiTheme="minorHAnsi" w:cs="Times-Roman"/>
                <w:i/>
                <w:sz w:val="20"/>
                <w:lang w:bidi="ar-SA"/>
              </w:rPr>
              <w:t>Sphagnum</w:t>
            </w:r>
            <w:proofErr w:type="spellEnd"/>
            <w:r w:rsidRPr="00DC20CF">
              <w:rPr>
                <w:rFonts w:asciiTheme="minorHAnsi" w:hAnsiTheme="minorHAnsi" w:cs="Times-Roman"/>
                <w:i/>
                <w:sz w:val="20"/>
                <w:lang w:bidi="ar-SA"/>
              </w:rPr>
              <w:t xml:space="preserve"> </w:t>
            </w:r>
            <w:proofErr w:type="spellStart"/>
            <w:r w:rsidRPr="00DC20CF">
              <w:rPr>
                <w:rFonts w:asciiTheme="minorHAnsi" w:hAnsiTheme="minorHAnsi" w:cs="Times-Roman"/>
                <w:i/>
                <w:sz w:val="20"/>
                <w:lang w:bidi="ar-SA"/>
              </w:rPr>
              <w:t>squarrosum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r w:rsidRPr="00DC20CF">
              <w:rPr>
                <w:rFonts w:asciiTheme="minorHAnsi" w:hAnsiTheme="minorHAnsi"/>
                <w:sz w:val="20"/>
              </w:rPr>
              <w:t>ochrona częściowa</w:t>
            </w:r>
          </w:p>
        </w:tc>
      </w:tr>
      <w:tr w:rsidR="00BD5B36" w:rsidRPr="00DC20CF"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left"/>
              <w:rPr>
                <w:rFonts w:asciiTheme="minorHAnsi" w:hAnsiTheme="minorHAnsi" w:cs="Times-Roman"/>
                <w:sz w:val="20"/>
                <w:lang w:bidi="ar-SA"/>
              </w:rPr>
            </w:pPr>
            <w:r w:rsidRPr="00DC20CF">
              <w:rPr>
                <w:rFonts w:asciiTheme="minorHAnsi" w:hAnsiTheme="minorHAnsi" w:cs="Times-Roman"/>
                <w:sz w:val="20"/>
                <w:lang w:bidi="ar-SA"/>
              </w:rPr>
              <w:t>Torfowiec ostrolistny</w:t>
            </w:r>
          </w:p>
          <w:p w:rsidR="00BD5B36" w:rsidRPr="00DC20CF" w:rsidRDefault="00BD5B36" w:rsidP="00BD5B36">
            <w:pPr>
              <w:spacing w:line="240" w:lineRule="auto"/>
              <w:ind w:firstLine="0"/>
              <w:jc w:val="left"/>
              <w:rPr>
                <w:rFonts w:asciiTheme="minorHAnsi" w:hAnsiTheme="minorHAnsi" w:cs="Times-Roman"/>
                <w:sz w:val="20"/>
                <w:lang w:bidi="ar-SA"/>
              </w:rPr>
            </w:pPr>
            <w:proofErr w:type="spellStart"/>
            <w:r w:rsidRPr="00DC20CF">
              <w:rPr>
                <w:rFonts w:asciiTheme="minorHAnsi" w:hAnsiTheme="minorHAnsi" w:cs="Times-Roman"/>
                <w:i/>
                <w:sz w:val="20"/>
                <w:lang w:bidi="ar-SA"/>
              </w:rPr>
              <w:t>Sphagnum</w:t>
            </w:r>
            <w:proofErr w:type="spellEnd"/>
            <w:r w:rsidRPr="00DC20CF">
              <w:rPr>
                <w:rFonts w:asciiTheme="minorHAnsi" w:hAnsiTheme="minorHAnsi" w:cs="Times-Roman"/>
                <w:i/>
                <w:sz w:val="20"/>
                <w:lang w:bidi="ar-SA"/>
              </w:rPr>
              <w:t xml:space="preserve"> </w:t>
            </w:r>
            <w:proofErr w:type="spellStart"/>
            <w:r w:rsidRPr="00DC20CF">
              <w:rPr>
                <w:rFonts w:asciiTheme="minorHAnsi" w:hAnsiTheme="minorHAnsi" w:cs="Times-Roman"/>
                <w:i/>
                <w:sz w:val="20"/>
                <w:lang w:bidi="ar-SA"/>
              </w:rPr>
              <w:t>capillifolium</w:t>
            </w:r>
            <w:proofErr w:type="spellEnd"/>
            <w:r w:rsidRPr="00DC20CF">
              <w:rPr>
                <w:rFonts w:asciiTheme="minorHAnsi" w:hAnsiTheme="minorHAnsi" w:cs="Times-Roman"/>
                <w:i/>
                <w:sz w:val="20"/>
                <w:lang w:bidi="ar-SA"/>
              </w:rPr>
              <w:t xml:space="preserve"> (S. </w:t>
            </w:r>
            <w:proofErr w:type="spellStart"/>
            <w:r w:rsidRPr="00DC20CF">
              <w:rPr>
                <w:rFonts w:asciiTheme="minorHAnsi" w:hAnsiTheme="minorHAnsi" w:cs="Times-Roman"/>
                <w:i/>
                <w:sz w:val="20"/>
                <w:lang w:bidi="ar-SA"/>
              </w:rPr>
              <w:t>nemoreum</w:t>
            </w:r>
            <w:proofErr w:type="spellEnd"/>
            <w:r w:rsidRPr="00DC20CF">
              <w:rPr>
                <w:rFonts w:asciiTheme="minorHAnsi" w:hAnsiTheme="minorHAnsi" w:cs="Times-Roman"/>
                <w:i/>
                <w:sz w:val="20"/>
                <w:lang w:bidi="ar-SA"/>
              </w:rPr>
              <w:t>)</w:t>
            </w:r>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r w:rsidRPr="00DC20CF">
              <w:rPr>
                <w:rFonts w:asciiTheme="minorHAnsi" w:hAnsiTheme="minorHAnsi"/>
                <w:sz w:val="20"/>
              </w:rPr>
              <w:t>ochrona częściowa</w:t>
            </w:r>
          </w:p>
        </w:tc>
      </w:tr>
      <w:tr w:rsidR="00BD5B36" w:rsidRPr="00DC20CF"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left"/>
              <w:rPr>
                <w:rFonts w:asciiTheme="minorHAnsi" w:hAnsiTheme="minorHAnsi" w:cs="Times-Roman"/>
                <w:sz w:val="20"/>
                <w:lang w:bidi="ar-SA"/>
              </w:rPr>
            </w:pPr>
            <w:r w:rsidRPr="00DC20CF">
              <w:rPr>
                <w:rFonts w:asciiTheme="minorHAnsi" w:hAnsiTheme="minorHAnsi" w:cs="Times-Roman"/>
                <w:sz w:val="20"/>
                <w:lang w:bidi="ar-SA"/>
              </w:rPr>
              <w:t xml:space="preserve">Torfowiec </w:t>
            </w:r>
            <w:proofErr w:type="spellStart"/>
            <w:r w:rsidRPr="00DC20CF">
              <w:rPr>
                <w:rFonts w:asciiTheme="minorHAnsi" w:hAnsiTheme="minorHAnsi" w:cs="Times-Roman"/>
                <w:sz w:val="20"/>
                <w:lang w:bidi="ar-SA"/>
              </w:rPr>
              <w:t>spiczastolistny</w:t>
            </w:r>
            <w:proofErr w:type="spellEnd"/>
          </w:p>
          <w:p w:rsidR="00BD5B36" w:rsidRPr="00DC20CF" w:rsidRDefault="00BD5B36" w:rsidP="00BD5B36">
            <w:pPr>
              <w:spacing w:line="240" w:lineRule="auto"/>
              <w:ind w:firstLine="0"/>
              <w:jc w:val="left"/>
              <w:rPr>
                <w:rFonts w:asciiTheme="minorHAnsi" w:hAnsiTheme="minorHAnsi" w:cs="Times-Roman"/>
                <w:sz w:val="20"/>
                <w:lang w:bidi="ar-SA"/>
              </w:rPr>
            </w:pPr>
            <w:proofErr w:type="spellStart"/>
            <w:r w:rsidRPr="00DC20CF">
              <w:rPr>
                <w:rFonts w:asciiTheme="minorHAnsi" w:hAnsiTheme="minorHAnsi" w:cs="Times-Roman"/>
                <w:i/>
                <w:sz w:val="20"/>
                <w:lang w:bidi="ar-SA"/>
              </w:rPr>
              <w:t>Sphagnum</w:t>
            </w:r>
            <w:proofErr w:type="spellEnd"/>
            <w:r w:rsidRPr="00DC20CF">
              <w:rPr>
                <w:rFonts w:asciiTheme="minorHAnsi" w:hAnsiTheme="minorHAnsi" w:cs="Times-Roman"/>
                <w:i/>
                <w:sz w:val="20"/>
                <w:lang w:bidi="ar-SA"/>
              </w:rPr>
              <w:t xml:space="preserve"> </w:t>
            </w:r>
            <w:proofErr w:type="spellStart"/>
            <w:r w:rsidRPr="00DC20CF">
              <w:rPr>
                <w:rFonts w:asciiTheme="minorHAnsi" w:hAnsiTheme="minorHAnsi" w:cs="Times-Roman"/>
                <w:i/>
                <w:sz w:val="20"/>
                <w:lang w:bidi="ar-SA"/>
              </w:rPr>
              <w:t>cuspidatum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DC20CF" w:rsidRDefault="00BD5B36" w:rsidP="00BD5B36">
            <w:pPr>
              <w:spacing w:line="240" w:lineRule="auto"/>
              <w:ind w:firstLine="0"/>
              <w:jc w:val="center"/>
              <w:rPr>
                <w:rFonts w:asciiTheme="minorHAnsi" w:hAnsiTheme="minorHAnsi"/>
                <w:sz w:val="20"/>
              </w:rPr>
            </w:pPr>
            <w:r w:rsidRPr="00DC20CF">
              <w:rPr>
                <w:rFonts w:asciiTheme="minorHAnsi" w:hAnsiTheme="minorHAnsi"/>
                <w:sz w:val="20"/>
              </w:rPr>
              <w:t>ochrona częściowa</w:t>
            </w:r>
          </w:p>
        </w:tc>
      </w:tr>
      <w:tr w:rsidR="00BD5B36" w:rsidRPr="000032A3"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left"/>
              <w:rPr>
                <w:rFonts w:asciiTheme="minorHAnsi" w:hAnsiTheme="minorHAnsi" w:cs="Times-Roman"/>
                <w:sz w:val="20"/>
                <w:lang w:bidi="ar-SA"/>
              </w:rPr>
            </w:pPr>
            <w:r w:rsidRPr="000032A3">
              <w:rPr>
                <w:rFonts w:asciiTheme="minorHAnsi" w:hAnsiTheme="minorHAnsi" w:cs="Times-Roman"/>
                <w:sz w:val="20"/>
                <w:lang w:bidi="ar-SA"/>
              </w:rPr>
              <w:t xml:space="preserve">Widłoząb </w:t>
            </w:r>
            <w:r>
              <w:rPr>
                <w:rFonts w:asciiTheme="minorHAnsi" w:hAnsiTheme="minorHAnsi" w:cs="Times-Roman"/>
                <w:sz w:val="20"/>
                <w:lang w:bidi="ar-SA"/>
              </w:rPr>
              <w:t>falisty</w:t>
            </w:r>
          </w:p>
          <w:p w:rsidR="00BD5B36" w:rsidRPr="000032A3" w:rsidRDefault="00BD5B36" w:rsidP="00BD5B36">
            <w:pPr>
              <w:spacing w:line="240" w:lineRule="auto"/>
              <w:ind w:firstLine="0"/>
              <w:jc w:val="left"/>
              <w:rPr>
                <w:rFonts w:asciiTheme="minorHAnsi" w:hAnsiTheme="minorHAnsi" w:cs="Times-Roman"/>
                <w:sz w:val="20"/>
                <w:lang w:val="en-US" w:bidi="ar-SA"/>
              </w:rPr>
            </w:pPr>
            <w:proofErr w:type="spellStart"/>
            <w:r w:rsidRPr="000032A3">
              <w:rPr>
                <w:rFonts w:asciiTheme="minorHAnsi" w:hAnsiTheme="minorHAnsi" w:cs="Times-Roman"/>
                <w:i/>
                <w:sz w:val="20"/>
                <w:lang w:bidi="ar-SA"/>
              </w:rPr>
              <w:t>Dicranum</w:t>
            </w:r>
            <w:proofErr w:type="spellEnd"/>
            <w:r>
              <w:rPr>
                <w:rFonts w:asciiTheme="minorHAnsi" w:hAnsiTheme="minorHAnsi" w:cs="Times-Roman"/>
                <w:i/>
                <w:sz w:val="20"/>
                <w:lang w:bidi="ar-SA"/>
              </w:rPr>
              <w:t xml:space="preserve"> </w:t>
            </w:r>
            <w:proofErr w:type="spellStart"/>
            <w:r>
              <w:rPr>
                <w:rFonts w:asciiTheme="minorHAnsi" w:hAnsiTheme="minorHAnsi" w:cs="Times-Roman"/>
                <w:i/>
                <w:sz w:val="20"/>
                <w:lang w:bidi="ar-SA"/>
              </w:rPr>
              <w:t>polysetum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lang w:val="en-US"/>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p>
        </w:tc>
      </w:tr>
      <w:tr w:rsidR="00BD5B36" w:rsidRPr="000032A3"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left"/>
              <w:rPr>
                <w:i/>
                <w:sz w:val="20"/>
                <w:lang w:val="en-US"/>
              </w:rPr>
            </w:pPr>
            <w:proofErr w:type="spellStart"/>
            <w:r w:rsidRPr="000032A3">
              <w:rPr>
                <w:rFonts w:asciiTheme="minorHAnsi" w:hAnsiTheme="minorHAnsi" w:cs="Times-Roman"/>
                <w:sz w:val="20"/>
                <w:lang w:val="en-US" w:bidi="ar-SA"/>
              </w:rPr>
              <w:t>Widłoząb</w:t>
            </w:r>
            <w:proofErr w:type="spellEnd"/>
            <w:r w:rsidRPr="000032A3">
              <w:rPr>
                <w:rFonts w:asciiTheme="minorHAnsi" w:hAnsiTheme="minorHAnsi" w:cs="Times-Roman"/>
                <w:sz w:val="20"/>
                <w:lang w:val="en-US" w:bidi="ar-SA"/>
              </w:rPr>
              <w:t xml:space="preserve"> </w:t>
            </w:r>
            <w:proofErr w:type="spellStart"/>
            <w:r w:rsidRPr="000032A3">
              <w:rPr>
                <w:rFonts w:asciiTheme="minorHAnsi" w:hAnsiTheme="minorHAnsi" w:cs="Times-Roman"/>
                <w:sz w:val="20"/>
                <w:lang w:val="en-US" w:bidi="ar-SA"/>
              </w:rPr>
              <w:t>Bergera</w:t>
            </w:r>
            <w:proofErr w:type="spellEnd"/>
            <w:r w:rsidRPr="000032A3">
              <w:rPr>
                <w:rFonts w:asciiTheme="minorHAnsi" w:hAnsiTheme="minorHAnsi" w:cs="Times-Roman"/>
                <w:sz w:val="20"/>
                <w:lang w:val="en-US" w:bidi="ar-SA"/>
              </w:rPr>
              <w:t xml:space="preserve"> (</w:t>
            </w:r>
            <w:proofErr w:type="spellStart"/>
            <w:r w:rsidRPr="000032A3">
              <w:rPr>
                <w:rFonts w:asciiTheme="minorHAnsi" w:hAnsiTheme="minorHAnsi" w:cs="Times-Roman"/>
                <w:sz w:val="20"/>
                <w:lang w:val="en-US" w:bidi="ar-SA"/>
              </w:rPr>
              <w:t>falistolistny</w:t>
            </w:r>
            <w:proofErr w:type="spellEnd"/>
            <w:r w:rsidRPr="000032A3">
              <w:rPr>
                <w:rFonts w:asciiTheme="minorHAnsi" w:hAnsiTheme="minorHAnsi" w:cs="Times-Roman"/>
                <w:sz w:val="20"/>
                <w:lang w:val="en-US" w:bidi="ar-SA"/>
              </w:rPr>
              <w:t>)</w:t>
            </w:r>
          </w:p>
          <w:p w:rsidR="00BD5B36" w:rsidRPr="000032A3" w:rsidRDefault="00BD5B36" w:rsidP="00BD5B36">
            <w:pPr>
              <w:spacing w:line="240" w:lineRule="auto"/>
              <w:ind w:firstLine="0"/>
              <w:jc w:val="left"/>
              <w:rPr>
                <w:rFonts w:asciiTheme="minorHAnsi" w:hAnsiTheme="minorHAnsi" w:cs="Times-Roman"/>
                <w:sz w:val="20"/>
                <w:lang w:val="en-US" w:bidi="ar-SA"/>
              </w:rPr>
            </w:pPr>
            <w:proofErr w:type="spellStart"/>
            <w:r w:rsidRPr="000032A3">
              <w:rPr>
                <w:i/>
                <w:sz w:val="20"/>
                <w:lang w:val="en-US"/>
              </w:rPr>
              <w:t>Dicranum</w:t>
            </w:r>
            <w:proofErr w:type="spellEnd"/>
            <w:r w:rsidRPr="000032A3">
              <w:rPr>
                <w:i/>
                <w:sz w:val="20"/>
                <w:lang w:val="en-US"/>
              </w:rPr>
              <w:t xml:space="preserve"> </w:t>
            </w:r>
            <w:proofErr w:type="spellStart"/>
            <w:r w:rsidRPr="000032A3">
              <w:rPr>
                <w:i/>
                <w:sz w:val="20"/>
                <w:lang w:val="en-US"/>
              </w:rPr>
              <w:t>undulatum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lang w:val="en-US"/>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r w:rsidRPr="000032A3">
              <w:rPr>
                <w:rFonts w:asciiTheme="minorHAnsi" w:hAnsiTheme="minorHAnsi"/>
                <w:sz w:val="20"/>
              </w:rPr>
              <w:t>ochrona ścisła</w:t>
            </w:r>
          </w:p>
        </w:tc>
      </w:tr>
      <w:tr w:rsidR="00BD5B36" w:rsidRPr="000032A3" w:rsidTr="00BD5B36">
        <w:trPr>
          <w:cantSplit/>
        </w:trPr>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left"/>
              <w:rPr>
                <w:rFonts w:asciiTheme="minorHAnsi" w:hAnsiTheme="minorHAnsi" w:cs="Times-Roman"/>
                <w:sz w:val="20"/>
                <w:lang w:bidi="ar-SA"/>
              </w:rPr>
            </w:pPr>
            <w:r w:rsidRPr="000032A3">
              <w:rPr>
                <w:rFonts w:asciiTheme="minorHAnsi" w:hAnsiTheme="minorHAnsi" w:cs="Times-Roman"/>
                <w:sz w:val="20"/>
                <w:lang w:bidi="ar-SA"/>
              </w:rPr>
              <w:t>Widłoząb miotłowy</w:t>
            </w:r>
          </w:p>
          <w:p w:rsidR="00BD5B36" w:rsidRPr="000032A3" w:rsidRDefault="00BD5B36" w:rsidP="00BD5B36">
            <w:pPr>
              <w:spacing w:line="240" w:lineRule="auto"/>
              <w:ind w:firstLine="0"/>
              <w:jc w:val="left"/>
              <w:rPr>
                <w:rFonts w:asciiTheme="minorHAnsi" w:hAnsiTheme="minorHAnsi" w:cs="Times-Roman"/>
                <w:i/>
                <w:sz w:val="20"/>
                <w:lang w:bidi="ar-SA"/>
              </w:rPr>
            </w:pPr>
            <w:proofErr w:type="spellStart"/>
            <w:r w:rsidRPr="000032A3">
              <w:rPr>
                <w:rFonts w:asciiTheme="minorHAnsi" w:hAnsiTheme="minorHAnsi" w:cs="Times-Roman"/>
                <w:i/>
                <w:sz w:val="20"/>
                <w:lang w:bidi="ar-SA"/>
              </w:rPr>
              <w:t>Dicranum</w:t>
            </w:r>
            <w:proofErr w:type="spellEnd"/>
            <w:r w:rsidRPr="000032A3">
              <w:rPr>
                <w:rFonts w:asciiTheme="minorHAnsi" w:hAnsiTheme="minorHAnsi" w:cs="Times-Roman"/>
                <w:i/>
                <w:sz w:val="20"/>
                <w:lang w:bidi="ar-SA"/>
              </w:rPr>
              <w:t xml:space="preserve"> </w:t>
            </w:r>
            <w:proofErr w:type="spellStart"/>
            <w:r w:rsidRPr="000032A3">
              <w:rPr>
                <w:rFonts w:asciiTheme="minorHAnsi" w:hAnsiTheme="minorHAnsi" w:cs="Times-Roman"/>
                <w:i/>
                <w:sz w:val="20"/>
                <w:lang w:bidi="ar-SA"/>
              </w:rPr>
              <w:t>scoparium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r w:rsidRPr="000032A3">
              <w:rPr>
                <w:rFonts w:asciiTheme="minorHAnsi" w:hAnsiTheme="minorHAnsi"/>
                <w:sz w:val="20"/>
              </w:rPr>
              <w:t>ochrona częściowa</w:t>
            </w:r>
          </w:p>
        </w:tc>
      </w:tr>
      <w:tr w:rsidR="00BD5B36" w:rsidRPr="000032A3" w:rsidTr="00BD5B36">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pStyle w:val="Akapitzlist"/>
              <w:numPr>
                <w:ilvl w:val="0"/>
                <w:numId w:val="12"/>
              </w:numPr>
              <w:tabs>
                <w:tab w:val="left" w:pos="165"/>
                <w:tab w:val="left" w:pos="315"/>
              </w:tabs>
              <w:spacing w:line="240" w:lineRule="auto"/>
              <w:ind w:left="0" w:firstLine="0"/>
              <w:jc w:val="center"/>
              <w:rPr>
                <w:rFonts w:asciiTheme="minorHAnsi" w:hAnsiTheme="minorHAnsi"/>
                <w:sz w:val="20"/>
              </w:rPr>
            </w:pPr>
          </w:p>
        </w:tc>
        <w:tc>
          <w:tcPr>
            <w:tcW w:w="1480"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left"/>
              <w:rPr>
                <w:rFonts w:asciiTheme="minorHAnsi" w:hAnsiTheme="minorHAnsi" w:cs="Times-Roman"/>
                <w:sz w:val="20"/>
                <w:lang w:bidi="ar-SA"/>
              </w:rPr>
            </w:pPr>
            <w:r w:rsidRPr="000032A3">
              <w:rPr>
                <w:rFonts w:asciiTheme="minorHAnsi" w:hAnsiTheme="minorHAnsi" w:cs="Times-Roman"/>
                <w:sz w:val="20"/>
                <w:lang w:bidi="ar-SA"/>
              </w:rPr>
              <w:t xml:space="preserve">Żurawiec </w:t>
            </w:r>
            <w:proofErr w:type="spellStart"/>
            <w:r w:rsidRPr="000032A3">
              <w:rPr>
                <w:rFonts w:asciiTheme="minorHAnsi" w:hAnsiTheme="minorHAnsi" w:cs="Times-Roman"/>
                <w:sz w:val="20"/>
                <w:lang w:bidi="ar-SA"/>
              </w:rPr>
              <w:t>falistolistny</w:t>
            </w:r>
            <w:proofErr w:type="spellEnd"/>
          </w:p>
          <w:p w:rsidR="00BD5B36" w:rsidRPr="000032A3" w:rsidRDefault="00BD5B36" w:rsidP="00BD5B36">
            <w:pPr>
              <w:spacing w:line="240" w:lineRule="auto"/>
              <w:ind w:firstLine="0"/>
              <w:jc w:val="left"/>
              <w:rPr>
                <w:rFonts w:asciiTheme="minorHAnsi" w:hAnsiTheme="minorHAnsi" w:cs="Times-Roman"/>
                <w:i/>
                <w:sz w:val="20"/>
                <w:lang w:bidi="ar-SA"/>
              </w:rPr>
            </w:pPr>
            <w:proofErr w:type="spellStart"/>
            <w:r w:rsidRPr="000032A3">
              <w:rPr>
                <w:rFonts w:asciiTheme="minorHAnsi" w:hAnsiTheme="minorHAnsi" w:cs="Times-Roman"/>
                <w:i/>
                <w:sz w:val="20"/>
                <w:lang w:bidi="ar-SA"/>
              </w:rPr>
              <w:t>Atrichum</w:t>
            </w:r>
            <w:proofErr w:type="spellEnd"/>
            <w:r w:rsidRPr="000032A3">
              <w:rPr>
                <w:rFonts w:asciiTheme="minorHAnsi" w:hAnsiTheme="minorHAnsi" w:cs="Times-Roman"/>
                <w:i/>
                <w:sz w:val="20"/>
                <w:lang w:bidi="ar-SA"/>
              </w:rPr>
              <w:t xml:space="preserve"> </w:t>
            </w:r>
            <w:proofErr w:type="spellStart"/>
            <w:r w:rsidRPr="000032A3">
              <w:rPr>
                <w:rFonts w:asciiTheme="minorHAnsi" w:hAnsiTheme="minorHAnsi" w:cs="Times-Roman"/>
                <w:i/>
                <w:sz w:val="20"/>
                <w:lang w:bidi="ar-SA"/>
              </w:rPr>
              <w:t>undulatum</w:t>
            </w:r>
            <w:proofErr w:type="spellEnd"/>
          </w:p>
        </w:tc>
        <w:tc>
          <w:tcPr>
            <w:tcW w:w="1843"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p>
        </w:tc>
        <w:tc>
          <w:tcPr>
            <w:tcW w:w="1352" w:type="pct"/>
            <w:tcBorders>
              <w:top w:val="single" w:sz="6" w:space="0" w:color="auto"/>
              <w:left w:val="single" w:sz="6" w:space="0" w:color="auto"/>
              <w:bottom w:val="single" w:sz="6" w:space="0" w:color="auto"/>
              <w:right w:val="single" w:sz="6" w:space="0" w:color="auto"/>
            </w:tcBorders>
            <w:shd w:val="clear" w:color="auto" w:fill="auto"/>
            <w:vAlign w:val="center"/>
          </w:tcPr>
          <w:p w:rsidR="00BD5B36" w:rsidRPr="000032A3" w:rsidRDefault="00BD5B36" w:rsidP="00BD5B36">
            <w:pPr>
              <w:spacing w:line="240" w:lineRule="auto"/>
              <w:ind w:firstLine="0"/>
              <w:jc w:val="center"/>
              <w:rPr>
                <w:rFonts w:asciiTheme="minorHAnsi" w:hAnsiTheme="minorHAnsi"/>
                <w:sz w:val="20"/>
              </w:rPr>
            </w:pPr>
          </w:p>
        </w:tc>
      </w:tr>
    </w:tbl>
    <w:p w:rsidR="00BD5B36" w:rsidRPr="00F41A7D" w:rsidRDefault="00BD5B36" w:rsidP="00BD5B36">
      <w:pPr>
        <w:pStyle w:val="Nagwek4"/>
        <w:spacing w:before="360"/>
        <w:ind w:firstLine="0"/>
      </w:pPr>
      <w:bookmarkStart w:id="77" w:name="_Toc309638701"/>
      <w:bookmarkStart w:id="78" w:name="_Toc505256906"/>
      <w:r w:rsidRPr="00F41A7D">
        <w:t>3.4.4. Rośliny naczyniowe</w:t>
      </w:r>
      <w:bookmarkEnd w:id="77"/>
      <w:bookmarkEnd w:id="78"/>
    </w:p>
    <w:p w:rsidR="00BD5B36" w:rsidRPr="00F41A7D" w:rsidRDefault="00BD5B36" w:rsidP="00BD5B36">
      <w:pPr>
        <w:ind w:firstLine="851"/>
        <w:rPr>
          <w:rFonts w:asciiTheme="minorHAnsi" w:hAnsiTheme="minorHAnsi"/>
          <w:szCs w:val="24"/>
        </w:rPr>
      </w:pPr>
      <w:r w:rsidRPr="00F41A7D">
        <w:rPr>
          <w:rFonts w:asciiTheme="minorHAnsi" w:hAnsiTheme="minorHAnsi"/>
          <w:szCs w:val="24"/>
        </w:rPr>
        <w:t xml:space="preserve">Obszar Nadleśnictwa Orneta charakteryzuje się dużym zróżnicowaniem </w:t>
      </w:r>
      <w:r w:rsidR="00F71F57">
        <w:rPr>
          <w:rFonts w:asciiTheme="minorHAnsi" w:hAnsiTheme="minorHAnsi"/>
          <w:szCs w:val="24"/>
        </w:rPr>
        <w:t>i ż</w:t>
      </w:r>
      <w:r>
        <w:rPr>
          <w:rFonts w:asciiTheme="minorHAnsi" w:hAnsiTheme="minorHAnsi"/>
          <w:szCs w:val="24"/>
        </w:rPr>
        <w:t>yznością siedlisk</w:t>
      </w:r>
      <w:r w:rsidRPr="00F41A7D">
        <w:rPr>
          <w:rFonts w:asciiTheme="minorHAnsi" w:hAnsiTheme="minorHAnsi"/>
          <w:szCs w:val="24"/>
        </w:rPr>
        <w:t xml:space="preserve"> oraz </w:t>
      </w:r>
      <w:r>
        <w:rPr>
          <w:rFonts w:asciiTheme="minorHAnsi" w:hAnsiTheme="minorHAnsi"/>
          <w:szCs w:val="24"/>
        </w:rPr>
        <w:t xml:space="preserve">znaczną liczbą </w:t>
      </w:r>
      <w:r w:rsidRPr="00F41A7D">
        <w:rPr>
          <w:rFonts w:asciiTheme="minorHAnsi" w:hAnsiTheme="minorHAnsi"/>
          <w:szCs w:val="24"/>
        </w:rPr>
        <w:t>cieków wodnych, śródleśnych i śródpolnych oczek. Wszystko to sprzyja rozwojowi bogatej i różnorodnej szaty roślinnej.</w:t>
      </w:r>
    </w:p>
    <w:p w:rsidR="00BD5B36" w:rsidRPr="00F41A7D" w:rsidRDefault="00BD5B36" w:rsidP="00BD5B36">
      <w:pPr>
        <w:ind w:firstLine="851"/>
        <w:rPr>
          <w:rFonts w:asciiTheme="minorHAnsi" w:hAnsiTheme="minorHAnsi"/>
          <w:szCs w:val="24"/>
        </w:rPr>
      </w:pPr>
      <w:r w:rsidRPr="00F41A7D">
        <w:rPr>
          <w:rFonts w:asciiTheme="minorHAnsi" w:hAnsiTheme="minorHAnsi"/>
          <w:szCs w:val="24"/>
        </w:rPr>
        <w:t>W zestawieniu przedstawionym poniżej wymienione zostały gatunki roślin naczyniowych podlegające ochronie prawnej, które zostały stwierdzone na terenie Nadleśnictwa</w:t>
      </w:r>
      <w:r w:rsidR="00F71F57">
        <w:rPr>
          <w:rFonts w:asciiTheme="minorHAnsi" w:hAnsiTheme="minorHAnsi"/>
          <w:szCs w:val="24"/>
        </w:rPr>
        <w:t>. Dane z</w:t>
      </w:r>
      <w:r w:rsidRPr="00F41A7D">
        <w:rPr>
          <w:rFonts w:asciiTheme="minorHAnsi" w:hAnsiTheme="minorHAnsi"/>
          <w:szCs w:val="24"/>
        </w:rPr>
        <w:t xml:space="preserve"> inwentaryzacji przyrodniczej w Lasach Państwowych przeprowadzonej w latach 200</w:t>
      </w:r>
      <w:r>
        <w:rPr>
          <w:rFonts w:asciiTheme="minorHAnsi" w:hAnsiTheme="minorHAnsi"/>
          <w:szCs w:val="24"/>
        </w:rPr>
        <w:t>7</w:t>
      </w:r>
      <w:r w:rsidRPr="00F41A7D">
        <w:rPr>
          <w:rFonts w:asciiTheme="minorHAnsi" w:hAnsiTheme="minorHAnsi"/>
          <w:szCs w:val="24"/>
        </w:rPr>
        <w:t>-200</w:t>
      </w:r>
      <w:r>
        <w:rPr>
          <w:rFonts w:asciiTheme="minorHAnsi" w:hAnsiTheme="minorHAnsi"/>
          <w:szCs w:val="24"/>
        </w:rPr>
        <w:t>8</w:t>
      </w:r>
      <w:r w:rsidRPr="00F41A7D">
        <w:rPr>
          <w:rFonts w:asciiTheme="minorHAnsi" w:hAnsiTheme="minorHAnsi"/>
          <w:szCs w:val="24"/>
        </w:rPr>
        <w:t xml:space="preserve"> i </w:t>
      </w:r>
      <w:r w:rsidR="00F71F57">
        <w:rPr>
          <w:rFonts w:asciiTheme="minorHAnsi" w:hAnsiTheme="minorHAnsi"/>
          <w:szCs w:val="24"/>
        </w:rPr>
        <w:t xml:space="preserve">corocznie </w:t>
      </w:r>
      <w:r w:rsidRPr="00F41A7D">
        <w:rPr>
          <w:rFonts w:asciiTheme="minorHAnsi" w:hAnsiTheme="minorHAnsi"/>
          <w:szCs w:val="24"/>
        </w:rPr>
        <w:t xml:space="preserve">aktualizowanej oraz </w:t>
      </w:r>
      <w:r w:rsidR="00F71F57" w:rsidRPr="00F41A7D">
        <w:rPr>
          <w:rFonts w:asciiTheme="minorHAnsi" w:hAnsiTheme="minorHAnsi"/>
          <w:szCs w:val="24"/>
        </w:rPr>
        <w:t>inwentaryz</w:t>
      </w:r>
      <w:r w:rsidR="00F71F57">
        <w:rPr>
          <w:rFonts w:asciiTheme="minorHAnsi" w:hAnsiTheme="minorHAnsi"/>
          <w:szCs w:val="24"/>
        </w:rPr>
        <w:t>acji dokonanej</w:t>
      </w:r>
      <w:r w:rsidR="00F71F57" w:rsidRPr="00F41A7D">
        <w:rPr>
          <w:rFonts w:asciiTheme="minorHAnsi" w:hAnsiTheme="minorHAnsi"/>
          <w:szCs w:val="24"/>
        </w:rPr>
        <w:t xml:space="preserve"> przez pracowników </w:t>
      </w:r>
      <w:proofErr w:type="spellStart"/>
      <w:r w:rsidR="00F71F57" w:rsidRPr="00F41A7D">
        <w:rPr>
          <w:rFonts w:asciiTheme="minorHAnsi" w:hAnsiTheme="minorHAnsi"/>
          <w:szCs w:val="24"/>
        </w:rPr>
        <w:t>BULiGL</w:t>
      </w:r>
      <w:proofErr w:type="spellEnd"/>
      <w:r w:rsidR="00F71F57">
        <w:rPr>
          <w:rFonts w:asciiTheme="minorHAnsi" w:hAnsiTheme="minorHAnsi"/>
          <w:szCs w:val="24"/>
        </w:rPr>
        <w:t xml:space="preserve"> o/Olsztyn </w:t>
      </w:r>
      <w:r w:rsidR="00F71F57" w:rsidRPr="00F41A7D">
        <w:rPr>
          <w:rFonts w:asciiTheme="minorHAnsi" w:hAnsiTheme="minorHAnsi"/>
          <w:szCs w:val="24"/>
        </w:rPr>
        <w:t xml:space="preserve"> podczas wykonywania prac taksacyjnych </w:t>
      </w:r>
      <w:r w:rsidRPr="00F41A7D">
        <w:rPr>
          <w:rFonts w:asciiTheme="minorHAnsi" w:hAnsiTheme="minorHAnsi"/>
          <w:szCs w:val="24"/>
        </w:rPr>
        <w:t xml:space="preserve">w </w:t>
      </w:r>
      <w:r w:rsidR="00F71F57">
        <w:rPr>
          <w:rFonts w:asciiTheme="minorHAnsi" w:hAnsiTheme="minorHAnsi"/>
          <w:szCs w:val="24"/>
        </w:rPr>
        <w:t>latach 2017-</w:t>
      </w:r>
      <w:r w:rsidRPr="00F41A7D">
        <w:rPr>
          <w:rFonts w:asciiTheme="minorHAnsi" w:hAnsiTheme="minorHAnsi"/>
          <w:szCs w:val="24"/>
        </w:rPr>
        <w:t>2018 r. Listę uzupełniono ta</w:t>
      </w:r>
      <w:r w:rsidR="00F71F57">
        <w:rPr>
          <w:rFonts w:asciiTheme="minorHAnsi" w:hAnsiTheme="minorHAnsi"/>
          <w:szCs w:val="24"/>
        </w:rPr>
        <w:t>kże o informacje zaczerpnięte z </w:t>
      </w:r>
      <w:r w:rsidRPr="00F41A7D">
        <w:rPr>
          <w:rFonts w:asciiTheme="minorHAnsi" w:hAnsiTheme="minorHAnsi"/>
          <w:szCs w:val="24"/>
        </w:rPr>
        <w:t>dostępnych opracowań.</w:t>
      </w:r>
    </w:p>
    <w:p w:rsidR="00BD5B36" w:rsidRPr="00877543" w:rsidRDefault="00BD5B36" w:rsidP="00BD5B36">
      <w:pPr>
        <w:spacing w:line="240" w:lineRule="auto"/>
        <w:ind w:firstLine="0"/>
        <w:jc w:val="center"/>
        <w:rPr>
          <w:rFonts w:asciiTheme="minorHAnsi" w:hAnsiTheme="minorHAnsi"/>
          <w:color w:val="FF0000"/>
          <w:szCs w:val="24"/>
        </w:rPr>
      </w:pPr>
      <w:r>
        <w:rPr>
          <w:rFonts w:asciiTheme="minorHAnsi" w:hAnsiTheme="minorHAnsi"/>
          <w:noProof/>
          <w:color w:val="FF0000"/>
          <w:szCs w:val="24"/>
          <w:lang w:bidi="ar-SA"/>
        </w:rPr>
        <w:lastRenderedPageBreak/>
        <w:drawing>
          <wp:inline distT="0" distB="0" distL="0" distR="0" wp14:anchorId="6E47F988" wp14:editId="5A3CB590">
            <wp:extent cx="4703013" cy="3128943"/>
            <wp:effectExtent l="190500" t="190500" r="193040" b="1860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79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1142" cy="3134351"/>
                    </a:xfrm>
                    <a:prstGeom prst="rect">
                      <a:avLst/>
                    </a:prstGeom>
                    <a:ln>
                      <a:noFill/>
                    </a:ln>
                    <a:effectLst>
                      <a:outerShdw blurRad="190500" algn="tl" rotWithShape="0">
                        <a:srgbClr val="000000">
                          <a:alpha val="70000"/>
                        </a:srgbClr>
                      </a:outerShdw>
                    </a:effectLst>
                  </pic:spPr>
                </pic:pic>
              </a:graphicData>
            </a:graphic>
          </wp:inline>
        </w:drawing>
      </w:r>
    </w:p>
    <w:p w:rsidR="00BD5B36" w:rsidRPr="00F41A7D" w:rsidRDefault="00BD5B36" w:rsidP="00BD5B36">
      <w:pPr>
        <w:ind w:firstLine="0"/>
        <w:jc w:val="center"/>
        <w:rPr>
          <w:rFonts w:asciiTheme="minorHAnsi" w:hAnsiTheme="minorHAnsi"/>
          <w:i/>
          <w:szCs w:val="24"/>
        </w:rPr>
        <w:sectPr w:rsidR="00BD5B36" w:rsidRPr="00F41A7D" w:rsidSect="00E0668E">
          <w:headerReference w:type="default" r:id="rId17"/>
          <w:footerReference w:type="default" r:id="rId18"/>
          <w:pgSz w:w="11906" w:h="16838"/>
          <w:pgMar w:top="1418" w:right="1134" w:bottom="1134" w:left="2268" w:header="709" w:footer="709" w:gutter="0"/>
          <w:cols w:space="708"/>
          <w:titlePg/>
          <w:docGrid w:linePitch="360"/>
        </w:sectPr>
      </w:pPr>
      <w:r w:rsidRPr="00F41A7D">
        <w:rPr>
          <w:rFonts w:asciiTheme="minorHAnsi" w:hAnsiTheme="minorHAnsi"/>
          <w:szCs w:val="24"/>
        </w:rPr>
        <w:t>Pióropusznik strusi</w:t>
      </w:r>
      <w:r>
        <w:rPr>
          <w:rFonts w:asciiTheme="minorHAnsi" w:hAnsiTheme="minorHAnsi"/>
          <w:szCs w:val="24"/>
        </w:rPr>
        <w:t xml:space="preserve"> </w:t>
      </w:r>
      <w:proofErr w:type="spellStart"/>
      <w:r>
        <w:rPr>
          <w:rFonts w:asciiTheme="minorHAnsi" w:hAnsiTheme="minorHAnsi"/>
          <w:i/>
          <w:szCs w:val="24"/>
        </w:rPr>
        <w:t>Matteucia</w:t>
      </w:r>
      <w:proofErr w:type="spellEnd"/>
      <w:r>
        <w:rPr>
          <w:rFonts w:asciiTheme="minorHAnsi" w:hAnsiTheme="minorHAnsi"/>
          <w:i/>
          <w:szCs w:val="24"/>
        </w:rPr>
        <w:t xml:space="preserve"> </w:t>
      </w:r>
      <w:proofErr w:type="spellStart"/>
      <w:r>
        <w:rPr>
          <w:rFonts w:asciiTheme="minorHAnsi" w:hAnsiTheme="minorHAnsi"/>
          <w:i/>
          <w:szCs w:val="24"/>
        </w:rPr>
        <w:t>struthiopteris</w:t>
      </w:r>
      <w:proofErr w:type="spellEnd"/>
    </w:p>
    <w:p w:rsidR="00BD5B36" w:rsidRPr="0022309F" w:rsidRDefault="00BD5B36" w:rsidP="00BD5B36">
      <w:pPr>
        <w:ind w:firstLine="0"/>
        <w:rPr>
          <w:rFonts w:asciiTheme="minorHAnsi" w:hAnsiTheme="minorHAnsi"/>
          <w:szCs w:val="24"/>
        </w:rPr>
      </w:pPr>
      <w:r w:rsidRPr="0022309F">
        <w:rPr>
          <w:rFonts w:asciiTheme="minorHAnsi" w:hAnsiTheme="minorHAnsi"/>
          <w:b/>
          <w:szCs w:val="24"/>
        </w:rPr>
        <w:lastRenderedPageBreak/>
        <w:t>Tabela XI</w:t>
      </w:r>
      <w:r w:rsidRPr="0022309F">
        <w:rPr>
          <w:rFonts w:asciiTheme="minorHAnsi" w:hAnsiTheme="minorHAnsi"/>
          <w:szCs w:val="24"/>
        </w:rPr>
        <w:t xml:space="preserve">   Wykaz roślin naczyniowych objętych ochroną ścisłą</w:t>
      </w:r>
    </w:p>
    <w:tbl>
      <w:tblP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54"/>
        <w:gridCol w:w="2365"/>
        <w:gridCol w:w="2410"/>
        <w:gridCol w:w="2693"/>
        <w:gridCol w:w="2410"/>
        <w:gridCol w:w="1642"/>
      </w:tblGrid>
      <w:tr w:rsidR="00BD5B36" w:rsidRPr="0022309F" w:rsidTr="00BD5B36">
        <w:trPr>
          <w:cantSplit/>
          <w:trHeight w:val="1134"/>
          <w:tblHeader/>
        </w:trPr>
        <w:tc>
          <w:tcPr>
            <w:tcW w:w="496"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proofErr w:type="spellStart"/>
            <w:r w:rsidRPr="0022309F">
              <w:rPr>
                <w:rFonts w:asciiTheme="minorHAnsi" w:hAnsiTheme="minorHAnsi"/>
                <w:sz w:val="20"/>
              </w:rPr>
              <w:t>L.p</w:t>
            </w:r>
            <w:proofErr w:type="spellEnd"/>
          </w:p>
        </w:tc>
        <w:tc>
          <w:tcPr>
            <w:tcW w:w="2454"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Gatunek (nazwa polska</w:t>
            </w:r>
          </w:p>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i łacińska)</w:t>
            </w:r>
          </w:p>
        </w:tc>
        <w:tc>
          <w:tcPr>
            <w:tcW w:w="2365"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 xml:space="preserve">Oddz.,  </w:t>
            </w:r>
            <w:proofErr w:type="spellStart"/>
            <w:r w:rsidRPr="0022309F">
              <w:rPr>
                <w:rFonts w:asciiTheme="minorHAnsi" w:hAnsiTheme="minorHAnsi"/>
                <w:sz w:val="20"/>
              </w:rPr>
              <w:t>pododz</w:t>
            </w:r>
            <w:proofErr w:type="spellEnd"/>
            <w:r w:rsidRPr="0022309F">
              <w:rPr>
                <w:rFonts w:asciiTheme="minorHAnsi" w:hAnsiTheme="minorHAnsi"/>
                <w:sz w:val="20"/>
              </w:rPr>
              <w:t>.</w:t>
            </w:r>
          </w:p>
        </w:tc>
        <w:tc>
          <w:tcPr>
            <w:tcW w:w="2410"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Opis ogólny, sposób występowania, dynamika rozwojowa (zanik, zwiększenie areału)</w:t>
            </w:r>
          </w:p>
        </w:tc>
        <w:tc>
          <w:tcPr>
            <w:tcW w:w="2693"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Zagrożenia oraz kategoria zagrożeń według PCKR</w:t>
            </w:r>
          </w:p>
        </w:tc>
        <w:tc>
          <w:tcPr>
            <w:tcW w:w="2410"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Opis obiektu, kategoria gruntu, walory przyrodnicze</w:t>
            </w:r>
          </w:p>
        </w:tc>
        <w:tc>
          <w:tcPr>
            <w:tcW w:w="1642" w:type="dxa"/>
            <w:shd w:val="clear" w:color="auto" w:fill="EAF1DD"/>
            <w:vAlign w:val="center"/>
          </w:tcPr>
          <w:p w:rsidR="00BD5B36" w:rsidRPr="0022309F" w:rsidRDefault="00BD5B36" w:rsidP="00BD5B36">
            <w:pPr>
              <w:pStyle w:val="Nagwek1"/>
              <w:spacing w:before="0" w:line="240" w:lineRule="auto"/>
              <w:ind w:firstLine="0"/>
              <w:jc w:val="center"/>
              <w:rPr>
                <w:rFonts w:asciiTheme="minorHAnsi" w:hAnsiTheme="minorHAnsi"/>
                <w:b w:val="0"/>
                <w:bCs w:val="0"/>
                <w:color w:val="auto"/>
                <w:sz w:val="20"/>
                <w:szCs w:val="20"/>
              </w:rPr>
            </w:pPr>
            <w:bookmarkStart w:id="79" w:name="_Toc408817058"/>
            <w:bookmarkStart w:id="80" w:name="_Toc440889686"/>
            <w:bookmarkStart w:id="81" w:name="_Toc447865761"/>
            <w:bookmarkStart w:id="82" w:name="_Toc455744200"/>
            <w:bookmarkStart w:id="83" w:name="_Toc505256907"/>
            <w:r w:rsidRPr="0022309F">
              <w:rPr>
                <w:rFonts w:asciiTheme="minorHAnsi" w:hAnsiTheme="minorHAnsi"/>
                <w:b w:val="0"/>
                <w:bCs w:val="0"/>
                <w:color w:val="auto"/>
                <w:sz w:val="20"/>
                <w:szCs w:val="20"/>
              </w:rPr>
              <w:t>Uwagi</w:t>
            </w:r>
            <w:bookmarkEnd w:id="79"/>
            <w:bookmarkEnd w:id="80"/>
            <w:bookmarkEnd w:id="81"/>
            <w:bookmarkEnd w:id="82"/>
            <w:bookmarkEnd w:id="83"/>
          </w:p>
        </w:tc>
      </w:tr>
      <w:tr w:rsidR="00BD5B36" w:rsidRPr="0022309F" w:rsidTr="00BD5B36">
        <w:trPr>
          <w:tblHeader/>
        </w:trPr>
        <w:tc>
          <w:tcPr>
            <w:tcW w:w="496"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1</w:t>
            </w:r>
          </w:p>
        </w:tc>
        <w:tc>
          <w:tcPr>
            <w:tcW w:w="2454"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2</w:t>
            </w:r>
          </w:p>
        </w:tc>
        <w:tc>
          <w:tcPr>
            <w:tcW w:w="2365"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3</w:t>
            </w:r>
          </w:p>
        </w:tc>
        <w:tc>
          <w:tcPr>
            <w:tcW w:w="2410"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4</w:t>
            </w:r>
          </w:p>
        </w:tc>
        <w:tc>
          <w:tcPr>
            <w:tcW w:w="2693"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5</w:t>
            </w:r>
          </w:p>
        </w:tc>
        <w:tc>
          <w:tcPr>
            <w:tcW w:w="2410"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6</w:t>
            </w:r>
          </w:p>
        </w:tc>
        <w:tc>
          <w:tcPr>
            <w:tcW w:w="1642" w:type="dxa"/>
            <w:shd w:val="clear" w:color="auto" w:fill="EAF1DD"/>
            <w:vAlign w:val="center"/>
          </w:tcPr>
          <w:p w:rsidR="00BD5B36" w:rsidRPr="0022309F" w:rsidRDefault="00BD5B36" w:rsidP="00BD5B36">
            <w:pPr>
              <w:spacing w:line="240" w:lineRule="auto"/>
              <w:ind w:firstLine="0"/>
              <w:jc w:val="center"/>
              <w:rPr>
                <w:rFonts w:asciiTheme="minorHAnsi" w:hAnsiTheme="minorHAnsi"/>
                <w:sz w:val="20"/>
              </w:rPr>
            </w:pPr>
            <w:r w:rsidRPr="0022309F">
              <w:rPr>
                <w:rFonts w:asciiTheme="minorHAnsi" w:hAnsiTheme="minorHAnsi"/>
                <w:sz w:val="20"/>
              </w:rPr>
              <w:t>7</w:t>
            </w:r>
          </w:p>
        </w:tc>
      </w:tr>
      <w:tr w:rsidR="00BD5B36" w:rsidRPr="00877543" w:rsidTr="00BD5B36">
        <w:tc>
          <w:tcPr>
            <w:tcW w:w="496" w:type="dxa"/>
            <w:tcBorders>
              <w:bottom w:val="nil"/>
            </w:tcBorders>
          </w:tcPr>
          <w:p w:rsidR="00BD5B36" w:rsidRPr="0022309F" w:rsidRDefault="00BD5B36" w:rsidP="00BD5B36">
            <w:pPr>
              <w:pStyle w:val="Akapitzlist"/>
              <w:numPr>
                <w:ilvl w:val="0"/>
                <w:numId w:val="9"/>
              </w:numPr>
              <w:spacing w:line="240" w:lineRule="auto"/>
              <w:ind w:left="0" w:firstLine="0"/>
              <w:jc w:val="right"/>
              <w:rPr>
                <w:rFonts w:asciiTheme="minorHAnsi" w:hAnsiTheme="minorHAnsi"/>
                <w:sz w:val="20"/>
              </w:rPr>
            </w:pPr>
          </w:p>
        </w:tc>
        <w:tc>
          <w:tcPr>
            <w:tcW w:w="2454" w:type="dxa"/>
            <w:tcBorders>
              <w:bottom w:val="nil"/>
            </w:tcBorders>
          </w:tcPr>
          <w:p w:rsidR="00BD5B36" w:rsidRPr="0022309F" w:rsidRDefault="00BD5B36" w:rsidP="00BD5B36">
            <w:pPr>
              <w:spacing w:line="240" w:lineRule="auto"/>
              <w:ind w:firstLine="0"/>
              <w:rPr>
                <w:sz w:val="20"/>
              </w:rPr>
            </w:pPr>
            <w:r w:rsidRPr="0022309F">
              <w:rPr>
                <w:sz w:val="20"/>
              </w:rPr>
              <w:t>Bagnica torfowa</w:t>
            </w:r>
          </w:p>
          <w:p w:rsidR="00BD5B36" w:rsidRPr="0022309F" w:rsidRDefault="00BD5B36" w:rsidP="00BD5B36">
            <w:pPr>
              <w:spacing w:line="240" w:lineRule="auto"/>
              <w:ind w:firstLine="0"/>
              <w:jc w:val="left"/>
              <w:rPr>
                <w:rFonts w:asciiTheme="minorHAnsi" w:hAnsiTheme="minorHAnsi"/>
                <w:sz w:val="20"/>
              </w:rPr>
            </w:pPr>
            <w:proofErr w:type="spellStart"/>
            <w:r w:rsidRPr="0022309F">
              <w:rPr>
                <w:i/>
                <w:sz w:val="20"/>
              </w:rPr>
              <w:t>Scheuchzeria</w:t>
            </w:r>
            <w:proofErr w:type="spellEnd"/>
            <w:r w:rsidRPr="0022309F">
              <w:rPr>
                <w:i/>
                <w:sz w:val="20"/>
              </w:rPr>
              <w:t xml:space="preserve"> </w:t>
            </w:r>
            <w:proofErr w:type="spellStart"/>
            <w:r w:rsidRPr="0022309F">
              <w:rPr>
                <w:i/>
                <w:sz w:val="20"/>
              </w:rPr>
              <w:t>palustris</w:t>
            </w:r>
            <w:proofErr w:type="spellEnd"/>
          </w:p>
        </w:tc>
        <w:tc>
          <w:tcPr>
            <w:tcW w:w="2365" w:type="dxa"/>
            <w:tcBorders>
              <w:bottom w:val="nil"/>
            </w:tcBorders>
          </w:tcPr>
          <w:p w:rsidR="00BD5B36" w:rsidRPr="00877543" w:rsidRDefault="00BD5B36" w:rsidP="00BD5B36">
            <w:pPr>
              <w:spacing w:line="240" w:lineRule="auto"/>
              <w:ind w:firstLine="28"/>
              <w:rPr>
                <w:rFonts w:asciiTheme="minorHAnsi" w:hAnsiTheme="minorHAnsi"/>
                <w:iCs/>
                <w:color w:val="FF0000"/>
                <w:sz w:val="20"/>
              </w:rPr>
            </w:pPr>
            <w:r w:rsidRPr="00386050">
              <w:rPr>
                <w:iCs/>
                <w:sz w:val="18"/>
                <w:szCs w:val="18"/>
              </w:rPr>
              <w:t>Obr. Orneta</w:t>
            </w:r>
            <w:r w:rsidRPr="00A70868">
              <w:rPr>
                <w:rFonts w:asciiTheme="minorHAnsi" w:hAnsiTheme="minorHAnsi"/>
                <w:iCs/>
                <w:sz w:val="20"/>
              </w:rPr>
              <w:t>: 33b, 265d, 274g</w:t>
            </w:r>
          </w:p>
        </w:tc>
        <w:tc>
          <w:tcPr>
            <w:tcW w:w="2410" w:type="dxa"/>
            <w:tcBorders>
              <w:bottom w:val="nil"/>
            </w:tcBorders>
          </w:tcPr>
          <w:p w:rsidR="00BD5B36" w:rsidRPr="0022309F" w:rsidRDefault="00BD5B36" w:rsidP="00BD5B36">
            <w:pPr>
              <w:spacing w:line="240" w:lineRule="auto"/>
              <w:ind w:firstLine="0"/>
              <w:jc w:val="left"/>
              <w:rPr>
                <w:rFonts w:asciiTheme="minorHAnsi" w:hAnsiTheme="minorHAnsi"/>
                <w:sz w:val="20"/>
              </w:rPr>
            </w:pPr>
            <w:r w:rsidRPr="0022309F">
              <w:rPr>
                <w:rFonts w:asciiTheme="minorHAnsi" w:hAnsiTheme="minorHAnsi"/>
                <w:sz w:val="20"/>
              </w:rPr>
              <w:t>pojedynczo i grupowo</w:t>
            </w:r>
          </w:p>
        </w:tc>
        <w:tc>
          <w:tcPr>
            <w:tcW w:w="2693" w:type="dxa"/>
            <w:tcBorders>
              <w:bottom w:val="nil"/>
            </w:tcBorders>
            <w:tcMar>
              <w:left w:w="28" w:type="dxa"/>
              <w:right w:w="28" w:type="dxa"/>
            </w:tcMar>
          </w:tcPr>
          <w:p w:rsidR="00BD5B36" w:rsidRPr="0022309F" w:rsidRDefault="00BD5B36" w:rsidP="00BD5B36">
            <w:pPr>
              <w:spacing w:line="240" w:lineRule="auto"/>
              <w:ind w:firstLine="0"/>
              <w:jc w:val="left"/>
              <w:rPr>
                <w:rFonts w:asciiTheme="minorHAnsi" w:hAnsiTheme="minorHAnsi"/>
                <w:sz w:val="20"/>
              </w:rPr>
            </w:pPr>
            <w:r w:rsidRPr="0022309F">
              <w:rPr>
                <w:rFonts w:asciiTheme="minorHAnsi" w:hAnsiTheme="minorHAnsi"/>
                <w:sz w:val="20"/>
              </w:rPr>
              <w:t>osuszanie terenów podmokłych</w:t>
            </w:r>
          </w:p>
        </w:tc>
        <w:tc>
          <w:tcPr>
            <w:tcW w:w="2410" w:type="dxa"/>
            <w:tcBorders>
              <w:bottom w:val="nil"/>
            </w:tcBorders>
            <w:tcMar>
              <w:left w:w="28" w:type="dxa"/>
              <w:right w:w="28" w:type="dxa"/>
            </w:tcMar>
          </w:tcPr>
          <w:p w:rsidR="00BD5B36" w:rsidRPr="0022309F" w:rsidRDefault="00BD5B36" w:rsidP="00BD5B36">
            <w:pPr>
              <w:spacing w:line="240" w:lineRule="auto"/>
              <w:ind w:firstLine="0"/>
              <w:jc w:val="left"/>
              <w:rPr>
                <w:rFonts w:asciiTheme="minorHAnsi" w:hAnsiTheme="minorHAnsi"/>
                <w:sz w:val="20"/>
              </w:rPr>
            </w:pPr>
            <w:r w:rsidRPr="0022309F">
              <w:rPr>
                <w:rFonts w:asciiTheme="minorHAnsi" w:hAnsiTheme="minorHAnsi"/>
                <w:sz w:val="20"/>
              </w:rPr>
              <w:t>obrzeża zarastających jezior dystroficznych, torfowiska przejściowe</w:t>
            </w:r>
          </w:p>
        </w:tc>
        <w:tc>
          <w:tcPr>
            <w:tcW w:w="1642" w:type="dxa"/>
            <w:tcBorders>
              <w:bottom w:val="nil"/>
            </w:tcBorders>
            <w:vAlign w:val="center"/>
          </w:tcPr>
          <w:p w:rsidR="00BD5B36" w:rsidRPr="0022309F" w:rsidRDefault="00BD5B36" w:rsidP="00BD5B36">
            <w:pPr>
              <w:spacing w:line="240" w:lineRule="auto"/>
              <w:ind w:firstLine="0"/>
              <w:jc w:val="left"/>
              <w:rPr>
                <w:rFonts w:asciiTheme="minorHAnsi" w:hAnsiTheme="minorHAnsi"/>
                <w:sz w:val="20"/>
              </w:rPr>
            </w:pPr>
          </w:p>
        </w:tc>
      </w:tr>
      <w:tr w:rsidR="00BD5B36" w:rsidRPr="007412AF" w:rsidTr="00BD5B36">
        <w:tc>
          <w:tcPr>
            <w:tcW w:w="496" w:type="dxa"/>
          </w:tcPr>
          <w:p w:rsidR="00BD5B36" w:rsidRPr="007412AF" w:rsidRDefault="00BD5B36" w:rsidP="00BD5B36">
            <w:pPr>
              <w:pStyle w:val="Akapitzlist"/>
              <w:numPr>
                <w:ilvl w:val="0"/>
                <w:numId w:val="9"/>
              </w:numPr>
              <w:spacing w:line="240" w:lineRule="auto"/>
              <w:ind w:left="0" w:firstLine="0"/>
              <w:jc w:val="right"/>
              <w:rPr>
                <w:rFonts w:asciiTheme="minorHAnsi" w:hAnsiTheme="minorHAnsi"/>
                <w:sz w:val="20"/>
              </w:rPr>
            </w:pPr>
          </w:p>
        </w:tc>
        <w:tc>
          <w:tcPr>
            <w:tcW w:w="2454" w:type="dxa"/>
          </w:tcPr>
          <w:p w:rsidR="00BD5B36" w:rsidRPr="007412AF" w:rsidRDefault="00BD5B36" w:rsidP="00BD5B36">
            <w:pPr>
              <w:spacing w:line="240" w:lineRule="exact"/>
              <w:ind w:firstLine="0"/>
              <w:jc w:val="left"/>
              <w:rPr>
                <w:sz w:val="20"/>
              </w:rPr>
            </w:pPr>
            <w:r w:rsidRPr="007412AF">
              <w:rPr>
                <w:sz w:val="20"/>
              </w:rPr>
              <w:t>Kosaciec syberyjski</w:t>
            </w:r>
          </w:p>
          <w:p w:rsidR="00BD5B36" w:rsidRPr="007412AF" w:rsidRDefault="00BD5B36" w:rsidP="00BD5B36">
            <w:pPr>
              <w:spacing w:line="240" w:lineRule="exact"/>
              <w:ind w:firstLine="0"/>
              <w:jc w:val="left"/>
              <w:rPr>
                <w:sz w:val="20"/>
              </w:rPr>
            </w:pPr>
            <w:proofErr w:type="spellStart"/>
            <w:r>
              <w:rPr>
                <w:i/>
                <w:sz w:val="20"/>
              </w:rPr>
              <w:t>Iris</w:t>
            </w:r>
            <w:proofErr w:type="spellEnd"/>
            <w:r>
              <w:rPr>
                <w:i/>
                <w:sz w:val="20"/>
              </w:rPr>
              <w:t xml:space="preserve"> </w:t>
            </w:r>
            <w:proofErr w:type="spellStart"/>
            <w:r>
              <w:rPr>
                <w:i/>
                <w:sz w:val="20"/>
              </w:rPr>
              <w:t>sibirica</w:t>
            </w:r>
            <w:proofErr w:type="spellEnd"/>
            <w:r>
              <w:rPr>
                <w:i/>
                <w:sz w:val="20"/>
              </w:rPr>
              <w:t xml:space="preserve"> </w:t>
            </w:r>
            <w:r>
              <w:rPr>
                <w:sz w:val="20"/>
              </w:rPr>
              <w:t>(1)</w:t>
            </w:r>
          </w:p>
        </w:tc>
        <w:tc>
          <w:tcPr>
            <w:tcW w:w="2365" w:type="dxa"/>
          </w:tcPr>
          <w:p w:rsidR="00BD5B36" w:rsidRPr="007412AF" w:rsidRDefault="00BD5B36" w:rsidP="00BD5B36">
            <w:pPr>
              <w:spacing w:line="240" w:lineRule="auto"/>
              <w:ind w:firstLine="0"/>
              <w:jc w:val="left"/>
              <w:rPr>
                <w:rFonts w:asciiTheme="minorHAnsi" w:hAnsiTheme="minorHAnsi"/>
                <w:sz w:val="20"/>
              </w:rPr>
            </w:pPr>
            <w:r w:rsidRPr="001F00C4">
              <w:rPr>
                <w:rFonts w:asciiTheme="minorHAnsi" w:hAnsiTheme="minorHAnsi"/>
                <w:iCs/>
                <w:sz w:val="20"/>
              </w:rPr>
              <w:t>Obr. Pieniężno:</w:t>
            </w:r>
            <w:r>
              <w:rPr>
                <w:rFonts w:asciiTheme="minorHAnsi" w:hAnsiTheme="minorHAnsi"/>
                <w:iCs/>
                <w:sz w:val="20"/>
              </w:rPr>
              <w:t xml:space="preserve"> 124j</w:t>
            </w:r>
          </w:p>
        </w:tc>
        <w:tc>
          <w:tcPr>
            <w:tcW w:w="2410" w:type="dxa"/>
          </w:tcPr>
          <w:p w:rsidR="00BD5B36" w:rsidRPr="001F00C4" w:rsidRDefault="00BD5B36" w:rsidP="00BD5B36">
            <w:pPr>
              <w:spacing w:line="240" w:lineRule="auto"/>
              <w:ind w:firstLine="0"/>
              <w:jc w:val="left"/>
              <w:rPr>
                <w:rFonts w:asciiTheme="minorHAnsi" w:hAnsiTheme="minorHAnsi"/>
                <w:sz w:val="20"/>
              </w:rPr>
            </w:pPr>
            <w:r w:rsidRPr="001F00C4">
              <w:rPr>
                <w:rFonts w:asciiTheme="minorHAnsi" w:hAnsiTheme="minorHAnsi"/>
                <w:sz w:val="20"/>
              </w:rPr>
              <w:t>kępowo i łanowo</w:t>
            </w:r>
          </w:p>
          <w:p w:rsidR="00BD5B36" w:rsidRPr="007412AF" w:rsidRDefault="00BD5B36" w:rsidP="00BD5B36">
            <w:pPr>
              <w:spacing w:line="240" w:lineRule="auto"/>
              <w:ind w:firstLine="0"/>
              <w:jc w:val="left"/>
              <w:rPr>
                <w:rFonts w:asciiTheme="minorHAnsi" w:hAnsiTheme="minorHAnsi"/>
                <w:sz w:val="20"/>
              </w:rPr>
            </w:pPr>
            <w:r w:rsidRPr="001F00C4">
              <w:rPr>
                <w:rFonts w:asciiTheme="minorHAnsi" w:hAnsiTheme="minorHAnsi"/>
                <w:sz w:val="20"/>
              </w:rPr>
              <w:t>dynamika:</w:t>
            </w:r>
          </w:p>
        </w:tc>
        <w:tc>
          <w:tcPr>
            <w:tcW w:w="2693" w:type="dxa"/>
            <w:tcMar>
              <w:left w:w="28" w:type="dxa"/>
              <w:right w:w="28" w:type="dxa"/>
            </w:tcMar>
          </w:tcPr>
          <w:p w:rsidR="00BD5B36" w:rsidRPr="007412AF" w:rsidRDefault="00BD5B36" w:rsidP="00BD5B36">
            <w:pPr>
              <w:spacing w:line="240" w:lineRule="auto"/>
              <w:ind w:firstLine="0"/>
              <w:jc w:val="left"/>
              <w:rPr>
                <w:sz w:val="20"/>
              </w:rPr>
            </w:pPr>
            <w:r>
              <w:rPr>
                <w:sz w:val="20"/>
              </w:rPr>
              <w:t xml:space="preserve">zbieranie, wykopywanie, sukcesja drzew i krzewów, osuszanie siedlisk </w:t>
            </w:r>
          </w:p>
        </w:tc>
        <w:tc>
          <w:tcPr>
            <w:tcW w:w="2410" w:type="dxa"/>
            <w:tcMar>
              <w:left w:w="28" w:type="dxa"/>
              <w:right w:w="28" w:type="dxa"/>
            </w:tcMar>
          </w:tcPr>
          <w:p w:rsidR="00BD5B36" w:rsidRPr="007412AF" w:rsidRDefault="00BD5B36" w:rsidP="00BD5B36">
            <w:pPr>
              <w:spacing w:line="240" w:lineRule="auto"/>
              <w:ind w:firstLine="0"/>
              <w:jc w:val="left"/>
              <w:rPr>
                <w:sz w:val="20"/>
              </w:rPr>
            </w:pPr>
            <w:r>
              <w:rPr>
                <w:sz w:val="20"/>
              </w:rPr>
              <w:t xml:space="preserve">łąki, śródleśne polany, torfowiska, gatunek </w:t>
            </w:r>
            <w:proofErr w:type="spellStart"/>
            <w:r>
              <w:rPr>
                <w:sz w:val="20"/>
              </w:rPr>
              <w:t>charakt</w:t>
            </w:r>
            <w:proofErr w:type="spellEnd"/>
            <w:r>
              <w:rPr>
                <w:sz w:val="20"/>
              </w:rPr>
              <w:t xml:space="preserve">. łąk </w:t>
            </w:r>
            <w:proofErr w:type="spellStart"/>
            <w:r>
              <w:rPr>
                <w:sz w:val="20"/>
              </w:rPr>
              <w:t>trzęślicowych</w:t>
            </w:r>
            <w:proofErr w:type="spellEnd"/>
            <w:r>
              <w:rPr>
                <w:sz w:val="20"/>
              </w:rPr>
              <w:t xml:space="preserve">, </w:t>
            </w:r>
          </w:p>
        </w:tc>
        <w:tc>
          <w:tcPr>
            <w:tcW w:w="1642" w:type="dxa"/>
            <w:vAlign w:val="center"/>
          </w:tcPr>
          <w:p w:rsidR="00BD5B36" w:rsidRPr="007412AF" w:rsidRDefault="00BD5B36" w:rsidP="00BD5B36">
            <w:pPr>
              <w:pStyle w:val="Nagwek"/>
              <w:tabs>
                <w:tab w:val="clear" w:pos="4536"/>
                <w:tab w:val="clear" w:pos="9072"/>
              </w:tabs>
              <w:ind w:firstLine="0"/>
              <w:jc w:val="left"/>
              <w:rPr>
                <w:rFonts w:asciiTheme="minorHAnsi" w:hAnsiTheme="minorHAnsi"/>
                <w:sz w:val="20"/>
              </w:rPr>
            </w:pPr>
          </w:p>
        </w:tc>
      </w:tr>
      <w:tr w:rsidR="00BD5B36" w:rsidRPr="00877543" w:rsidTr="00BD5B36">
        <w:tc>
          <w:tcPr>
            <w:tcW w:w="496" w:type="dxa"/>
          </w:tcPr>
          <w:p w:rsidR="00BD5B36" w:rsidRPr="00877543" w:rsidRDefault="00BD5B36" w:rsidP="00BD5B36">
            <w:pPr>
              <w:pStyle w:val="Akapitzlist"/>
              <w:numPr>
                <w:ilvl w:val="0"/>
                <w:numId w:val="9"/>
              </w:numPr>
              <w:spacing w:line="240" w:lineRule="auto"/>
              <w:ind w:left="0" w:firstLine="0"/>
              <w:jc w:val="right"/>
              <w:rPr>
                <w:rFonts w:asciiTheme="minorHAnsi" w:hAnsiTheme="minorHAnsi"/>
                <w:color w:val="FF0000"/>
                <w:sz w:val="20"/>
              </w:rPr>
            </w:pPr>
          </w:p>
        </w:tc>
        <w:tc>
          <w:tcPr>
            <w:tcW w:w="2454" w:type="dxa"/>
          </w:tcPr>
          <w:p w:rsidR="00BD5B36" w:rsidRPr="001F00C4" w:rsidRDefault="00BD5B36" w:rsidP="00BD5B36">
            <w:pPr>
              <w:spacing w:line="240" w:lineRule="auto"/>
              <w:ind w:firstLine="0"/>
              <w:rPr>
                <w:rFonts w:asciiTheme="minorHAnsi" w:hAnsiTheme="minorHAnsi"/>
                <w:sz w:val="20"/>
              </w:rPr>
            </w:pPr>
            <w:r w:rsidRPr="001F00C4">
              <w:rPr>
                <w:rFonts w:asciiTheme="minorHAnsi" w:hAnsiTheme="minorHAnsi"/>
                <w:sz w:val="20"/>
              </w:rPr>
              <w:t>Rosiczka okrągłolistna</w:t>
            </w:r>
          </w:p>
          <w:p w:rsidR="00BD5B36" w:rsidRPr="001F00C4" w:rsidRDefault="00BD5B36" w:rsidP="00BD5B36">
            <w:pPr>
              <w:spacing w:line="240" w:lineRule="auto"/>
              <w:ind w:firstLine="0"/>
              <w:rPr>
                <w:rFonts w:asciiTheme="minorHAnsi" w:hAnsiTheme="minorHAnsi"/>
                <w:i/>
                <w:sz w:val="20"/>
              </w:rPr>
            </w:pPr>
            <w:proofErr w:type="spellStart"/>
            <w:r w:rsidRPr="001F00C4">
              <w:rPr>
                <w:rFonts w:asciiTheme="minorHAnsi" w:hAnsiTheme="minorHAnsi"/>
                <w:i/>
                <w:sz w:val="20"/>
              </w:rPr>
              <w:t>Drosera</w:t>
            </w:r>
            <w:proofErr w:type="spellEnd"/>
            <w:r w:rsidRPr="001F00C4">
              <w:rPr>
                <w:rFonts w:asciiTheme="minorHAnsi" w:hAnsiTheme="minorHAnsi"/>
                <w:i/>
                <w:sz w:val="20"/>
              </w:rPr>
              <w:t xml:space="preserve"> </w:t>
            </w:r>
            <w:proofErr w:type="spellStart"/>
            <w:r w:rsidRPr="001F00C4">
              <w:rPr>
                <w:rFonts w:asciiTheme="minorHAnsi" w:hAnsiTheme="minorHAnsi"/>
                <w:i/>
                <w:sz w:val="20"/>
              </w:rPr>
              <w:t>rotundifolia</w:t>
            </w:r>
            <w:proofErr w:type="spellEnd"/>
          </w:p>
          <w:p w:rsidR="00BD5B36" w:rsidRPr="001F00C4" w:rsidRDefault="00BD5B36" w:rsidP="00BD5B36">
            <w:pPr>
              <w:spacing w:line="240" w:lineRule="auto"/>
              <w:ind w:firstLine="0"/>
              <w:rPr>
                <w:rFonts w:asciiTheme="minorHAnsi" w:hAnsiTheme="minorHAnsi"/>
                <w:sz w:val="20"/>
              </w:rPr>
            </w:pPr>
          </w:p>
        </w:tc>
        <w:tc>
          <w:tcPr>
            <w:tcW w:w="2365" w:type="dxa"/>
          </w:tcPr>
          <w:p w:rsidR="00BD5B36" w:rsidRPr="00DC44CB" w:rsidRDefault="00BD5B36" w:rsidP="00BD5B36">
            <w:pPr>
              <w:spacing w:line="240" w:lineRule="auto"/>
              <w:ind w:firstLine="28"/>
              <w:jc w:val="left"/>
              <w:rPr>
                <w:rFonts w:asciiTheme="minorHAnsi" w:hAnsiTheme="minorHAnsi"/>
                <w:iCs/>
                <w:sz w:val="20"/>
                <w:lang w:val="en-US"/>
              </w:rPr>
            </w:pPr>
            <w:proofErr w:type="spellStart"/>
            <w:r w:rsidRPr="00271B92">
              <w:rPr>
                <w:iCs/>
                <w:sz w:val="18"/>
                <w:szCs w:val="18"/>
                <w:lang w:val="en-US"/>
              </w:rPr>
              <w:t>Obr</w:t>
            </w:r>
            <w:proofErr w:type="spellEnd"/>
            <w:r w:rsidRPr="00271B92">
              <w:rPr>
                <w:iCs/>
                <w:sz w:val="18"/>
                <w:szCs w:val="18"/>
                <w:lang w:val="en-US"/>
              </w:rPr>
              <w:t xml:space="preserve">. </w:t>
            </w:r>
            <w:proofErr w:type="spellStart"/>
            <w:r w:rsidRPr="00271B92">
              <w:rPr>
                <w:iCs/>
                <w:sz w:val="18"/>
                <w:szCs w:val="18"/>
                <w:lang w:val="en-US"/>
              </w:rPr>
              <w:t>Orneta</w:t>
            </w:r>
            <w:proofErr w:type="spellEnd"/>
            <w:r>
              <w:rPr>
                <w:rFonts w:asciiTheme="minorHAnsi" w:hAnsiTheme="minorHAnsi"/>
                <w:iCs/>
                <w:sz w:val="20"/>
                <w:lang w:val="en-US"/>
              </w:rPr>
              <w:t xml:space="preserve">: 27d,h, </w:t>
            </w:r>
            <w:r w:rsidRPr="00DC44CB">
              <w:rPr>
                <w:rFonts w:asciiTheme="minorHAnsi" w:hAnsiTheme="minorHAnsi"/>
                <w:iCs/>
                <w:sz w:val="20"/>
                <w:lang w:val="en-US"/>
              </w:rPr>
              <w:t>265d, 423d;</w:t>
            </w:r>
          </w:p>
          <w:p w:rsidR="00BD5B36" w:rsidRPr="001F00C4" w:rsidRDefault="00BD5B36" w:rsidP="00BD5B36">
            <w:pPr>
              <w:spacing w:line="240" w:lineRule="auto"/>
              <w:ind w:firstLine="28"/>
              <w:jc w:val="left"/>
              <w:rPr>
                <w:color w:val="0000FF"/>
                <w:sz w:val="18"/>
                <w:szCs w:val="18"/>
              </w:rPr>
            </w:pPr>
            <w:r w:rsidRPr="001F00C4">
              <w:rPr>
                <w:rFonts w:asciiTheme="minorHAnsi" w:hAnsiTheme="minorHAnsi"/>
                <w:iCs/>
                <w:sz w:val="20"/>
              </w:rPr>
              <w:t xml:space="preserve">Obr. </w:t>
            </w:r>
            <w:r w:rsidRPr="00A70868">
              <w:rPr>
                <w:rFonts w:asciiTheme="minorHAnsi" w:hAnsiTheme="minorHAnsi"/>
                <w:iCs/>
                <w:sz w:val="20"/>
              </w:rPr>
              <w:t>Pieniężno: 3b</w:t>
            </w:r>
            <w:r w:rsidRPr="007677AC">
              <w:rPr>
                <w:rFonts w:asciiTheme="minorHAnsi" w:hAnsiTheme="minorHAnsi"/>
                <w:iCs/>
                <w:sz w:val="20"/>
              </w:rPr>
              <w:t>, 37k, 100g, 114d</w:t>
            </w:r>
          </w:p>
        </w:tc>
        <w:tc>
          <w:tcPr>
            <w:tcW w:w="2410" w:type="dxa"/>
          </w:tcPr>
          <w:p w:rsidR="00BD5B36" w:rsidRPr="001F00C4" w:rsidRDefault="00BD5B36" w:rsidP="00BD5B36">
            <w:pPr>
              <w:spacing w:line="240" w:lineRule="auto"/>
              <w:ind w:firstLine="0"/>
              <w:jc w:val="left"/>
              <w:rPr>
                <w:rFonts w:asciiTheme="minorHAnsi" w:hAnsiTheme="minorHAnsi"/>
                <w:sz w:val="20"/>
              </w:rPr>
            </w:pPr>
            <w:r w:rsidRPr="001F00C4">
              <w:rPr>
                <w:rFonts w:asciiTheme="minorHAnsi" w:hAnsiTheme="minorHAnsi"/>
                <w:sz w:val="20"/>
              </w:rPr>
              <w:t>kępowo i łanowo</w:t>
            </w:r>
          </w:p>
          <w:p w:rsidR="00BD5B36" w:rsidRPr="001F00C4" w:rsidRDefault="00BD5B36" w:rsidP="00BD5B36">
            <w:pPr>
              <w:spacing w:line="240" w:lineRule="auto"/>
              <w:ind w:firstLine="0"/>
              <w:jc w:val="left"/>
              <w:rPr>
                <w:rFonts w:asciiTheme="minorHAnsi" w:hAnsiTheme="minorHAnsi"/>
                <w:sz w:val="20"/>
              </w:rPr>
            </w:pPr>
            <w:r w:rsidRPr="001F00C4">
              <w:rPr>
                <w:rFonts w:asciiTheme="minorHAnsi" w:hAnsiTheme="minorHAnsi"/>
                <w:sz w:val="20"/>
              </w:rPr>
              <w:t xml:space="preserve">dynamika: </w:t>
            </w:r>
            <w:r>
              <w:rPr>
                <w:rFonts w:asciiTheme="minorHAnsi" w:hAnsiTheme="minorHAnsi"/>
                <w:sz w:val="20"/>
              </w:rPr>
              <w:t xml:space="preserve">do 2015 r. była </w:t>
            </w:r>
            <w:r w:rsidRPr="001F00C4">
              <w:rPr>
                <w:rFonts w:asciiTheme="minorHAnsi" w:hAnsiTheme="minorHAnsi"/>
                <w:sz w:val="20"/>
              </w:rPr>
              <w:t>stabilna</w:t>
            </w:r>
            <w:r>
              <w:rPr>
                <w:rFonts w:asciiTheme="minorHAnsi" w:hAnsiTheme="minorHAnsi"/>
                <w:sz w:val="20"/>
              </w:rPr>
              <w:t xml:space="preserve">, od 2016 r. nie stwierdzono egzemplarzy gatunku na stanowisku </w:t>
            </w:r>
          </w:p>
        </w:tc>
        <w:tc>
          <w:tcPr>
            <w:tcW w:w="2693" w:type="dxa"/>
            <w:tcMar>
              <w:left w:w="28" w:type="dxa"/>
              <w:right w:w="28" w:type="dxa"/>
            </w:tcMar>
          </w:tcPr>
          <w:p w:rsidR="00BD5B36" w:rsidRPr="001F00C4" w:rsidRDefault="00BD5B36" w:rsidP="00BD5B36">
            <w:pPr>
              <w:spacing w:line="240" w:lineRule="auto"/>
              <w:ind w:firstLine="0"/>
              <w:jc w:val="left"/>
              <w:rPr>
                <w:rFonts w:asciiTheme="minorHAnsi" w:hAnsiTheme="minorHAnsi"/>
                <w:sz w:val="20"/>
              </w:rPr>
            </w:pPr>
            <w:r w:rsidRPr="001F00C4">
              <w:rPr>
                <w:rFonts w:asciiTheme="minorHAnsi" w:hAnsiTheme="minorHAnsi"/>
                <w:sz w:val="20"/>
              </w:rPr>
              <w:t>osuszanie torfowisk, obniżenie poziomu wód gruntowych, wydeptywanie przez zbieraczy żurawiny</w:t>
            </w:r>
          </w:p>
        </w:tc>
        <w:tc>
          <w:tcPr>
            <w:tcW w:w="2410" w:type="dxa"/>
            <w:tcMar>
              <w:left w:w="28" w:type="dxa"/>
              <w:right w:w="28" w:type="dxa"/>
            </w:tcMar>
          </w:tcPr>
          <w:p w:rsidR="00BD5B36" w:rsidRPr="001F00C4" w:rsidRDefault="00BD5B36" w:rsidP="00BD5B36">
            <w:pPr>
              <w:spacing w:line="240" w:lineRule="auto"/>
              <w:ind w:firstLine="0"/>
              <w:jc w:val="left"/>
              <w:rPr>
                <w:rFonts w:asciiTheme="minorHAnsi" w:hAnsiTheme="minorHAnsi"/>
                <w:sz w:val="20"/>
              </w:rPr>
            </w:pPr>
            <w:r w:rsidRPr="001F00C4">
              <w:rPr>
                <w:rFonts w:asciiTheme="minorHAnsi" w:hAnsiTheme="minorHAnsi"/>
                <w:sz w:val="20"/>
              </w:rPr>
              <w:t>brzegi jezior dystroficznych oraz torfowiska wysokie i przejściowe</w:t>
            </w:r>
          </w:p>
        </w:tc>
        <w:tc>
          <w:tcPr>
            <w:tcW w:w="1642" w:type="dxa"/>
            <w:vAlign w:val="center"/>
          </w:tcPr>
          <w:p w:rsidR="00BD5B36" w:rsidRPr="00877543" w:rsidRDefault="00BD5B36" w:rsidP="00BD5B36">
            <w:pPr>
              <w:spacing w:line="240" w:lineRule="auto"/>
              <w:ind w:firstLine="0"/>
              <w:rPr>
                <w:rFonts w:asciiTheme="minorHAnsi" w:hAnsiTheme="minorHAnsi"/>
                <w:color w:val="FF0000"/>
                <w:sz w:val="20"/>
              </w:rPr>
            </w:pPr>
          </w:p>
        </w:tc>
      </w:tr>
    </w:tbl>
    <w:p w:rsidR="00BD5B36" w:rsidRPr="00271B92" w:rsidRDefault="00BD5B36" w:rsidP="00BD5B36">
      <w:pPr>
        <w:pStyle w:val="Akapitzlist"/>
        <w:numPr>
          <w:ilvl w:val="0"/>
          <w:numId w:val="42"/>
        </w:numPr>
        <w:spacing w:before="120" w:line="240" w:lineRule="auto"/>
        <w:jc w:val="left"/>
        <w:rPr>
          <w:sz w:val="20"/>
        </w:rPr>
      </w:pPr>
      <w:r w:rsidRPr="00271B92">
        <w:rPr>
          <w:sz w:val="20"/>
        </w:rPr>
        <w:t>– gatunki wymagające ochrony czynnej</w:t>
      </w:r>
    </w:p>
    <w:p w:rsidR="00BD5B36" w:rsidRPr="00271B92" w:rsidRDefault="00BD5B36" w:rsidP="00BD5B36">
      <w:pPr>
        <w:pStyle w:val="Akapitzlist"/>
        <w:numPr>
          <w:ilvl w:val="0"/>
          <w:numId w:val="42"/>
        </w:numPr>
        <w:tabs>
          <w:tab w:val="left" w:pos="567"/>
        </w:tabs>
        <w:spacing w:line="276" w:lineRule="auto"/>
        <w:rPr>
          <w:sz w:val="20"/>
        </w:rPr>
      </w:pPr>
      <w:r w:rsidRPr="00271B92">
        <w:rPr>
          <w:sz w:val="20"/>
        </w:rPr>
        <w:t xml:space="preserve">– gatunki, których dotyczy zakaz transportu okazów gatunków roślin dziko występujących, zgodnie z §6 ust.1 pkt 6 Rozporządzenia Ministra Środowiska z dnia 9 października 2014 r. w sprawie ochrony gatunkowej roślin oraz nie dotyczy odstępstwo, o którym mowa w §8 pkt 3 </w:t>
      </w:r>
    </w:p>
    <w:p w:rsidR="00BD5B36" w:rsidRPr="00271B92" w:rsidRDefault="00BD5B36" w:rsidP="00BD5B36">
      <w:pPr>
        <w:pStyle w:val="Akapitzlist"/>
        <w:numPr>
          <w:ilvl w:val="0"/>
          <w:numId w:val="42"/>
        </w:numPr>
        <w:spacing w:before="120" w:line="240" w:lineRule="auto"/>
        <w:jc w:val="left"/>
        <w:rPr>
          <w:sz w:val="20"/>
        </w:rPr>
      </w:pPr>
      <w:r w:rsidRPr="00271B92">
        <w:rPr>
          <w:sz w:val="20"/>
        </w:rPr>
        <w:t>– gatunki których nie dotyczy odstępstwo, o którym mowa w § 8 pkt 1 Rozporządzenia Ministra Środowiska z dnia 9 października 2014 r. w sprawie ochrony gatunkowej roślin</w:t>
      </w:r>
    </w:p>
    <w:p w:rsidR="00BD5B36" w:rsidRPr="00162DB8" w:rsidRDefault="00BD5B36" w:rsidP="00BD5B36">
      <w:pPr>
        <w:spacing w:line="240" w:lineRule="auto"/>
        <w:ind w:firstLine="0"/>
        <w:jc w:val="left"/>
        <w:rPr>
          <w:rFonts w:asciiTheme="minorHAnsi" w:hAnsiTheme="minorHAnsi"/>
          <w:b/>
          <w:sz w:val="12"/>
          <w:szCs w:val="12"/>
        </w:rPr>
      </w:pPr>
    </w:p>
    <w:p w:rsidR="00BD5B36" w:rsidRPr="00386050" w:rsidRDefault="00BD5B36" w:rsidP="00BD5B36">
      <w:pPr>
        <w:spacing w:line="240" w:lineRule="auto"/>
        <w:ind w:firstLine="0"/>
        <w:jc w:val="left"/>
        <w:rPr>
          <w:sz w:val="20"/>
        </w:rPr>
      </w:pPr>
      <w:r w:rsidRPr="00386050">
        <w:rPr>
          <w:sz w:val="20"/>
        </w:rPr>
        <w:t>Klasyfikacja zagrożeń według Polskiej Czerwonej Księgi Roślin (2014):</w:t>
      </w:r>
    </w:p>
    <w:p w:rsidR="00BD5B36" w:rsidRPr="00386050" w:rsidRDefault="00BD5B36" w:rsidP="00BD5B36">
      <w:pPr>
        <w:spacing w:line="240" w:lineRule="auto"/>
        <w:ind w:firstLine="284"/>
        <w:rPr>
          <w:sz w:val="20"/>
        </w:rPr>
      </w:pPr>
      <w:r w:rsidRPr="00386050">
        <w:rPr>
          <w:b/>
          <w:sz w:val="20"/>
        </w:rPr>
        <w:t>EX</w:t>
      </w:r>
      <w:r w:rsidRPr="00386050">
        <w:rPr>
          <w:sz w:val="20"/>
        </w:rPr>
        <w:t xml:space="preserve"> – kategoria gatunków całkowicie wymarłych </w:t>
      </w:r>
    </w:p>
    <w:p w:rsidR="00BD5B36" w:rsidRPr="00386050" w:rsidRDefault="00BD5B36" w:rsidP="00BD5B36">
      <w:pPr>
        <w:spacing w:line="240" w:lineRule="auto"/>
        <w:ind w:firstLine="284"/>
        <w:rPr>
          <w:sz w:val="20"/>
        </w:rPr>
      </w:pPr>
      <w:r w:rsidRPr="00386050">
        <w:rPr>
          <w:b/>
          <w:sz w:val="20"/>
        </w:rPr>
        <w:t>EW</w:t>
      </w:r>
      <w:r w:rsidRPr="00386050">
        <w:rPr>
          <w:sz w:val="20"/>
        </w:rPr>
        <w:t xml:space="preserve"> – kategoria gatunków wymarłych w warunkach naturalnych</w:t>
      </w:r>
    </w:p>
    <w:p w:rsidR="00BD5B36" w:rsidRPr="00386050" w:rsidRDefault="00BD5B36" w:rsidP="00BD5B36">
      <w:pPr>
        <w:tabs>
          <w:tab w:val="left" w:pos="4140"/>
        </w:tabs>
        <w:spacing w:line="240" w:lineRule="auto"/>
        <w:ind w:firstLine="284"/>
        <w:rPr>
          <w:sz w:val="20"/>
        </w:rPr>
      </w:pPr>
      <w:r w:rsidRPr="00386050">
        <w:rPr>
          <w:b/>
          <w:sz w:val="20"/>
        </w:rPr>
        <w:t>CR</w:t>
      </w:r>
      <w:r w:rsidRPr="00386050">
        <w:rPr>
          <w:sz w:val="20"/>
        </w:rPr>
        <w:t xml:space="preserve"> – gatunki krytycznie zagrożone</w:t>
      </w:r>
      <w:r w:rsidRPr="00386050">
        <w:rPr>
          <w:sz w:val="20"/>
        </w:rPr>
        <w:tab/>
      </w:r>
    </w:p>
    <w:p w:rsidR="00BD5B36" w:rsidRPr="00386050" w:rsidRDefault="00BD5B36" w:rsidP="00BD5B36">
      <w:pPr>
        <w:spacing w:line="240" w:lineRule="auto"/>
        <w:ind w:firstLine="284"/>
        <w:rPr>
          <w:b/>
          <w:sz w:val="20"/>
        </w:rPr>
      </w:pPr>
      <w:r w:rsidRPr="00386050">
        <w:rPr>
          <w:b/>
          <w:sz w:val="20"/>
        </w:rPr>
        <w:t>EN</w:t>
      </w:r>
      <w:r w:rsidRPr="00386050">
        <w:rPr>
          <w:sz w:val="20"/>
        </w:rPr>
        <w:t xml:space="preserve"> – gatunki zagrożone</w:t>
      </w:r>
    </w:p>
    <w:p w:rsidR="00BD5B36" w:rsidRPr="00386050" w:rsidRDefault="00BD5B36" w:rsidP="00BD5B36">
      <w:pPr>
        <w:spacing w:line="240" w:lineRule="auto"/>
        <w:ind w:firstLine="284"/>
        <w:rPr>
          <w:sz w:val="20"/>
        </w:rPr>
      </w:pPr>
      <w:r w:rsidRPr="00386050">
        <w:rPr>
          <w:b/>
          <w:sz w:val="20"/>
        </w:rPr>
        <w:t xml:space="preserve">VU </w:t>
      </w:r>
      <w:r w:rsidRPr="00386050">
        <w:rPr>
          <w:sz w:val="20"/>
        </w:rPr>
        <w:t>– gatunki narażone</w:t>
      </w:r>
    </w:p>
    <w:p w:rsidR="00BD5B36" w:rsidRPr="00386050" w:rsidRDefault="00BD5B36" w:rsidP="00BD5B36">
      <w:pPr>
        <w:spacing w:line="240" w:lineRule="auto"/>
        <w:ind w:firstLine="284"/>
        <w:rPr>
          <w:sz w:val="20"/>
        </w:rPr>
      </w:pPr>
      <w:r w:rsidRPr="00386050">
        <w:rPr>
          <w:b/>
          <w:sz w:val="20"/>
        </w:rPr>
        <w:t>NT</w:t>
      </w:r>
      <w:r w:rsidRPr="00386050">
        <w:rPr>
          <w:sz w:val="20"/>
        </w:rPr>
        <w:t xml:space="preserve"> – gatunki bliskie zagrożenia</w:t>
      </w:r>
    </w:p>
    <w:p w:rsidR="00BD5B36" w:rsidRPr="00386050" w:rsidRDefault="00BD5B36" w:rsidP="00BD5B36">
      <w:pPr>
        <w:spacing w:line="240" w:lineRule="auto"/>
        <w:ind w:firstLine="284"/>
        <w:rPr>
          <w:sz w:val="20"/>
        </w:rPr>
      </w:pPr>
      <w:r w:rsidRPr="00386050">
        <w:rPr>
          <w:b/>
          <w:sz w:val="20"/>
        </w:rPr>
        <w:t>LC</w:t>
      </w:r>
      <w:r w:rsidRPr="00386050">
        <w:rPr>
          <w:sz w:val="20"/>
        </w:rPr>
        <w:t xml:space="preserve"> –gatunki najniższego zainteresowania </w:t>
      </w:r>
    </w:p>
    <w:p w:rsidR="00BD5B36" w:rsidRPr="00386050" w:rsidRDefault="00BD5B36" w:rsidP="00BD5B36">
      <w:pPr>
        <w:spacing w:line="240" w:lineRule="auto"/>
        <w:ind w:firstLine="284"/>
        <w:rPr>
          <w:sz w:val="20"/>
        </w:rPr>
      </w:pPr>
      <w:r w:rsidRPr="00386050">
        <w:rPr>
          <w:b/>
          <w:sz w:val="20"/>
        </w:rPr>
        <w:t>DD</w:t>
      </w:r>
      <w:r w:rsidRPr="00386050">
        <w:rPr>
          <w:sz w:val="20"/>
        </w:rPr>
        <w:t xml:space="preserve"> – stopień zagrożenia jest trudny do określenia z powodu braku dostatecznej informacji</w:t>
      </w:r>
    </w:p>
    <w:p w:rsidR="00BD5B36" w:rsidRPr="00386050" w:rsidRDefault="00BD5B36" w:rsidP="00BD5B36">
      <w:pPr>
        <w:spacing w:line="240" w:lineRule="auto"/>
        <w:ind w:firstLine="0"/>
        <w:jc w:val="left"/>
        <w:rPr>
          <w:rFonts w:asciiTheme="minorHAnsi" w:hAnsiTheme="minorHAnsi"/>
          <w:szCs w:val="24"/>
        </w:rPr>
      </w:pPr>
      <w:r w:rsidRPr="00877543">
        <w:rPr>
          <w:rFonts w:asciiTheme="minorHAnsi" w:hAnsiTheme="minorHAnsi"/>
          <w:b/>
          <w:color w:val="FF0000"/>
          <w:szCs w:val="24"/>
        </w:rPr>
        <w:br w:type="page"/>
      </w:r>
      <w:r w:rsidRPr="00386050">
        <w:rPr>
          <w:rFonts w:asciiTheme="minorHAnsi" w:hAnsiTheme="minorHAnsi"/>
          <w:b/>
          <w:szCs w:val="24"/>
        </w:rPr>
        <w:lastRenderedPageBreak/>
        <w:t>Tabela XII</w:t>
      </w:r>
      <w:r w:rsidRPr="00386050">
        <w:rPr>
          <w:rFonts w:asciiTheme="minorHAnsi" w:hAnsiTheme="minorHAnsi"/>
          <w:szCs w:val="24"/>
        </w:rPr>
        <w:t xml:space="preserve">   Wykaz roślin naczyniowych objętych ochroną częściową</w:t>
      </w:r>
    </w:p>
    <w:tbl>
      <w:tblPr>
        <w:tblW w:w="14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268"/>
        <w:gridCol w:w="2551"/>
        <w:gridCol w:w="2977"/>
        <w:gridCol w:w="1984"/>
        <w:gridCol w:w="2127"/>
        <w:gridCol w:w="2067"/>
      </w:tblGrid>
      <w:tr w:rsidR="00BD5B36" w:rsidRPr="00386050" w:rsidTr="00BD5B36">
        <w:trPr>
          <w:trHeight w:val="1134"/>
          <w:tblHeader/>
        </w:trPr>
        <w:tc>
          <w:tcPr>
            <w:tcW w:w="496"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proofErr w:type="spellStart"/>
            <w:r w:rsidRPr="00386050">
              <w:rPr>
                <w:rFonts w:asciiTheme="minorHAnsi" w:hAnsiTheme="minorHAnsi"/>
                <w:sz w:val="20"/>
              </w:rPr>
              <w:t>L.p</w:t>
            </w:r>
            <w:proofErr w:type="spellEnd"/>
          </w:p>
        </w:tc>
        <w:tc>
          <w:tcPr>
            <w:tcW w:w="2268"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Gatunek (nazwa polska</w:t>
            </w:r>
          </w:p>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i łacińska)</w:t>
            </w:r>
          </w:p>
        </w:tc>
        <w:tc>
          <w:tcPr>
            <w:tcW w:w="2551"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 xml:space="preserve">Oddz.,  </w:t>
            </w:r>
            <w:proofErr w:type="spellStart"/>
            <w:r w:rsidRPr="00386050">
              <w:rPr>
                <w:rFonts w:asciiTheme="minorHAnsi" w:hAnsiTheme="minorHAnsi"/>
                <w:sz w:val="20"/>
              </w:rPr>
              <w:t>pododz</w:t>
            </w:r>
            <w:proofErr w:type="spellEnd"/>
            <w:r w:rsidRPr="00386050">
              <w:rPr>
                <w:rFonts w:asciiTheme="minorHAnsi" w:hAnsiTheme="minorHAnsi"/>
                <w:sz w:val="20"/>
              </w:rPr>
              <w:t>.</w:t>
            </w:r>
          </w:p>
        </w:tc>
        <w:tc>
          <w:tcPr>
            <w:tcW w:w="2977"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Opis ogólny, sposób występowania, dynamika rozwojowa (zanik, zwiększenie areału)</w:t>
            </w:r>
          </w:p>
        </w:tc>
        <w:tc>
          <w:tcPr>
            <w:tcW w:w="1984"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Zagrożenia oraz kategoria zagrożeń według PCKR</w:t>
            </w:r>
          </w:p>
        </w:tc>
        <w:tc>
          <w:tcPr>
            <w:tcW w:w="2127"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Opis obiektu, kategoria gruntu, walory przyrodnicze</w:t>
            </w:r>
          </w:p>
        </w:tc>
        <w:tc>
          <w:tcPr>
            <w:tcW w:w="2067" w:type="dxa"/>
            <w:shd w:val="clear" w:color="auto" w:fill="EAF1DD"/>
            <w:vAlign w:val="center"/>
          </w:tcPr>
          <w:p w:rsidR="00BD5B36" w:rsidRPr="00386050" w:rsidRDefault="00BD5B36" w:rsidP="00BD5B36">
            <w:pPr>
              <w:pStyle w:val="Nagwek1"/>
              <w:spacing w:before="0" w:line="240" w:lineRule="auto"/>
              <w:ind w:firstLine="0"/>
              <w:jc w:val="center"/>
              <w:rPr>
                <w:rFonts w:asciiTheme="minorHAnsi" w:hAnsiTheme="minorHAnsi"/>
                <w:b w:val="0"/>
                <w:bCs w:val="0"/>
                <w:color w:val="auto"/>
                <w:sz w:val="20"/>
                <w:szCs w:val="20"/>
              </w:rPr>
            </w:pPr>
            <w:bookmarkStart w:id="84" w:name="_Toc408817059"/>
            <w:bookmarkStart w:id="85" w:name="_Toc440889687"/>
            <w:bookmarkStart w:id="86" w:name="_Toc447865762"/>
            <w:bookmarkStart w:id="87" w:name="_Toc455744201"/>
            <w:bookmarkStart w:id="88" w:name="_Toc505256908"/>
            <w:r w:rsidRPr="00386050">
              <w:rPr>
                <w:rFonts w:asciiTheme="minorHAnsi" w:hAnsiTheme="minorHAnsi"/>
                <w:b w:val="0"/>
                <w:bCs w:val="0"/>
                <w:color w:val="auto"/>
                <w:sz w:val="20"/>
                <w:szCs w:val="20"/>
              </w:rPr>
              <w:t>Uwagi</w:t>
            </w:r>
            <w:bookmarkEnd w:id="84"/>
            <w:bookmarkEnd w:id="85"/>
            <w:bookmarkEnd w:id="86"/>
            <w:bookmarkEnd w:id="87"/>
            <w:bookmarkEnd w:id="88"/>
          </w:p>
        </w:tc>
      </w:tr>
      <w:tr w:rsidR="00BD5B36" w:rsidRPr="00386050" w:rsidTr="00BD5B36">
        <w:trPr>
          <w:tblHeader/>
        </w:trPr>
        <w:tc>
          <w:tcPr>
            <w:tcW w:w="496"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1</w:t>
            </w:r>
          </w:p>
        </w:tc>
        <w:tc>
          <w:tcPr>
            <w:tcW w:w="2268"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2</w:t>
            </w:r>
          </w:p>
        </w:tc>
        <w:tc>
          <w:tcPr>
            <w:tcW w:w="2551"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3</w:t>
            </w:r>
          </w:p>
        </w:tc>
        <w:tc>
          <w:tcPr>
            <w:tcW w:w="2977"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4</w:t>
            </w:r>
          </w:p>
        </w:tc>
        <w:tc>
          <w:tcPr>
            <w:tcW w:w="1984"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5</w:t>
            </w:r>
          </w:p>
        </w:tc>
        <w:tc>
          <w:tcPr>
            <w:tcW w:w="2127"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6</w:t>
            </w:r>
          </w:p>
        </w:tc>
        <w:tc>
          <w:tcPr>
            <w:tcW w:w="2067" w:type="dxa"/>
            <w:shd w:val="clear" w:color="auto" w:fill="EAF1DD"/>
            <w:vAlign w:val="center"/>
          </w:tcPr>
          <w:p w:rsidR="00BD5B36" w:rsidRPr="00386050" w:rsidRDefault="00BD5B36" w:rsidP="00BD5B36">
            <w:pPr>
              <w:spacing w:line="240" w:lineRule="auto"/>
              <w:ind w:firstLine="0"/>
              <w:jc w:val="center"/>
              <w:rPr>
                <w:rFonts w:asciiTheme="minorHAnsi" w:hAnsiTheme="minorHAnsi"/>
                <w:sz w:val="20"/>
              </w:rPr>
            </w:pPr>
            <w:r w:rsidRPr="00386050">
              <w:rPr>
                <w:rFonts w:asciiTheme="minorHAnsi" w:hAnsiTheme="minorHAnsi"/>
                <w:sz w:val="20"/>
              </w:rPr>
              <w:t>7</w:t>
            </w:r>
          </w:p>
        </w:tc>
      </w:tr>
      <w:tr w:rsidR="00BD5B36" w:rsidRPr="00386050" w:rsidTr="00BD5B36">
        <w:tc>
          <w:tcPr>
            <w:tcW w:w="496" w:type="dxa"/>
            <w:tcBorders>
              <w:bottom w:val="nil"/>
            </w:tcBorders>
          </w:tcPr>
          <w:p w:rsidR="00BD5B36" w:rsidRPr="00386050" w:rsidRDefault="00BD5B36" w:rsidP="00BD5B36">
            <w:pPr>
              <w:pStyle w:val="Akapitzlist"/>
              <w:numPr>
                <w:ilvl w:val="0"/>
                <w:numId w:val="13"/>
              </w:numPr>
              <w:spacing w:line="240" w:lineRule="auto"/>
              <w:ind w:left="0" w:firstLine="0"/>
              <w:jc w:val="right"/>
              <w:rPr>
                <w:rFonts w:asciiTheme="minorHAnsi" w:hAnsiTheme="minorHAnsi"/>
                <w:sz w:val="20"/>
              </w:rPr>
            </w:pPr>
          </w:p>
        </w:tc>
        <w:tc>
          <w:tcPr>
            <w:tcW w:w="2268" w:type="dxa"/>
            <w:tcBorders>
              <w:bottom w:val="nil"/>
            </w:tcBorders>
          </w:tcPr>
          <w:p w:rsidR="00BD5B36" w:rsidRPr="00386050" w:rsidRDefault="00BD5B36" w:rsidP="00BD5B36">
            <w:pPr>
              <w:spacing w:line="240" w:lineRule="auto"/>
              <w:ind w:firstLine="0"/>
              <w:rPr>
                <w:rFonts w:asciiTheme="minorHAnsi" w:hAnsiTheme="minorHAnsi"/>
                <w:sz w:val="20"/>
              </w:rPr>
            </w:pPr>
            <w:r w:rsidRPr="00386050">
              <w:rPr>
                <w:rFonts w:asciiTheme="minorHAnsi" w:hAnsiTheme="minorHAnsi"/>
                <w:sz w:val="20"/>
              </w:rPr>
              <w:t>Bagno zwyczajne</w:t>
            </w:r>
          </w:p>
          <w:p w:rsidR="00BD5B36" w:rsidRPr="00386050" w:rsidRDefault="00BD5B36" w:rsidP="00BD5B36">
            <w:pPr>
              <w:spacing w:line="240" w:lineRule="auto"/>
              <w:ind w:firstLine="0"/>
              <w:rPr>
                <w:rFonts w:asciiTheme="minorHAnsi" w:hAnsiTheme="minorHAnsi"/>
                <w:i/>
                <w:sz w:val="20"/>
              </w:rPr>
            </w:pPr>
            <w:proofErr w:type="spellStart"/>
            <w:r w:rsidRPr="00386050">
              <w:rPr>
                <w:rFonts w:asciiTheme="minorHAnsi" w:hAnsiTheme="minorHAnsi"/>
                <w:i/>
                <w:sz w:val="20"/>
              </w:rPr>
              <w:t>Ledum</w:t>
            </w:r>
            <w:proofErr w:type="spellEnd"/>
            <w:r w:rsidRPr="00386050">
              <w:rPr>
                <w:rFonts w:asciiTheme="minorHAnsi" w:hAnsiTheme="minorHAnsi"/>
                <w:i/>
                <w:sz w:val="20"/>
              </w:rPr>
              <w:t xml:space="preserve"> </w:t>
            </w:r>
            <w:proofErr w:type="spellStart"/>
            <w:r w:rsidRPr="00386050">
              <w:rPr>
                <w:rFonts w:asciiTheme="minorHAnsi" w:hAnsiTheme="minorHAnsi"/>
                <w:i/>
                <w:sz w:val="20"/>
              </w:rPr>
              <w:t>palustre</w:t>
            </w:r>
            <w:proofErr w:type="spellEnd"/>
          </w:p>
        </w:tc>
        <w:tc>
          <w:tcPr>
            <w:tcW w:w="2551" w:type="dxa"/>
            <w:tcBorders>
              <w:bottom w:val="nil"/>
            </w:tcBorders>
          </w:tcPr>
          <w:p w:rsidR="00BD5B36" w:rsidRPr="00202842" w:rsidRDefault="00BD5B36" w:rsidP="00BD5B36">
            <w:pPr>
              <w:spacing w:line="240" w:lineRule="exact"/>
              <w:ind w:firstLine="0"/>
              <w:jc w:val="left"/>
              <w:rPr>
                <w:sz w:val="18"/>
                <w:szCs w:val="18"/>
              </w:rPr>
            </w:pPr>
            <w:r w:rsidRPr="00C70EE0">
              <w:rPr>
                <w:sz w:val="18"/>
                <w:szCs w:val="18"/>
              </w:rPr>
              <w:t xml:space="preserve">Obr. Orneta: </w:t>
            </w:r>
            <w:r w:rsidRPr="00202842">
              <w:rPr>
                <w:sz w:val="18"/>
                <w:szCs w:val="18"/>
              </w:rPr>
              <w:t xml:space="preserve">10j, </w:t>
            </w:r>
            <w:r>
              <w:rPr>
                <w:sz w:val="18"/>
                <w:szCs w:val="18"/>
              </w:rPr>
              <w:t xml:space="preserve">69b,d, </w:t>
            </w:r>
            <w:r w:rsidRPr="00202842">
              <w:rPr>
                <w:sz w:val="18"/>
                <w:szCs w:val="18"/>
              </w:rPr>
              <w:t>81k, 85l,m, 90f,h, 105a, 128m, 144d, 165o,p, 181m, 182o,s,</w:t>
            </w:r>
            <w:r w:rsidRPr="00202842">
              <w:rPr>
                <w:color w:val="FF0000"/>
                <w:sz w:val="18"/>
                <w:szCs w:val="18"/>
              </w:rPr>
              <w:t xml:space="preserve"> </w:t>
            </w:r>
            <w:r w:rsidRPr="00202842">
              <w:rPr>
                <w:sz w:val="18"/>
                <w:szCs w:val="18"/>
              </w:rPr>
              <w:t>187k,l, 197l,m, 213c,d, 214a,  218f, 234h, 238h,j, 245d, 423d;</w:t>
            </w:r>
          </w:p>
          <w:p w:rsidR="00BD5B36" w:rsidRPr="00BA68EE" w:rsidRDefault="00BD5B36" w:rsidP="00BD5B36">
            <w:pPr>
              <w:spacing w:line="240" w:lineRule="auto"/>
              <w:ind w:firstLine="0"/>
              <w:jc w:val="left"/>
              <w:rPr>
                <w:rFonts w:asciiTheme="minorHAnsi" w:hAnsiTheme="minorHAnsi"/>
                <w:color w:val="00B050"/>
                <w:sz w:val="20"/>
              </w:rPr>
            </w:pPr>
            <w:proofErr w:type="spellStart"/>
            <w:r w:rsidRPr="004E6452">
              <w:rPr>
                <w:sz w:val="18"/>
                <w:szCs w:val="18"/>
              </w:rPr>
              <w:t>obr</w:t>
            </w:r>
            <w:proofErr w:type="spellEnd"/>
            <w:r w:rsidRPr="004E6452">
              <w:rPr>
                <w:sz w:val="18"/>
                <w:szCs w:val="18"/>
              </w:rPr>
              <w:t>. Pieniężno: 73d, 300k</w:t>
            </w:r>
          </w:p>
          <w:p w:rsidR="00BD5B36" w:rsidRPr="00BA68EE" w:rsidRDefault="00BD5B36" w:rsidP="00BD5B36">
            <w:pPr>
              <w:spacing w:line="240" w:lineRule="auto"/>
              <w:ind w:firstLine="0"/>
              <w:jc w:val="left"/>
              <w:rPr>
                <w:rFonts w:asciiTheme="minorHAnsi" w:hAnsiTheme="minorHAnsi"/>
                <w:color w:val="00B050"/>
                <w:sz w:val="20"/>
              </w:rPr>
            </w:pPr>
          </w:p>
        </w:tc>
        <w:tc>
          <w:tcPr>
            <w:tcW w:w="2977" w:type="dxa"/>
            <w:tcBorders>
              <w:bottom w:val="nil"/>
            </w:tcBorders>
          </w:tcPr>
          <w:p w:rsidR="00BD5B36" w:rsidRPr="00386050" w:rsidRDefault="00BD5B36" w:rsidP="00BD5B36">
            <w:pPr>
              <w:spacing w:line="240" w:lineRule="auto"/>
              <w:ind w:firstLine="0"/>
              <w:rPr>
                <w:rFonts w:asciiTheme="minorHAnsi" w:hAnsiTheme="minorHAnsi"/>
                <w:sz w:val="20"/>
              </w:rPr>
            </w:pPr>
            <w:r w:rsidRPr="00386050">
              <w:rPr>
                <w:rFonts w:asciiTheme="minorHAnsi" w:hAnsiTheme="minorHAnsi"/>
                <w:sz w:val="20"/>
              </w:rPr>
              <w:t>kępowo i łanowo</w:t>
            </w:r>
          </w:p>
          <w:p w:rsidR="00BD5B36" w:rsidRPr="00386050" w:rsidRDefault="00BD5B36" w:rsidP="00BD5B36">
            <w:pPr>
              <w:spacing w:line="240" w:lineRule="auto"/>
              <w:ind w:firstLine="0"/>
              <w:rPr>
                <w:rFonts w:asciiTheme="minorHAnsi" w:hAnsiTheme="minorHAnsi"/>
                <w:sz w:val="20"/>
              </w:rPr>
            </w:pPr>
            <w:r w:rsidRPr="00386050">
              <w:rPr>
                <w:rFonts w:asciiTheme="minorHAnsi" w:hAnsiTheme="minorHAnsi"/>
                <w:sz w:val="20"/>
              </w:rPr>
              <w:t>dynamika: stabilna</w:t>
            </w:r>
          </w:p>
        </w:tc>
        <w:tc>
          <w:tcPr>
            <w:tcW w:w="1984" w:type="dxa"/>
            <w:tcBorders>
              <w:bottom w:val="nil"/>
            </w:tcBorders>
          </w:tcPr>
          <w:p w:rsidR="00BD5B36" w:rsidRPr="00386050" w:rsidRDefault="00BD5B36" w:rsidP="00BD5B36">
            <w:pPr>
              <w:spacing w:line="240" w:lineRule="auto"/>
              <w:ind w:firstLine="0"/>
              <w:jc w:val="left"/>
              <w:rPr>
                <w:rFonts w:asciiTheme="minorHAnsi" w:hAnsiTheme="minorHAnsi"/>
                <w:sz w:val="20"/>
              </w:rPr>
            </w:pPr>
            <w:r w:rsidRPr="00386050">
              <w:rPr>
                <w:rFonts w:asciiTheme="minorHAnsi" w:hAnsiTheme="minorHAnsi"/>
                <w:sz w:val="20"/>
              </w:rPr>
              <w:t>masowy zbiór i zrywanie, osuszanie terenów podmokłych</w:t>
            </w:r>
          </w:p>
        </w:tc>
        <w:tc>
          <w:tcPr>
            <w:tcW w:w="2127" w:type="dxa"/>
            <w:tcBorders>
              <w:bottom w:val="nil"/>
            </w:tcBorders>
          </w:tcPr>
          <w:p w:rsidR="00BD5B36" w:rsidRPr="00386050" w:rsidRDefault="00BD5B36" w:rsidP="00BD5B36">
            <w:pPr>
              <w:spacing w:line="240" w:lineRule="auto"/>
              <w:ind w:firstLine="0"/>
              <w:jc w:val="left"/>
              <w:rPr>
                <w:rFonts w:asciiTheme="minorHAnsi" w:hAnsiTheme="minorHAnsi"/>
                <w:sz w:val="20"/>
              </w:rPr>
            </w:pPr>
            <w:r w:rsidRPr="00386050">
              <w:rPr>
                <w:rFonts w:asciiTheme="minorHAnsi" w:hAnsiTheme="minorHAnsi"/>
                <w:sz w:val="20"/>
              </w:rPr>
              <w:t>obrzeża bagien i obszarów</w:t>
            </w:r>
          </w:p>
          <w:p w:rsidR="00BD5B36" w:rsidRPr="00386050" w:rsidRDefault="00BD5B36" w:rsidP="00BD5B36">
            <w:pPr>
              <w:spacing w:line="240" w:lineRule="auto"/>
              <w:ind w:firstLine="0"/>
              <w:jc w:val="left"/>
              <w:rPr>
                <w:rFonts w:asciiTheme="minorHAnsi" w:hAnsiTheme="minorHAnsi"/>
                <w:sz w:val="20"/>
              </w:rPr>
            </w:pPr>
            <w:r w:rsidRPr="00386050">
              <w:rPr>
                <w:rFonts w:asciiTheme="minorHAnsi" w:hAnsiTheme="minorHAnsi"/>
                <w:sz w:val="20"/>
              </w:rPr>
              <w:t xml:space="preserve"> podmokłych</w:t>
            </w:r>
          </w:p>
        </w:tc>
        <w:tc>
          <w:tcPr>
            <w:tcW w:w="2067" w:type="dxa"/>
            <w:tcBorders>
              <w:bottom w:val="nil"/>
            </w:tcBorders>
          </w:tcPr>
          <w:p w:rsidR="00BD5B36" w:rsidRPr="00386050" w:rsidRDefault="00BD5B36" w:rsidP="00BD5B36">
            <w:pPr>
              <w:spacing w:line="240" w:lineRule="auto"/>
              <w:ind w:firstLine="0"/>
              <w:rPr>
                <w:rFonts w:asciiTheme="minorHAnsi" w:hAnsiTheme="minorHAnsi"/>
                <w:sz w:val="20"/>
              </w:rPr>
            </w:pPr>
          </w:p>
        </w:tc>
      </w:tr>
      <w:tr w:rsidR="00BD5B36" w:rsidRPr="00FE1710" w:rsidTr="00BD5B36">
        <w:tc>
          <w:tcPr>
            <w:tcW w:w="496" w:type="dxa"/>
            <w:tcBorders>
              <w:bottom w:val="nil"/>
            </w:tcBorders>
          </w:tcPr>
          <w:p w:rsidR="00BD5B36" w:rsidRPr="00FE1710" w:rsidRDefault="00BD5B36" w:rsidP="00BD5B36">
            <w:pPr>
              <w:pStyle w:val="Akapitzlist"/>
              <w:numPr>
                <w:ilvl w:val="0"/>
                <w:numId w:val="13"/>
              </w:numPr>
              <w:spacing w:line="240" w:lineRule="auto"/>
              <w:ind w:left="0" w:firstLine="0"/>
              <w:jc w:val="right"/>
              <w:rPr>
                <w:rFonts w:asciiTheme="minorHAnsi" w:hAnsiTheme="minorHAnsi"/>
                <w:sz w:val="20"/>
              </w:rPr>
            </w:pPr>
          </w:p>
        </w:tc>
        <w:tc>
          <w:tcPr>
            <w:tcW w:w="2268" w:type="dxa"/>
            <w:tcBorders>
              <w:bottom w:val="nil"/>
            </w:tcBorders>
          </w:tcPr>
          <w:p w:rsidR="00BD5B36" w:rsidRPr="00FE1710" w:rsidRDefault="00BD5B36" w:rsidP="00BD5B36">
            <w:pPr>
              <w:spacing w:line="240" w:lineRule="auto"/>
              <w:ind w:firstLine="0"/>
              <w:rPr>
                <w:rFonts w:asciiTheme="minorHAnsi" w:hAnsiTheme="minorHAnsi"/>
                <w:sz w:val="20"/>
              </w:rPr>
            </w:pPr>
            <w:r w:rsidRPr="00FE1710">
              <w:rPr>
                <w:rFonts w:asciiTheme="minorHAnsi" w:hAnsiTheme="minorHAnsi"/>
                <w:sz w:val="20"/>
              </w:rPr>
              <w:t>Bobrek trójlistkowy</w:t>
            </w:r>
          </w:p>
          <w:p w:rsidR="00BD5B36" w:rsidRPr="00FE1710" w:rsidRDefault="00BD5B36" w:rsidP="00BD5B36">
            <w:pPr>
              <w:spacing w:line="240" w:lineRule="auto"/>
              <w:ind w:firstLine="0"/>
              <w:rPr>
                <w:rFonts w:asciiTheme="minorHAnsi" w:hAnsiTheme="minorHAnsi"/>
                <w:i/>
                <w:sz w:val="20"/>
              </w:rPr>
            </w:pPr>
            <w:proofErr w:type="spellStart"/>
            <w:r w:rsidRPr="00FE1710">
              <w:rPr>
                <w:rFonts w:asciiTheme="minorHAnsi" w:hAnsiTheme="minorHAnsi"/>
                <w:i/>
                <w:sz w:val="20"/>
              </w:rPr>
              <w:t>Menyanthes</w:t>
            </w:r>
            <w:proofErr w:type="spellEnd"/>
            <w:r w:rsidRPr="00FE1710">
              <w:rPr>
                <w:rFonts w:asciiTheme="minorHAnsi" w:hAnsiTheme="minorHAnsi"/>
                <w:i/>
                <w:sz w:val="20"/>
              </w:rPr>
              <w:t xml:space="preserve"> </w:t>
            </w:r>
            <w:proofErr w:type="spellStart"/>
            <w:r w:rsidRPr="00FE1710">
              <w:rPr>
                <w:rFonts w:asciiTheme="minorHAnsi" w:hAnsiTheme="minorHAnsi"/>
                <w:i/>
                <w:sz w:val="20"/>
              </w:rPr>
              <w:t>trifoliata</w:t>
            </w:r>
            <w:proofErr w:type="spellEnd"/>
          </w:p>
          <w:p w:rsidR="00BD5B36" w:rsidRPr="00FE1710" w:rsidRDefault="00BD5B36" w:rsidP="00BD5B36">
            <w:pPr>
              <w:spacing w:line="240" w:lineRule="auto"/>
              <w:ind w:firstLine="0"/>
              <w:rPr>
                <w:rFonts w:asciiTheme="minorHAnsi" w:hAnsiTheme="minorHAnsi"/>
                <w:sz w:val="20"/>
              </w:rPr>
            </w:pPr>
          </w:p>
        </w:tc>
        <w:tc>
          <w:tcPr>
            <w:tcW w:w="2551" w:type="dxa"/>
            <w:tcBorders>
              <w:bottom w:val="nil"/>
            </w:tcBorders>
          </w:tcPr>
          <w:p w:rsidR="00BD5B36" w:rsidRDefault="00BD5B36" w:rsidP="00BD5B36">
            <w:pPr>
              <w:spacing w:line="240" w:lineRule="auto"/>
              <w:ind w:firstLine="0"/>
              <w:jc w:val="left"/>
              <w:rPr>
                <w:rFonts w:asciiTheme="minorHAnsi" w:hAnsiTheme="minorHAnsi"/>
                <w:sz w:val="20"/>
              </w:rPr>
            </w:pPr>
            <w:r w:rsidRPr="00FE1710">
              <w:rPr>
                <w:rFonts w:asciiTheme="minorHAnsi" w:hAnsiTheme="minorHAnsi"/>
                <w:sz w:val="20"/>
              </w:rPr>
              <w:t>obrzeża torfowisk</w:t>
            </w:r>
          </w:p>
          <w:p w:rsidR="00BD5B36" w:rsidRPr="00FE1710" w:rsidRDefault="00BD5B36" w:rsidP="00BD5B36">
            <w:pPr>
              <w:spacing w:line="240" w:lineRule="auto"/>
              <w:ind w:firstLine="0"/>
              <w:jc w:val="left"/>
              <w:rPr>
                <w:rFonts w:asciiTheme="minorHAnsi" w:hAnsiTheme="minorHAnsi"/>
                <w:sz w:val="20"/>
              </w:rPr>
            </w:pPr>
            <w:r w:rsidRPr="001F00C4">
              <w:rPr>
                <w:rFonts w:asciiTheme="minorHAnsi" w:hAnsiTheme="minorHAnsi"/>
                <w:iCs/>
                <w:sz w:val="20"/>
              </w:rPr>
              <w:t>Obr. Pieniężno:</w:t>
            </w:r>
            <w:r>
              <w:rPr>
                <w:rFonts w:asciiTheme="minorHAnsi" w:hAnsiTheme="minorHAnsi"/>
                <w:iCs/>
                <w:sz w:val="20"/>
              </w:rPr>
              <w:t xml:space="preserve"> 81j</w:t>
            </w:r>
          </w:p>
        </w:tc>
        <w:tc>
          <w:tcPr>
            <w:tcW w:w="2977" w:type="dxa"/>
            <w:tcBorders>
              <w:bottom w:val="nil"/>
            </w:tcBorders>
          </w:tcPr>
          <w:p w:rsidR="00BD5B36" w:rsidRPr="00FE1710" w:rsidRDefault="00BD5B36" w:rsidP="00BD5B36">
            <w:pPr>
              <w:spacing w:line="240" w:lineRule="auto"/>
              <w:ind w:firstLine="0"/>
              <w:jc w:val="left"/>
              <w:rPr>
                <w:rFonts w:asciiTheme="minorHAnsi" w:hAnsiTheme="minorHAnsi"/>
                <w:sz w:val="20"/>
              </w:rPr>
            </w:pPr>
            <w:r w:rsidRPr="00FE1710">
              <w:rPr>
                <w:rFonts w:asciiTheme="minorHAnsi" w:hAnsiTheme="minorHAnsi"/>
                <w:sz w:val="20"/>
              </w:rPr>
              <w:t xml:space="preserve">pojedynczo, kępowo, łanowo </w:t>
            </w:r>
          </w:p>
        </w:tc>
        <w:tc>
          <w:tcPr>
            <w:tcW w:w="1984" w:type="dxa"/>
            <w:tcBorders>
              <w:bottom w:val="nil"/>
            </w:tcBorders>
          </w:tcPr>
          <w:p w:rsidR="00BD5B36" w:rsidRPr="00FE1710" w:rsidRDefault="00BD5B36" w:rsidP="00BD5B36">
            <w:pPr>
              <w:spacing w:line="240" w:lineRule="auto"/>
              <w:ind w:firstLine="0"/>
              <w:jc w:val="left"/>
              <w:rPr>
                <w:rFonts w:asciiTheme="minorHAnsi" w:hAnsiTheme="minorHAnsi"/>
                <w:sz w:val="20"/>
              </w:rPr>
            </w:pPr>
            <w:r w:rsidRPr="00FE1710">
              <w:rPr>
                <w:rFonts w:asciiTheme="minorHAnsi" w:hAnsiTheme="minorHAnsi"/>
                <w:sz w:val="20"/>
              </w:rPr>
              <w:t>osuszanie terenów podmokłych</w:t>
            </w:r>
          </w:p>
        </w:tc>
        <w:tc>
          <w:tcPr>
            <w:tcW w:w="2127" w:type="dxa"/>
            <w:tcBorders>
              <w:bottom w:val="nil"/>
            </w:tcBorders>
          </w:tcPr>
          <w:p w:rsidR="00BD5B36" w:rsidRPr="00FE1710" w:rsidRDefault="00BD5B36" w:rsidP="00BD5B36">
            <w:pPr>
              <w:spacing w:line="240" w:lineRule="auto"/>
              <w:ind w:firstLine="0"/>
              <w:jc w:val="left"/>
              <w:rPr>
                <w:rFonts w:asciiTheme="minorHAnsi" w:hAnsiTheme="minorHAnsi"/>
                <w:sz w:val="20"/>
              </w:rPr>
            </w:pPr>
            <w:r w:rsidRPr="00FE1710">
              <w:rPr>
                <w:rFonts w:asciiTheme="minorHAnsi" w:hAnsiTheme="minorHAnsi"/>
                <w:sz w:val="20"/>
              </w:rPr>
              <w:t>podmokłe łąki, obrzeża rowów, obrzeża bagien</w:t>
            </w:r>
          </w:p>
        </w:tc>
        <w:tc>
          <w:tcPr>
            <w:tcW w:w="2067" w:type="dxa"/>
            <w:tcBorders>
              <w:bottom w:val="nil"/>
            </w:tcBorders>
          </w:tcPr>
          <w:p w:rsidR="00BD5B36" w:rsidRPr="00FE1710" w:rsidRDefault="00BD5B36" w:rsidP="00BD5B36">
            <w:pPr>
              <w:spacing w:line="240" w:lineRule="auto"/>
              <w:ind w:firstLine="0"/>
              <w:rPr>
                <w:rFonts w:asciiTheme="minorHAnsi" w:hAnsiTheme="minorHAnsi"/>
                <w:sz w:val="20"/>
              </w:rPr>
            </w:pPr>
          </w:p>
        </w:tc>
      </w:tr>
      <w:tr w:rsidR="00BD5B36" w:rsidRPr="00386050" w:rsidTr="00BD5B36">
        <w:trPr>
          <w:cantSplit/>
        </w:trPr>
        <w:tc>
          <w:tcPr>
            <w:tcW w:w="496" w:type="dxa"/>
            <w:tcBorders>
              <w:bottom w:val="single" w:sz="8" w:space="0" w:color="auto"/>
            </w:tcBorders>
          </w:tcPr>
          <w:p w:rsidR="00BD5B36" w:rsidRPr="00386050" w:rsidRDefault="00BD5B36" w:rsidP="00BD5B36">
            <w:pPr>
              <w:pStyle w:val="Akapitzlist"/>
              <w:numPr>
                <w:ilvl w:val="0"/>
                <w:numId w:val="13"/>
              </w:numPr>
              <w:spacing w:line="240" w:lineRule="auto"/>
              <w:ind w:left="0" w:firstLine="0"/>
              <w:jc w:val="right"/>
              <w:rPr>
                <w:rFonts w:asciiTheme="minorHAnsi" w:hAnsiTheme="minorHAnsi"/>
                <w:sz w:val="20"/>
              </w:rPr>
            </w:pPr>
          </w:p>
        </w:tc>
        <w:tc>
          <w:tcPr>
            <w:tcW w:w="2268" w:type="dxa"/>
            <w:tcBorders>
              <w:bottom w:val="single" w:sz="8" w:space="0" w:color="auto"/>
            </w:tcBorders>
          </w:tcPr>
          <w:p w:rsidR="00BD5B36" w:rsidRDefault="00BD5B36" w:rsidP="00BD5B36">
            <w:pPr>
              <w:spacing w:line="240" w:lineRule="auto"/>
              <w:ind w:firstLine="0"/>
              <w:rPr>
                <w:rFonts w:asciiTheme="minorHAnsi" w:hAnsiTheme="minorHAnsi"/>
                <w:sz w:val="20"/>
              </w:rPr>
            </w:pPr>
            <w:r>
              <w:rPr>
                <w:rFonts w:asciiTheme="minorHAnsi" w:hAnsiTheme="minorHAnsi"/>
                <w:sz w:val="20"/>
              </w:rPr>
              <w:t>Gnieźnik leśny</w:t>
            </w:r>
          </w:p>
          <w:p w:rsidR="00BD5B36" w:rsidRPr="00386050" w:rsidRDefault="00BD5B36" w:rsidP="00BD5B36">
            <w:pPr>
              <w:spacing w:line="240" w:lineRule="auto"/>
              <w:ind w:firstLine="0"/>
              <w:rPr>
                <w:rFonts w:asciiTheme="minorHAnsi" w:hAnsiTheme="minorHAnsi"/>
                <w:sz w:val="20"/>
              </w:rPr>
            </w:pPr>
            <w:proofErr w:type="spellStart"/>
            <w:r w:rsidRPr="00386050">
              <w:rPr>
                <w:i/>
                <w:sz w:val="20"/>
              </w:rPr>
              <w:t>Neottia</w:t>
            </w:r>
            <w:proofErr w:type="spellEnd"/>
            <w:r w:rsidRPr="00386050">
              <w:rPr>
                <w:i/>
                <w:sz w:val="20"/>
              </w:rPr>
              <w:t xml:space="preserve"> </w:t>
            </w:r>
            <w:proofErr w:type="spellStart"/>
            <w:r w:rsidRPr="00386050">
              <w:rPr>
                <w:i/>
                <w:sz w:val="20"/>
              </w:rPr>
              <w:t>nidus-avis</w:t>
            </w:r>
            <w:proofErr w:type="spellEnd"/>
          </w:p>
        </w:tc>
        <w:tc>
          <w:tcPr>
            <w:tcW w:w="2551" w:type="dxa"/>
            <w:tcBorders>
              <w:bottom w:val="single" w:sz="8" w:space="0" w:color="auto"/>
            </w:tcBorders>
          </w:tcPr>
          <w:p w:rsidR="00BD5B36" w:rsidRPr="00386050" w:rsidRDefault="00BD5B36" w:rsidP="00BD5B36">
            <w:pPr>
              <w:spacing w:line="240" w:lineRule="auto"/>
              <w:ind w:firstLine="0"/>
              <w:jc w:val="left"/>
              <w:rPr>
                <w:iCs/>
                <w:color w:val="0000FF"/>
                <w:sz w:val="20"/>
              </w:rPr>
            </w:pPr>
            <w:r w:rsidRPr="00386050">
              <w:rPr>
                <w:iCs/>
                <w:sz w:val="20"/>
              </w:rPr>
              <w:t xml:space="preserve">Obr. </w:t>
            </w:r>
            <w:r>
              <w:rPr>
                <w:iCs/>
                <w:sz w:val="20"/>
              </w:rPr>
              <w:t xml:space="preserve">Pieniężno: </w:t>
            </w:r>
            <w:r w:rsidRPr="004E6452">
              <w:rPr>
                <w:iCs/>
                <w:sz w:val="20"/>
              </w:rPr>
              <w:t>277f</w:t>
            </w:r>
          </w:p>
        </w:tc>
        <w:tc>
          <w:tcPr>
            <w:tcW w:w="2977" w:type="dxa"/>
            <w:tcBorders>
              <w:bottom w:val="single" w:sz="8" w:space="0" w:color="auto"/>
            </w:tcBorders>
            <w:vAlign w:val="center"/>
          </w:tcPr>
          <w:p w:rsidR="00BD5B36" w:rsidRPr="00386050" w:rsidRDefault="00BD5B36" w:rsidP="00BD5B36">
            <w:pPr>
              <w:spacing w:line="240" w:lineRule="auto"/>
              <w:ind w:firstLine="0"/>
              <w:jc w:val="left"/>
              <w:rPr>
                <w:sz w:val="20"/>
              </w:rPr>
            </w:pPr>
            <w:r>
              <w:rPr>
                <w:sz w:val="20"/>
              </w:rPr>
              <w:t>pojedynczo i</w:t>
            </w:r>
            <w:r w:rsidRPr="00386050">
              <w:rPr>
                <w:sz w:val="20"/>
              </w:rPr>
              <w:t xml:space="preserve"> grupowo</w:t>
            </w:r>
          </w:p>
        </w:tc>
        <w:tc>
          <w:tcPr>
            <w:tcW w:w="1984" w:type="dxa"/>
            <w:tcBorders>
              <w:bottom w:val="single" w:sz="8" w:space="0" w:color="auto"/>
            </w:tcBorders>
          </w:tcPr>
          <w:p w:rsidR="00BD5B36" w:rsidRPr="00386050" w:rsidRDefault="00BD5B36" w:rsidP="00BD5B36">
            <w:pPr>
              <w:spacing w:line="240" w:lineRule="auto"/>
              <w:ind w:firstLine="0"/>
              <w:jc w:val="left"/>
              <w:rPr>
                <w:rFonts w:asciiTheme="minorHAnsi" w:hAnsiTheme="minorHAnsi"/>
                <w:sz w:val="20"/>
              </w:rPr>
            </w:pPr>
            <w:r>
              <w:rPr>
                <w:rFonts w:asciiTheme="minorHAnsi" w:hAnsiTheme="minorHAnsi"/>
                <w:sz w:val="20"/>
              </w:rPr>
              <w:t>brak</w:t>
            </w:r>
          </w:p>
        </w:tc>
        <w:tc>
          <w:tcPr>
            <w:tcW w:w="2127" w:type="dxa"/>
            <w:tcBorders>
              <w:bottom w:val="single" w:sz="8" w:space="0" w:color="auto"/>
            </w:tcBorders>
          </w:tcPr>
          <w:p w:rsidR="00BD5B36" w:rsidRPr="00386050" w:rsidRDefault="00BD5B36" w:rsidP="00BD5B36">
            <w:pPr>
              <w:spacing w:line="240" w:lineRule="auto"/>
              <w:ind w:firstLine="0"/>
              <w:jc w:val="left"/>
              <w:rPr>
                <w:rFonts w:asciiTheme="minorHAnsi" w:hAnsiTheme="minorHAnsi"/>
                <w:sz w:val="20"/>
              </w:rPr>
            </w:pPr>
            <w:proofErr w:type="spellStart"/>
            <w:r>
              <w:rPr>
                <w:rFonts w:asciiTheme="minorHAnsi" w:hAnsiTheme="minorHAnsi"/>
                <w:sz w:val="20"/>
              </w:rPr>
              <w:t>mezo</w:t>
            </w:r>
            <w:proofErr w:type="spellEnd"/>
            <w:r>
              <w:rPr>
                <w:rFonts w:asciiTheme="minorHAnsi" w:hAnsiTheme="minorHAnsi"/>
                <w:sz w:val="20"/>
              </w:rPr>
              <w:t>- i eutroficzne lasy liściaste</w:t>
            </w:r>
          </w:p>
        </w:tc>
        <w:tc>
          <w:tcPr>
            <w:tcW w:w="2067" w:type="dxa"/>
            <w:tcBorders>
              <w:bottom w:val="single" w:sz="8" w:space="0" w:color="auto"/>
            </w:tcBorders>
          </w:tcPr>
          <w:p w:rsidR="00BD5B36" w:rsidRPr="00386050" w:rsidRDefault="00BD5B36" w:rsidP="00BD5B36">
            <w:pPr>
              <w:spacing w:line="240" w:lineRule="auto"/>
              <w:ind w:firstLine="0"/>
              <w:rPr>
                <w:rFonts w:asciiTheme="minorHAnsi" w:hAnsiTheme="minorHAnsi"/>
                <w:sz w:val="20"/>
              </w:rPr>
            </w:pPr>
          </w:p>
        </w:tc>
      </w:tr>
      <w:tr w:rsidR="00BD5B36" w:rsidRPr="00987A3E" w:rsidTr="00BD5B36">
        <w:trPr>
          <w:cantSplit/>
        </w:trPr>
        <w:tc>
          <w:tcPr>
            <w:tcW w:w="496" w:type="dxa"/>
          </w:tcPr>
          <w:p w:rsidR="00BD5B36" w:rsidRPr="00987A3E" w:rsidRDefault="00BD5B36" w:rsidP="00BD5B36">
            <w:pPr>
              <w:pStyle w:val="Akapitzlist"/>
              <w:numPr>
                <w:ilvl w:val="0"/>
                <w:numId w:val="13"/>
              </w:numPr>
              <w:spacing w:line="240" w:lineRule="auto"/>
              <w:ind w:left="0" w:firstLine="0"/>
              <w:jc w:val="right"/>
              <w:rPr>
                <w:rFonts w:asciiTheme="minorHAnsi" w:hAnsiTheme="minorHAnsi"/>
                <w:sz w:val="20"/>
              </w:rPr>
            </w:pPr>
          </w:p>
        </w:tc>
        <w:tc>
          <w:tcPr>
            <w:tcW w:w="2268" w:type="dxa"/>
          </w:tcPr>
          <w:p w:rsidR="00BD5B36" w:rsidRPr="00987A3E" w:rsidRDefault="00BD5B36" w:rsidP="00BD5B36">
            <w:pPr>
              <w:spacing w:line="240" w:lineRule="auto"/>
              <w:ind w:firstLine="0"/>
              <w:jc w:val="left"/>
              <w:rPr>
                <w:rFonts w:asciiTheme="minorHAnsi" w:hAnsiTheme="minorHAnsi"/>
                <w:sz w:val="20"/>
              </w:rPr>
            </w:pPr>
            <w:r w:rsidRPr="00987A3E">
              <w:rPr>
                <w:rFonts w:asciiTheme="minorHAnsi" w:hAnsiTheme="minorHAnsi"/>
                <w:sz w:val="20"/>
              </w:rPr>
              <w:t>Kukułka (storczyk) szerokolistna</w:t>
            </w:r>
          </w:p>
          <w:p w:rsidR="00BD5B36" w:rsidRPr="00987A3E" w:rsidRDefault="00BD5B36" w:rsidP="00BD5B36">
            <w:pPr>
              <w:spacing w:line="240" w:lineRule="auto"/>
              <w:ind w:firstLine="0"/>
              <w:jc w:val="left"/>
              <w:rPr>
                <w:rFonts w:asciiTheme="minorHAnsi" w:hAnsiTheme="minorHAnsi"/>
                <w:i/>
                <w:sz w:val="20"/>
              </w:rPr>
            </w:pPr>
            <w:proofErr w:type="spellStart"/>
            <w:r w:rsidRPr="00987A3E">
              <w:rPr>
                <w:rFonts w:asciiTheme="minorHAnsi" w:hAnsiTheme="minorHAnsi"/>
                <w:i/>
                <w:iCs/>
                <w:sz w:val="20"/>
              </w:rPr>
              <w:t>Dactylorhiza</w:t>
            </w:r>
            <w:proofErr w:type="spellEnd"/>
            <w:r w:rsidRPr="00987A3E">
              <w:rPr>
                <w:rFonts w:asciiTheme="minorHAnsi" w:hAnsiTheme="minorHAnsi"/>
                <w:i/>
                <w:iCs/>
                <w:sz w:val="20"/>
              </w:rPr>
              <w:t xml:space="preserve"> </w:t>
            </w:r>
            <w:proofErr w:type="spellStart"/>
            <w:r w:rsidRPr="00987A3E">
              <w:rPr>
                <w:rFonts w:asciiTheme="minorHAnsi" w:hAnsiTheme="minorHAnsi"/>
                <w:i/>
                <w:iCs/>
                <w:sz w:val="20"/>
              </w:rPr>
              <w:t>majalis</w:t>
            </w:r>
            <w:proofErr w:type="spellEnd"/>
          </w:p>
        </w:tc>
        <w:tc>
          <w:tcPr>
            <w:tcW w:w="2551" w:type="dxa"/>
          </w:tcPr>
          <w:p w:rsidR="00BD5B36" w:rsidRPr="00DC44CB" w:rsidRDefault="00BD5B36" w:rsidP="00BD5B36">
            <w:pPr>
              <w:spacing w:line="240" w:lineRule="auto"/>
              <w:ind w:firstLine="0"/>
              <w:jc w:val="left"/>
              <w:rPr>
                <w:sz w:val="20"/>
              </w:rPr>
            </w:pPr>
            <w:r w:rsidRPr="00DC44CB">
              <w:rPr>
                <w:iCs/>
                <w:sz w:val="20"/>
              </w:rPr>
              <w:t>Obr. Orneta: 270g, 308c</w:t>
            </w:r>
          </w:p>
        </w:tc>
        <w:tc>
          <w:tcPr>
            <w:tcW w:w="2977" w:type="dxa"/>
            <w:vAlign w:val="center"/>
          </w:tcPr>
          <w:p w:rsidR="00BD5B36" w:rsidRPr="00987A3E" w:rsidRDefault="00BD5B36" w:rsidP="00BD5B36">
            <w:pPr>
              <w:spacing w:line="240" w:lineRule="auto"/>
              <w:ind w:firstLine="0"/>
              <w:jc w:val="left"/>
              <w:rPr>
                <w:sz w:val="20"/>
              </w:rPr>
            </w:pPr>
            <w:r w:rsidRPr="00987A3E">
              <w:rPr>
                <w:sz w:val="20"/>
              </w:rPr>
              <w:t>pojedynczo i grupowo</w:t>
            </w:r>
          </w:p>
          <w:p w:rsidR="00BD5B36" w:rsidRPr="00987A3E" w:rsidRDefault="00BD5B36" w:rsidP="00BD5B36">
            <w:pPr>
              <w:spacing w:line="240" w:lineRule="auto"/>
              <w:ind w:firstLine="0"/>
              <w:jc w:val="left"/>
              <w:rPr>
                <w:sz w:val="20"/>
              </w:rPr>
            </w:pPr>
            <w:r w:rsidRPr="00987A3E">
              <w:rPr>
                <w:sz w:val="20"/>
              </w:rPr>
              <w:t>dynamika: na stałym poziomie</w:t>
            </w:r>
          </w:p>
        </w:tc>
        <w:tc>
          <w:tcPr>
            <w:tcW w:w="1984" w:type="dxa"/>
          </w:tcPr>
          <w:p w:rsidR="00BD5B36" w:rsidRPr="004B51B5" w:rsidRDefault="00BD5B36" w:rsidP="00BD5B36">
            <w:pPr>
              <w:spacing w:line="240" w:lineRule="auto"/>
              <w:ind w:firstLine="0"/>
              <w:jc w:val="left"/>
              <w:rPr>
                <w:rFonts w:asciiTheme="minorHAnsi" w:hAnsiTheme="minorHAnsi"/>
                <w:sz w:val="20"/>
              </w:rPr>
            </w:pPr>
            <w:r w:rsidRPr="004B51B5">
              <w:rPr>
                <w:rFonts w:asciiTheme="minorHAnsi" w:hAnsiTheme="minorHAnsi"/>
                <w:sz w:val="20"/>
              </w:rPr>
              <w:t>osuszanie terenów podmokłych</w:t>
            </w:r>
          </w:p>
        </w:tc>
        <w:tc>
          <w:tcPr>
            <w:tcW w:w="2127" w:type="dxa"/>
            <w:vAlign w:val="center"/>
          </w:tcPr>
          <w:p w:rsidR="00BD5B36" w:rsidRPr="00987A3E" w:rsidRDefault="00BD5B36" w:rsidP="00BD5B36">
            <w:pPr>
              <w:spacing w:line="240" w:lineRule="auto"/>
              <w:ind w:firstLine="0"/>
              <w:jc w:val="left"/>
              <w:rPr>
                <w:sz w:val="20"/>
              </w:rPr>
            </w:pPr>
            <w:r w:rsidRPr="00987A3E">
              <w:rPr>
                <w:sz w:val="20"/>
              </w:rPr>
              <w:t>podmokłe łąki i obrzeża wilgotnych  lasów</w:t>
            </w:r>
          </w:p>
        </w:tc>
        <w:tc>
          <w:tcPr>
            <w:tcW w:w="2067" w:type="dxa"/>
            <w:vAlign w:val="center"/>
          </w:tcPr>
          <w:p w:rsidR="00BD5B36" w:rsidRPr="00987A3E" w:rsidRDefault="00BD5B36" w:rsidP="00BD5B36">
            <w:pPr>
              <w:spacing w:line="240" w:lineRule="auto"/>
              <w:ind w:firstLine="0"/>
              <w:jc w:val="left"/>
              <w:rPr>
                <w:sz w:val="20"/>
              </w:rPr>
            </w:pPr>
          </w:p>
        </w:tc>
      </w:tr>
      <w:tr w:rsidR="00BD5B36" w:rsidRPr="00386050" w:rsidTr="00BD5B36">
        <w:trPr>
          <w:cantSplit/>
        </w:trPr>
        <w:tc>
          <w:tcPr>
            <w:tcW w:w="496" w:type="dxa"/>
          </w:tcPr>
          <w:p w:rsidR="00BD5B36" w:rsidRPr="00386050" w:rsidRDefault="00BD5B36" w:rsidP="00BD5B36">
            <w:pPr>
              <w:pStyle w:val="Akapitzlist"/>
              <w:numPr>
                <w:ilvl w:val="0"/>
                <w:numId w:val="13"/>
              </w:numPr>
              <w:spacing w:line="240" w:lineRule="auto"/>
              <w:ind w:left="0" w:firstLine="0"/>
              <w:jc w:val="right"/>
              <w:rPr>
                <w:rFonts w:asciiTheme="minorHAnsi" w:hAnsiTheme="minorHAnsi"/>
                <w:sz w:val="20"/>
              </w:rPr>
            </w:pPr>
          </w:p>
        </w:tc>
        <w:tc>
          <w:tcPr>
            <w:tcW w:w="2268" w:type="dxa"/>
          </w:tcPr>
          <w:p w:rsidR="00BD5B36" w:rsidRPr="00386050" w:rsidRDefault="00BD5B36" w:rsidP="00BD5B36">
            <w:pPr>
              <w:spacing w:line="240" w:lineRule="auto"/>
              <w:ind w:firstLine="0"/>
              <w:rPr>
                <w:rFonts w:asciiTheme="minorHAnsi" w:hAnsiTheme="minorHAnsi"/>
                <w:sz w:val="20"/>
              </w:rPr>
            </w:pPr>
            <w:r w:rsidRPr="00386050">
              <w:rPr>
                <w:rFonts w:asciiTheme="minorHAnsi" w:hAnsiTheme="minorHAnsi"/>
                <w:sz w:val="20"/>
              </w:rPr>
              <w:t>Listera jajowata</w:t>
            </w:r>
          </w:p>
          <w:p w:rsidR="00BD5B36" w:rsidRPr="00386050" w:rsidRDefault="00BD5B36" w:rsidP="00BD5B36">
            <w:pPr>
              <w:spacing w:line="240" w:lineRule="auto"/>
              <w:ind w:firstLine="0"/>
              <w:rPr>
                <w:rFonts w:asciiTheme="minorHAnsi" w:hAnsiTheme="minorHAnsi"/>
                <w:i/>
                <w:sz w:val="20"/>
              </w:rPr>
            </w:pPr>
            <w:r w:rsidRPr="00386050">
              <w:rPr>
                <w:rFonts w:asciiTheme="minorHAnsi" w:hAnsiTheme="minorHAnsi"/>
                <w:i/>
                <w:sz w:val="20"/>
              </w:rPr>
              <w:t xml:space="preserve">Listera </w:t>
            </w:r>
            <w:proofErr w:type="spellStart"/>
            <w:r w:rsidRPr="00386050">
              <w:rPr>
                <w:rFonts w:asciiTheme="minorHAnsi" w:hAnsiTheme="minorHAnsi"/>
                <w:i/>
                <w:sz w:val="20"/>
              </w:rPr>
              <w:t>ovata</w:t>
            </w:r>
            <w:proofErr w:type="spellEnd"/>
          </w:p>
        </w:tc>
        <w:tc>
          <w:tcPr>
            <w:tcW w:w="2551" w:type="dxa"/>
          </w:tcPr>
          <w:p w:rsidR="00BD5B36" w:rsidRPr="00DC44CB" w:rsidRDefault="00BD5B36" w:rsidP="00BD5B36">
            <w:pPr>
              <w:spacing w:line="240" w:lineRule="exact"/>
              <w:ind w:firstLine="27"/>
              <w:rPr>
                <w:sz w:val="18"/>
                <w:szCs w:val="18"/>
              </w:rPr>
            </w:pPr>
            <w:r w:rsidRPr="00DC44CB">
              <w:rPr>
                <w:iCs/>
                <w:sz w:val="20"/>
              </w:rPr>
              <w:t>Obr. Pieniężno: 308c</w:t>
            </w:r>
          </w:p>
        </w:tc>
        <w:tc>
          <w:tcPr>
            <w:tcW w:w="2977" w:type="dxa"/>
            <w:vAlign w:val="center"/>
          </w:tcPr>
          <w:p w:rsidR="00BD5B36" w:rsidRPr="00386050" w:rsidRDefault="00BD5B36" w:rsidP="00BD5B36">
            <w:pPr>
              <w:spacing w:line="240" w:lineRule="auto"/>
              <w:ind w:firstLine="6"/>
              <w:rPr>
                <w:sz w:val="18"/>
                <w:szCs w:val="18"/>
              </w:rPr>
            </w:pPr>
            <w:r w:rsidRPr="00386050">
              <w:rPr>
                <w:sz w:val="18"/>
                <w:szCs w:val="18"/>
              </w:rPr>
              <w:t>pojedynczo i grupowo</w:t>
            </w:r>
          </w:p>
          <w:p w:rsidR="00BD5B36" w:rsidRPr="00386050" w:rsidRDefault="00BD5B36" w:rsidP="00BD5B36">
            <w:pPr>
              <w:spacing w:line="240" w:lineRule="auto"/>
              <w:ind w:firstLine="6"/>
              <w:rPr>
                <w:sz w:val="18"/>
                <w:szCs w:val="18"/>
              </w:rPr>
            </w:pPr>
            <w:r w:rsidRPr="00386050">
              <w:rPr>
                <w:sz w:val="18"/>
                <w:szCs w:val="18"/>
              </w:rPr>
              <w:t>dynamika: na stałym poziomie</w:t>
            </w:r>
          </w:p>
        </w:tc>
        <w:tc>
          <w:tcPr>
            <w:tcW w:w="1984" w:type="dxa"/>
          </w:tcPr>
          <w:p w:rsidR="00BD5B36" w:rsidRPr="00386050" w:rsidRDefault="00BD5B36" w:rsidP="00BD5B36">
            <w:pPr>
              <w:spacing w:line="240" w:lineRule="auto"/>
              <w:ind w:firstLine="0"/>
              <w:jc w:val="left"/>
              <w:rPr>
                <w:rFonts w:asciiTheme="minorHAnsi" w:hAnsiTheme="minorHAnsi"/>
                <w:sz w:val="20"/>
              </w:rPr>
            </w:pPr>
            <w:r w:rsidRPr="00386050">
              <w:rPr>
                <w:rFonts w:asciiTheme="minorHAnsi" w:hAnsiTheme="minorHAnsi"/>
                <w:sz w:val="20"/>
              </w:rPr>
              <w:t>brak</w:t>
            </w:r>
          </w:p>
        </w:tc>
        <w:tc>
          <w:tcPr>
            <w:tcW w:w="2127" w:type="dxa"/>
          </w:tcPr>
          <w:p w:rsidR="00BD5B36" w:rsidRPr="00386050" w:rsidRDefault="00BD5B36" w:rsidP="00BD5B36">
            <w:pPr>
              <w:spacing w:line="240" w:lineRule="auto"/>
              <w:ind w:firstLine="0"/>
              <w:jc w:val="left"/>
              <w:rPr>
                <w:rFonts w:asciiTheme="minorHAnsi" w:hAnsiTheme="minorHAnsi"/>
                <w:sz w:val="20"/>
              </w:rPr>
            </w:pPr>
            <w:r w:rsidRPr="00386050">
              <w:rPr>
                <w:rFonts w:asciiTheme="minorHAnsi" w:hAnsiTheme="minorHAnsi"/>
                <w:sz w:val="20"/>
              </w:rPr>
              <w:t>wilgotne łąki, brzegi rowów odwadniających dawne torfowiska</w:t>
            </w:r>
          </w:p>
        </w:tc>
        <w:tc>
          <w:tcPr>
            <w:tcW w:w="2067" w:type="dxa"/>
          </w:tcPr>
          <w:p w:rsidR="00BD5B36" w:rsidRPr="00386050" w:rsidRDefault="00BD5B36" w:rsidP="00BD5B36">
            <w:pPr>
              <w:spacing w:line="240" w:lineRule="auto"/>
              <w:ind w:firstLine="0"/>
              <w:jc w:val="left"/>
              <w:rPr>
                <w:rFonts w:asciiTheme="minorHAnsi" w:hAnsiTheme="minorHAnsi"/>
                <w:sz w:val="20"/>
              </w:rPr>
            </w:pPr>
          </w:p>
        </w:tc>
      </w:tr>
      <w:tr w:rsidR="00BD5B36" w:rsidRPr="00877543" w:rsidTr="00BD5B36">
        <w:trPr>
          <w:cantSplit/>
        </w:trPr>
        <w:tc>
          <w:tcPr>
            <w:tcW w:w="496" w:type="dxa"/>
          </w:tcPr>
          <w:p w:rsidR="00BD5B36" w:rsidRPr="00877543" w:rsidRDefault="00BD5B36" w:rsidP="00BD5B36">
            <w:pPr>
              <w:pStyle w:val="Akapitzlist"/>
              <w:numPr>
                <w:ilvl w:val="0"/>
                <w:numId w:val="13"/>
              </w:numPr>
              <w:spacing w:line="240" w:lineRule="auto"/>
              <w:ind w:left="0" w:firstLine="0"/>
              <w:jc w:val="left"/>
              <w:rPr>
                <w:rFonts w:asciiTheme="minorHAnsi" w:hAnsiTheme="minorHAnsi"/>
                <w:color w:val="FF0000"/>
                <w:sz w:val="20"/>
              </w:rPr>
            </w:pPr>
          </w:p>
        </w:tc>
        <w:tc>
          <w:tcPr>
            <w:tcW w:w="2268" w:type="dxa"/>
          </w:tcPr>
          <w:p w:rsidR="00BD5B36" w:rsidRPr="00386050" w:rsidRDefault="00BD5B36" w:rsidP="00BD5B36">
            <w:pPr>
              <w:spacing w:line="240" w:lineRule="auto"/>
              <w:ind w:firstLine="0"/>
              <w:jc w:val="left"/>
              <w:rPr>
                <w:sz w:val="20"/>
              </w:rPr>
            </w:pPr>
            <w:r w:rsidRPr="00386050">
              <w:rPr>
                <w:sz w:val="20"/>
              </w:rPr>
              <w:t>Pióropusznik strusi</w:t>
            </w:r>
          </w:p>
          <w:p w:rsidR="00BD5B36" w:rsidRPr="00386050" w:rsidRDefault="00BD5B36" w:rsidP="00BD5B36">
            <w:pPr>
              <w:spacing w:line="240" w:lineRule="auto"/>
              <w:ind w:firstLine="0"/>
              <w:jc w:val="left"/>
              <w:rPr>
                <w:rFonts w:asciiTheme="minorHAnsi" w:hAnsiTheme="minorHAnsi"/>
                <w:sz w:val="20"/>
              </w:rPr>
            </w:pPr>
            <w:proofErr w:type="spellStart"/>
            <w:r w:rsidRPr="00386050">
              <w:rPr>
                <w:i/>
                <w:sz w:val="20"/>
              </w:rPr>
              <w:t>Matteucia</w:t>
            </w:r>
            <w:proofErr w:type="spellEnd"/>
            <w:r w:rsidRPr="00386050">
              <w:rPr>
                <w:i/>
                <w:sz w:val="20"/>
              </w:rPr>
              <w:t xml:space="preserve"> </w:t>
            </w:r>
            <w:proofErr w:type="spellStart"/>
            <w:r w:rsidRPr="00386050">
              <w:rPr>
                <w:i/>
                <w:sz w:val="20"/>
              </w:rPr>
              <w:t>struthiopteris</w:t>
            </w:r>
            <w:proofErr w:type="spellEnd"/>
          </w:p>
        </w:tc>
        <w:tc>
          <w:tcPr>
            <w:tcW w:w="2551" w:type="dxa"/>
          </w:tcPr>
          <w:p w:rsidR="00BD5B36" w:rsidRPr="00DC44CB" w:rsidRDefault="00BD5B36" w:rsidP="00BD5B36">
            <w:pPr>
              <w:spacing w:line="240" w:lineRule="auto"/>
              <w:ind w:firstLine="0"/>
              <w:jc w:val="left"/>
              <w:rPr>
                <w:sz w:val="20"/>
              </w:rPr>
            </w:pPr>
            <w:r w:rsidRPr="00FD6084">
              <w:rPr>
                <w:rFonts w:asciiTheme="minorHAnsi" w:hAnsiTheme="minorHAnsi"/>
                <w:sz w:val="20"/>
              </w:rPr>
              <w:t xml:space="preserve">Obr. Orneta: </w:t>
            </w:r>
            <w:r w:rsidRPr="00DC44CB">
              <w:rPr>
                <w:rFonts w:asciiTheme="minorHAnsi" w:hAnsiTheme="minorHAnsi"/>
                <w:sz w:val="20"/>
              </w:rPr>
              <w:t>130a, 131a, 385a</w:t>
            </w:r>
            <w:r w:rsidRPr="00DC44CB">
              <w:rPr>
                <w:sz w:val="20"/>
              </w:rPr>
              <w:t xml:space="preserve"> </w:t>
            </w:r>
          </w:p>
          <w:p w:rsidR="00BD5B36" w:rsidRPr="00FD6084" w:rsidRDefault="00BD5B36" w:rsidP="00BD5B36">
            <w:pPr>
              <w:spacing w:line="240" w:lineRule="auto"/>
              <w:ind w:firstLine="0"/>
              <w:jc w:val="left"/>
              <w:rPr>
                <w:color w:val="0000FF"/>
                <w:sz w:val="20"/>
              </w:rPr>
            </w:pPr>
            <w:r w:rsidRPr="00386050">
              <w:rPr>
                <w:sz w:val="20"/>
              </w:rPr>
              <w:t>Obr. Pieniężno:</w:t>
            </w:r>
            <w:r>
              <w:rPr>
                <w:sz w:val="20"/>
              </w:rPr>
              <w:t xml:space="preserve"> </w:t>
            </w:r>
            <w:r w:rsidRPr="004E6452">
              <w:rPr>
                <w:sz w:val="20"/>
              </w:rPr>
              <w:t>61d, 82i, 184a</w:t>
            </w:r>
          </w:p>
        </w:tc>
        <w:tc>
          <w:tcPr>
            <w:tcW w:w="2977" w:type="dxa"/>
            <w:vAlign w:val="center"/>
          </w:tcPr>
          <w:p w:rsidR="00BD5B36" w:rsidRPr="00FD6084" w:rsidRDefault="00BD5B36" w:rsidP="00BD5B36">
            <w:pPr>
              <w:spacing w:line="240" w:lineRule="auto"/>
              <w:ind w:firstLine="0"/>
              <w:jc w:val="left"/>
              <w:rPr>
                <w:sz w:val="20"/>
              </w:rPr>
            </w:pPr>
            <w:r w:rsidRPr="00FD6084">
              <w:rPr>
                <w:sz w:val="20"/>
              </w:rPr>
              <w:t xml:space="preserve">kępowo (kilkanaście sztuk) </w:t>
            </w:r>
          </w:p>
          <w:p w:rsidR="00BD5B36" w:rsidRPr="00FD6084" w:rsidRDefault="00BD5B36" w:rsidP="00BD5B36">
            <w:pPr>
              <w:spacing w:line="240" w:lineRule="auto"/>
              <w:ind w:firstLine="0"/>
              <w:jc w:val="left"/>
              <w:rPr>
                <w:sz w:val="20"/>
              </w:rPr>
            </w:pPr>
            <w:r w:rsidRPr="00FD6084">
              <w:rPr>
                <w:sz w:val="20"/>
              </w:rPr>
              <w:t>dynamika: na stałym poziomie</w:t>
            </w:r>
          </w:p>
        </w:tc>
        <w:tc>
          <w:tcPr>
            <w:tcW w:w="1984" w:type="dxa"/>
            <w:vAlign w:val="center"/>
          </w:tcPr>
          <w:p w:rsidR="00BD5B36" w:rsidRPr="00FD6084" w:rsidRDefault="00BD5B36" w:rsidP="00BD5B36">
            <w:pPr>
              <w:spacing w:line="240" w:lineRule="auto"/>
              <w:ind w:firstLine="0"/>
              <w:jc w:val="left"/>
              <w:rPr>
                <w:sz w:val="20"/>
              </w:rPr>
            </w:pPr>
            <w:r w:rsidRPr="00FD6084">
              <w:rPr>
                <w:sz w:val="20"/>
              </w:rPr>
              <w:t>brak</w:t>
            </w:r>
          </w:p>
        </w:tc>
        <w:tc>
          <w:tcPr>
            <w:tcW w:w="2127" w:type="dxa"/>
            <w:vAlign w:val="center"/>
          </w:tcPr>
          <w:p w:rsidR="00BD5B36" w:rsidRPr="00FD6084" w:rsidRDefault="00BD5B36" w:rsidP="00BD5B36">
            <w:pPr>
              <w:spacing w:line="240" w:lineRule="auto"/>
              <w:ind w:firstLine="0"/>
              <w:jc w:val="left"/>
              <w:rPr>
                <w:sz w:val="20"/>
              </w:rPr>
            </w:pPr>
            <w:r w:rsidRPr="00FD6084">
              <w:rPr>
                <w:sz w:val="20"/>
              </w:rPr>
              <w:t>pod okapem drzewostanu, w jarze nad leśnym strumieniem</w:t>
            </w:r>
          </w:p>
        </w:tc>
        <w:tc>
          <w:tcPr>
            <w:tcW w:w="2067" w:type="dxa"/>
          </w:tcPr>
          <w:p w:rsidR="00BD5B36" w:rsidRPr="00877543" w:rsidRDefault="00BD5B36" w:rsidP="00BD5B36">
            <w:pPr>
              <w:pStyle w:val="Tekstpodstawowy3"/>
              <w:spacing w:after="0" w:line="240" w:lineRule="auto"/>
              <w:ind w:firstLine="0"/>
              <w:jc w:val="left"/>
              <w:rPr>
                <w:rFonts w:asciiTheme="minorHAnsi" w:hAnsiTheme="minorHAnsi"/>
                <w:color w:val="FF0000"/>
                <w:sz w:val="20"/>
                <w:szCs w:val="20"/>
              </w:rPr>
            </w:pPr>
          </w:p>
        </w:tc>
      </w:tr>
      <w:tr w:rsidR="00BD5B36" w:rsidRPr="00877543" w:rsidTr="00BD5B36">
        <w:trPr>
          <w:cantSplit/>
        </w:trPr>
        <w:tc>
          <w:tcPr>
            <w:tcW w:w="496" w:type="dxa"/>
          </w:tcPr>
          <w:p w:rsidR="00BD5B36" w:rsidRPr="00877543" w:rsidRDefault="00BD5B36" w:rsidP="00BD5B36">
            <w:pPr>
              <w:pStyle w:val="Akapitzlist"/>
              <w:numPr>
                <w:ilvl w:val="0"/>
                <w:numId w:val="13"/>
              </w:numPr>
              <w:spacing w:line="240" w:lineRule="auto"/>
              <w:ind w:left="0" w:firstLine="0"/>
              <w:jc w:val="left"/>
              <w:rPr>
                <w:rFonts w:asciiTheme="minorHAnsi" w:hAnsiTheme="minorHAnsi"/>
                <w:color w:val="FF0000"/>
                <w:sz w:val="20"/>
              </w:rPr>
            </w:pPr>
          </w:p>
        </w:tc>
        <w:tc>
          <w:tcPr>
            <w:tcW w:w="2268" w:type="dxa"/>
          </w:tcPr>
          <w:p w:rsidR="00BD5B36" w:rsidRPr="005A6195" w:rsidRDefault="00BD5B36" w:rsidP="00BD5B36">
            <w:pPr>
              <w:spacing w:line="240" w:lineRule="auto"/>
              <w:ind w:firstLine="0"/>
              <w:jc w:val="left"/>
              <w:rPr>
                <w:sz w:val="20"/>
              </w:rPr>
            </w:pPr>
            <w:r w:rsidRPr="005A6195">
              <w:rPr>
                <w:sz w:val="20"/>
              </w:rPr>
              <w:t>Podkolan biały</w:t>
            </w:r>
          </w:p>
          <w:p w:rsidR="00BD5B36" w:rsidRPr="005A6195" w:rsidRDefault="00BD5B36" w:rsidP="00BD5B36">
            <w:pPr>
              <w:spacing w:line="240" w:lineRule="auto"/>
              <w:ind w:firstLine="0"/>
              <w:jc w:val="left"/>
              <w:rPr>
                <w:i/>
                <w:sz w:val="20"/>
              </w:rPr>
            </w:pPr>
            <w:proofErr w:type="spellStart"/>
            <w:r w:rsidRPr="005A6195">
              <w:rPr>
                <w:i/>
                <w:sz w:val="20"/>
              </w:rPr>
              <w:t>Platanthera</w:t>
            </w:r>
            <w:proofErr w:type="spellEnd"/>
            <w:r w:rsidRPr="005A6195">
              <w:rPr>
                <w:i/>
                <w:sz w:val="20"/>
              </w:rPr>
              <w:t xml:space="preserve"> </w:t>
            </w:r>
            <w:proofErr w:type="spellStart"/>
            <w:r w:rsidRPr="005A6195">
              <w:rPr>
                <w:i/>
                <w:sz w:val="20"/>
              </w:rPr>
              <w:t>bifolia</w:t>
            </w:r>
            <w:proofErr w:type="spellEnd"/>
          </w:p>
          <w:p w:rsidR="00BD5B36" w:rsidRPr="005A6195" w:rsidRDefault="00BD5B36" w:rsidP="00BD5B36">
            <w:pPr>
              <w:spacing w:line="240" w:lineRule="auto"/>
              <w:ind w:firstLine="0"/>
              <w:jc w:val="left"/>
              <w:rPr>
                <w:sz w:val="20"/>
              </w:rPr>
            </w:pPr>
          </w:p>
        </w:tc>
        <w:tc>
          <w:tcPr>
            <w:tcW w:w="2551" w:type="dxa"/>
          </w:tcPr>
          <w:p w:rsidR="00BD5B36" w:rsidRPr="00BA68EE" w:rsidRDefault="00BD5B36" w:rsidP="00BD5B36">
            <w:pPr>
              <w:spacing w:line="240" w:lineRule="auto"/>
              <w:ind w:firstLine="0"/>
              <w:jc w:val="left"/>
              <w:rPr>
                <w:rFonts w:asciiTheme="minorHAnsi" w:hAnsiTheme="minorHAnsi"/>
                <w:sz w:val="20"/>
              </w:rPr>
            </w:pPr>
            <w:proofErr w:type="spellStart"/>
            <w:r w:rsidRPr="00BA68EE">
              <w:rPr>
                <w:rFonts w:asciiTheme="minorHAnsi" w:hAnsiTheme="minorHAnsi"/>
                <w:sz w:val="20"/>
              </w:rPr>
              <w:t>Obr.Pieniężno</w:t>
            </w:r>
            <w:proofErr w:type="spellEnd"/>
            <w:r w:rsidRPr="00BA68EE">
              <w:rPr>
                <w:rFonts w:asciiTheme="minorHAnsi" w:hAnsiTheme="minorHAnsi"/>
                <w:sz w:val="20"/>
              </w:rPr>
              <w:t xml:space="preserve">: </w:t>
            </w:r>
            <w:r>
              <w:rPr>
                <w:rFonts w:asciiTheme="minorHAnsi" w:hAnsiTheme="minorHAnsi"/>
                <w:sz w:val="20"/>
              </w:rPr>
              <w:t xml:space="preserve">46l, 49b,c, 122d,g, </w:t>
            </w:r>
            <w:r w:rsidRPr="004E6452">
              <w:rPr>
                <w:rFonts w:asciiTheme="minorHAnsi" w:hAnsiTheme="minorHAnsi"/>
                <w:sz w:val="20"/>
              </w:rPr>
              <w:t>259o</w:t>
            </w:r>
          </w:p>
        </w:tc>
        <w:tc>
          <w:tcPr>
            <w:tcW w:w="2977" w:type="dxa"/>
          </w:tcPr>
          <w:p w:rsidR="00BD5B36" w:rsidRPr="005A6195" w:rsidRDefault="00BD5B36" w:rsidP="00BD5B36">
            <w:pPr>
              <w:spacing w:line="240" w:lineRule="auto"/>
              <w:ind w:firstLine="0"/>
              <w:jc w:val="left"/>
              <w:rPr>
                <w:rFonts w:asciiTheme="minorHAnsi" w:hAnsiTheme="minorHAnsi"/>
                <w:sz w:val="20"/>
              </w:rPr>
            </w:pPr>
            <w:r w:rsidRPr="005A6195">
              <w:rPr>
                <w:rFonts w:asciiTheme="minorHAnsi" w:hAnsiTheme="minorHAnsi"/>
                <w:sz w:val="20"/>
              </w:rPr>
              <w:t>grupowo i pojedynczo</w:t>
            </w:r>
          </w:p>
          <w:p w:rsidR="00BD5B36" w:rsidRPr="005A6195" w:rsidRDefault="00BD5B36" w:rsidP="00BD5B36">
            <w:pPr>
              <w:spacing w:line="240" w:lineRule="auto"/>
              <w:ind w:firstLine="0"/>
              <w:jc w:val="left"/>
              <w:rPr>
                <w:sz w:val="20"/>
              </w:rPr>
            </w:pPr>
            <w:r w:rsidRPr="005A6195">
              <w:rPr>
                <w:rFonts w:asciiTheme="minorHAnsi" w:hAnsiTheme="minorHAnsi"/>
                <w:sz w:val="20"/>
              </w:rPr>
              <w:t>dynamika: na stałym poziomie</w:t>
            </w:r>
          </w:p>
        </w:tc>
        <w:tc>
          <w:tcPr>
            <w:tcW w:w="1984" w:type="dxa"/>
            <w:vAlign w:val="center"/>
          </w:tcPr>
          <w:p w:rsidR="00BD5B36" w:rsidRPr="005A6195" w:rsidRDefault="00BD5B36" w:rsidP="00BD5B36">
            <w:pPr>
              <w:spacing w:line="240" w:lineRule="auto"/>
              <w:ind w:firstLine="0"/>
              <w:jc w:val="left"/>
              <w:rPr>
                <w:sz w:val="20"/>
              </w:rPr>
            </w:pPr>
            <w:r w:rsidRPr="005A6195">
              <w:rPr>
                <w:rFonts w:asciiTheme="minorHAnsi" w:hAnsiTheme="minorHAnsi"/>
                <w:sz w:val="20"/>
              </w:rPr>
              <w:t>prace zrywkowe lub wypalanie gałęzi</w:t>
            </w:r>
          </w:p>
        </w:tc>
        <w:tc>
          <w:tcPr>
            <w:tcW w:w="2127" w:type="dxa"/>
          </w:tcPr>
          <w:p w:rsidR="00BD5B36" w:rsidRPr="005A6195" w:rsidRDefault="00BD5B36" w:rsidP="00BD5B36">
            <w:pPr>
              <w:spacing w:line="240" w:lineRule="auto"/>
              <w:ind w:firstLine="0"/>
              <w:jc w:val="left"/>
            </w:pPr>
            <w:r w:rsidRPr="005A6195">
              <w:rPr>
                <w:sz w:val="18"/>
                <w:szCs w:val="18"/>
              </w:rPr>
              <w:t>pod okapem prześwietlonych drzewostanów</w:t>
            </w:r>
          </w:p>
        </w:tc>
        <w:tc>
          <w:tcPr>
            <w:tcW w:w="2067" w:type="dxa"/>
          </w:tcPr>
          <w:p w:rsidR="00BD5B36" w:rsidRPr="00877543" w:rsidRDefault="00BD5B36" w:rsidP="00BD5B36">
            <w:pPr>
              <w:pStyle w:val="Tekstpodstawowy3"/>
              <w:spacing w:after="0" w:line="240" w:lineRule="auto"/>
              <w:ind w:firstLine="0"/>
              <w:jc w:val="left"/>
              <w:rPr>
                <w:rFonts w:asciiTheme="minorHAnsi" w:hAnsiTheme="minorHAnsi"/>
                <w:color w:val="FF0000"/>
                <w:sz w:val="20"/>
                <w:szCs w:val="20"/>
              </w:rPr>
            </w:pPr>
          </w:p>
        </w:tc>
      </w:tr>
      <w:tr w:rsidR="00BD5B36" w:rsidRPr="00877543" w:rsidTr="00BD5B36">
        <w:trPr>
          <w:cantSplit/>
        </w:trPr>
        <w:tc>
          <w:tcPr>
            <w:tcW w:w="496" w:type="dxa"/>
          </w:tcPr>
          <w:p w:rsidR="00BD5B36" w:rsidRPr="00877543" w:rsidRDefault="00BD5B36" w:rsidP="00BD5B36">
            <w:pPr>
              <w:pStyle w:val="Akapitzlist"/>
              <w:numPr>
                <w:ilvl w:val="0"/>
                <w:numId w:val="13"/>
              </w:numPr>
              <w:spacing w:line="240" w:lineRule="auto"/>
              <w:ind w:left="0" w:firstLine="0"/>
              <w:jc w:val="left"/>
              <w:rPr>
                <w:rFonts w:asciiTheme="minorHAnsi" w:hAnsiTheme="minorHAnsi"/>
                <w:color w:val="FF0000"/>
                <w:sz w:val="20"/>
              </w:rPr>
            </w:pPr>
          </w:p>
        </w:tc>
        <w:tc>
          <w:tcPr>
            <w:tcW w:w="2268" w:type="dxa"/>
          </w:tcPr>
          <w:p w:rsidR="00BD5B36" w:rsidRPr="001F00C4" w:rsidRDefault="00BD5B36" w:rsidP="00BD5B36">
            <w:pPr>
              <w:spacing w:line="240" w:lineRule="exact"/>
              <w:ind w:firstLine="0"/>
              <w:rPr>
                <w:sz w:val="20"/>
              </w:rPr>
            </w:pPr>
            <w:r w:rsidRPr="001F00C4">
              <w:rPr>
                <w:sz w:val="20"/>
              </w:rPr>
              <w:t>Pomocnik baldaszkowy</w:t>
            </w:r>
          </w:p>
          <w:p w:rsidR="00BD5B36" w:rsidRPr="001F00C4" w:rsidRDefault="00BD5B36" w:rsidP="00BD5B36">
            <w:pPr>
              <w:spacing w:line="240" w:lineRule="auto"/>
              <w:ind w:firstLine="0"/>
              <w:jc w:val="left"/>
              <w:rPr>
                <w:sz w:val="20"/>
              </w:rPr>
            </w:pPr>
            <w:proofErr w:type="spellStart"/>
            <w:r w:rsidRPr="001F00C4">
              <w:rPr>
                <w:i/>
                <w:iCs/>
                <w:sz w:val="20"/>
              </w:rPr>
              <w:t>Chimaphila</w:t>
            </w:r>
            <w:proofErr w:type="spellEnd"/>
            <w:r w:rsidRPr="001F00C4">
              <w:rPr>
                <w:i/>
                <w:iCs/>
                <w:sz w:val="20"/>
              </w:rPr>
              <w:t xml:space="preserve"> </w:t>
            </w:r>
            <w:proofErr w:type="spellStart"/>
            <w:r w:rsidRPr="001F00C4">
              <w:rPr>
                <w:i/>
                <w:iCs/>
                <w:sz w:val="20"/>
              </w:rPr>
              <w:t>umbellata</w:t>
            </w:r>
            <w:proofErr w:type="spellEnd"/>
          </w:p>
        </w:tc>
        <w:tc>
          <w:tcPr>
            <w:tcW w:w="2551" w:type="dxa"/>
          </w:tcPr>
          <w:p w:rsidR="00BD5B36" w:rsidRPr="001F00C4" w:rsidRDefault="00BD5B36" w:rsidP="00BD5B36">
            <w:pPr>
              <w:spacing w:line="240" w:lineRule="auto"/>
              <w:ind w:firstLine="0"/>
              <w:jc w:val="left"/>
              <w:rPr>
                <w:rFonts w:asciiTheme="minorHAnsi" w:hAnsiTheme="minorHAnsi"/>
                <w:color w:val="0000FF"/>
                <w:sz w:val="20"/>
              </w:rPr>
            </w:pPr>
            <w:proofErr w:type="spellStart"/>
            <w:r w:rsidRPr="006B28DB">
              <w:rPr>
                <w:rFonts w:asciiTheme="minorHAnsi" w:hAnsiTheme="minorHAnsi"/>
                <w:sz w:val="20"/>
              </w:rPr>
              <w:t>Obr.Pieniężno</w:t>
            </w:r>
            <w:proofErr w:type="spellEnd"/>
            <w:r w:rsidRPr="006B28DB">
              <w:rPr>
                <w:rFonts w:asciiTheme="minorHAnsi" w:hAnsiTheme="minorHAnsi"/>
                <w:sz w:val="20"/>
              </w:rPr>
              <w:t>: 105a</w:t>
            </w:r>
          </w:p>
        </w:tc>
        <w:tc>
          <w:tcPr>
            <w:tcW w:w="2977" w:type="dxa"/>
          </w:tcPr>
          <w:p w:rsidR="00BD5B36" w:rsidRDefault="00BD5B36" w:rsidP="00BD5B36">
            <w:pPr>
              <w:ind w:firstLine="0"/>
            </w:pPr>
            <w:r w:rsidRPr="000A3B52">
              <w:rPr>
                <w:sz w:val="20"/>
              </w:rPr>
              <w:t xml:space="preserve">pojedynczo i </w:t>
            </w:r>
            <w:proofErr w:type="spellStart"/>
            <w:r w:rsidRPr="000A3B52">
              <w:rPr>
                <w:sz w:val="20"/>
              </w:rPr>
              <w:t>grupow</w:t>
            </w:r>
            <w:proofErr w:type="spellEnd"/>
          </w:p>
        </w:tc>
        <w:tc>
          <w:tcPr>
            <w:tcW w:w="1984" w:type="dxa"/>
            <w:vAlign w:val="center"/>
          </w:tcPr>
          <w:p w:rsidR="00BD5B36" w:rsidRPr="00FD6084" w:rsidRDefault="00BD5B36" w:rsidP="00BD5B36">
            <w:pPr>
              <w:spacing w:line="240" w:lineRule="auto"/>
              <w:ind w:firstLine="0"/>
              <w:jc w:val="left"/>
              <w:rPr>
                <w:sz w:val="20"/>
              </w:rPr>
            </w:pPr>
            <w:r w:rsidRPr="00FD6084">
              <w:rPr>
                <w:sz w:val="20"/>
              </w:rPr>
              <w:t>brak</w:t>
            </w:r>
          </w:p>
        </w:tc>
        <w:tc>
          <w:tcPr>
            <w:tcW w:w="2127" w:type="dxa"/>
          </w:tcPr>
          <w:p w:rsidR="00BD5B36" w:rsidRPr="005A6195" w:rsidRDefault="00BD5B36" w:rsidP="00BD5B36">
            <w:pPr>
              <w:spacing w:line="240" w:lineRule="auto"/>
              <w:ind w:firstLine="0"/>
              <w:jc w:val="left"/>
              <w:rPr>
                <w:sz w:val="18"/>
                <w:szCs w:val="18"/>
              </w:rPr>
            </w:pPr>
            <w:r w:rsidRPr="00A607D2">
              <w:rPr>
                <w:rFonts w:asciiTheme="minorHAnsi" w:hAnsiTheme="minorHAnsi"/>
                <w:sz w:val="20"/>
              </w:rPr>
              <w:t>najczęściej występuje w borach sosnowych świeżych i suchych, jego występowanie jest związane z sosną</w:t>
            </w:r>
          </w:p>
        </w:tc>
        <w:tc>
          <w:tcPr>
            <w:tcW w:w="2067" w:type="dxa"/>
          </w:tcPr>
          <w:p w:rsidR="00BD5B36" w:rsidRPr="00877543" w:rsidRDefault="00BD5B36" w:rsidP="00BD5B36">
            <w:pPr>
              <w:pStyle w:val="Tekstpodstawowy3"/>
              <w:spacing w:after="0" w:line="240" w:lineRule="auto"/>
              <w:ind w:firstLine="0"/>
              <w:jc w:val="left"/>
              <w:rPr>
                <w:rFonts w:asciiTheme="minorHAnsi" w:hAnsiTheme="minorHAnsi"/>
                <w:color w:val="FF0000"/>
                <w:sz w:val="20"/>
                <w:szCs w:val="20"/>
              </w:rPr>
            </w:pPr>
          </w:p>
        </w:tc>
      </w:tr>
      <w:tr w:rsidR="00BD5B36" w:rsidRPr="00877543" w:rsidTr="00BD5B36">
        <w:trPr>
          <w:cantSplit/>
        </w:trPr>
        <w:tc>
          <w:tcPr>
            <w:tcW w:w="496" w:type="dxa"/>
          </w:tcPr>
          <w:p w:rsidR="00BD5B36" w:rsidRPr="00877543" w:rsidRDefault="00BD5B36" w:rsidP="00BD5B36">
            <w:pPr>
              <w:pStyle w:val="Akapitzlist"/>
              <w:numPr>
                <w:ilvl w:val="0"/>
                <w:numId w:val="13"/>
              </w:numPr>
              <w:spacing w:line="240" w:lineRule="auto"/>
              <w:ind w:left="0" w:firstLine="0"/>
              <w:jc w:val="left"/>
              <w:rPr>
                <w:rFonts w:asciiTheme="minorHAnsi" w:hAnsiTheme="minorHAnsi"/>
                <w:color w:val="FF0000"/>
                <w:sz w:val="20"/>
              </w:rPr>
            </w:pPr>
          </w:p>
        </w:tc>
        <w:tc>
          <w:tcPr>
            <w:tcW w:w="2268" w:type="dxa"/>
          </w:tcPr>
          <w:p w:rsidR="00BD5B36" w:rsidRPr="00987A3E" w:rsidRDefault="00BD5B36" w:rsidP="00BD5B36">
            <w:pPr>
              <w:spacing w:line="240" w:lineRule="exact"/>
              <w:ind w:hanging="4"/>
              <w:rPr>
                <w:sz w:val="20"/>
              </w:rPr>
            </w:pPr>
            <w:r w:rsidRPr="00987A3E">
              <w:rPr>
                <w:sz w:val="20"/>
              </w:rPr>
              <w:t>Tojad dzióbaty</w:t>
            </w:r>
          </w:p>
          <w:p w:rsidR="00BD5B36" w:rsidRPr="00987A3E" w:rsidRDefault="00BD5B36" w:rsidP="00BD5B36">
            <w:pPr>
              <w:spacing w:line="240" w:lineRule="exact"/>
              <w:ind w:hanging="4"/>
              <w:rPr>
                <w:i/>
                <w:sz w:val="20"/>
              </w:rPr>
            </w:pPr>
            <w:proofErr w:type="spellStart"/>
            <w:r w:rsidRPr="00987A3E">
              <w:rPr>
                <w:i/>
                <w:sz w:val="20"/>
              </w:rPr>
              <w:t>Aconitum</w:t>
            </w:r>
            <w:proofErr w:type="spellEnd"/>
            <w:r w:rsidRPr="00987A3E">
              <w:rPr>
                <w:i/>
                <w:sz w:val="20"/>
              </w:rPr>
              <w:t xml:space="preserve"> </w:t>
            </w:r>
            <w:proofErr w:type="spellStart"/>
            <w:r w:rsidRPr="00987A3E">
              <w:rPr>
                <w:i/>
                <w:sz w:val="20"/>
              </w:rPr>
              <w:t>variegatum</w:t>
            </w:r>
            <w:proofErr w:type="spellEnd"/>
          </w:p>
        </w:tc>
        <w:tc>
          <w:tcPr>
            <w:tcW w:w="2551" w:type="dxa"/>
          </w:tcPr>
          <w:p w:rsidR="00BD5B36" w:rsidRPr="002E695B" w:rsidRDefault="00BD5B36" w:rsidP="00BD5B36">
            <w:pPr>
              <w:spacing w:line="240" w:lineRule="auto"/>
              <w:ind w:firstLine="0"/>
              <w:jc w:val="left"/>
              <w:rPr>
                <w:sz w:val="20"/>
              </w:rPr>
            </w:pPr>
            <w:proofErr w:type="spellStart"/>
            <w:r w:rsidRPr="002E695B">
              <w:rPr>
                <w:rFonts w:asciiTheme="minorHAnsi" w:hAnsiTheme="minorHAnsi"/>
                <w:sz w:val="20"/>
              </w:rPr>
              <w:t>Obr.Pieniężno</w:t>
            </w:r>
            <w:proofErr w:type="spellEnd"/>
            <w:r w:rsidRPr="002E695B">
              <w:rPr>
                <w:rFonts w:asciiTheme="minorHAnsi" w:hAnsiTheme="minorHAnsi"/>
                <w:sz w:val="20"/>
              </w:rPr>
              <w:t>: r</w:t>
            </w:r>
            <w:r w:rsidRPr="002E695B">
              <w:rPr>
                <w:sz w:val="20"/>
              </w:rPr>
              <w:t>ez. „Dolina rzeki Wałszy”</w:t>
            </w:r>
          </w:p>
        </w:tc>
        <w:tc>
          <w:tcPr>
            <w:tcW w:w="2977" w:type="dxa"/>
          </w:tcPr>
          <w:p w:rsidR="00BD5B36" w:rsidRPr="005A6195" w:rsidRDefault="00BD5B36" w:rsidP="00BD5B36">
            <w:pPr>
              <w:spacing w:line="240" w:lineRule="auto"/>
              <w:ind w:firstLine="0"/>
              <w:jc w:val="left"/>
              <w:rPr>
                <w:rFonts w:asciiTheme="minorHAnsi" w:hAnsiTheme="minorHAnsi"/>
                <w:sz w:val="20"/>
              </w:rPr>
            </w:pPr>
            <w:r>
              <w:rPr>
                <w:rFonts w:asciiTheme="minorHAnsi" w:hAnsiTheme="minorHAnsi"/>
                <w:sz w:val="20"/>
              </w:rPr>
              <w:t>pojedynczo</w:t>
            </w:r>
          </w:p>
        </w:tc>
        <w:tc>
          <w:tcPr>
            <w:tcW w:w="1984" w:type="dxa"/>
            <w:vAlign w:val="center"/>
          </w:tcPr>
          <w:p w:rsidR="00BD5B36" w:rsidRPr="00FD6084" w:rsidRDefault="00BD5B36" w:rsidP="00BD5B36">
            <w:pPr>
              <w:spacing w:line="240" w:lineRule="auto"/>
              <w:ind w:firstLine="0"/>
              <w:jc w:val="left"/>
              <w:rPr>
                <w:sz w:val="20"/>
              </w:rPr>
            </w:pPr>
            <w:r w:rsidRPr="00FD6084">
              <w:rPr>
                <w:sz w:val="20"/>
              </w:rPr>
              <w:t>brak</w:t>
            </w:r>
          </w:p>
        </w:tc>
        <w:tc>
          <w:tcPr>
            <w:tcW w:w="2127" w:type="dxa"/>
          </w:tcPr>
          <w:p w:rsidR="00BD5B36" w:rsidRPr="005A6195" w:rsidRDefault="00BD5B36" w:rsidP="00BD5B36">
            <w:pPr>
              <w:spacing w:line="240" w:lineRule="auto"/>
              <w:ind w:firstLine="0"/>
              <w:jc w:val="left"/>
              <w:rPr>
                <w:sz w:val="18"/>
                <w:szCs w:val="18"/>
              </w:rPr>
            </w:pPr>
            <w:r>
              <w:rPr>
                <w:sz w:val="18"/>
                <w:szCs w:val="18"/>
              </w:rPr>
              <w:t>lasy łęgowe, wilgotniejsze grądy</w:t>
            </w:r>
          </w:p>
        </w:tc>
        <w:tc>
          <w:tcPr>
            <w:tcW w:w="2067" w:type="dxa"/>
          </w:tcPr>
          <w:p w:rsidR="00BD5B36" w:rsidRPr="00877543" w:rsidRDefault="00BD5B36" w:rsidP="00BD5B36">
            <w:pPr>
              <w:pStyle w:val="Tekstpodstawowy3"/>
              <w:spacing w:after="0" w:line="240" w:lineRule="auto"/>
              <w:ind w:firstLine="0"/>
              <w:jc w:val="left"/>
              <w:rPr>
                <w:rFonts w:asciiTheme="minorHAnsi" w:hAnsiTheme="minorHAnsi"/>
                <w:color w:val="FF0000"/>
                <w:sz w:val="20"/>
                <w:szCs w:val="20"/>
              </w:rPr>
            </w:pPr>
          </w:p>
        </w:tc>
      </w:tr>
      <w:tr w:rsidR="00BD5B36" w:rsidRPr="00877543" w:rsidTr="00BD5B36">
        <w:tc>
          <w:tcPr>
            <w:tcW w:w="496" w:type="dxa"/>
          </w:tcPr>
          <w:p w:rsidR="00BD5B36" w:rsidRPr="00877543" w:rsidRDefault="00BD5B36" w:rsidP="00BD5B36">
            <w:pPr>
              <w:pStyle w:val="Akapitzlist"/>
              <w:numPr>
                <w:ilvl w:val="0"/>
                <w:numId w:val="13"/>
              </w:numPr>
              <w:spacing w:line="240" w:lineRule="auto"/>
              <w:ind w:left="0" w:firstLine="0"/>
              <w:jc w:val="right"/>
              <w:rPr>
                <w:rFonts w:asciiTheme="minorHAnsi" w:hAnsiTheme="minorHAnsi"/>
                <w:color w:val="FF0000"/>
                <w:sz w:val="20"/>
              </w:rPr>
            </w:pPr>
          </w:p>
        </w:tc>
        <w:tc>
          <w:tcPr>
            <w:tcW w:w="2268" w:type="dxa"/>
          </w:tcPr>
          <w:p w:rsidR="00BD5B36" w:rsidRPr="00987A3E" w:rsidRDefault="00BD5B36" w:rsidP="00BD5B36">
            <w:pPr>
              <w:spacing w:line="240" w:lineRule="auto"/>
              <w:ind w:firstLine="0"/>
              <w:rPr>
                <w:rFonts w:asciiTheme="minorHAnsi" w:hAnsiTheme="minorHAnsi"/>
                <w:sz w:val="20"/>
              </w:rPr>
            </w:pPr>
            <w:r w:rsidRPr="00987A3E">
              <w:rPr>
                <w:rFonts w:asciiTheme="minorHAnsi" w:hAnsiTheme="minorHAnsi"/>
                <w:sz w:val="20"/>
              </w:rPr>
              <w:t xml:space="preserve">Wawrzynek </w:t>
            </w:r>
            <w:proofErr w:type="spellStart"/>
            <w:r w:rsidRPr="00987A3E">
              <w:rPr>
                <w:rFonts w:asciiTheme="minorHAnsi" w:hAnsiTheme="minorHAnsi"/>
                <w:sz w:val="20"/>
              </w:rPr>
              <w:t>wilczełyko</w:t>
            </w:r>
            <w:proofErr w:type="spellEnd"/>
          </w:p>
          <w:p w:rsidR="00BD5B36" w:rsidRPr="00987A3E" w:rsidRDefault="00BD5B36" w:rsidP="00BD5B36">
            <w:pPr>
              <w:spacing w:line="240" w:lineRule="auto"/>
              <w:ind w:firstLine="0"/>
              <w:rPr>
                <w:rFonts w:asciiTheme="minorHAnsi" w:hAnsiTheme="minorHAnsi"/>
                <w:i/>
                <w:sz w:val="20"/>
              </w:rPr>
            </w:pPr>
            <w:proofErr w:type="spellStart"/>
            <w:r w:rsidRPr="00987A3E">
              <w:rPr>
                <w:rFonts w:asciiTheme="minorHAnsi" w:hAnsiTheme="minorHAnsi"/>
                <w:i/>
                <w:sz w:val="20"/>
              </w:rPr>
              <w:t>Daphne</w:t>
            </w:r>
            <w:proofErr w:type="spellEnd"/>
            <w:r w:rsidRPr="00987A3E">
              <w:rPr>
                <w:rFonts w:asciiTheme="minorHAnsi" w:hAnsiTheme="minorHAnsi"/>
                <w:i/>
                <w:sz w:val="20"/>
              </w:rPr>
              <w:t xml:space="preserve"> </w:t>
            </w:r>
            <w:proofErr w:type="spellStart"/>
            <w:r w:rsidRPr="00987A3E">
              <w:rPr>
                <w:rFonts w:asciiTheme="minorHAnsi" w:hAnsiTheme="minorHAnsi"/>
                <w:i/>
                <w:sz w:val="20"/>
              </w:rPr>
              <w:t>mezereum</w:t>
            </w:r>
            <w:proofErr w:type="spellEnd"/>
          </w:p>
          <w:p w:rsidR="00BD5B36" w:rsidRPr="00987A3E" w:rsidRDefault="00BD5B36" w:rsidP="00BD5B36">
            <w:pPr>
              <w:spacing w:line="240" w:lineRule="auto"/>
              <w:ind w:firstLine="0"/>
              <w:rPr>
                <w:rFonts w:asciiTheme="minorHAnsi" w:hAnsiTheme="minorHAnsi"/>
                <w:sz w:val="20"/>
              </w:rPr>
            </w:pPr>
          </w:p>
        </w:tc>
        <w:tc>
          <w:tcPr>
            <w:tcW w:w="2551" w:type="dxa"/>
          </w:tcPr>
          <w:p w:rsidR="00BD5B36" w:rsidRPr="007677AC" w:rsidRDefault="00BD5B36" w:rsidP="00BD5B36">
            <w:pPr>
              <w:spacing w:line="240" w:lineRule="auto"/>
              <w:ind w:firstLine="0"/>
              <w:rPr>
                <w:rFonts w:asciiTheme="minorHAnsi" w:hAnsiTheme="minorHAnsi"/>
                <w:sz w:val="20"/>
                <w:lang w:val="en-US"/>
              </w:rPr>
            </w:pPr>
            <w:proofErr w:type="spellStart"/>
            <w:r w:rsidRPr="007677AC">
              <w:rPr>
                <w:rFonts w:asciiTheme="minorHAnsi" w:hAnsiTheme="minorHAnsi"/>
                <w:sz w:val="20"/>
                <w:lang w:val="en-US"/>
              </w:rPr>
              <w:t>Obr</w:t>
            </w:r>
            <w:proofErr w:type="spellEnd"/>
            <w:r w:rsidRPr="007677AC">
              <w:rPr>
                <w:rFonts w:asciiTheme="minorHAnsi" w:hAnsiTheme="minorHAnsi"/>
                <w:sz w:val="20"/>
                <w:lang w:val="en-US"/>
              </w:rPr>
              <w:t xml:space="preserve">. </w:t>
            </w:r>
            <w:proofErr w:type="spellStart"/>
            <w:r w:rsidRPr="007677AC">
              <w:rPr>
                <w:rFonts w:asciiTheme="minorHAnsi" w:hAnsiTheme="minorHAnsi"/>
                <w:sz w:val="20"/>
                <w:lang w:val="en-US"/>
              </w:rPr>
              <w:t>Orneta</w:t>
            </w:r>
            <w:proofErr w:type="spellEnd"/>
            <w:r w:rsidRPr="007677AC">
              <w:rPr>
                <w:rFonts w:asciiTheme="minorHAnsi" w:hAnsiTheme="minorHAnsi"/>
                <w:sz w:val="20"/>
                <w:lang w:val="en-US"/>
              </w:rPr>
              <w:t>:</w:t>
            </w:r>
            <w:r w:rsidRPr="007677AC">
              <w:rPr>
                <w:rFonts w:asciiTheme="minorHAnsi" w:hAnsiTheme="minorHAnsi"/>
                <w:color w:val="00B050"/>
                <w:sz w:val="20"/>
                <w:lang w:val="en-US"/>
              </w:rPr>
              <w:t xml:space="preserve"> </w:t>
            </w:r>
            <w:r w:rsidRPr="007677AC">
              <w:rPr>
                <w:rFonts w:asciiTheme="minorHAnsi" w:hAnsiTheme="minorHAnsi"/>
                <w:sz w:val="20"/>
                <w:lang w:val="en-US"/>
              </w:rPr>
              <w:t>256a, 257a, 273b;</w:t>
            </w:r>
          </w:p>
          <w:p w:rsidR="00BD5B36" w:rsidRPr="00BA68EE" w:rsidRDefault="00BD5B36" w:rsidP="00BD5B36">
            <w:pPr>
              <w:spacing w:line="240" w:lineRule="auto"/>
              <w:ind w:firstLine="0"/>
              <w:jc w:val="left"/>
              <w:rPr>
                <w:rFonts w:asciiTheme="minorHAnsi" w:hAnsiTheme="minorHAnsi"/>
                <w:color w:val="00B050"/>
                <w:sz w:val="20"/>
              </w:rPr>
            </w:pPr>
            <w:proofErr w:type="spellStart"/>
            <w:r w:rsidRPr="006B28DB">
              <w:rPr>
                <w:rFonts w:asciiTheme="minorHAnsi" w:hAnsiTheme="minorHAnsi"/>
                <w:sz w:val="20"/>
              </w:rPr>
              <w:t>Obr.Pieniężno</w:t>
            </w:r>
            <w:proofErr w:type="spellEnd"/>
            <w:r w:rsidRPr="006B28DB">
              <w:rPr>
                <w:rFonts w:asciiTheme="minorHAnsi" w:hAnsiTheme="minorHAnsi"/>
                <w:sz w:val="20"/>
              </w:rPr>
              <w:t xml:space="preserve">: </w:t>
            </w:r>
            <w:r>
              <w:rPr>
                <w:rFonts w:asciiTheme="minorHAnsi" w:hAnsiTheme="minorHAnsi"/>
                <w:sz w:val="20"/>
              </w:rPr>
              <w:t xml:space="preserve">55a, </w:t>
            </w:r>
            <w:r w:rsidRPr="006B28DB">
              <w:rPr>
                <w:rFonts w:asciiTheme="minorHAnsi" w:hAnsiTheme="minorHAnsi"/>
                <w:sz w:val="20"/>
              </w:rPr>
              <w:t>235d,g, 237n,r, 238i,</w:t>
            </w:r>
            <w:r>
              <w:rPr>
                <w:rFonts w:asciiTheme="minorHAnsi" w:hAnsiTheme="minorHAnsi"/>
                <w:sz w:val="20"/>
              </w:rPr>
              <w:t xml:space="preserve"> 239a, 243h</w:t>
            </w:r>
          </w:p>
        </w:tc>
        <w:tc>
          <w:tcPr>
            <w:tcW w:w="2977" w:type="dxa"/>
          </w:tcPr>
          <w:p w:rsidR="00BD5B36" w:rsidRPr="00987A3E" w:rsidRDefault="00BD5B36" w:rsidP="00BD5B36">
            <w:pPr>
              <w:spacing w:line="240" w:lineRule="auto"/>
              <w:ind w:firstLine="0"/>
              <w:jc w:val="left"/>
              <w:rPr>
                <w:rFonts w:asciiTheme="minorHAnsi" w:hAnsiTheme="minorHAnsi"/>
                <w:sz w:val="20"/>
              </w:rPr>
            </w:pPr>
            <w:r w:rsidRPr="00987A3E">
              <w:rPr>
                <w:rFonts w:asciiTheme="minorHAnsi" w:hAnsiTheme="minorHAnsi"/>
                <w:sz w:val="20"/>
              </w:rPr>
              <w:t>grupowo i pojedynczo</w:t>
            </w:r>
          </w:p>
          <w:p w:rsidR="00BD5B36" w:rsidRPr="00987A3E" w:rsidRDefault="00BD5B36" w:rsidP="00BD5B36">
            <w:pPr>
              <w:spacing w:line="240" w:lineRule="auto"/>
              <w:ind w:firstLine="0"/>
              <w:jc w:val="left"/>
              <w:rPr>
                <w:rFonts w:asciiTheme="minorHAnsi" w:hAnsiTheme="minorHAnsi"/>
                <w:sz w:val="20"/>
              </w:rPr>
            </w:pPr>
            <w:r w:rsidRPr="00987A3E">
              <w:rPr>
                <w:rFonts w:asciiTheme="minorHAnsi" w:hAnsiTheme="minorHAnsi"/>
                <w:sz w:val="20"/>
              </w:rPr>
              <w:t xml:space="preserve">dynamika: na stałym poziomie, z tendencją do wzrostu </w:t>
            </w:r>
          </w:p>
        </w:tc>
        <w:tc>
          <w:tcPr>
            <w:tcW w:w="1984" w:type="dxa"/>
          </w:tcPr>
          <w:p w:rsidR="00BD5B36" w:rsidRPr="00987A3E" w:rsidRDefault="00BD5B36" w:rsidP="00BD5B36">
            <w:pPr>
              <w:spacing w:line="240" w:lineRule="auto"/>
              <w:ind w:firstLine="0"/>
              <w:jc w:val="left"/>
              <w:rPr>
                <w:rFonts w:asciiTheme="minorHAnsi" w:hAnsiTheme="minorHAnsi"/>
                <w:sz w:val="20"/>
              </w:rPr>
            </w:pPr>
            <w:r w:rsidRPr="00987A3E">
              <w:rPr>
                <w:rFonts w:asciiTheme="minorHAnsi" w:hAnsiTheme="minorHAnsi"/>
                <w:sz w:val="20"/>
              </w:rPr>
              <w:t>zrywanie, łamanie wydeptywanie, zalanie wodą (bobry)</w:t>
            </w:r>
          </w:p>
        </w:tc>
        <w:tc>
          <w:tcPr>
            <w:tcW w:w="2127" w:type="dxa"/>
          </w:tcPr>
          <w:p w:rsidR="00BD5B36" w:rsidRPr="00987A3E" w:rsidRDefault="00BD5B36" w:rsidP="00BD5B36">
            <w:pPr>
              <w:spacing w:line="240" w:lineRule="auto"/>
              <w:ind w:firstLine="0"/>
              <w:jc w:val="left"/>
              <w:rPr>
                <w:rFonts w:asciiTheme="minorHAnsi" w:hAnsiTheme="minorHAnsi"/>
                <w:sz w:val="20"/>
              </w:rPr>
            </w:pPr>
            <w:r w:rsidRPr="00987A3E">
              <w:rPr>
                <w:rFonts w:asciiTheme="minorHAnsi" w:hAnsiTheme="minorHAnsi"/>
                <w:sz w:val="20"/>
              </w:rPr>
              <w:t xml:space="preserve">w drzewostanach starszych klas wieku, na siedliskach grądowych pod okapem drzewostanu </w:t>
            </w:r>
          </w:p>
        </w:tc>
        <w:tc>
          <w:tcPr>
            <w:tcW w:w="2067" w:type="dxa"/>
          </w:tcPr>
          <w:p w:rsidR="00BD5B36" w:rsidRPr="00877543" w:rsidRDefault="00BD5B36" w:rsidP="00BD5B36">
            <w:pPr>
              <w:pStyle w:val="Nagwek"/>
              <w:tabs>
                <w:tab w:val="clear" w:pos="4536"/>
                <w:tab w:val="clear" w:pos="9072"/>
              </w:tabs>
              <w:ind w:firstLine="0"/>
              <w:rPr>
                <w:rFonts w:asciiTheme="minorHAnsi" w:hAnsiTheme="minorHAnsi"/>
                <w:color w:val="FF0000"/>
                <w:sz w:val="20"/>
              </w:rPr>
            </w:pPr>
          </w:p>
        </w:tc>
      </w:tr>
      <w:tr w:rsidR="00F71F57" w:rsidRPr="00877543" w:rsidTr="00BD5B36">
        <w:trPr>
          <w:cantSplit/>
        </w:trPr>
        <w:tc>
          <w:tcPr>
            <w:tcW w:w="496" w:type="dxa"/>
          </w:tcPr>
          <w:p w:rsidR="00F71F57" w:rsidRPr="00877543" w:rsidRDefault="00F71F57" w:rsidP="00BD5B36">
            <w:pPr>
              <w:pStyle w:val="Akapitzlist"/>
              <w:numPr>
                <w:ilvl w:val="0"/>
                <w:numId w:val="13"/>
              </w:numPr>
              <w:spacing w:line="240" w:lineRule="auto"/>
              <w:ind w:left="0" w:firstLine="0"/>
              <w:jc w:val="right"/>
              <w:rPr>
                <w:rFonts w:asciiTheme="minorHAnsi" w:hAnsiTheme="minorHAnsi"/>
                <w:color w:val="FF0000"/>
                <w:sz w:val="20"/>
              </w:rPr>
            </w:pPr>
          </w:p>
        </w:tc>
        <w:tc>
          <w:tcPr>
            <w:tcW w:w="2268" w:type="dxa"/>
          </w:tcPr>
          <w:p w:rsidR="00F71F57" w:rsidRPr="003E34B5" w:rsidRDefault="00F71F57" w:rsidP="007D0809">
            <w:pPr>
              <w:spacing w:line="240" w:lineRule="auto"/>
              <w:ind w:firstLine="0"/>
              <w:jc w:val="left"/>
              <w:rPr>
                <w:sz w:val="20"/>
              </w:rPr>
            </w:pPr>
            <w:r w:rsidRPr="003E34B5">
              <w:rPr>
                <w:sz w:val="20"/>
              </w:rPr>
              <w:t>Widłak</w:t>
            </w:r>
            <w:r>
              <w:rPr>
                <w:sz w:val="20"/>
              </w:rPr>
              <w:t>owate</w:t>
            </w:r>
            <w:r w:rsidRPr="003E34B5">
              <w:rPr>
                <w:sz w:val="20"/>
              </w:rPr>
              <w:t xml:space="preserve"> </w:t>
            </w:r>
          </w:p>
          <w:p w:rsidR="00F71F57" w:rsidRPr="003E34B5" w:rsidRDefault="00F71F57" w:rsidP="00F71F57">
            <w:pPr>
              <w:spacing w:line="240" w:lineRule="auto"/>
              <w:ind w:firstLine="0"/>
              <w:jc w:val="left"/>
              <w:rPr>
                <w:sz w:val="20"/>
              </w:rPr>
            </w:pPr>
            <w:proofErr w:type="spellStart"/>
            <w:r w:rsidRPr="003E34B5">
              <w:rPr>
                <w:i/>
                <w:sz w:val="20"/>
              </w:rPr>
              <w:t>Lycopodi</w:t>
            </w:r>
            <w:r>
              <w:rPr>
                <w:i/>
                <w:sz w:val="20"/>
              </w:rPr>
              <w:t>aceae</w:t>
            </w:r>
            <w:proofErr w:type="spellEnd"/>
          </w:p>
        </w:tc>
        <w:tc>
          <w:tcPr>
            <w:tcW w:w="2551" w:type="dxa"/>
          </w:tcPr>
          <w:p w:rsidR="00F71F57" w:rsidRDefault="00F71F57" w:rsidP="007D0809">
            <w:pPr>
              <w:spacing w:line="240" w:lineRule="auto"/>
              <w:ind w:firstLine="0"/>
              <w:jc w:val="left"/>
              <w:rPr>
                <w:sz w:val="20"/>
              </w:rPr>
            </w:pPr>
            <w:proofErr w:type="spellStart"/>
            <w:r w:rsidRPr="00FA4077">
              <w:rPr>
                <w:sz w:val="20"/>
              </w:rPr>
              <w:t>obr</w:t>
            </w:r>
            <w:proofErr w:type="spellEnd"/>
            <w:r w:rsidRPr="00FA4077">
              <w:rPr>
                <w:sz w:val="20"/>
              </w:rPr>
              <w:t>. Orneta</w:t>
            </w:r>
            <w:r>
              <w:rPr>
                <w:sz w:val="20"/>
              </w:rPr>
              <w:t xml:space="preserve">: </w:t>
            </w:r>
            <w:r w:rsidRPr="00FA4077">
              <w:rPr>
                <w:sz w:val="20"/>
              </w:rPr>
              <w:t>67b,j, 68c,d, 69b,d, 70b,d,g,i,m,</w:t>
            </w:r>
            <w:r>
              <w:rPr>
                <w:sz w:val="20"/>
              </w:rPr>
              <w:t xml:space="preserve"> </w:t>
            </w:r>
            <w:r w:rsidRPr="00FA4077">
              <w:rPr>
                <w:sz w:val="20"/>
              </w:rPr>
              <w:t xml:space="preserve">89a,b, 90a,b,d, </w:t>
            </w:r>
            <w:r>
              <w:rPr>
                <w:sz w:val="20"/>
              </w:rPr>
              <w:t xml:space="preserve">94b,103f, 105a,106a, </w:t>
            </w:r>
            <w:r w:rsidRPr="00FA4077">
              <w:rPr>
                <w:sz w:val="20"/>
              </w:rPr>
              <w:t>110m, 124p,s, 125b,f,p, 127d, 128a,j,m</w:t>
            </w:r>
            <w:r w:rsidRPr="00620589">
              <w:rPr>
                <w:sz w:val="20"/>
              </w:rPr>
              <w:t>,</w:t>
            </w:r>
            <w:r>
              <w:rPr>
                <w:sz w:val="20"/>
              </w:rPr>
              <w:t xml:space="preserve"> </w:t>
            </w:r>
            <w:r w:rsidRPr="00620589">
              <w:rPr>
                <w:sz w:val="20"/>
              </w:rPr>
              <w:t>130d,h,j,l,</w:t>
            </w:r>
            <w:r>
              <w:rPr>
                <w:sz w:val="20"/>
              </w:rPr>
              <w:t xml:space="preserve"> </w:t>
            </w:r>
            <w:r w:rsidRPr="00620589">
              <w:rPr>
                <w:sz w:val="20"/>
              </w:rPr>
              <w:t>141f,i,j,</w:t>
            </w:r>
            <w:r>
              <w:rPr>
                <w:sz w:val="20"/>
              </w:rPr>
              <w:t xml:space="preserve"> </w:t>
            </w:r>
            <w:r w:rsidRPr="00620589">
              <w:rPr>
                <w:sz w:val="20"/>
              </w:rPr>
              <w:t xml:space="preserve">144c,d,g, </w:t>
            </w:r>
            <w:r w:rsidRPr="00881FDA">
              <w:rPr>
                <w:sz w:val="20"/>
              </w:rPr>
              <w:t>145a</w:t>
            </w:r>
            <w:r>
              <w:rPr>
                <w:sz w:val="20"/>
              </w:rPr>
              <w:t xml:space="preserve">, 147w, </w:t>
            </w:r>
            <w:r w:rsidRPr="00881FDA">
              <w:rPr>
                <w:sz w:val="20"/>
              </w:rPr>
              <w:t>245d,</w:t>
            </w:r>
          </w:p>
          <w:p w:rsidR="00F71F57" w:rsidRPr="007677AC" w:rsidRDefault="00F71F57" w:rsidP="007D0809">
            <w:pPr>
              <w:spacing w:line="240" w:lineRule="auto"/>
              <w:ind w:firstLine="0"/>
              <w:jc w:val="left"/>
              <w:rPr>
                <w:sz w:val="20"/>
              </w:rPr>
            </w:pPr>
            <w:proofErr w:type="spellStart"/>
            <w:r w:rsidRPr="00AB4149">
              <w:rPr>
                <w:sz w:val="20"/>
              </w:rPr>
              <w:t>obr</w:t>
            </w:r>
            <w:proofErr w:type="spellEnd"/>
            <w:r w:rsidRPr="00AB4149">
              <w:rPr>
                <w:sz w:val="20"/>
              </w:rPr>
              <w:t>. Pieniężno</w:t>
            </w:r>
            <w:r>
              <w:rPr>
                <w:sz w:val="20"/>
              </w:rPr>
              <w:t>: 3c</w:t>
            </w:r>
          </w:p>
        </w:tc>
        <w:tc>
          <w:tcPr>
            <w:tcW w:w="2977" w:type="dxa"/>
          </w:tcPr>
          <w:p w:rsidR="00F71F57" w:rsidRPr="00987A3E" w:rsidRDefault="00F71F57" w:rsidP="00BD5B36">
            <w:pPr>
              <w:spacing w:line="240" w:lineRule="auto"/>
              <w:ind w:firstLine="0"/>
              <w:jc w:val="left"/>
              <w:rPr>
                <w:sz w:val="20"/>
              </w:rPr>
            </w:pPr>
          </w:p>
        </w:tc>
        <w:tc>
          <w:tcPr>
            <w:tcW w:w="1984" w:type="dxa"/>
            <w:vAlign w:val="center"/>
          </w:tcPr>
          <w:p w:rsidR="00F71F57" w:rsidRPr="00987A3E" w:rsidRDefault="00F71F57" w:rsidP="00BD5B36">
            <w:pPr>
              <w:spacing w:line="240" w:lineRule="auto"/>
              <w:ind w:firstLine="0"/>
              <w:jc w:val="left"/>
              <w:rPr>
                <w:sz w:val="20"/>
              </w:rPr>
            </w:pPr>
          </w:p>
        </w:tc>
        <w:tc>
          <w:tcPr>
            <w:tcW w:w="2127" w:type="dxa"/>
            <w:vAlign w:val="center"/>
          </w:tcPr>
          <w:p w:rsidR="00F71F57" w:rsidRPr="00987A3E" w:rsidRDefault="00F71F57" w:rsidP="00BD5B36">
            <w:pPr>
              <w:spacing w:line="240" w:lineRule="auto"/>
              <w:ind w:firstLine="0"/>
              <w:jc w:val="left"/>
              <w:rPr>
                <w:sz w:val="20"/>
              </w:rPr>
            </w:pPr>
          </w:p>
        </w:tc>
        <w:tc>
          <w:tcPr>
            <w:tcW w:w="2067" w:type="dxa"/>
          </w:tcPr>
          <w:p w:rsidR="00F71F57" w:rsidRPr="00877543" w:rsidRDefault="00F71F57" w:rsidP="00BD5B36">
            <w:pPr>
              <w:pStyle w:val="Nagwek"/>
              <w:tabs>
                <w:tab w:val="clear" w:pos="4536"/>
                <w:tab w:val="clear" w:pos="9072"/>
              </w:tabs>
              <w:ind w:firstLine="0"/>
              <w:rPr>
                <w:rFonts w:asciiTheme="minorHAnsi" w:hAnsiTheme="minorHAnsi"/>
                <w:color w:val="FF0000"/>
                <w:sz w:val="20"/>
              </w:rPr>
            </w:pPr>
          </w:p>
        </w:tc>
      </w:tr>
      <w:tr w:rsidR="00F71F57" w:rsidRPr="00877543" w:rsidTr="00BD5B36">
        <w:trPr>
          <w:cantSplit/>
        </w:trPr>
        <w:tc>
          <w:tcPr>
            <w:tcW w:w="496" w:type="dxa"/>
          </w:tcPr>
          <w:p w:rsidR="00F71F57" w:rsidRPr="00877543" w:rsidRDefault="00F71F57" w:rsidP="00BD5B36">
            <w:pPr>
              <w:pStyle w:val="Akapitzlist"/>
              <w:numPr>
                <w:ilvl w:val="0"/>
                <w:numId w:val="13"/>
              </w:numPr>
              <w:spacing w:line="240" w:lineRule="auto"/>
              <w:ind w:left="0" w:firstLine="0"/>
              <w:jc w:val="right"/>
              <w:rPr>
                <w:rFonts w:asciiTheme="minorHAnsi" w:hAnsiTheme="minorHAnsi"/>
                <w:color w:val="FF0000"/>
                <w:sz w:val="20"/>
              </w:rPr>
            </w:pPr>
          </w:p>
        </w:tc>
        <w:tc>
          <w:tcPr>
            <w:tcW w:w="2268" w:type="dxa"/>
          </w:tcPr>
          <w:p w:rsidR="00F71F57" w:rsidRPr="00EF7109" w:rsidRDefault="00F71F57" w:rsidP="00BD5B36">
            <w:pPr>
              <w:spacing w:line="240" w:lineRule="auto"/>
              <w:ind w:firstLine="0"/>
              <w:rPr>
                <w:rFonts w:asciiTheme="minorHAnsi" w:hAnsiTheme="minorHAnsi"/>
                <w:sz w:val="20"/>
              </w:rPr>
            </w:pPr>
            <w:r w:rsidRPr="00EF7109">
              <w:rPr>
                <w:rFonts w:asciiTheme="minorHAnsi" w:hAnsiTheme="minorHAnsi"/>
                <w:sz w:val="20"/>
              </w:rPr>
              <w:t xml:space="preserve">Widłak </w:t>
            </w:r>
            <w:proofErr w:type="spellStart"/>
            <w:r w:rsidRPr="00EF7109">
              <w:rPr>
                <w:rFonts w:asciiTheme="minorHAnsi" w:hAnsiTheme="minorHAnsi"/>
                <w:sz w:val="20"/>
              </w:rPr>
              <w:t>jałowcowaty</w:t>
            </w:r>
            <w:proofErr w:type="spellEnd"/>
          </w:p>
          <w:p w:rsidR="00F71F57" w:rsidRPr="00EF7109" w:rsidRDefault="00F71F57" w:rsidP="00BD5B36">
            <w:pPr>
              <w:spacing w:line="240" w:lineRule="auto"/>
              <w:ind w:firstLine="0"/>
              <w:rPr>
                <w:rFonts w:asciiTheme="minorHAnsi" w:hAnsiTheme="minorHAnsi"/>
                <w:sz w:val="20"/>
              </w:rPr>
            </w:pPr>
            <w:proofErr w:type="spellStart"/>
            <w:r w:rsidRPr="00EF7109">
              <w:rPr>
                <w:rFonts w:asciiTheme="minorHAnsi" w:hAnsiTheme="minorHAnsi"/>
                <w:i/>
                <w:sz w:val="20"/>
              </w:rPr>
              <w:t>Lycopodium</w:t>
            </w:r>
            <w:proofErr w:type="spellEnd"/>
            <w:r w:rsidRPr="00EF7109">
              <w:rPr>
                <w:rFonts w:asciiTheme="minorHAnsi" w:hAnsiTheme="minorHAnsi"/>
                <w:i/>
                <w:sz w:val="20"/>
              </w:rPr>
              <w:t xml:space="preserve"> </w:t>
            </w:r>
            <w:proofErr w:type="spellStart"/>
            <w:r w:rsidRPr="00EF7109">
              <w:rPr>
                <w:rFonts w:asciiTheme="minorHAnsi" w:hAnsiTheme="minorHAnsi"/>
                <w:i/>
                <w:sz w:val="20"/>
              </w:rPr>
              <w:t>annotinum</w:t>
            </w:r>
            <w:proofErr w:type="spellEnd"/>
          </w:p>
        </w:tc>
        <w:tc>
          <w:tcPr>
            <w:tcW w:w="2551" w:type="dxa"/>
          </w:tcPr>
          <w:p w:rsidR="00F71F57" w:rsidRDefault="00F71F57" w:rsidP="00BD5B36">
            <w:pPr>
              <w:spacing w:line="240" w:lineRule="exact"/>
              <w:ind w:hanging="4"/>
              <w:jc w:val="left"/>
              <w:rPr>
                <w:sz w:val="20"/>
              </w:rPr>
            </w:pPr>
            <w:r w:rsidRPr="00FA4077">
              <w:rPr>
                <w:sz w:val="20"/>
              </w:rPr>
              <w:t xml:space="preserve">częsty w </w:t>
            </w:r>
            <w:proofErr w:type="spellStart"/>
            <w:r w:rsidRPr="00FA4077">
              <w:rPr>
                <w:sz w:val="20"/>
              </w:rPr>
              <w:t>obr</w:t>
            </w:r>
            <w:proofErr w:type="spellEnd"/>
            <w:r w:rsidRPr="00FA4077">
              <w:rPr>
                <w:sz w:val="20"/>
              </w:rPr>
              <w:t>. Orneta  w oddz</w:t>
            </w:r>
            <w:r w:rsidRPr="009F2789">
              <w:rPr>
                <w:sz w:val="20"/>
              </w:rPr>
              <w:t>.: 66j, 69a,c, 70c, 84i,j, 85h</w:t>
            </w:r>
            <w:r w:rsidRPr="00E87F28">
              <w:rPr>
                <w:sz w:val="20"/>
              </w:rPr>
              <w:t xml:space="preserve">, 93d, </w:t>
            </w:r>
            <w:r w:rsidRPr="009F2789">
              <w:rPr>
                <w:sz w:val="20"/>
              </w:rPr>
              <w:t xml:space="preserve">124l, 125i, 129p,r, 131l, 135j, 145b,  146l, 147s, 165r, 166j, 171j,k, 195b, 196b,j, 197a, 199h,i, 200b, </w:t>
            </w:r>
            <w:r w:rsidRPr="00E87F28">
              <w:rPr>
                <w:sz w:val="20"/>
              </w:rPr>
              <w:t>210c,</w:t>
            </w:r>
            <w:r w:rsidRPr="009F2789">
              <w:rPr>
                <w:color w:val="FF0000"/>
                <w:sz w:val="20"/>
              </w:rPr>
              <w:t xml:space="preserve"> </w:t>
            </w:r>
            <w:r w:rsidRPr="009F2789">
              <w:rPr>
                <w:sz w:val="20"/>
              </w:rPr>
              <w:t>238j</w:t>
            </w:r>
            <w:r w:rsidRPr="00E87F28">
              <w:rPr>
                <w:sz w:val="20"/>
              </w:rPr>
              <w:t>, 247l, 251c, 252b, 259b,  261b, 262i, 263i, 270d, 272a,  273d,o, 274c,f,h, 280b, 281c,g,</w:t>
            </w:r>
            <w:r w:rsidRPr="00E87F28">
              <w:rPr>
                <w:color w:val="FF0000"/>
                <w:sz w:val="20"/>
              </w:rPr>
              <w:t xml:space="preserve"> </w:t>
            </w:r>
            <w:r w:rsidRPr="00E87F28">
              <w:rPr>
                <w:sz w:val="20"/>
              </w:rPr>
              <w:t xml:space="preserve">283h, 284a, 288h,i, 290h,i, 291d,f, 293c, 294a,d, </w:t>
            </w:r>
            <w:r w:rsidRPr="009F03F8">
              <w:rPr>
                <w:sz w:val="20"/>
              </w:rPr>
              <w:t xml:space="preserve">295b,f,i,k, 296g,h, 299c, 307c, 309a,f, 310b, 311j,l,m, 312b, 313f, 315f,n, 318g, 319c, 322g, 430c, 432f, 340o, 351s, 386a, </w:t>
            </w:r>
          </w:p>
          <w:p w:rsidR="00F71F57" w:rsidRPr="00BA68EE" w:rsidRDefault="00F71F57" w:rsidP="00BD5B36">
            <w:pPr>
              <w:spacing w:line="240" w:lineRule="exact"/>
              <w:ind w:hanging="4"/>
              <w:jc w:val="left"/>
              <w:rPr>
                <w:color w:val="00B050"/>
                <w:sz w:val="20"/>
              </w:rPr>
            </w:pPr>
            <w:r w:rsidRPr="00AB4149">
              <w:rPr>
                <w:sz w:val="20"/>
              </w:rPr>
              <w:t xml:space="preserve">w </w:t>
            </w:r>
            <w:proofErr w:type="spellStart"/>
            <w:r w:rsidRPr="00AB4149">
              <w:rPr>
                <w:sz w:val="20"/>
              </w:rPr>
              <w:t>obr</w:t>
            </w:r>
            <w:proofErr w:type="spellEnd"/>
            <w:r w:rsidRPr="00AB4149">
              <w:rPr>
                <w:sz w:val="20"/>
              </w:rPr>
              <w:t xml:space="preserve">. Pieniężno na kilku stanowiskach </w:t>
            </w:r>
            <w:r w:rsidRPr="00793D59">
              <w:rPr>
                <w:sz w:val="20"/>
              </w:rPr>
              <w:t xml:space="preserve">w oddz.: </w:t>
            </w:r>
            <w:r>
              <w:rPr>
                <w:sz w:val="20"/>
              </w:rPr>
              <w:t xml:space="preserve">11i, 40l, </w:t>
            </w:r>
            <w:r w:rsidRPr="00793D59">
              <w:rPr>
                <w:sz w:val="20"/>
              </w:rPr>
              <w:t>258c, 279m, 299h, 341o</w:t>
            </w:r>
            <w:r>
              <w:rPr>
                <w:sz w:val="20"/>
              </w:rPr>
              <w:t>, 386p</w:t>
            </w:r>
          </w:p>
        </w:tc>
        <w:tc>
          <w:tcPr>
            <w:tcW w:w="2977" w:type="dxa"/>
          </w:tcPr>
          <w:p w:rsidR="00F71F57" w:rsidRPr="00987A3E" w:rsidRDefault="00F71F57" w:rsidP="00BD5B36">
            <w:pPr>
              <w:spacing w:line="240" w:lineRule="auto"/>
              <w:ind w:firstLine="0"/>
              <w:jc w:val="left"/>
              <w:rPr>
                <w:sz w:val="20"/>
              </w:rPr>
            </w:pPr>
            <w:r w:rsidRPr="00987A3E">
              <w:rPr>
                <w:sz w:val="20"/>
              </w:rPr>
              <w:t>łanowo, gatunek częsty</w:t>
            </w:r>
          </w:p>
          <w:p w:rsidR="00F71F57" w:rsidRPr="00987A3E" w:rsidRDefault="00F71F57" w:rsidP="00BD5B36">
            <w:pPr>
              <w:spacing w:line="240" w:lineRule="auto"/>
              <w:ind w:firstLine="0"/>
              <w:jc w:val="left"/>
              <w:rPr>
                <w:sz w:val="20"/>
              </w:rPr>
            </w:pPr>
            <w:r w:rsidRPr="00987A3E">
              <w:rPr>
                <w:sz w:val="20"/>
              </w:rPr>
              <w:t>dynamika: na stałym poziomie</w:t>
            </w:r>
          </w:p>
        </w:tc>
        <w:tc>
          <w:tcPr>
            <w:tcW w:w="1984" w:type="dxa"/>
            <w:vAlign w:val="center"/>
          </w:tcPr>
          <w:p w:rsidR="00F71F57" w:rsidRPr="00987A3E" w:rsidRDefault="00F71F57" w:rsidP="00BD5B36">
            <w:pPr>
              <w:spacing w:line="240" w:lineRule="auto"/>
              <w:ind w:firstLine="0"/>
              <w:jc w:val="left"/>
              <w:rPr>
                <w:sz w:val="20"/>
              </w:rPr>
            </w:pPr>
            <w:r w:rsidRPr="00987A3E">
              <w:rPr>
                <w:sz w:val="20"/>
              </w:rPr>
              <w:t>brak</w:t>
            </w:r>
          </w:p>
        </w:tc>
        <w:tc>
          <w:tcPr>
            <w:tcW w:w="2127" w:type="dxa"/>
            <w:vAlign w:val="center"/>
          </w:tcPr>
          <w:p w:rsidR="00F71F57" w:rsidRPr="00987A3E" w:rsidRDefault="00F71F57" w:rsidP="00BD5B36">
            <w:pPr>
              <w:spacing w:line="240" w:lineRule="auto"/>
              <w:ind w:firstLine="0"/>
              <w:jc w:val="left"/>
              <w:rPr>
                <w:sz w:val="20"/>
              </w:rPr>
            </w:pPr>
            <w:r w:rsidRPr="00987A3E">
              <w:rPr>
                <w:sz w:val="20"/>
              </w:rPr>
              <w:t>na siedliskach borowych bagiennych i wilgotnych</w:t>
            </w:r>
          </w:p>
        </w:tc>
        <w:tc>
          <w:tcPr>
            <w:tcW w:w="2067" w:type="dxa"/>
          </w:tcPr>
          <w:p w:rsidR="00F71F57" w:rsidRPr="00877543" w:rsidRDefault="00F71F57" w:rsidP="00BD5B36">
            <w:pPr>
              <w:pStyle w:val="Nagwek"/>
              <w:tabs>
                <w:tab w:val="clear" w:pos="4536"/>
                <w:tab w:val="clear" w:pos="9072"/>
              </w:tabs>
              <w:ind w:firstLine="0"/>
              <w:rPr>
                <w:rFonts w:asciiTheme="minorHAnsi" w:hAnsiTheme="minorHAnsi"/>
                <w:color w:val="FF0000"/>
                <w:sz w:val="20"/>
              </w:rPr>
            </w:pPr>
          </w:p>
        </w:tc>
      </w:tr>
      <w:tr w:rsidR="00F71F57" w:rsidRPr="00877543" w:rsidTr="00BD5B36">
        <w:tc>
          <w:tcPr>
            <w:tcW w:w="496" w:type="dxa"/>
          </w:tcPr>
          <w:p w:rsidR="00F71F57" w:rsidRPr="00877543" w:rsidRDefault="00F71F57" w:rsidP="00BD5B36">
            <w:pPr>
              <w:pStyle w:val="Akapitzlist"/>
              <w:numPr>
                <w:ilvl w:val="0"/>
                <w:numId w:val="13"/>
              </w:numPr>
              <w:spacing w:line="240" w:lineRule="auto"/>
              <w:ind w:left="0" w:firstLine="0"/>
              <w:jc w:val="right"/>
              <w:rPr>
                <w:rFonts w:asciiTheme="minorHAnsi" w:hAnsiTheme="minorHAnsi"/>
                <w:color w:val="FF0000"/>
                <w:sz w:val="20"/>
              </w:rPr>
            </w:pPr>
          </w:p>
        </w:tc>
        <w:tc>
          <w:tcPr>
            <w:tcW w:w="2268" w:type="dxa"/>
          </w:tcPr>
          <w:p w:rsidR="00F71F57" w:rsidRPr="003E34B5" w:rsidRDefault="00F71F57" w:rsidP="00BD5B36">
            <w:pPr>
              <w:spacing w:line="240" w:lineRule="auto"/>
              <w:ind w:firstLine="0"/>
              <w:jc w:val="left"/>
              <w:rPr>
                <w:sz w:val="20"/>
              </w:rPr>
            </w:pPr>
            <w:r w:rsidRPr="003E34B5">
              <w:rPr>
                <w:sz w:val="20"/>
              </w:rPr>
              <w:t>Widłak wroniec</w:t>
            </w:r>
          </w:p>
          <w:p w:rsidR="00F71F57" w:rsidRPr="003E34B5" w:rsidRDefault="00F71F57" w:rsidP="00BD5B36">
            <w:pPr>
              <w:spacing w:line="240" w:lineRule="auto"/>
              <w:ind w:firstLine="0"/>
              <w:jc w:val="left"/>
              <w:rPr>
                <w:sz w:val="20"/>
              </w:rPr>
            </w:pPr>
            <w:proofErr w:type="spellStart"/>
            <w:r w:rsidRPr="003E34B5">
              <w:rPr>
                <w:i/>
                <w:sz w:val="20"/>
              </w:rPr>
              <w:t>Lycopodium</w:t>
            </w:r>
            <w:proofErr w:type="spellEnd"/>
            <w:r w:rsidRPr="003E34B5">
              <w:rPr>
                <w:i/>
                <w:sz w:val="20"/>
              </w:rPr>
              <w:t xml:space="preserve"> </w:t>
            </w:r>
            <w:proofErr w:type="spellStart"/>
            <w:r w:rsidRPr="003E34B5">
              <w:rPr>
                <w:i/>
                <w:sz w:val="20"/>
              </w:rPr>
              <w:t>selago</w:t>
            </w:r>
            <w:proofErr w:type="spellEnd"/>
          </w:p>
        </w:tc>
        <w:tc>
          <w:tcPr>
            <w:tcW w:w="2551" w:type="dxa"/>
          </w:tcPr>
          <w:p w:rsidR="00F71F57" w:rsidRPr="00BA68EE" w:rsidRDefault="00F71F57" w:rsidP="00BD5B36">
            <w:pPr>
              <w:spacing w:line="240" w:lineRule="auto"/>
              <w:ind w:firstLine="0"/>
              <w:jc w:val="left"/>
              <w:rPr>
                <w:i/>
                <w:color w:val="00B050"/>
                <w:sz w:val="20"/>
              </w:rPr>
            </w:pPr>
            <w:proofErr w:type="spellStart"/>
            <w:r w:rsidRPr="007677AC">
              <w:rPr>
                <w:sz w:val="20"/>
              </w:rPr>
              <w:t>obr</w:t>
            </w:r>
            <w:proofErr w:type="spellEnd"/>
            <w:r w:rsidRPr="007677AC">
              <w:rPr>
                <w:sz w:val="20"/>
              </w:rPr>
              <w:t>. Orneta: 339c</w:t>
            </w:r>
          </w:p>
        </w:tc>
        <w:tc>
          <w:tcPr>
            <w:tcW w:w="2977" w:type="dxa"/>
          </w:tcPr>
          <w:p w:rsidR="00F71F57" w:rsidRPr="003E34B5" w:rsidRDefault="00F71F57" w:rsidP="00BD5B36">
            <w:pPr>
              <w:spacing w:line="240" w:lineRule="auto"/>
              <w:ind w:firstLine="0"/>
              <w:jc w:val="left"/>
              <w:rPr>
                <w:sz w:val="20"/>
              </w:rPr>
            </w:pPr>
          </w:p>
          <w:p w:rsidR="00F71F57" w:rsidRPr="003E34B5" w:rsidRDefault="00F71F57" w:rsidP="00BD5B36">
            <w:pPr>
              <w:spacing w:line="240" w:lineRule="auto"/>
              <w:ind w:firstLine="0"/>
              <w:jc w:val="left"/>
              <w:rPr>
                <w:sz w:val="20"/>
              </w:rPr>
            </w:pPr>
            <w:r w:rsidRPr="003E34B5">
              <w:rPr>
                <w:sz w:val="20"/>
              </w:rPr>
              <w:t>dynamika: na stałym poziomie</w:t>
            </w:r>
          </w:p>
        </w:tc>
        <w:tc>
          <w:tcPr>
            <w:tcW w:w="1984" w:type="dxa"/>
            <w:vAlign w:val="center"/>
          </w:tcPr>
          <w:p w:rsidR="00F71F57" w:rsidRPr="003E34B5" w:rsidRDefault="00F71F57" w:rsidP="00BD5B36">
            <w:pPr>
              <w:spacing w:line="240" w:lineRule="auto"/>
              <w:ind w:firstLine="0"/>
              <w:jc w:val="left"/>
              <w:rPr>
                <w:sz w:val="20"/>
              </w:rPr>
            </w:pPr>
            <w:r w:rsidRPr="003E34B5">
              <w:rPr>
                <w:sz w:val="20"/>
              </w:rPr>
              <w:t>brak</w:t>
            </w:r>
          </w:p>
        </w:tc>
        <w:tc>
          <w:tcPr>
            <w:tcW w:w="2127" w:type="dxa"/>
          </w:tcPr>
          <w:p w:rsidR="00F71F57" w:rsidRPr="003E34B5" w:rsidRDefault="00F71F57" w:rsidP="00BD5B36">
            <w:pPr>
              <w:spacing w:line="240" w:lineRule="auto"/>
              <w:ind w:firstLine="0"/>
              <w:jc w:val="left"/>
              <w:rPr>
                <w:rFonts w:asciiTheme="minorHAnsi" w:hAnsiTheme="minorHAnsi"/>
                <w:sz w:val="20"/>
              </w:rPr>
            </w:pPr>
          </w:p>
        </w:tc>
        <w:tc>
          <w:tcPr>
            <w:tcW w:w="2067" w:type="dxa"/>
          </w:tcPr>
          <w:p w:rsidR="00F71F57" w:rsidRPr="003E34B5" w:rsidRDefault="00F71F57" w:rsidP="00BD5B36">
            <w:pPr>
              <w:pStyle w:val="Nagwek"/>
              <w:tabs>
                <w:tab w:val="clear" w:pos="4536"/>
                <w:tab w:val="clear" w:pos="9072"/>
              </w:tabs>
              <w:ind w:firstLine="0"/>
              <w:rPr>
                <w:rFonts w:asciiTheme="minorHAnsi" w:hAnsiTheme="minorHAnsi"/>
                <w:sz w:val="20"/>
              </w:rPr>
            </w:pPr>
          </w:p>
        </w:tc>
      </w:tr>
    </w:tbl>
    <w:p w:rsidR="00BD5B36" w:rsidRDefault="00BD5B36" w:rsidP="00BD5B36">
      <w:pPr>
        <w:spacing w:after="200" w:line="276" w:lineRule="auto"/>
        <w:ind w:firstLine="0"/>
        <w:jc w:val="left"/>
        <w:rPr>
          <w:b/>
        </w:rPr>
      </w:pPr>
    </w:p>
    <w:p w:rsidR="00F71F57" w:rsidRDefault="00F71F57">
      <w:pPr>
        <w:spacing w:after="200" w:line="276" w:lineRule="auto"/>
        <w:ind w:firstLine="0"/>
        <w:jc w:val="left"/>
        <w:rPr>
          <w:b/>
        </w:rPr>
      </w:pPr>
      <w:r>
        <w:rPr>
          <w:b/>
        </w:rPr>
        <w:br w:type="page"/>
      </w:r>
    </w:p>
    <w:p w:rsidR="00BD5B36" w:rsidRPr="004B7EDC" w:rsidRDefault="00BD5B36" w:rsidP="00BD5B36">
      <w:pPr>
        <w:spacing w:after="200" w:line="276" w:lineRule="auto"/>
        <w:ind w:firstLine="0"/>
        <w:jc w:val="left"/>
        <w:rPr>
          <w:b/>
        </w:rPr>
      </w:pPr>
      <w:r w:rsidRPr="004B7EDC">
        <w:rPr>
          <w:b/>
        </w:rPr>
        <w:lastRenderedPageBreak/>
        <w:t>Tabela XI</w:t>
      </w:r>
      <w:r>
        <w:rPr>
          <w:b/>
        </w:rPr>
        <w:t>II</w:t>
      </w:r>
      <w:r w:rsidRPr="004B7EDC">
        <w:t xml:space="preserve"> Wykaz roślin naczyniowych rzadkich regionalnie</w:t>
      </w:r>
      <w:r w:rsidRPr="004B7EDC">
        <w:rPr>
          <w:b/>
        </w:rPr>
        <w:tab/>
      </w:r>
    </w:p>
    <w:p w:rsidR="00BD5B36" w:rsidRPr="004B7EDC" w:rsidRDefault="00BD5B36" w:rsidP="00BD5B36">
      <w:pPr>
        <w:spacing w:line="240" w:lineRule="auto"/>
        <w:ind w:firstLine="0"/>
        <w:rPr>
          <w:rFonts w:asciiTheme="minorHAnsi" w:hAnsiTheme="minorHAnsi"/>
          <w:b/>
          <w:szCs w:val="24"/>
        </w:rPr>
      </w:pPr>
      <w:r w:rsidRPr="004B7EDC">
        <w:rPr>
          <w:rFonts w:asciiTheme="minorHAnsi" w:hAnsiTheme="minorHAnsi"/>
          <w:b/>
          <w:szCs w:val="24"/>
        </w:rPr>
        <w:t>Nadleśnictwo Orneta</w:t>
      </w: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2269"/>
        <w:gridCol w:w="2695"/>
        <w:gridCol w:w="2408"/>
        <w:gridCol w:w="2127"/>
        <w:gridCol w:w="2835"/>
        <w:gridCol w:w="1559"/>
      </w:tblGrid>
      <w:tr w:rsidR="00BD5B36" w:rsidRPr="004B7EDC" w:rsidTr="00BD5B36">
        <w:trPr>
          <w:trHeight w:val="1134"/>
          <w:tblHeader/>
        </w:trPr>
        <w:tc>
          <w:tcPr>
            <w:tcW w:w="636" w:type="dxa"/>
            <w:shd w:val="clear" w:color="auto" w:fill="EAF1DD"/>
            <w:vAlign w:val="center"/>
          </w:tcPr>
          <w:p w:rsidR="00BD5B36" w:rsidRPr="004B7EDC" w:rsidRDefault="00BD5B36" w:rsidP="00BD5B36">
            <w:pPr>
              <w:spacing w:line="240" w:lineRule="auto"/>
              <w:ind w:firstLine="0"/>
              <w:jc w:val="center"/>
              <w:rPr>
                <w:rFonts w:asciiTheme="minorHAnsi" w:hAnsiTheme="minorHAnsi"/>
                <w:sz w:val="20"/>
              </w:rPr>
            </w:pPr>
            <w:proofErr w:type="spellStart"/>
            <w:r w:rsidRPr="004B7EDC">
              <w:rPr>
                <w:rFonts w:asciiTheme="minorHAnsi" w:hAnsiTheme="minorHAnsi"/>
                <w:sz w:val="20"/>
              </w:rPr>
              <w:t>L.p</w:t>
            </w:r>
            <w:proofErr w:type="spellEnd"/>
          </w:p>
        </w:tc>
        <w:tc>
          <w:tcPr>
            <w:tcW w:w="2269" w:type="dxa"/>
            <w:shd w:val="clear" w:color="auto" w:fill="EAF1DD"/>
            <w:vAlign w:val="center"/>
          </w:tcPr>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Gatunek (nazwa polska</w:t>
            </w:r>
          </w:p>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i łacińska)</w:t>
            </w:r>
          </w:p>
        </w:tc>
        <w:tc>
          <w:tcPr>
            <w:tcW w:w="2695" w:type="dxa"/>
            <w:shd w:val="clear" w:color="auto" w:fill="EAF1DD"/>
            <w:vAlign w:val="center"/>
          </w:tcPr>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Obręb</w:t>
            </w:r>
          </w:p>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 xml:space="preserve">oddz.,  </w:t>
            </w:r>
            <w:proofErr w:type="spellStart"/>
            <w:r w:rsidRPr="004B7EDC">
              <w:rPr>
                <w:rFonts w:asciiTheme="minorHAnsi" w:hAnsiTheme="minorHAnsi"/>
                <w:sz w:val="20"/>
              </w:rPr>
              <w:t>pododdz</w:t>
            </w:r>
            <w:proofErr w:type="spellEnd"/>
            <w:r w:rsidRPr="004B7EDC">
              <w:rPr>
                <w:rFonts w:asciiTheme="minorHAnsi" w:hAnsiTheme="minorHAnsi"/>
                <w:sz w:val="20"/>
              </w:rPr>
              <w:t>.</w:t>
            </w:r>
          </w:p>
        </w:tc>
        <w:tc>
          <w:tcPr>
            <w:tcW w:w="2408" w:type="dxa"/>
            <w:shd w:val="clear" w:color="auto" w:fill="EAF1DD"/>
            <w:vAlign w:val="center"/>
          </w:tcPr>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Opis ogólny, sposób występowania, dynamika rozwojowa (zanik, zwiększenie areału)</w:t>
            </w:r>
          </w:p>
        </w:tc>
        <w:tc>
          <w:tcPr>
            <w:tcW w:w="2127" w:type="dxa"/>
            <w:shd w:val="clear" w:color="auto" w:fill="EAF1DD"/>
            <w:vAlign w:val="center"/>
          </w:tcPr>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Zagrożenia oraz kategoria zagrożeń według PCKR</w:t>
            </w:r>
          </w:p>
        </w:tc>
        <w:tc>
          <w:tcPr>
            <w:tcW w:w="2835" w:type="dxa"/>
            <w:shd w:val="clear" w:color="auto" w:fill="EAF1DD"/>
            <w:vAlign w:val="center"/>
          </w:tcPr>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Opis obiektu, kategoria gruntu, walory przyrodnicze</w:t>
            </w:r>
          </w:p>
        </w:tc>
        <w:tc>
          <w:tcPr>
            <w:tcW w:w="1559" w:type="dxa"/>
            <w:shd w:val="clear" w:color="auto" w:fill="EAF1DD"/>
            <w:vAlign w:val="center"/>
          </w:tcPr>
          <w:p w:rsidR="00BD5B36" w:rsidRPr="004B7EDC" w:rsidRDefault="00BD5B36" w:rsidP="00BD5B36">
            <w:pPr>
              <w:spacing w:line="240" w:lineRule="auto"/>
              <w:ind w:firstLine="0"/>
              <w:jc w:val="center"/>
              <w:rPr>
                <w:rFonts w:asciiTheme="minorHAnsi" w:hAnsiTheme="minorHAnsi"/>
                <w:sz w:val="20"/>
              </w:rPr>
            </w:pPr>
            <w:r w:rsidRPr="004B7EDC">
              <w:rPr>
                <w:rFonts w:asciiTheme="minorHAnsi" w:hAnsiTheme="minorHAnsi"/>
                <w:sz w:val="20"/>
              </w:rPr>
              <w:t>Uwagi</w:t>
            </w:r>
          </w:p>
        </w:tc>
      </w:tr>
      <w:tr w:rsidR="00BD5B36" w:rsidRPr="004B7EDC" w:rsidTr="00BD5B36">
        <w:trPr>
          <w:tblHeader/>
        </w:trPr>
        <w:tc>
          <w:tcPr>
            <w:tcW w:w="636" w:type="dxa"/>
            <w:shd w:val="clear" w:color="auto" w:fill="EAF1DD"/>
            <w:vAlign w:val="center"/>
          </w:tcPr>
          <w:p w:rsidR="00BD5B36" w:rsidRPr="004B7EDC" w:rsidRDefault="00BD5B36" w:rsidP="00BD5B36">
            <w:pPr>
              <w:spacing w:line="240" w:lineRule="auto"/>
              <w:ind w:firstLine="0"/>
              <w:jc w:val="center"/>
              <w:rPr>
                <w:rFonts w:asciiTheme="minorHAnsi" w:hAnsiTheme="minorHAnsi"/>
                <w:sz w:val="16"/>
                <w:szCs w:val="16"/>
              </w:rPr>
            </w:pPr>
            <w:r w:rsidRPr="004B7EDC">
              <w:rPr>
                <w:rFonts w:asciiTheme="minorHAnsi" w:hAnsiTheme="minorHAnsi"/>
                <w:sz w:val="16"/>
                <w:szCs w:val="16"/>
              </w:rPr>
              <w:t>1</w:t>
            </w:r>
          </w:p>
        </w:tc>
        <w:tc>
          <w:tcPr>
            <w:tcW w:w="2269" w:type="dxa"/>
            <w:shd w:val="clear" w:color="auto" w:fill="EAF1DD"/>
            <w:vAlign w:val="center"/>
          </w:tcPr>
          <w:p w:rsidR="00BD5B36" w:rsidRPr="004B7EDC" w:rsidRDefault="00BD5B36" w:rsidP="00BD5B36">
            <w:pPr>
              <w:spacing w:line="240" w:lineRule="auto"/>
              <w:ind w:firstLine="0"/>
              <w:jc w:val="center"/>
              <w:rPr>
                <w:rFonts w:asciiTheme="minorHAnsi" w:hAnsiTheme="minorHAnsi"/>
                <w:sz w:val="16"/>
                <w:szCs w:val="16"/>
              </w:rPr>
            </w:pPr>
            <w:r w:rsidRPr="004B7EDC">
              <w:rPr>
                <w:rFonts w:asciiTheme="minorHAnsi" w:hAnsiTheme="minorHAnsi"/>
                <w:sz w:val="16"/>
                <w:szCs w:val="16"/>
              </w:rPr>
              <w:t>2</w:t>
            </w:r>
          </w:p>
        </w:tc>
        <w:tc>
          <w:tcPr>
            <w:tcW w:w="2695" w:type="dxa"/>
            <w:shd w:val="clear" w:color="auto" w:fill="EAF1DD"/>
            <w:vAlign w:val="center"/>
          </w:tcPr>
          <w:p w:rsidR="00BD5B36" w:rsidRPr="004B7EDC" w:rsidRDefault="00BD5B36" w:rsidP="00BD5B36">
            <w:pPr>
              <w:spacing w:line="240" w:lineRule="auto"/>
              <w:ind w:firstLine="0"/>
              <w:jc w:val="center"/>
              <w:rPr>
                <w:rFonts w:asciiTheme="minorHAnsi" w:hAnsiTheme="minorHAnsi"/>
                <w:sz w:val="16"/>
                <w:szCs w:val="16"/>
              </w:rPr>
            </w:pPr>
            <w:r w:rsidRPr="004B7EDC">
              <w:rPr>
                <w:rFonts w:asciiTheme="minorHAnsi" w:hAnsiTheme="minorHAnsi"/>
                <w:sz w:val="16"/>
                <w:szCs w:val="16"/>
              </w:rPr>
              <w:t>3</w:t>
            </w:r>
          </w:p>
        </w:tc>
        <w:tc>
          <w:tcPr>
            <w:tcW w:w="2408" w:type="dxa"/>
            <w:shd w:val="clear" w:color="auto" w:fill="EAF1DD"/>
            <w:vAlign w:val="center"/>
          </w:tcPr>
          <w:p w:rsidR="00BD5B36" w:rsidRPr="004B7EDC" w:rsidRDefault="00BD5B36" w:rsidP="00BD5B36">
            <w:pPr>
              <w:spacing w:line="240" w:lineRule="auto"/>
              <w:ind w:firstLine="0"/>
              <w:jc w:val="center"/>
              <w:rPr>
                <w:rFonts w:asciiTheme="minorHAnsi" w:hAnsiTheme="minorHAnsi"/>
                <w:sz w:val="16"/>
                <w:szCs w:val="16"/>
              </w:rPr>
            </w:pPr>
            <w:r w:rsidRPr="004B7EDC">
              <w:rPr>
                <w:rFonts w:asciiTheme="minorHAnsi" w:hAnsiTheme="minorHAnsi"/>
                <w:sz w:val="16"/>
                <w:szCs w:val="16"/>
              </w:rPr>
              <w:t>4</w:t>
            </w:r>
          </w:p>
        </w:tc>
        <w:tc>
          <w:tcPr>
            <w:tcW w:w="2127" w:type="dxa"/>
            <w:shd w:val="clear" w:color="auto" w:fill="EAF1DD"/>
            <w:vAlign w:val="center"/>
          </w:tcPr>
          <w:p w:rsidR="00BD5B36" w:rsidRPr="004B7EDC" w:rsidRDefault="00BD5B36" w:rsidP="00BD5B36">
            <w:pPr>
              <w:spacing w:line="240" w:lineRule="auto"/>
              <w:ind w:firstLine="0"/>
              <w:jc w:val="center"/>
              <w:rPr>
                <w:rFonts w:asciiTheme="minorHAnsi" w:hAnsiTheme="minorHAnsi"/>
                <w:sz w:val="16"/>
                <w:szCs w:val="16"/>
              </w:rPr>
            </w:pPr>
            <w:r w:rsidRPr="004B7EDC">
              <w:rPr>
                <w:rFonts w:asciiTheme="minorHAnsi" w:hAnsiTheme="minorHAnsi"/>
                <w:sz w:val="16"/>
                <w:szCs w:val="16"/>
              </w:rPr>
              <w:t>5</w:t>
            </w:r>
          </w:p>
        </w:tc>
        <w:tc>
          <w:tcPr>
            <w:tcW w:w="2835" w:type="dxa"/>
            <w:shd w:val="clear" w:color="auto" w:fill="EAF1DD"/>
            <w:vAlign w:val="center"/>
          </w:tcPr>
          <w:p w:rsidR="00BD5B36" w:rsidRPr="004B7EDC" w:rsidRDefault="00BD5B36" w:rsidP="00BD5B36">
            <w:pPr>
              <w:spacing w:line="240" w:lineRule="auto"/>
              <w:ind w:firstLine="0"/>
              <w:jc w:val="center"/>
              <w:rPr>
                <w:rFonts w:asciiTheme="minorHAnsi" w:hAnsiTheme="minorHAnsi"/>
                <w:sz w:val="16"/>
                <w:szCs w:val="16"/>
              </w:rPr>
            </w:pPr>
            <w:r w:rsidRPr="004B7EDC">
              <w:rPr>
                <w:rFonts w:asciiTheme="minorHAnsi" w:hAnsiTheme="minorHAnsi"/>
                <w:sz w:val="16"/>
                <w:szCs w:val="16"/>
              </w:rPr>
              <w:t>6</w:t>
            </w:r>
          </w:p>
        </w:tc>
        <w:tc>
          <w:tcPr>
            <w:tcW w:w="1559" w:type="dxa"/>
            <w:shd w:val="clear" w:color="auto" w:fill="EAF1DD"/>
            <w:vAlign w:val="center"/>
          </w:tcPr>
          <w:p w:rsidR="00BD5B36" w:rsidRPr="004B7EDC" w:rsidRDefault="00BD5B36" w:rsidP="00BD5B36">
            <w:pPr>
              <w:spacing w:line="240" w:lineRule="auto"/>
              <w:ind w:firstLine="0"/>
              <w:jc w:val="center"/>
              <w:rPr>
                <w:rFonts w:asciiTheme="minorHAnsi" w:hAnsiTheme="minorHAnsi"/>
                <w:sz w:val="16"/>
                <w:szCs w:val="16"/>
              </w:rPr>
            </w:pPr>
            <w:r w:rsidRPr="004B7EDC">
              <w:rPr>
                <w:rFonts w:asciiTheme="minorHAnsi" w:hAnsiTheme="minorHAnsi"/>
                <w:sz w:val="16"/>
                <w:szCs w:val="16"/>
              </w:rPr>
              <w:t>7</w:t>
            </w:r>
          </w:p>
        </w:tc>
      </w:tr>
      <w:tr w:rsidR="00BD5B36" w:rsidRPr="00877543" w:rsidTr="00BD5B36">
        <w:tc>
          <w:tcPr>
            <w:tcW w:w="636" w:type="dxa"/>
            <w:tcBorders>
              <w:bottom w:val="single" w:sz="4" w:space="0" w:color="auto"/>
            </w:tcBorders>
            <w:vAlign w:val="center"/>
          </w:tcPr>
          <w:p w:rsidR="00BD5B36" w:rsidRPr="00877543" w:rsidRDefault="00BD5B36" w:rsidP="00BD5B36">
            <w:pPr>
              <w:numPr>
                <w:ilvl w:val="0"/>
                <w:numId w:val="27"/>
              </w:numPr>
              <w:tabs>
                <w:tab w:val="left" w:pos="142"/>
              </w:tabs>
              <w:spacing w:line="240" w:lineRule="auto"/>
              <w:ind w:left="0" w:firstLine="0"/>
              <w:rPr>
                <w:rFonts w:asciiTheme="minorHAnsi" w:hAnsiTheme="minorHAnsi"/>
                <w:color w:val="FF0000"/>
                <w:sz w:val="20"/>
              </w:rPr>
            </w:pPr>
          </w:p>
        </w:tc>
        <w:tc>
          <w:tcPr>
            <w:tcW w:w="2269" w:type="dxa"/>
            <w:tcBorders>
              <w:bottom w:val="single" w:sz="4" w:space="0" w:color="auto"/>
            </w:tcBorders>
            <w:vAlign w:val="center"/>
          </w:tcPr>
          <w:p w:rsidR="00BD5B36" w:rsidRPr="00BC40FA" w:rsidRDefault="00BD5B36" w:rsidP="00BD5B36">
            <w:pPr>
              <w:spacing w:line="240" w:lineRule="auto"/>
              <w:ind w:firstLine="0"/>
              <w:rPr>
                <w:rFonts w:asciiTheme="minorHAnsi" w:hAnsiTheme="minorHAnsi"/>
                <w:sz w:val="20"/>
              </w:rPr>
            </w:pPr>
            <w:r w:rsidRPr="00BC40FA">
              <w:rPr>
                <w:rFonts w:asciiTheme="minorHAnsi" w:hAnsiTheme="minorHAnsi"/>
                <w:sz w:val="20"/>
              </w:rPr>
              <w:t>Łuskiewnik różowy</w:t>
            </w:r>
          </w:p>
          <w:p w:rsidR="00BD5B36" w:rsidRPr="00BC40FA" w:rsidRDefault="00BD5B36" w:rsidP="00BD5B36">
            <w:pPr>
              <w:spacing w:line="240" w:lineRule="auto"/>
              <w:ind w:firstLine="0"/>
              <w:rPr>
                <w:rFonts w:asciiTheme="minorHAnsi" w:hAnsiTheme="minorHAnsi"/>
                <w:i/>
                <w:sz w:val="20"/>
              </w:rPr>
            </w:pPr>
            <w:proofErr w:type="spellStart"/>
            <w:r w:rsidRPr="00BC40FA">
              <w:rPr>
                <w:rFonts w:asciiTheme="minorHAnsi" w:hAnsiTheme="minorHAnsi"/>
                <w:i/>
                <w:sz w:val="20"/>
              </w:rPr>
              <w:t>Lathraea</w:t>
            </w:r>
            <w:proofErr w:type="spellEnd"/>
            <w:r w:rsidRPr="00BC40FA">
              <w:rPr>
                <w:rFonts w:asciiTheme="minorHAnsi" w:hAnsiTheme="minorHAnsi"/>
                <w:i/>
                <w:sz w:val="20"/>
              </w:rPr>
              <w:t xml:space="preserve"> </w:t>
            </w:r>
            <w:proofErr w:type="spellStart"/>
            <w:r w:rsidRPr="00BC40FA">
              <w:rPr>
                <w:rFonts w:asciiTheme="minorHAnsi" w:hAnsiTheme="minorHAnsi"/>
                <w:i/>
                <w:sz w:val="20"/>
              </w:rPr>
              <w:t>squamaria</w:t>
            </w:r>
            <w:proofErr w:type="spellEnd"/>
          </w:p>
        </w:tc>
        <w:tc>
          <w:tcPr>
            <w:tcW w:w="2695" w:type="dxa"/>
            <w:tcBorders>
              <w:bottom w:val="single" w:sz="4" w:space="0" w:color="auto"/>
            </w:tcBorders>
          </w:tcPr>
          <w:p w:rsidR="00BD5B36" w:rsidRPr="004B7EDC" w:rsidRDefault="00BD5B36" w:rsidP="00BD5B36">
            <w:pPr>
              <w:spacing w:line="240" w:lineRule="auto"/>
              <w:ind w:firstLine="0"/>
              <w:jc w:val="left"/>
              <w:rPr>
                <w:rFonts w:asciiTheme="minorHAnsi" w:hAnsiTheme="minorHAnsi"/>
                <w:color w:val="0000FF"/>
                <w:sz w:val="20"/>
              </w:rPr>
            </w:pPr>
            <w:r w:rsidRPr="005A6195">
              <w:rPr>
                <w:rFonts w:asciiTheme="minorHAnsi" w:hAnsiTheme="minorHAnsi"/>
                <w:sz w:val="20"/>
              </w:rPr>
              <w:t xml:space="preserve">Obr. </w:t>
            </w:r>
            <w:r w:rsidRPr="00DA169D">
              <w:rPr>
                <w:rFonts w:asciiTheme="minorHAnsi" w:hAnsiTheme="minorHAnsi"/>
                <w:sz w:val="20"/>
              </w:rPr>
              <w:t>Pieniężno: 235c, 240c</w:t>
            </w:r>
          </w:p>
        </w:tc>
        <w:tc>
          <w:tcPr>
            <w:tcW w:w="2408" w:type="dxa"/>
            <w:tcBorders>
              <w:bottom w:val="single" w:sz="4" w:space="0" w:color="auto"/>
            </w:tcBorders>
          </w:tcPr>
          <w:p w:rsidR="00BD5B36" w:rsidRPr="004B7EDC" w:rsidRDefault="00BD5B36" w:rsidP="00BD5B36">
            <w:pPr>
              <w:spacing w:line="240" w:lineRule="auto"/>
              <w:ind w:firstLine="0"/>
              <w:jc w:val="left"/>
              <w:rPr>
                <w:rFonts w:asciiTheme="minorHAnsi" w:hAnsiTheme="minorHAnsi"/>
                <w:sz w:val="20"/>
              </w:rPr>
            </w:pPr>
            <w:r w:rsidRPr="004B7EDC">
              <w:rPr>
                <w:rFonts w:asciiTheme="minorHAnsi" w:hAnsiTheme="minorHAnsi"/>
                <w:sz w:val="20"/>
              </w:rPr>
              <w:t>grupowo i kępowo</w:t>
            </w:r>
          </w:p>
          <w:p w:rsidR="00BD5B36" w:rsidRPr="004B7EDC" w:rsidRDefault="00BD5B36" w:rsidP="00BD5B36">
            <w:pPr>
              <w:spacing w:line="240" w:lineRule="auto"/>
              <w:ind w:firstLine="0"/>
              <w:jc w:val="left"/>
              <w:rPr>
                <w:rFonts w:asciiTheme="minorHAnsi" w:hAnsiTheme="minorHAnsi"/>
                <w:sz w:val="20"/>
              </w:rPr>
            </w:pPr>
            <w:r w:rsidRPr="004B7EDC">
              <w:rPr>
                <w:rFonts w:asciiTheme="minorHAnsi" w:hAnsiTheme="minorHAnsi"/>
                <w:sz w:val="20"/>
              </w:rPr>
              <w:t>dynamika: na stałym poziomie</w:t>
            </w:r>
          </w:p>
        </w:tc>
        <w:tc>
          <w:tcPr>
            <w:tcW w:w="2127" w:type="dxa"/>
            <w:tcBorders>
              <w:bottom w:val="single" w:sz="4" w:space="0" w:color="auto"/>
            </w:tcBorders>
            <w:vAlign w:val="center"/>
          </w:tcPr>
          <w:p w:rsidR="00BD5B36" w:rsidRPr="004B7EDC" w:rsidRDefault="00BD5B36" w:rsidP="00BD5B36">
            <w:pPr>
              <w:spacing w:line="240" w:lineRule="auto"/>
              <w:ind w:firstLine="0"/>
              <w:jc w:val="left"/>
              <w:rPr>
                <w:sz w:val="20"/>
              </w:rPr>
            </w:pPr>
            <w:r w:rsidRPr="004B7EDC">
              <w:rPr>
                <w:sz w:val="20"/>
              </w:rPr>
              <w:t>brak</w:t>
            </w:r>
          </w:p>
        </w:tc>
        <w:tc>
          <w:tcPr>
            <w:tcW w:w="2835" w:type="dxa"/>
            <w:tcBorders>
              <w:bottom w:val="single" w:sz="4" w:space="0" w:color="auto"/>
            </w:tcBorders>
            <w:vAlign w:val="center"/>
          </w:tcPr>
          <w:p w:rsidR="00BD5B36" w:rsidRPr="004B7EDC" w:rsidRDefault="00BD5B36" w:rsidP="00BD5B36">
            <w:pPr>
              <w:spacing w:line="240" w:lineRule="auto"/>
              <w:ind w:firstLine="0"/>
              <w:jc w:val="left"/>
              <w:rPr>
                <w:sz w:val="20"/>
              </w:rPr>
            </w:pPr>
            <w:r w:rsidRPr="004B7EDC">
              <w:rPr>
                <w:sz w:val="20"/>
              </w:rPr>
              <w:t>podnóża zboczy, grądy</w:t>
            </w:r>
          </w:p>
        </w:tc>
        <w:tc>
          <w:tcPr>
            <w:tcW w:w="1559" w:type="dxa"/>
            <w:tcBorders>
              <w:bottom w:val="single" w:sz="4" w:space="0" w:color="auto"/>
            </w:tcBorders>
            <w:vAlign w:val="center"/>
          </w:tcPr>
          <w:p w:rsidR="00BD5B36" w:rsidRPr="00877543" w:rsidRDefault="00BD5B36" w:rsidP="00BD5B36">
            <w:pPr>
              <w:spacing w:line="240" w:lineRule="auto"/>
              <w:ind w:firstLine="0"/>
              <w:jc w:val="left"/>
              <w:rPr>
                <w:color w:val="FF0000"/>
                <w:sz w:val="20"/>
              </w:rPr>
            </w:pPr>
          </w:p>
        </w:tc>
      </w:tr>
      <w:tr w:rsidR="00BD5B36" w:rsidRPr="00877543" w:rsidTr="00BD5B36">
        <w:tc>
          <w:tcPr>
            <w:tcW w:w="636" w:type="dxa"/>
            <w:vAlign w:val="center"/>
          </w:tcPr>
          <w:p w:rsidR="00BD5B36" w:rsidRPr="00877543" w:rsidRDefault="00BD5B36" w:rsidP="00BD5B36">
            <w:pPr>
              <w:numPr>
                <w:ilvl w:val="0"/>
                <w:numId w:val="27"/>
              </w:numPr>
              <w:tabs>
                <w:tab w:val="left" w:pos="142"/>
              </w:tabs>
              <w:spacing w:line="240" w:lineRule="auto"/>
              <w:ind w:left="0" w:firstLine="0"/>
              <w:rPr>
                <w:rFonts w:asciiTheme="minorHAnsi" w:hAnsiTheme="minorHAnsi"/>
                <w:color w:val="FF0000"/>
                <w:sz w:val="20"/>
              </w:rPr>
            </w:pPr>
          </w:p>
        </w:tc>
        <w:tc>
          <w:tcPr>
            <w:tcW w:w="2269" w:type="dxa"/>
            <w:vAlign w:val="center"/>
          </w:tcPr>
          <w:p w:rsidR="00BD5B36" w:rsidRPr="005A6195" w:rsidRDefault="00BD5B36" w:rsidP="00BD5B36">
            <w:pPr>
              <w:spacing w:line="240" w:lineRule="auto"/>
              <w:ind w:firstLine="0"/>
              <w:rPr>
                <w:rFonts w:asciiTheme="minorHAnsi" w:hAnsiTheme="minorHAnsi"/>
                <w:sz w:val="20"/>
              </w:rPr>
            </w:pPr>
            <w:r w:rsidRPr="005A6195">
              <w:rPr>
                <w:rFonts w:asciiTheme="minorHAnsi" w:hAnsiTheme="minorHAnsi"/>
                <w:sz w:val="20"/>
              </w:rPr>
              <w:t>Paprotka zwyczajna</w:t>
            </w:r>
          </w:p>
          <w:p w:rsidR="00BD5B36" w:rsidRPr="005A6195" w:rsidRDefault="00BD5B36" w:rsidP="00BD5B36">
            <w:pPr>
              <w:spacing w:line="240" w:lineRule="auto"/>
              <w:ind w:firstLine="0"/>
              <w:rPr>
                <w:rFonts w:asciiTheme="minorHAnsi" w:hAnsiTheme="minorHAnsi"/>
                <w:i/>
                <w:sz w:val="20"/>
              </w:rPr>
            </w:pPr>
            <w:proofErr w:type="spellStart"/>
            <w:r w:rsidRPr="005A6195">
              <w:rPr>
                <w:rFonts w:asciiTheme="minorHAnsi" w:hAnsiTheme="minorHAnsi"/>
                <w:i/>
                <w:sz w:val="20"/>
              </w:rPr>
              <w:t>Polypodium</w:t>
            </w:r>
            <w:proofErr w:type="spellEnd"/>
            <w:r w:rsidRPr="005A6195">
              <w:rPr>
                <w:rFonts w:asciiTheme="minorHAnsi" w:hAnsiTheme="minorHAnsi"/>
                <w:i/>
                <w:sz w:val="20"/>
              </w:rPr>
              <w:t xml:space="preserve"> </w:t>
            </w:r>
            <w:proofErr w:type="spellStart"/>
            <w:r w:rsidRPr="005A6195">
              <w:rPr>
                <w:rFonts w:asciiTheme="minorHAnsi" w:hAnsiTheme="minorHAnsi"/>
                <w:i/>
                <w:sz w:val="20"/>
              </w:rPr>
              <w:t>vulgare</w:t>
            </w:r>
            <w:proofErr w:type="spellEnd"/>
          </w:p>
        </w:tc>
        <w:tc>
          <w:tcPr>
            <w:tcW w:w="2695" w:type="dxa"/>
          </w:tcPr>
          <w:p w:rsidR="00BD5B36" w:rsidRPr="005A6195" w:rsidRDefault="00BD5B36" w:rsidP="00BD5B36">
            <w:pPr>
              <w:spacing w:line="240" w:lineRule="auto"/>
              <w:ind w:firstLine="0"/>
              <w:jc w:val="left"/>
              <w:rPr>
                <w:rFonts w:asciiTheme="minorHAnsi" w:hAnsiTheme="minorHAnsi"/>
                <w:color w:val="0000FF"/>
                <w:sz w:val="20"/>
              </w:rPr>
            </w:pPr>
            <w:r>
              <w:rPr>
                <w:rFonts w:asciiTheme="minorHAnsi" w:hAnsiTheme="minorHAnsi"/>
                <w:sz w:val="20"/>
              </w:rPr>
              <w:t>Obr. Orneta</w:t>
            </w:r>
            <w:r w:rsidRPr="00DA169D">
              <w:rPr>
                <w:rFonts w:asciiTheme="minorHAnsi" w:hAnsiTheme="minorHAnsi"/>
                <w:sz w:val="20"/>
              </w:rPr>
              <w:t>: 190</w:t>
            </w:r>
            <w:r>
              <w:rPr>
                <w:rFonts w:asciiTheme="minorHAnsi" w:hAnsiTheme="minorHAnsi"/>
                <w:sz w:val="20"/>
              </w:rPr>
              <w:t>i</w:t>
            </w:r>
            <w:r w:rsidRPr="00DA169D">
              <w:rPr>
                <w:rFonts w:asciiTheme="minorHAnsi" w:hAnsiTheme="minorHAnsi"/>
                <w:sz w:val="20"/>
              </w:rPr>
              <w:t>, 421a, 430a,c</w:t>
            </w:r>
            <w:r>
              <w:rPr>
                <w:rFonts w:asciiTheme="minorHAnsi" w:hAnsiTheme="minorHAnsi"/>
                <w:color w:val="0000FF"/>
                <w:sz w:val="20"/>
              </w:rPr>
              <w:t>,</w:t>
            </w:r>
          </w:p>
          <w:p w:rsidR="00BD5B36" w:rsidRPr="005A6195" w:rsidRDefault="00BD5B36" w:rsidP="00BD5B36">
            <w:pPr>
              <w:spacing w:line="240" w:lineRule="auto"/>
              <w:ind w:firstLine="0"/>
              <w:jc w:val="left"/>
              <w:rPr>
                <w:rFonts w:asciiTheme="minorHAnsi" w:hAnsiTheme="minorHAnsi"/>
                <w:sz w:val="20"/>
              </w:rPr>
            </w:pPr>
            <w:r w:rsidRPr="005A6195">
              <w:rPr>
                <w:rFonts w:asciiTheme="minorHAnsi" w:hAnsiTheme="minorHAnsi"/>
                <w:sz w:val="20"/>
              </w:rPr>
              <w:t>Obr. Pieniężno</w:t>
            </w:r>
            <w:r w:rsidRPr="00DA169D">
              <w:rPr>
                <w:rFonts w:asciiTheme="minorHAnsi" w:hAnsiTheme="minorHAnsi"/>
                <w:sz w:val="20"/>
              </w:rPr>
              <w:t xml:space="preserve">: </w:t>
            </w:r>
            <w:r w:rsidRPr="00793D59">
              <w:rPr>
                <w:rFonts w:asciiTheme="minorHAnsi" w:hAnsiTheme="minorHAnsi"/>
                <w:sz w:val="20"/>
              </w:rPr>
              <w:t xml:space="preserve">269a </w:t>
            </w:r>
          </w:p>
        </w:tc>
        <w:tc>
          <w:tcPr>
            <w:tcW w:w="2408" w:type="dxa"/>
          </w:tcPr>
          <w:p w:rsidR="00BD5B36" w:rsidRPr="005A6195" w:rsidRDefault="00BD5B36" w:rsidP="00BD5B36">
            <w:pPr>
              <w:spacing w:line="240" w:lineRule="auto"/>
              <w:ind w:firstLine="0"/>
              <w:jc w:val="left"/>
              <w:rPr>
                <w:rFonts w:asciiTheme="minorHAnsi" w:hAnsiTheme="minorHAnsi"/>
                <w:sz w:val="20"/>
              </w:rPr>
            </w:pPr>
            <w:r w:rsidRPr="005A6195">
              <w:rPr>
                <w:rFonts w:asciiTheme="minorHAnsi" w:hAnsiTheme="minorHAnsi"/>
                <w:sz w:val="20"/>
              </w:rPr>
              <w:t>grupowo i kępowo</w:t>
            </w:r>
          </w:p>
          <w:p w:rsidR="00BD5B36" w:rsidRPr="005A6195" w:rsidRDefault="00BD5B36" w:rsidP="00BD5B36">
            <w:pPr>
              <w:spacing w:line="240" w:lineRule="auto"/>
              <w:ind w:firstLine="0"/>
              <w:jc w:val="left"/>
              <w:rPr>
                <w:rFonts w:asciiTheme="minorHAnsi" w:hAnsiTheme="minorHAnsi"/>
                <w:sz w:val="20"/>
              </w:rPr>
            </w:pPr>
            <w:r w:rsidRPr="005A6195">
              <w:rPr>
                <w:rFonts w:asciiTheme="minorHAnsi" w:hAnsiTheme="minorHAnsi"/>
                <w:sz w:val="20"/>
              </w:rPr>
              <w:t>dynamika: na stałym poziomie</w:t>
            </w:r>
          </w:p>
        </w:tc>
        <w:tc>
          <w:tcPr>
            <w:tcW w:w="2127" w:type="dxa"/>
            <w:vAlign w:val="center"/>
          </w:tcPr>
          <w:p w:rsidR="00BD5B36" w:rsidRPr="005A6195" w:rsidRDefault="00BD5B36" w:rsidP="00BD5B36">
            <w:pPr>
              <w:spacing w:line="240" w:lineRule="auto"/>
              <w:ind w:firstLine="0"/>
              <w:jc w:val="left"/>
              <w:rPr>
                <w:sz w:val="20"/>
              </w:rPr>
            </w:pPr>
            <w:r w:rsidRPr="005A6195">
              <w:rPr>
                <w:sz w:val="20"/>
              </w:rPr>
              <w:t>pozyskiwanie na cele lecznicze, wykopywanie</w:t>
            </w:r>
          </w:p>
        </w:tc>
        <w:tc>
          <w:tcPr>
            <w:tcW w:w="2835" w:type="dxa"/>
            <w:vAlign w:val="center"/>
          </w:tcPr>
          <w:p w:rsidR="00BD5B36" w:rsidRPr="005A6195" w:rsidRDefault="00BD5B36" w:rsidP="00BD5B36">
            <w:pPr>
              <w:spacing w:line="240" w:lineRule="auto"/>
              <w:ind w:firstLine="0"/>
              <w:jc w:val="left"/>
              <w:rPr>
                <w:sz w:val="20"/>
              </w:rPr>
            </w:pPr>
            <w:r w:rsidRPr="005A6195">
              <w:rPr>
                <w:sz w:val="20"/>
              </w:rPr>
              <w:t>różnorodne siedliska: lasy liściaste, bory szpilkowe i mieszane, miejsca umiarkowanie ocienione</w:t>
            </w:r>
          </w:p>
        </w:tc>
        <w:tc>
          <w:tcPr>
            <w:tcW w:w="1559" w:type="dxa"/>
            <w:vAlign w:val="center"/>
          </w:tcPr>
          <w:p w:rsidR="00BD5B36" w:rsidRPr="005A6195" w:rsidRDefault="00BD5B36" w:rsidP="00BD5B36">
            <w:pPr>
              <w:spacing w:line="240" w:lineRule="auto"/>
              <w:ind w:firstLine="0"/>
              <w:jc w:val="left"/>
              <w:rPr>
                <w:sz w:val="20"/>
              </w:rPr>
            </w:pPr>
            <w:r w:rsidRPr="005A6195">
              <w:rPr>
                <w:sz w:val="20"/>
              </w:rPr>
              <w:t>wykazana część stanowisk</w:t>
            </w:r>
          </w:p>
        </w:tc>
      </w:tr>
      <w:tr w:rsidR="00BD5B36" w:rsidRPr="00877543" w:rsidTr="00BD5B36">
        <w:tc>
          <w:tcPr>
            <w:tcW w:w="636" w:type="dxa"/>
            <w:tcBorders>
              <w:bottom w:val="single" w:sz="4" w:space="0" w:color="auto"/>
            </w:tcBorders>
            <w:vAlign w:val="center"/>
          </w:tcPr>
          <w:p w:rsidR="00BD5B36" w:rsidRPr="00877543" w:rsidRDefault="00BD5B36" w:rsidP="00BD5B36">
            <w:pPr>
              <w:numPr>
                <w:ilvl w:val="0"/>
                <w:numId w:val="27"/>
              </w:numPr>
              <w:tabs>
                <w:tab w:val="left" w:pos="142"/>
              </w:tabs>
              <w:spacing w:line="240" w:lineRule="auto"/>
              <w:ind w:left="0" w:firstLine="0"/>
              <w:rPr>
                <w:rFonts w:asciiTheme="minorHAnsi" w:hAnsiTheme="minorHAnsi"/>
                <w:color w:val="FF0000"/>
                <w:sz w:val="20"/>
              </w:rPr>
            </w:pPr>
          </w:p>
        </w:tc>
        <w:tc>
          <w:tcPr>
            <w:tcW w:w="2269" w:type="dxa"/>
            <w:tcBorders>
              <w:bottom w:val="single" w:sz="4" w:space="0" w:color="auto"/>
            </w:tcBorders>
            <w:vAlign w:val="center"/>
          </w:tcPr>
          <w:p w:rsidR="00BD5B36" w:rsidRPr="004B7EDC" w:rsidRDefault="00BD5B36" w:rsidP="00BD5B36">
            <w:pPr>
              <w:spacing w:line="240" w:lineRule="auto"/>
              <w:ind w:firstLine="0"/>
              <w:rPr>
                <w:rFonts w:asciiTheme="minorHAnsi" w:hAnsiTheme="minorHAnsi"/>
                <w:sz w:val="20"/>
              </w:rPr>
            </w:pPr>
            <w:r w:rsidRPr="004B7EDC">
              <w:rPr>
                <w:rFonts w:asciiTheme="minorHAnsi" w:hAnsiTheme="minorHAnsi"/>
                <w:sz w:val="20"/>
              </w:rPr>
              <w:t>Skrzyp olbrzymi</w:t>
            </w:r>
          </w:p>
          <w:p w:rsidR="00BD5B36" w:rsidRPr="004B7EDC" w:rsidRDefault="00BD5B36" w:rsidP="00BD5B36">
            <w:pPr>
              <w:spacing w:line="240" w:lineRule="auto"/>
              <w:ind w:firstLine="0"/>
              <w:rPr>
                <w:rFonts w:asciiTheme="minorHAnsi" w:hAnsiTheme="minorHAnsi"/>
                <w:i/>
                <w:sz w:val="20"/>
              </w:rPr>
            </w:pPr>
            <w:proofErr w:type="spellStart"/>
            <w:r w:rsidRPr="004B7EDC">
              <w:rPr>
                <w:rFonts w:asciiTheme="minorHAnsi" w:hAnsiTheme="minorHAnsi"/>
                <w:i/>
                <w:sz w:val="20"/>
              </w:rPr>
              <w:t>Equisetum</w:t>
            </w:r>
            <w:proofErr w:type="spellEnd"/>
            <w:r w:rsidRPr="004B7EDC">
              <w:rPr>
                <w:rFonts w:asciiTheme="minorHAnsi" w:hAnsiTheme="minorHAnsi"/>
                <w:i/>
                <w:sz w:val="20"/>
              </w:rPr>
              <w:t xml:space="preserve"> maximum</w:t>
            </w:r>
          </w:p>
        </w:tc>
        <w:tc>
          <w:tcPr>
            <w:tcW w:w="2695" w:type="dxa"/>
            <w:tcBorders>
              <w:bottom w:val="single" w:sz="4" w:space="0" w:color="auto"/>
            </w:tcBorders>
          </w:tcPr>
          <w:p w:rsidR="00BD5B36" w:rsidRPr="004B7EDC" w:rsidRDefault="00BD5B36" w:rsidP="00BD5B36">
            <w:pPr>
              <w:spacing w:line="240" w:lineRule="auto"/>
              <w:ind w:firstLine="0"/>
              <w:jc w:val="left"/>
              <w:rPr>
                <w:rFonts w:asciiTheme="minorHAnsi" w:hAnsiTheme="minorHAnsi"/>
                <w:color w:val="0000FF"/>
                <w:sz w:val="20"/>
              </w:rPr>
            </w:pPr>
            <w:r w:rsidRPr="005A6195">
              <w:rPr>
                <w:rFonts w:asciiTheme="minorHAnsi" w:hAnsiTheme="minorHAnsi"/>
                <w:sz w:val="20"/>
              </w:rPr>
              <w:t>Obr. Pieniężno</w:t>
            </w:r>
            <w:r w:rsidRPr="005A6195">
              <w:rPr>
                <w:rFonts w:asciiTheme="minorHAnsi" w:hAnsiTheme="minorHAnsi"/>
                <w:color w:val="0000FF"/>
                <w:sz w:val="20"/>
              </w:rPr>
              <w:t>:</w:t>
            </w:r>
            <w:r>
              <w:rPr>
                <w:rFonts w:asciiTheme="minorHAnsi" w:hAnsiTheme="minorHAnsi"/>
                <w:color w:val="0000FF"/>
                <w:sz w:val="20"/>
              </w:rPr>
              <w:t xml:space="preserve"> </w:t>
            </w:r>
            <w:r w:rsidRPr="00793D59">
              <w:rPr>
                <w:rFonts w:asciiTheme="minorHAnsi" w:hAnsiTheme="minorHAnsi"/>
                <w:sz w:val="20"/>
              </w:rPr>
              <w:t>235c, 236l, 240d, 241j, 242j,k, 281c,d</w:t>
            </w:r>
          </w:p>
        </w:tc>
        <w:tc>
          <w:tcPr>
            <w:tcW w:w="2408" w:type="dxa"/>
            <w:tcBorders>
              <w:bottom w:val="single" w:sz="4" w:space="0" w:color="auto"/>
            </w:tcBorders>
            <w:vAlign w:val="center"/>
          </w:tcPr>
          <w:p w:rsidR="00BD5B36" w:rsidRPr="005F26BB" w:rsidRDefault="00BD5B36" w:rsidP="00BD5B36">
            <w:pPr>
              <w:spacing w:line="240" w:lineRule="auto"/>
              <w:ind w:firstLine="0"/>
              <w:rPr>
                <w:sz w:val="18"/>
                <w:szCs w:val="18"/>
              </w:rPr>
            </w:pPr>
            <w:r>
              <w:rPr>
                <w:sz w:val="18"/>
                <w:szCs w:val="18"/>
              </w:rPr>
              <w:t>w</w:t>
            </w:r>
            <w:r w:rsidRPr="005F26BB">
              <w:rPr>
                <w:sz w:val="18"/>
                <w:szCs w:val="18"/>
              </w:rPr>
              <w:t>ystępuje łanowo</w:t>
            </w:r>
          </w:p>
          <w:p w:rsidR="00BD5B36" w:rsidRPr="005F26BB" w:rsidRDefault="00BD5B36" w:rsidP="00BD5B36">
            <w:pPr>
              <w:spacing w:line="240" w:lineRule="auto"/>
              <w:ind w:firstLine="0"/>
              <w:rPr>
                <w:sz w:val="18"/>
                <w:szCs w:val="18"/>
              </w:rPr>
            </w:pPr>
            <w:r w:rsidRPr="005F26BB">
              <w:rPr>
                <w:sz w:val="18"/>
                <w:szCs w:val="18"/>
              </w:rPr>
              <w:t>dynamika: na stałym poziomie</w:t>
            </w:r>
          </w:p>
        </w:tc>
        <w:tc>
          <w:tcPr>
            <w:tcW w:w="2127" w:type="dxa"/>
            <w:tcBorders>
              <w:bottom w:val="single" w:sz="4" w:space="0" w:color="auto"/>
            </w:tcBorders>
            <w:vAlign w:val="center"/>
          </w:tcPr>
          <w:p w:rsidR="00BD5B36" w:rsidRPr="005F26BB" w:rsidRDefault="00BD5B36" w:rsidP="00BD5B36">
            <w:pPr>
              <w:ind w:firstLine="0"/>
              <w:jc w:val="left"/>
              <w:rPr>
                <w:sz w:val="18"/>
                <w:szCs w:val="18"/>
              </w:rPr>
            </w:pPr>
            <w:r w:rsidRPr="005F26BB">
              <w:rPr>
                <w:sz w:val="18"/>
                <w:szCs w:val="18"/>
              </w:rPr>
              <w:t>brak</w:t>
            </w:r>
          </w:p>
        </w:tc>
        <w:tc>
          <w:tcPr>
            <w:tcW w:w="2835" w:type="dxa"/>
            <w:tcBorders>
              <w:bottom w:val="single" w:sz="4" w:space="0" w:color="auto"/>
            </w:tcBorders>
            <w:vAlign w:val="center"/>
          </w:tcPr>
          <w:p w:rsidR="00BD5B36" w:rsidRPr="00B64610" w:rsidRDefault="00BD5B36" w:rsidP="00BD5B36">
            <w:pPr>
              <w:spacing w:line="240" w:lineRule="auto"/>
              <w:ind w:firstLine="0"/>
              <w:jc w:val="left"/>
              <w:rPr>
                <w:sz w:val="20"/>
              </w:rPr>
            </w:pPr>
            <w:r w:rsidRPr="00B64610">
              <w:rPr>
                <w:sz w:val="20"/>
              </w:rPr>
              <w:t>Siedliska wilgotne i mokre o</w:t>
            </w:r>
            <w:r>
              <w:rPr>
                <w:sz w:val="20"/>
              </w:rPr>
              <w:t> ś</w:t>
            </w:r>
            <w:r w:rsidRPr="00B64610">
              <w:rPr>
                <w:sz w:val="20"/>
              </w:rPr>
              <w:t>rednim nasłonecznieniu</w:t>
            </w:r>
            <w:r>
              <w:rPr>
                <w:sz w:val="20"/>
              </w:rPr>
              <w:t>, pod okapem luźnego drzewostanu</w:t>
            </w:r>
          </w:p>
        </w:tc>
        <w:tc>
          <w:tcPr>
            <w:tcW w:w="1559" w:type="dxa"/>
            <w:tcBorders>
              <w:bottom w:val="single" w:sz="4" w:space="0" w:color="auto"/>
            </w:tcBorders>
            <w:vAlign w:val="center"/>
          </w:tcPr>
          <w:p w:rsidR="00BD5B36" w:rsidRPr="00B64610" w:rsidRDefault="00BD5B36" w:rsidP="00BD5B36">
            <w:pPr>
              <w:spacing w:line="240" w:lineRule="auto"/>
              <w:ind w:firstLine="0"/>
              <w:jc w:val="left"/>
              <w:rPr>
                <w:sz w:val="20"/>
              </w:rPr>
            </w:pPr>
          </w:p>
        </w:tc>
      </w:tr>
    </w:tbl>
    <w:p w:rsidR="00BD5B36" w:rsidRPr="00877543" w:rsidRDefault="00BD5B36" w:rsidP="00BD5B36">
      <w:pPr>
        <w:ind w:firstLine="0"/>
        <w:rPr>
          <w:rFonts w:asciiTheme="minorHAnsi" w:hAnsiTheme="minorHAnsi"/>
          <w:color w:val="FF0000"/>
          <w:sz w:val="22"/>
          <w:szCs w:val="22"/>
        </w:rPr>
        <w:sectPr w:rsidR="00BD5B36" w:rsidRPr="00877543" w:rsidSect="00E0668E">
          <w:headerReference w:type="default" r:id="rId19"/>
          <w:footerReference w:type="default" r:id="rId20"/>
          <w:pgSz w:w="16838" w:h="11906" w:orient="landscape"/>
          <w:pgMar w:top="2268" w:right="1418" w:bottom="1134" w:left="1134" w:header="709" w:footer="709" w:gutter="0"/>
          <w:cols w:space="708"/>
          <w:docGrid w:linePitch="360"/>
        </w:sectPr>
      </w:pPr>
    </w:p>
    <w:p w:rsidR="00DA34E7" w:rsidRPr="007C771A" w:rsidRDefault="00DA34E7" w:rsidP="00DA34E7">
      <w:pPr>
        <w:pStyle w:val="Nagwek3"/>
        <w:ind w:firstLine="0"/>
      </w:pPr>
      <w:r w:rsidRPr="007C771A">
        <w:lastRenderedPageBreak/>
        <w:t>3.5. Drzewostany</w:t>
      </w:r>
      <w:bookmarkEnd w:id="67"/>
      <w:bookmarkEnd w:id="68"/>
    </w:p>
    <w:p w:rsidR="00DA34E7" w:rsidRPr="007C771A" w:rsidRDefault="00DA34E7" w:rsidP="00DA34E7">
      <w:r w:rsidRPr="007C771A">
        <w:t xml:space="preserve">Leśna szata roślinna jest najwyżej zorganizowaną naturalną formacją roślinną na Ziemi. Gatunki drzewiaste, które współtworzą zespoły leśne są w niej gatunkami dominującymi. W specyficzny sposób kształtują one warunki środowiska leśnego będąc jednocześnie źródłem </w:t>
      </w:r>
      <w:r w:rsidR="00F71F57">
        <w:t xml:space="preserve">jego </w:t>
      </w:r>
      <w:r w:rsidRPr="007C771A">
        <w:t xml:space="preserve">biologicznej różnorodności oraz wpływając na procesy, które decydują o żyzności siedlisk i zdolności </w:t>
      </w:r>
      <w:r w:rsidR="00F71F57">
        <w:t>akumulacji</w:t>
      </w:r>
      <w:r w:rsidRPr="007C771A">
        <w:t xml:space="preserve"> węgla. Drzewostany są też elementem decydującym o pięknie i urozmaiceniu  krajobrazu. W Polsce gatunkami lasotwórczymi jest 38 gatunków drzew, w tym 31 to gatunki liściaste i 7 iglaste. Dla porównania na terenie Europy występuje 80 gatunków drzew, natomiast w Ameryce Północnej około 200.</w:t>
      </w:r>
    </w:p>
    <w:p w:rsidR="00DA34E7" w:rsidRPr="007C771A" w:rsidRDefault="00DA34E7" w:rsidP="00DA34E7">
      <w:pPr>
        <w:pStyle w:val="Nagwek4"/>
        <w:ind w:firstLine="0"/>
      </w:pPr>
      <w:bookmarkStart w:id="89" w:name="_Toc309638704"/>
      <w:bookmarkStart w:id="90" w:name="_Toc505256910"/>
      <w:r w:rsidRPr="007C771A">
        <w:t>3.5.1. Bogactwo gatunkowe i struktura</w:t>
      </w:r>
      <w:bookmarkEnd w:id="89"/>
      <w:bookmarkEnd w:id="90"/>
    </w:p>
    <w:p w:rsidR="00DA34E7" w:rsidRPr="00271B92" w:rsidRDefault="00DA34E7" w:rsidP="00DA34E7">
      <w:pPr>
        <w:rPr>
          <w:color w:val="FF0000"/>
          <w:szCs w:val="24"/>
        </w:rPr>
      </w:pPr>
      <w:r w:rsidRPr="007C771A">
        <w:t xml:space="preserve">Obszary znajdujące się w zasięgu terytorialnym Nadleśnictwa </w:t>
      </w:r>
      <w:r w:rsidR="00877543" w:rsidRPr="007C771A">
        <w:t>Orneta</w:t>
      </w:r>
      <w:r w:rsidRPr="007C771A">
        <w:t xml:space="preserve"> cechuje bardzo duże zróżnicowanie i niejednorodność. </w:t>
      </w:r>
      <w:r w:rsidRPr="007C771A">
        <w:rPr>
          <w:szCs w:val="28"/>
        </w:rPr>
        <w:t xml:space="preserve">Dotyczy to żyzności gleb i siedlisk, ich </w:t>
      </w:r>
      <w:r w:rsidRPr="00271B92">
        <w:rPr>
          <w:szCs w:val="28"/>
        </w:rPr>
        <w:t>zaopatrzenia w</w:t>
      </w:r>
      <w:r w:rsidR="0086247E" w:rsidRPr="00271B92">
        <w:rPr>
          <w:szCs w:val="28"/>
        </w:rPr>
        <w:t xml:space="preserve"> </w:t>
      </w:r>
      <w:r w:rsidRPr="00271B92">
        <w:rPr>
          <w:szCs w:val="28"/>
        </w:rPr>
        <w:t xml:space="preserve">wodę oraz </w:t>
      </w:r>
      <w:r w:rsidR="00073425">
        <w:rPr>
          <w:szCs w:val="28"/>
        </w:rPr>
        <w:t xml:space="preserve">w mniejszym stopniu </w:t>
      </w:r>
      <w:r w:rsidRPr="00271B92">
        <w:rPr>
          <w:szCs w:val="28"/>
        </w:rPr>
        <w:t xml:space="preserve">ukształtowania </w:t>
      </w:r>
      <w:r w:rsidR="00073425">
        <w:rPr>
          <w:szCs w:val="28"/>
        </w:rPr>
        <w:t>terenu. Wszystko to </w:t>
      </w:r>
      <w:r w:rsidR="00904828" w:rsidRPr="00271B92">
        <w:rPr>
          <w:szCs w:val="28"/>
        </w:rPr>
        <w:t>sprawia, że </w:t>
      </w:r>
      <w:r w:rsidRPr="00271B92">
        <w:rPr>
          <w:szCs w:val="28"/>
        </w:rPr>
        <w:t>drzewostany t</w:t>
      </w:r>
      <w:r w:rsidR="0086247E" w:rsidRPr="00271B92">
        <w:rPr>
          <w:szCs w:val="28"/>
        </w:rPr>
        <w:t xml:space="preserve">worzą tu formacje o bardzo </w:t>
      </w:r>
      <w:r w:rsidRPr="00271B92">
        <w:rPr>
          <w:szCs w:val="28"/>
        </w:rPr>
        <w:t xml:space="preserve">różnorodnej strukturze. </w:t>
      </w:r>
      <w:r w:rsidRPr="00271B92">
        <w:t>Głównymi gatunkami lasotwórczymi w Nadleśnictwie są sosna</w:t>
      </w:r>
      <w:r w:rsidR="00271B92">
        <w:t xml:space="preserve"> zwyczajna</w:t>
      </w:r>
      <w:r w:rsidRPr="00271B92">
        <w:t xml:space="preserve">, </w:t>
      </w:r>
      <w:r w:rsidR="002E5E84" w:rsidRPr="00271B92">
        <w:t xml:space="preserve">świerk, </w:t>
      </w:r>
      <w:r w:rsidR="00271B92" w:rsidRPr="004400FA">
        <w:t>jodła</w:t>
      </w:r>
      <w:r w:rsidR="005A3967" w:rsidRPr="004400FA">
        <w:t xml:space="preserve">, buk, </w:t>
      </w:r>
      <w:r w:rsidR="00271B92" w:rsidRPr="004400FA">
        <w:t xml:space="preserve">dąb </w:t>
      </w:r>
      <w:r w:rsidR="00271B92">
        <w:t xml:space="preserve">szypułkowy i bezszypułkowy, wiąz, jesion, grab, </w:t>
      </w:r>
      <w:r w:rsidRPr="00271B92">
        <w:t>brzoza</w:t>
      </w:r>
      <w:r w:rsidR="004400FA">
        <w:t xml:space="preserve"> brodawkowata i </w:t>
      </w:r>
      <w:r w:rsidR="00271B92" w:rsidRPr="00271B92">
        <w:t>omszona,</w:t>
      </w:r>
      <w:r w:rsidRPr="00271B92">
        <w:t xml:space="preserve"> olcha</w:t>
      </w:r>
      <w:r w:rsidR="00C40360" w:rsidRPr="00271B92">
        <w:t xml:space="preserve"> czarna</w:t>
      </w:r>
      <w:r w:rsidR="00271B92" w:rsidRPr="00271B92">
        <w:t xml:space="preserve"> i szara, topola, osika, wierzba, lipa drobnolistna</w:t>
      </w:r>
      <w:r w:rsidR="00904828" w:rsidRPr="00271B92">
        <w:t xml:space="preserve">. </w:t>
      </w:r>
      <w:r w:rsidRPr="00271B92">
        <w:t>W skład drzewostanów wchodzą również:</w:t>
      </w:r>
      <w:r w:rsidRPr="00271B92">
        <w:rPr>
          <w:szCs w:val="28"/>
        </w:rPr>
        <w:t xml:space="preserve"> </w:t>
      </w:r>
      <w:r w:rsidR="00271B92" w:rsidRPr="00271B92">
        <w:rPr>
          <w:szCs w:val="24"/>
        </w:rPr>
        <w:t xml:space="preserve">sosna wejmutka, daglezja, klon, jawor, brzost, </w:t>
      </w:r>
      <w:r w:rsidR="00B339D5">
        <w:t xml:space="preserve">dąb czerwony, </w:t>
      </w:r>
      <w:r w:rsidR="00271B92" w:rsidRPr="00271B92">
        <w:rPr>
          <w:szCs w:val="24"/>
        </w:rPr>
        <w:t>grusza, czereśnia, wiśnia, jabłoń, jarzębina, grochodrzew, wierzba iwa, kasztanowiec.</w:t>
      </w:r>
      <w:r w:rsidRPr="00271B92">
        <w:rPr>
          <w:color w:val="FF0000"/>
          <w:szCs w:val="24"/>
        </w:rPr>
        <w:t xml:space="preserve"> </w:t>
      </w:r>
    </w:p>
    <w:p w:rsidR="00DA34E7" w:rsidRPr="007110B8" w:rsidRDefault="00DA34E7" w:rsidP="00DA34E7">
      <w:r w:rsidRPr="007110B8">
        <w:t xml:space="preserve">Przeciętny wiek drzewostanów na obszarze Nadleśnictwa wynosi </w:t>
      </w:r>
      <w:r w:rsidR="007110B8" w:rsidRPr="007110B8">
        <w:t>52</w:t>
      </w:r>
      <w:r w:rsidRPr="007110B8">
        <w:t xml:space="preserve"> lat</w:t>
      </w:r>
      <w:r w:rsidR="007110B8" w:rsidRPr="007110B8">
        <w:t>a</w:t>
      </w:r>
      <w:r w:rsidRPr="007110B8">
        <w:t>.</w:t>
      </w:r>
    </w:p>
    <w:p w:rsidR="00DA34E7" w:rsidRPr="00877543" w:rsidRDefault="00DA34E7" w:rsidP="00DA34E7">
      <w:pPr>
        <w:spacing w:line="240" w:lineRule="auto"/>
        <w:ind w:firstLine="0"/>
        <w:jc w:val="left"/>
        <w:rPr>
          <w:noProof/>
          <w:color w:val="FF0000"/>
          <w:lang w:bidi="ar-SA"/>
        </w:rPr>
      </w:pPr>
    </w:p>
    <w:p w:rsidR="007110B8" w:rsidRDefault="007110B8">
      <w:pPr>
        <w:spacing w:after="200" w:line="276" w:lineRule="auto"/>
        <w:ind w:firstLine="0"/>
        <w:jc w:val="left"/>
        <w:rPr>
          <w:rFonts w:asciiTheme="minorHAnsi" w:hAnsiTheme="minorHAnsi"/>
          <w:b/>
          <w:szCs w:val="24"/>
        </w:rPr>
      </w:pPr>
      <w:r>
        <w:rPr>
          <w:rFonts w:asciiTheme="minorHAnsi" w:hAnsiTheme="minorHAnsi"/>
          <w:b/>
          <w:szCs w:val="24"/>
        </w:rPr>
        <w:br w:type="page"/>
      </w:r>
    </w:p>
    <w:p w:rsidR="00DA34E7" w:rsidRDefault="00A54139" w:rsidP="00442310">
      <w:pPr>
        <w:spacing w:before="120" w:after="120" w:line="240" w:lineRule="auto"/>
        <w:ind w:left="1276" w:hanging="1276"/>
        <w:rPr>
          <w:rFonts w:asciiTheme="minorHAnsi" w:hAnsiTheme="minorHAnsi"/>
          <w:szCs w:val="24"/>
        </w:rPr>
      </w:pPr>
      <w:r w:rsidRPr="00A54139">
        <w:rPr>
          <w:rFonts w:asciiTheme="minorHAnsi" w:hAnsiTheme="minorHAnsi"/>
          <w:b/>
          <w:szCs w:val="24"/>
        </w:rPr>
        <w:lastRenderedPageBreak/>
        <w:t>Tabela XIV</w:t>
      </w:r>
      <w:r w:rsidR="00DA34E7" w:rsidRPr="00A54139">
        <w:rPr>
          <w:rFonts w:asciiTheme="minorHAnsi" w:hAnsiTheme="minorHAnsi"/>
          <w:szCs w:val="24"/>
        </w:rPr>
        <w:t xml:space="preserve"> Zestawienie powierzchni</w:t>
      </w:r>
      <w:r w:rsidR="00442310">
        <w:rPr>
          <w:rFonts w:asciiTheme="minorHAnsi" w:hAnsiTheme="minorHAnsi"/>
          <w:szCs w:val="24"/>
        </w:rPr>
        <w:t xml:space="preserve"> (ha)</w:t>
      </w:r>
      <w:r w:rsidR="00DA34E7" w:rsidRPr="00A54139">
        <w:rPr>
          <w:rFonts w:asciiTheme="minorHAnsi" w:hAnsiTheme="minorHAnsi"/>
          <w:szCs w:val="24"/>
        </w:rPr>
        <w:t xml:space="preserve"> i miąższości</w:t>
      </w:r>
      <w:r w:rsidR="00442310">
        <w:rPr>
          <w:rFonts w:asciiTheme="minorHAnsi" w:hAnsiTheme="minorHAnsi"/>
          <w:szCs w:val="24"/>
        </w:rPr>
        <w:t xml:space="preserve"> (m</w:t>
      </w:r>
      <w:r w:rsidR="00442310">
        <w:rPr>
          <w:rFonts w:asciiTheme="minorHAnsi" w:hAnsiTheme="minorHAnsi"/>
          <w:szCs w:val="24"/>
          <w:vertAlign w:val="superscript"/>
        </w:rPr>
        <w:t>3</w:t>
      </w:r>
      <w:r w:rsidR="00442310">
        <w:rPr>
          <w:rFonts w:asciiTheme="minorHAnsi" w:hAnsiTheme="minorHAnsi"/>
          <w:szCs w:val="24"/>
        </w:rPr>
        <w:t>)</w:t>
      </w:r>
      <w:r w:rsidR="00DA34E7" w:rsidRPr="00A54139">
        <w:rPr>
          <w:rFonts w:asciiTheme="minorHAnsi" w:hAnsiTheme="minorHAnsi"/>
          <w:szCs w:val="24"/>
        </w:rPr>
        <w:t xml:space="preserve"> drzewostanów wg grup wiekowych i bogactwa gatunkowego</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3"/>
        <w:gridCol w:w="1481"/>
        <w:gridCol w:w="1043"/>
        <w:gridCol w:w="940"/>
        <w:gridCol w:w="957"/>
        <w:gridCol w:w="949"/>
        <w:gridCol w:w="1015"/>
        <w:gridCol w:w="992"/>
      </w:tblGrid>
      <w:tr w:rsidR="00442310" w:rsidRPr="00491A39" w:rsidTr="00442310">
        <w:trPr>
          <w:cantSplit/>
          <w:jc w:val="center"/>
        </w:trPr>
        <w:tc>
          <w:tcPr>
            <w:tcW w:w="770"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br w:type="page"/>
              <w:t>Obręb,</w:t>
            </w:r>
          </w:p>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nadleśnictwo</w:t>
            </w:r>
          </w:p>
        </w:tc>
        <w:tc>
          <w:tcPr>
            <w:tcW w:w="849"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Bogactwo gatunkowe, drzewostany</w:t>
            </w:r>
          </w:p>
        </w:tc>
        <w:tc>
          <w:tcPr>
            <w:tcW w:w="598"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Jednostka</w:t>
            </w:r>
          </w:p>
        </w:tc>
        <w:tc>
          <w:tcPr>
            <w:tcW w:w="1632" w:type="pct"/>
            <w:gridSpan w:val="3"/>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Wiek</w:t>
            </w:r>
          </w:p>
        </w:tc>
        <w:tc>
          <w:tcPr>
            <w:tcW w:w="582"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Ogółem</w:t>
            </w:r>
          </w:p>
        </w:tc>
        <w:tc>
          <w:tcPr>
            <w:tcW w:w="570"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Ogółem [%]</w:t>
            </w:r>
          </w:p>
        </w:tc>
      </w:tr>
      <w:tr w:rsidR="00442310" w:rsidRPr="00491A39" w:rsidTr="00442310">
        <w:trPr>
          <w:cantSplit/>
          <w:jc w:val="center"/>
        </w:trPr>
        <w:tc>
          <w:tcPr>
            <w:tcW w:w="770"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39"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&lt;= 40 lat</w:t>
            </w:r>
          </w:p>
        </w:tc>
        <w:tc>
          <w:tcPr>
            <w:tcW w:w="549"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41-80 lat</w:t>
            </w:r>
          </w:p>
        </w:tc>
        <w:tc>
          <w:tcPr>
            <w:tcW w:w="544"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&gt; 80 lat</w:t>
            </w:r>
          </w:p>
        </w:tc>
        <w:tc>
          <w:tcPr>
            <w:tcW w:w="582"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70"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r>
      <w:tr w:rsidR="00442310" w:rsidRPr="00491A39" w:rsidTr="00442310">
        <w:trPr>
          <w:jc w:val="center"/>
        </w:trPr>
        <w:tc>
          <w:tcPr>
            <w:tcW w:w="770"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1</w:t>
            </w:r>
          </w:p>
        </w:tc>
        <w:tc>
          <w:tcPr>
            <w:tcW w:w="849"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2</w:t>
            </w:r>
          </w:p>
        </w:tc>
        <w:tc>
          <w:tcPr>
            <w:tcW w:w="598"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3</w:t>
            </w:r>
          </w:p>
        </w:tc>
        <w:tc>
          <w:tcPr>
            <w:tcW w:w="539"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4</w:t>
            </w:r>
          </w:p>
        </w:tc>
        <w:tc>
          <w:tcPr>
            <w:tcW w:w="549"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5</w:t>
            </w:r>
          </w:p>
        </w:tc>
        <w:tc>
          <w:tcPr>
            <w:tcW w:w="544"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6</w:t>
            </w:r>
          </w:p>
        </w:tc>
        <w:tc>
          <w:tcPr>
            <w:tcW w:w="582"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7</w:t>
            </w:r>
          </w:p>
        </w:tc>
        <w:tc>
          <w:tcPr>
            <w:tcW w:w="570"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8</w:t>
            </w:r>
          </w:p>
        </w:tc>
      </w:tr>
      <w:tr w:rsidR="00442310" w:rsidRPr="00491A39" w:rsidTr="00442310">
        <w:trPr>
          <w:jc w:val="center"/>
        </w:trPr>
        <w:tc>
          <w:tcPr>
            <w:tcW w:w="770"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Obręb ORNETA</w:t>
            </w: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228,56</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1260,83</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338,57</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1827,96</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19,7</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30211</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398821</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134826</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563858</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21,4</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dwugatunkowe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485,02</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1584,99</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851,99</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2922,00</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31,5</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65963</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517285</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370947</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954195</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36,3</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trzygatunkowe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981,66</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1461,67</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417,05</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2860,38</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30,8</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117372</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483317</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175509</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776198</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29,5</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cztero- i więcej 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1013,38</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330,04</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332,99</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1676,41</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18,1</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91348</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104214</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141212</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336774</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12,8</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łącznie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2708,62</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4637,53</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1940,60</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9286,75</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304894</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1503637</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822494</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2631025</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0"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Obręb PIENIĘŻNO</w:t>
            </w: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163,53</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471,47</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56,95</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691,95</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8,5</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19709</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148401</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22326</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190436</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9,2</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dwugatunkowe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338,46</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934,30</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168,57</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1441,33</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17,8</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37658</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291293</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63730</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392681</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19,0</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trzygatunkowe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753,89</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1325,97</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195,27</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2275,13</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28,0</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81900</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436389</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79080</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597369</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28,9</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cztero- i więcej 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1927,42</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1272,16</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510,19</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3709,77</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45,7</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260687</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416550</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212038</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889275</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43,0</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łącznie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3183,30</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4003,90</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930,98</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8118,18</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399954</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1292633</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377174</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2069761</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0"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Nadleśnictwo ORNETA</w:t>
            </w: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392,09</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1732,30</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395,52</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2519,91</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14,5</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49920</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547222</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157152</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754294</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16,0</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dwugatunkowe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823,48</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2519,29</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1020,56</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4363,33</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25,1</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103621</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808578</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434677</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1346876</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28,7</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trzygatunkowe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1735,55</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2787,64</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612,32</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5135,51</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29,5</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199272</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919706</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254589</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1373567</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29,2</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cztero- i więcej gatunkowe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2940,80</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1602,20</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843,18</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5386,18</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30,9</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352035</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520764</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353250</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1226049</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26,1</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łącznie</w:t>
            </w: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5891,92</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8641,43</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2871,58</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17404,93</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0"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49"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8"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3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704848</w:t>
            </w:r>
          </w:p>
        </w:tc>
        <w:tc>
          <w:tcPr>
            <w:tcW w:w="549"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2796270</w:t>
            </w:r>
          </w:p>
        </w:tc>
        <w:tc>
          <w:tcPr>
            <w:tcW w:w="544"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1199668</w:t>
            </w:r>
          </w:p>
        </w:tc>
        <w:tc>
          <w:tcPr>
            <w:tcW w:w="58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4700786</w:t>
            </w:r>
          </w:p>
        </w:tc>
        <w:tc>
          <w:tcPr>
            <w:tcW w:w="57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bl>
    <w:p w:rsidR="00442310" w:rsidRDefault="00442310" w:rsidP="00DA34E7">
      <w:pPr>
        <w:spacing w:before="120" w:after="120" w:line="240" w:lineRule="auto"/>
        <w:ind w:left="1134" w:hanging="1134"/>
        <w:rPr>
          <w:rFonts w:asciiTheme="minorHAnsi" w:hAnsiTheme="minorHAnsi"/>
          <w:szCs w:val="24"/>
        </w:rPr>
      </w:pPr>
    </w:p>
    <w:p w:rsidR="00DA34E7" w:rsidRDefault="00A54139" w:rsidP="00A54139">
      <w:pPr>
        <w:spacing w:before="240" w:after="120" w:line="240" w:lineRule="auto"/>
        <w:ind w:left="1134" w:hanging="1134"/>
        <w:rPr>
          <w:rFonts w:asciiTheme="minorHAnsi" w:hAnsiTheme="minorHAnsi"/>
          <w:szCs w:val="24"/>
        </w:rPr>
      </w:pPr>
      <w:r w:rsidRPr="00A54139">
        <w:rPr>
          <w:rFonts w:asciiTheme="minorHAnsi" w:hAnsiTheme="minorHAnsi"/>
          <w:b/>
          <w:szCs w:val="24"/>
        </w:rPr>
        <w:t>Tabela X</w:t>
      </w:r>
      <w:r w:rsidR="00DA34E7" w:rsidRPr="00A54139">
        <w:rPr>
          <w:rFonts w:asciiTheme="minorHAnsi" w:hAnsiTheme="minorHAnsi"/>
          <w:b/>
          <w:szCs w:val="24"/>
        </w:rPr>
        <w:t>V</w:t>
      </w:r>
      <w:r w:rsidR="00DA34E7" w:rsidRPr="00A54139">
        <w:rPr>
          <w:rFonts w:asciiTheme="minorHAnsi" w:hAnsiTheme="minorHAnsi"/>
          <w:szCs w:val="24"/>
        </w:rPr>
        <w:t xml:space="preserve"> Zestawienie powierzchni</w:t>
      </w:r>
      <w:r w:rsidR="00442310">
        <w:rPr>
          <w:rFonts w:asciiTheme="minorHAnsi" w:hAnsiTheme="minorHAnsi"/>
          <w:szCs w:val="24"/>
        </w:rPr>
        <w:t xml:space="preserve"> (ha)</w:t>
      </w:r>
      <w:r w:rsidR="00DA34E7" w:rsidRPr="00A54139">
        <w:rPr>
          <w:rFonts w:asciiTheme="minorHAnsi" w:hAnsiTheme="minorHAnsi"/>
          <w:szCs w:val="24"/>
        </w:rPr>
        <w:t xml:space="preserve"> i miąższości</w:t>
      </w:r>
      <w:r w:rsidR="00442310">
        <w:rPr>
          <w:rFonts w:asciiTheme="minorHAnsi" w:hAnsiTheme="minorHAnsi"/>
          <w:szCs w:val="24"/>
        </w:rPr>
        <w:t xml:space="preserve"> (m</w:t>
      </w:r>
      <w:r w:rsidR="00442310">
        <w:rPr>
          <w:rFonts w:asciiTheme="minorHAnsi" w:hAnsiTheme="minorHAnsi"/>
          <w:szCs w:val="24"/>
          <w:vertAlign w:val="superscript"/>
        </w:rPr>
        <w:t>3</w:t>
      </w:r>
      <w:r w:rsidR="00442310">
        <w:rPr>
          <w:rFonts w:asciiTheme="minorHAnsi" w:hAnsiTheme="minorHAnsi"/>
          <w:szCs w:val="24"/>
        </w:rPr>
        <w:t>)</w:t>
      </w:r>
      <w:r w:rsidR="00DA34E7" w:rsidRPr="00A54139">
        <w:rPr>
          <w:rFonts w:asciiTheme="minorHAnsi" w:hAnsiTheme="minorHAnsi"/>
          <w:szCs w:val="24"/>
        </w:rPr>
        <w:t xml:space="preserve"> drzewostanów wg grup wiekowych i struktury</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6"/>
        <w:gridCol w:w="1461"/>
        <w:gridCol w:w="1045"/>
        <w:gridCol w:w="944"/>
        <w:gridCol w:w="959"/>
        <w:gridCol w:w="950"/>
        <w:gridCol w:w="1017"/>
        <w:gridCol w:w="998"/>
      </w:tblGrid>
      <w:tr w:rsidR="00442310" w:rsidRPr="00491A39" w:rsidTr="00442310">
        <w:trPr>
          <w:cantSplit/>
          <w:jc w:val="center"/>
        </w:trPr>
        <w:tc>
          <w:tcPr>
            <w:tcW w:w="772"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br w:type="page"/>
              <w:t>Obręb,</w:t>
            </w:r>
          </w:p>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nadleśnictwo</w:t>
            </w:r>
          </w:p>
        </w:tc>
        <w:tc>
          <w:tcPr>
            <w:tcW w:w="838"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Bogactwo gatunkowe, drzewostany</w:t>
            </w:r>
          </w:p>
        </w:tc>
        <w:tc>
          <w:tcPr>
            <w:tcW w:w="599"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Jednostka</w:t>
            </w:r>
          </w:p>
        </w:tc>
        <w:tc>
          <w:tcPr>
            <w:tcW w:w="1636" w:type="pct"/>
            <w:gridSpan w:val="3"/>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Wiek</w:t>
            </w:r>
          </w:p>
        </w:tc>
        <w:tc>
          <w:tcPr>
            <w:tcW w:w="583"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Ogółem</w:t>
            </w:r>
          </w:p>
        </w:tc>
        <w:tc>
          <w:tcPr>
            <w:tcW w:w="572" w:type="pct"/>
            <w:vMerge w:val="restar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Ogółem [%]</w:t>
            </w:r>
          </w:p>
        </w:tc>
      </w:tr>
      <w:tr w:rsidR="00442310" w:rsidRPr="00491A39" w:rsidTr="00442310">
        <w:trPr>
          <w:cantSplit/>
          <w:jc w:val="center"/>
        </w:trPr>
        <w:tc>
          <w:tcPr>
            <w:tcW w:w="772"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41"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&lt;= 40 lat</w:t>
            </w:r>
          </w:p>
        </w:tc>
        <w:tc>
          <w:tcPr>
            <w:tcW w:w="550"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41-80 lat</w:t>
            </w:r>
          </w:p>
        </w:tc>
        <w:tc>
          <w:tcPr>
            <w:tcW w:w="545"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&gt; 80 lat</w:t>
            </w:r>
          </w:p>
        </w:tc>
        <w:tc>
          <w:tcPr>
            <w:tcW w:w="583"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72" w:type="pct"/>
            <w:vMerge/>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p>
        </w:tc>
      </w:tr>
      <w:tr w:rsidR="00442310" w:rsidRPr="00491A39" w:rsidTr="00442310">
        <w:trPr>
          <w:jc w:val="center"/>
        </w:trPr>
        <w:tc>
          <w:tcPr>
            <w:tcW w:w="772"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1</w:t>
            </w:r>
          </w:p>
        </w:tc>
        <w:tc>
          <w:tcPr>
            <w:tcW w:w="838"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2</w:t>
            </w:r>
          </w:p>
        </w:tc>
        <w:tc>
          <w:tcPr>
            <w:tcW w:w="599"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3</w:t>
            </w:r>
          </w:p>
        </w:tc>
        <w:tc>
          <w:tcPr>
            <w:tcW w:w="541"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4</w:t>
            </w:r>
          </w:p>
        </w:tc>
        <w:tc>
          <w:tcPr>
            <w:tcW w:w="550"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5</w:t>
            </w:r>
          </w:p>
        </w:tc>
        <w:tc>
          <w:tcPr>
            <w:tcW w:w="545"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6</w:t>
            </w:r>
          </w:p>
        </w:tc>
        <w:tc>
          <w:tcPr>
            <w:tcW w:w="583"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7</w:t>
            </w:r>
          </w:p>
        </w:tc>
        <w:tc>
          <w:tcPr>
            <w:tcW w:w="572" w:type="pct"/>
            <w:shd w:val="clear" w:color="auto" w:fill="F2F2F2" w:themeFill="background1" w:themeFillShade="F2"/>
            <w:vAlign w:val="center"/>
          </w:tcPr>
          <w:p w:rsidR="00442310" w:rsidRPr="00442310" w:rsidRDefault="00442310" w:rsidP="00442310">
            <w:pPr>
              <w:spacing w:line="240" w:lineRule="auto"/>
              <w:ind w:firstLine="0"/>
              <w:jc w:val="center"/>
              <w:rPr>
                <w:rFonts w:asciiTheme="minorHAnsi" w:hAnsiTheme="minorHAnsi"/>
                <w:sz w:val="16"/>
                <w:szCs w:val="16"/>
              </w:rPr>
            </w:pPr>
            <w:r>
              <w:rPr>
                <w:rFonts w:asciiTheme="minorHAnsi" w:hAnsiTheme="minorHAnsi"/>
                <w:sz w:val="16"/>
                <w:szCs w:val="16"/>
              </w:rPr>
              <w:t>8</w:t>
            </w:r>
          </w:p>
        </w:tc>
      </w:tr>
      <w:tr w:rsidR="00442310" w:rsidRPr="00491A39" w:rsidTr="00442310">
        <w:trPr>
          <w:jc w:val="center"/>
        </w:trPr>
        <w:tc>
          <w:tcPr>
            <w:tcW w:w="772"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Obręb ORNETA</w:t>
            </w: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2708,62</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4459,23</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1560,28</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8728,13</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94,0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304894</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1441594</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691580</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2438068</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92,0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dwupiętrowe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90,25</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28,24</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118,49</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1,3</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36192</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16311</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52503</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wielopiętrowe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przerębowe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 KO i KDO</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88,05</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352,08</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440,13</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4,7</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25851</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114603</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140454</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łącznie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2708,62</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4637,53</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1940,60</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9286,75</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304894</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1503637</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822494</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2631025</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bl>
    <w:p w:rsidR="00442310" w:rsidRDefault="00442310">
      <w: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6"/>
        <w:gridCol w:w="1461"/>
        <w:gridCol w:w="1045"/>
        <w:gridCol w:w="944"/>
        <w:gridCol w:w="959"/>
        <w:gridCol w:w="950"/>
        <w:gridCol w:w="1017"/>
        <w:gridCol w:w="998"/>
      </w:tblGrid>
      <w:tr w:rsidR="00442310" w:rsidRPr="00491A39" w:rsidTr="000502D3">
        <w:trPr>
          <w:cantSplit/>
          <w:jc w:val="center"/>
        </w:trPr>
        <w:tc>
          <w:tcPr>
            <w:tcW w:w="772" w:type="pct"/>
            <w:vMerge w:val="restar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lastRenderedPageBreak/>
              <w:br w:type="page"/>
              <w:t>Obręb,</w:t>
            </w:r>
          </w:p>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nadleśnictwo</w:t>
            </w:r>
          </w:p>
        </w:tc>
        <w:tc>
          <w:tcPr>
            <w:tcW w:w="838" w:type="pct"/>
            <w:vMerge w:val="restar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Bogactwo gatunkowe, drzewostany</w:t>
            </w:r>
          </w:p>
        </w:tc>
        <w:tc>
          <w:tcPr>
            <w:tcW w:w="599" w:type="pct"/>
            <w:vMerge w:val="restar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Jednostka</w:t>
            </w:r>
          </w:p>
        </w:tc>
        <w:tc>
          <w:tcPr>
            <w:tcW w:w="1636" w:type="pct"/>
            <w:gridSpan w:val="3"/>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Wiek</w:t>
            </w:r>
          </w:p>
        </w:tc>
        <w:tc>
          <w:tcPr>
            <w:tcW w:w="583" w:type="pct"/>
            <w:vMerge w:val="restar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Ogółem</w:t>
            </w:r>
          </w:p>
        </w:tc>
        <w:tc>
          <w:tcPr>
            <w:tcW w:w="572" w:type="pct"/>
            <w:vMerge w:val="restar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Ogółem [%]</w:t>
            </w:r>
          </w:p>
        </w:tc>
      </w:tr>
      <w:tr w:rsidR="00442310" w:rsidRPr="00491A39" w:rsidTr="000502D3">
        <w:trPr>
          <w:cantSplit/>
          <w:jc w:val="center"/>
        </w:trPr>
        <w:tc>
          <w:tcPr>
            <w:tcW w:w="772" w:type="pct"/>
            <w:vMerge/>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p>
        </w:tc>
        <w:tc>
          <w:tcPr>
            <w:tcW w:w="838" w:type="pct"/>
            <w:vMerge/>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p>
        </w:tc>
        <w:tc>
          <w:tcPr>
            <w:tcW w:w="599" w:type="pct"/>
            <w:vMerge/>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p>
        </w:tc>
        <w:tc>
          <w:tcPr>
            <w:tcW w:w="541"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&lt;= 40 lat</w:t>
            </w:r>
          </w:p>
        </w:tc>
        <w:tc>
          <w:tcPr>
            <w:tcW w:w="550"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41-80 lat</w:t>
            </w:r>
          </w:p>
        </w:tc>
        <w:tc>
          <w:tcPr>
            <w:tcW w:w="545"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sidRPr="00442310">
              <w:rPr>
                <w:rFonts w:asciiTheme="minorHAnsi" w:hAnsiTheme="minorHAnsi"/>
                <w:sz w:val="16"/>
                <w:szCs w:val="16"/>
              </w:rPr>
              <w:t>&gt; 80 lat</w:t>
            </w:r>
          </w:p>
        </w:tc>
        <w:tc>
          <w:tcPr>
            <w:tcW w:w="583" w:type="pct"/>
            <w:vMerge/>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p>
        </w:tc>
        <w:tc>
          <w:tcPr>
            <w:tcW w:w="572" w:type="pct"/>
            <w:vMerge/>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p>
        </w:tc>
      </w:tr>
      <w:tr w:rsidR="00442310" w:rsidRPr="00491A39" w:rsidTr="000502D3">
        <w:trPr>
          <w:jc w:val="center"/>
        </w:trPr>
        <w:tc>
          <w:tcPr>
            <w:tcW w:w="772"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1</w:t>
            </w:r>
          </w:p>
        </w:tc>
        <w:tc>
          <w:tcPr>
            <w:tcW w:w="838"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2</w:t>
            </w:r>
          </w:p>
        </w:tc>
        <w:tc>
          <w:tcPr>
            <w:tcW w:w="599"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3</w:t>
            </w:r>
          </w:p>
        </w:tc>
        <w:tc>
          <w:tcPr>
            <w:tcW w:w="541"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4</w:t>
            </w:r>
          </w:p>
        </w:tc>
        <w:tc>
          <w:tcPr>
            <w:tcW w:w="550"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5</w:t>
            </w:r>
          </w:p>
        </w:tc>
        <w:tc>
          <w:tcPr>
            <w:tcW w:w="545"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6</w:t>
            </w:r>
          </w:p>
        </w:tc>
        <w:tc>
          <w:tcPr>
            <w:tcW w:w="583"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7</w:t>
            </w:r>
          </w:p>
        </w:tc>
        <w:tc>
          <w:tcPr>
            <w:tcW w:w="572" w:type="pct"/>
            <w:shd w:val="clear" w:color="auto" w:fill="F2F2F2" w:themeFill="background1" w:themeFillShade="F2"/>
            <w:vAlign w:val="center"/>
          </w:tcPr>
          <w:p w:rsidR="00442310" w:rsidRPr="00442310" w:rsidRDefault="00442310" w:rsidP="000502D3">
            <w:pPr>
              <w:spacing w:line="240" w:lineRule="auto"/>
              <w:ind w:firstLine="0"/>
              <w:jc w:val="center"/>
              <w:rPr>
                <w:rFonts w:asciiTheme="minorHAnsi" w:hAnsiTheme="minorHAnsi"/>
                <w:sz w:val="16"/>
                <w:szCs w:val="16"/>
              </w:rPr>
            </w:pPr>
            <w:r>
              <w:rPr>
                <w:rFonts w:asciiTheme="minorHAnsi" w:hAnsiTheme="minorHAnsi"/>
                <w:sz w:val="16"/>
                <w:szCs w:val="16"/>
              </w:rPr>
              <w:t>8</w:t>
            </w:r>
          </w:p>
        </w:tc>
      </w:tr>
      <w:tr w:rsidR="00442310" w:rsidRPr="00491A39" w:rsidTr="00442310">
        <w:trPr>
          <w:jc w:val="center"/>
        </w:trPr>
        <w:tc>
          <w:tcPr>
            <w:tcW w:w="772"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Obręb PIENIĘŻNO</w:t>
            </w: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3183,30</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3660,34</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808,33</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7651,97</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94,3</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399954</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1194327</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340001</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1934282</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93,0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dwupiętrowe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55,51</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8,95</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64,46</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0,8</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22005</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3267</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25272</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wielopiętrowe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przerębowe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 KO i KDO</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288,05</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113,70</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401,75</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4,9</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76301</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33906</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110207</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łącznie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3183,30</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4003,90</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930,98</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8118,18</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399954</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1292633</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377174</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2069761</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2"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Nadleśnictwo ORNETA</w:t>
            </w: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jednopiętrowe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5891,92</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8119,57</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2368,61</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16380,10</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94,1</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704848</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2635921</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1031581</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4372350</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93,0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dwupiętrowe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145,76</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37,19</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182,95</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58197</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19578</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77775</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1,7</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wielopiętrowe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przerębowe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w KO i KDO</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376,10</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465,78</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841,88</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4,8</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102152</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148509</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250661</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5,3</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val="restar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łącznie</w:t>
            </w: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ha</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5891,92</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8641,43</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2871,58</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17404,93</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r w:rsidR="00442310" w:rsidRPr="00491A39" w:rsidTr="00442310">
        <w:trPr>
          <w:jc w:val="center"/>
        </w:trPr>
        <w:tc>
          <w:tcPr>
            <w:tcW w:w="772"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838" w:type="pct"/>
            <w:vMerge/>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p>
        </w:tc>
        <w:tc>
          <w:tcPr>
            <w:tcW w:w="599" w:type="pct"/>
            <w:shd w:val="clear" w:color="auto" w:fill="auto"/>
            <w:vAlign w:val="center"/>
          </w:tcPr>
          <w:p w:rsidR="00442310" w:rsidRPr="00442310" w:rsidRDefault="00442310" w:rsidP="00442310">
            <w:pPr>
              <w:spacing w:line="240" w:lineRule="auto"/>
              <w:ind w:firstLine="0"/>
              <w:jc w:val="center"/>
              <w:rPr>
                <w:rFonts w:asciiTheme="minorHAnsi" w:hAnsiTheme="minorHAnsi"/>
                <w:sz w:val="16"/>
                <w:szCs w:val="16"/>
              </w:rPr>
            </w:pPr>
            <w:r w:rsidRPr="00442310">
              <w:rPr>
                <w:rFonts w:asciiTheme="minorHAnsi" w:hAnsiTheme="minorHAnsi"/>
                <w:sz w:val="16"/>
                <w:szCs w:val="16"/>
              </w:rPr>
              <w:t>m</w:t>
            </w:r>
            <w:r w:rsidRPr="00442310">
              <w:rPr>
                <w:rFonts w:asciiTheme="minorHAnsi" w:hAnsiTheme="minorHAnsi"/>
                <w:sz w:val="16"/>
                <w:szCs w:val="16"/>
                <w:vertAlign w:val="superscript"/>
              </w:rPr>
              <w:t>3</w:t>
            </w:r>
          </w:p>
        </w:tc>
        <w:tc>
          <w:tcPr>
            <w:tcW w:w="541"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704848</w:t>
            </w:r>
          </w:p>
        </w:tc>
        <w:tc>
          <w:tcPr>
            <w:tcW w:w="550"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2796270</w:t>
            </w:r>
          </w:p>
        </w:tc>
        <w:tc>
          <w:tcPr>
            <w:tcW w:w="545"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1199668</w:t>
            </w:r>
          </w:p>
        </w:tc>
        <w:tc>
          <w:tcPr>
            <w:tcW w:w="583"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4700786</w:t>
            </w:r>
          </w:p>
        </w:tc>
        <w:tc>
          <w:tcPr>
            <w:tcW w:w="572" w:type="pct"/>
            <w:shd w:val="clear" w:color="auto" w:fill="auto"/>
            <w:vAlign w:val="center"/>
          </w:tcPr>
          <w:p w:rsidR="00442310" w:rsidRPr="00442310" w:rsidRDefault="00442310" w:rsidP="00442310">
            <w:pPr>
              <w:spacing w:line="240" w:lineRule="auto"/>
              <w:ind w:firstLine="0"/>
              <w:jc w:val="right"/>
              <w:rPr>
                <w:rFonts w:asciiTheme="minorHAnsi" w:hAnsiTheme="minorHAnsi"/>
                <w:sz w:val="16"/>
                <w:szCs w:val="16"/>
              </w:rPr>
            </w:pPr>
            <w:r w:rsidRPr="00442310">
              <w:rPr>
                <w:rFonts w:asciiTheme="minorHAnsi" w:hAnsiTheme="minorHAnsi"/>
                <w:sz w:val="16"/>
                <w:szCs w:val="16"/>
              </w:rPr>
              <w:t>100,0</w:t>
            </w:r>
          </w:p>
        </w:tc>
      </w:tr>
    </w:tbl>
    <w:p w:rsidR="00FF35A5" w:rsidRDefault="00FF35A5">
      <w:r>
        <w:br w:type="page"/>
      </w:r>
    </w:p>
    <w:p w:rsidR="00DA34E7" w:rsidRPr="00A54139" w:rsidRDefault="00DA34E7" w:rsidP="00DA34E7">
      <w:pPr>
        <w:pStyle w:val="Nagwek4"/>
        <w:ind w:firstLine="0"/>
      </w:pPr>
      <w:bookmarkStart w:id="91" w:name="_Toc309638705"/>
      <w:bookmarkStart w:id="92" w:name="_Toc505256911"/>
      <w:r w:rsidRPr="00A54139">
        <w:lastRenderedPageBreak/>
        <w:t>3.5.2. Pochodzenie</w:t>
      </w:r>
      <w:bookmarkEnd w:id="91"/>
      <w:bookmarkEnd w:id="92"/>
    </w:p>
    <w:p w:rsidR="00DA34E7" w:rsidRPr="00A54139" w:rsidRDefault="00DA34E7" w:rsidP="00DA34E7">
      <w:pPr>
        <w:rPr>
          <w:rFonts w:asciiTheme="minorHAnsi" w:hAnsiTheme="minorHAnsi"/>
          <w:szCs w:val="24"/>
        </w:rPr>
      </w:pPr>
      <w:r w:rsidRPr="00A54139">
        <w:rPr>
          <w:rFonts w:asciiTheme="minorHAnsi" w:hAnsiTheme="minorHAnsi"/>
          <w:szCs w:val="24"/>
        </w:rPr>
        <w:t>Charakterystykę pochodzenia drzewostanów przedstawia tabela zamieszczona poniżej:</w:t>
      </w:r>
    </w:p>
    <w:p w:rsidR="00DA34E7" w:rsidRPr="00A54139" w:rsidRDefault="00DA34E7" w:rsidP="00DA34E7">
      <w:pPr>
        <w:spacing w:before="120" w:after="120" w:line="240" w:lineRule="auto"/>
        <w:ind w:left="1134" w:hanging="1134"/>
        <w:rPr>
          <w:rFonts w:asciiTheme="minorHAnsi" w:hAnsiTheme="minorHAnsi"/>
          <w:szCs w:val="24"/>
        </w:rPr>
      </w:pPr>
      <w:r w:rsidRPr="00A54139">
        <w:rPr>
          <w:rFonts w:asciiTheme="minorHAnsi" w:hAnsiTheme="minorHAnsi"/>
          <w:b/>
          <w:szCs w:val="24"/>
        </w:rPr>
        <w:t>Tabela XV</w:t>
      </w:r>
      <w:r w:rsidR="00A54139" w:rsidRPr="00A54139">
        <w:rPr>
          <w:rFonts w:asciiTheme="minorHAnsi" w:hAnsiTheme="minorHAnsi"/>
          <w:b/>
          <w:szCs w:val="24"/>
        </w:rPr>
        <w:t>I</w:t>
      </w:r>
      <w:r w:rsidRPr="00A54139">
        <w:rPr>
          <w:rFonts w:asciiTheme="minorHAnsi" w:hAnsiTheme="minorHAnsi"/>
          <w:szCs w:val="24"/>
        </w:rPr>
        <w:t> Zestawienie powierzchni</w:t>
      </w:r>
      <w:r w:rsidR="00F1383F">
        <w:rPr>
          <w:rFonts w:asciiTheme="minorHAnsi" w:hAnsiTheme="minorHAnsi"/>
          <w:szCs w:val="24"/>
        </w:rPr>
        <w:t xml:space="preserve"> *ha)</w:t>
      </w:r>
      <w:r w:rsidRPr="00A54139">
        <w:rPr>
          <w:rFonts w:asciiTheme="minorHAnsi" w:hAnsiTheme="minorHAnsi"/>
          <w:szCs w:val="24"/>
        </w:rPr>
        <w:t xml:space="preserve"> i miąższości</w:t>
      </w:r>
      <w:r w:rsidR="00F1383F">
        <w:rPr>
          <w:rFonts w:asciiTheme="minorHAnsi" w:hAnsiTheme="minorHAnsi"/>
          <w:szCs w:val="24"/>
        </w:rPr>
        <w:t xml:space="preserve"> (m</w:t>
      </w:r>
      <w:r w:rsidR="00F1383F">
        <w:rPr>
          <w:rFonts w:asciiTheme="minorHAnsi" w:hAnsiTheme="minorHAnsi"/>
          <w:szCs w:val="24"/>
          <w:vertAlign w:val="superscript"/>
        </w:rPr>
        <w:t>3</w:t>
      </w:r>
      <w:r w:rsidR="00F1383F">
        <w:rPr>
          <w:rFonts w:asciiTheme="minorHAnsi" w:hAnsiTheme="minorHAnsi"/>
          <w:szCs w:val="24"/>
        </w:rPr>
        <w:t>)</w:t>
      </w:r>
      <w:r w:rsidRPr="00A54139">
        <w:rPr>
          <w:rFonts w:asciiTheme="minorHAnsi" w:hAnsiTheme="minorHAnsi"/>
          <w:szCs w:val="24"/>
        </w:rPr>
        <w:t xml:space="preserve"> według pochodzenia drzewostanów oraz grup wiekowych</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52"/>
        <w:gridCol w:w="1470"/>
        <w:gridCol w:w="968"/>
        <w:gridCol w:w="998"/>
        <w:gridCol w:w="1092"/>
        <w:gridCol w:w="999"/>
        <w:gridCol w:w="1092"/>
        <w:gridCol w:w="849"/>
      </w:tblGrid>
      <w:tr w:rsidR="00F1383F" w:rsidRPr="00491A39" w:rsidTr="00F1383F">
        <w:trPr>
          <w:cantSplit/>
          <w:jc w:val="center"/>
        </w:trPr>
        <w:tc>
          <w:tcPr>
            <w:tcW w:w="718" w:type="pct"/>
            <w:vMerge w:val="restar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br w:type="page"/>
              <w:t>Obręb,</w:t>
            </w:r>
          </w:p>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nadleśnictwo</w:t>
            </w:r>
          </w:p>
        </w:tc>
        <w:tc>
          <w:tcPr>
            <w:tcW w:w="843" w:type="pct"/>
            <w:vMerge w:val="restar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Bogactwo gatunkowe, drzewostany</w:t>
            </w:r>
          </w:p>
        </w:tc>
        <w:tc>
          <w:tcPr>
            <w:tcW w:w="555" w:type="pct"/>
            <w:vMerge w:val="restar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Jednostka</w:t>
            </w:r>
          </w:p>
        </w:tc>
        <w:tc>
          <w:tcPr>
            <w:tcW w:w="1771" w:type="pct"/>
            <w:gridSpan w:val="3"/>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Wiek</w:t>
            </w:r>
          </w:p>
        </w:tc>
        <w:tc>
          <w:tcPr>
            <w:tcW w:w="626" w:type="pct"/>
            <w:vMerge w:val="restar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Ogółem</w:t>
            </w:r>
          </w:p>
        </w:tc>
        <w:tc>
          <w:tcPr>
            <w:tcW w:w="487" w:type="pct"/>
            <w:vMerge w:val="restar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Ogółem [%]</w:t>
            </w:r>
          </w:p>
        </w:tc>
      </w:tr>
      <w:tr w:rsidR="00F1383F" w:rsidRPr="00491A39" w:rsidTr="00F1383F">
        <w:trPr>
          <w:cantSplit/>
          <w:jc w:val="center"/>
        </w:trPr>
        <w:tc>
          <w:tcPr>
            <w:tcW w:w="718" w:type="pct"/>
            <w:vMerge/>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vMerge/>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72"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&lt;= 40 lat</w:t>
            </w:r>
          </w:p>
        </w:tc>
        <w:tc>
          <w:tcPr>
            <w:tcW w:w="626"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41-80 lat</w:t>
            </w:r>
          </w:p>
        </w:tc>
        <w:tc>
          <w:tcPr>
            <w:tcW w:w="572"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&gt; 80 lat</w:t>
            </w:r>
          </w:p>
        </w:tc>
        <w:tc>
          <w:tcPr>
            <w:tcW w:w="626" w:type="pct"/>
            <w:vMerge/>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487" w:type="pct"/>
            <w:vMerge/>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p>
        </w:tc>
      </w:tr>
      <w:tr w:rsidR="00F1383F" w:rsidRPr="00491A39" w:rsidTr="00F1383F">
        <w:trPr>
          <w:jc w:val="center"/>
        </w:trPr>
        <w:tc>
          <w:tcPr>
            <w:tcW w:w="718"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1</w:t>
            </w:r>
          </w:p>
        </w:tc>
        <w:tc>
          <w:tcPr>
            <w:tcW w:w="843"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2</w:t>
            </w:r>
          </w:p>
        </w:tc>
        <w:tc>
          <w:tcPr>
            <w:tcW w:w="555"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3</w:t>
            </w:r>
          </w:p>
        </w:tc>
        <w:tc>
          <w:tcPr>
            <w:tcW w:w="572"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4</w:t>
            </w:r>
          </w:p>
        </w:tc>
        <w:tc>
          <w:tcPr>
            <w:tcW w:w="626"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5</w:t>
            </w:r>
          </w:p>
        </w:tc>
        <w:tc>
          <w:tcPr>
            <w:tcW w:w="572"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6</w:t>
            </w:r>
          </w:p>
        </w:tc>
        <w:tc>
          <w:tcPr>
            <w:tcW w:w="626"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7</w:t>
            </w:r>
          </w:p>
        </w:tc>
        <w:tc>
          <w:tcPr>
            <w:tcW w:w="487" w:type="pct"/>
            <w:shd w:val="clear" w:color="auto" w:fill="F2F2F2" w:themeFill="background1" w:themeFillShade="F2"/>
            <w:vAlign w:val="center"/>
          </w:tcPr>
          <w:p w:rsidR="00F1383F" w:rsidRPr="00F1383F" w:rsidRDefault="00F1383F" w:rsidP="00F1383F">
            <w:pPr>
              <w:spacing w:line="240" w:lineRule="auto"/>
              <w:ind w:firstLine="142"/>
              <w:jc w:val="center"/>
              <w:rPr>
                <w:rFonts w:asciiTheme="minorHAnsi" w:hAnsiTheme="minorHAnsi"/>
                <w:sz w:val="16"/>
                <w:szCs w:val="16"/>
              </w:rPr>
            </w:pPr>
            <w:r>
              <w:rPr>
                <w:rFonts w:asciiTheme="minorHAnsi" w:hAnsiTheme="minorHAnsi"/>
                <w:sz w:val="16"/>
                <w:szCs w:val="16"/>
              </w:rPr>
              <w:t>8</w:t>
            </w:r>
          </w:p>
        </w:tc>
      </w:tr>
      <w:tr w:rsidR="00F1383F" w:rsidRPr="00491A39" w:rsidTr="00F1383F">
        <w:trPr>
          <w:jc w:val="center"/>
        </w:trPr>
        <w:tc>
          <w:tcPr>
            <w:tcW w:w="718"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ORNETA</w:t>
            </w: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panującym gat. obcym</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plantacje drzew szybkorosnących</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odroślowe</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samosiewu</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285,81</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1148,44</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453,89</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1888,14</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20,3</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37067,00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339616,00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175739,00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552422,00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21,0</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sadzenia</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2327,20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3387,70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1208,19</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6923,09</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74,5</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264527,00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1130702,00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532173,00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1927402,00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73,3</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brak informacji</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1424,04</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1987,62</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856,75</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4268,41</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46,0</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109679,00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658107,00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370213,00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1137999,00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43,3</w:t>
            </w:r>
          </w:p>
        </w:tc>
      </w:tr>
      <w:tr w:rsidR="00F1383F" w:rsidRPr="00491A39" w:rsidTr="00F1383F">
        <w:trPr>
          <w:jc w:val="center"/>
        </w:trPr>
        <w:tc>
          <w:tcPr>
            <w:tcW w:w="718"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PIENIĘŻNO</w:t>
            </w: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panującym gat. obcym</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plantacje drzew szybkorosnących</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odroślowe</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samosiewu</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296,53</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2325,23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738,11</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3359,87</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41,4</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55632,00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724939,00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304522,00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1085093,00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52,4</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sadzenia</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2773,92</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1679,32</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188,71</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4641,95</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57,2</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341751,00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568353,00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71287,00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981391,00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47,4</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brak informacji</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1539,18</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1879,56</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371,82</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3790,56</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46,7</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154656,00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606820,00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152348,00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913824,00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44,2</w:t>
            </w:r>
          </w:p>
        </w:tc>
      </w:tr>
      <w:tr w:rsidR="00F1383F" w:rsidRPr="00491A39" w:rsidTr="00F1383F">
        <w:trPr>
          <w:jc w:val="center"/>
        </w:trPr>
        <w:tc>
          <w:tcPr>
            <w:tcW w:w="718"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Nadleśnictwo ORNETA</w:t>
            </w: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panującym gat. obcym</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plantacje drzew szybkorosnących</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odroślowe</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samosiewu</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582,34</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3473,67</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1192,00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5248,01</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30,2</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92699,00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1064555,00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480261,00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1637515,00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34,8</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z sadzenia</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5101,12</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5067,02</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1396,90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11565,04</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66,4</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606278,00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1699055,00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603460,00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2908793,00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61,9</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val="restar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brak informacji</w:t>
            </w: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ha</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2963,22</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3867,18</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1228,57</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8058,97</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46,3</w:t>
            </w:r>
          </w:p>
        </w:tc>
      </w:tr>
      <w:tr w:rsidR="00F1383F" w:rsidRPr="00491A39" w:rsidTr="00F1383F">
        <w:trPr>
          <w:jc w:val="center"/>
        </w:trPr>
        <w:tc>
          <w:tcPr>
            <w:tcW w:w="718"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843" w:type="pct"/>
            <w:vMerge/>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p>
        </w:tc>
        <w:tc>
          <w:tcPr>
            <w:tcW w:w="555" w:type="pct"/>
            <w:shd w:val="clear" w:color="auto" w:fill="auto"/>
            <w:vAlign w:val="center"/>
          </w:tcPr>
          <w:p w:rsidR="00F1383F" w:rsidRPr="00F1383F" w:rsidRDefault="00F1383F" w:rsidP="00F1383F">
            <w:pPr>
              <w:spacing w:line="240" w:lineRule="auto"/>
              <w:ind w:firstLine="142"/>
              <w:jc w:val="center"/>
              <w:rPr>
                <w:rFonts w:asciiTheme="minorHAnsi" w:hAnsiTheme="minorHAnsi"/>
                <w:sz w:val="16"/>
                <w:szCs w:val="16"/>
              </w:rPr>
            </w:pPr>
            <w:r w:rsidRPr="00F1383F">
              <w:rPr>
                <w:rFonts w:asciiTheme="minorHAnsi" w:hAnsiTheme="minorHAnsi"/>
                <w:sz w:val="16"/>
                <w:szCs w:val="16"/>
              </w:rPr>
              <w:t>m</w:t>
            </w:r>
            <w:r w:rsidRPr="00F1383F">
              <w:rPr>
                <w:rFonts w:asciiTheme="minorHAnsi" w:hAnsiTheme="minorHAnsi"/>
                <w:sz w:val="16"/>
                <w:szCs w:val="16"/>
                <w:vertAlign w:val="superscript"/>
              </w:rPr>
              <w:t>3</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264335,00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1264927,00</w:t>
            </w:r>
          </w:p>
        </w:tc>
        <w:tc>
          <w:tcPr>
            <w:tcW w:w="572"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522561,00</w:t>
            </w:r>
          </w:p>
        </w:tc>
        <w:tc>
          <w:tcPr>
            <w:tcW w:w="626"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2051823,00</w:t>
            </w:r>
          </w:p>
        </w:tc>
        <w:tc>
          <w:tcPr>
            <w:tcW w:w="487" w:type="pct"/>
            <w:shd w:val="clear" w:color="auto" w:fill="auto"/>
            <w:vAlign w:val="center"/>
          </w:tcPr>
          <w:p w:rsidR="00F1383F" w:rsidRPr="00F1383F" w:rsidRDefault="00F1383F" w:rsidP="00F1383F">
            <w:pPr>
              <w:spacing w:line="240" w:lineRule="auto"/>
              <w:ind w:firstLine="142"/>
              <w:jc w:val="right"/>
              <w:rPr>
                <w:rFonts w:asciiTheme="minorHAnsi" w:hAnsiTheme="minorHAnsi"/>
                <w:sz w:val="16"/>
                <w:szCs w:val="16"/>
              </w:rPr>
            </w:pPr>
            <w:r w:rsidRPr="00F1383F">
              <w:rPr>
                <w:rFonts w:asciiTheme="minorHAnsi" w:hAnsiTheme="minorHAnsi"/>
                <w:sz w:val="16"/>
                <w:szCs w:val="16"/>
              </w:rPr>
              <w:t>43,6</w:t>
            </w:r>
          </w:p>
        </w:tc>
      </w:tr>
    </w:tbl>
    <w:p w:rsidR="006715E9" w:rsidRDefault="006715E9"/>
    <w:p w:rsidR="00DA34E7" w:rsidRPr="00877543" w:rsidRDefault="00DA34E7" w:rsidP="00DA34E7">
      <w:pPr>
        <w:spacing w:after="200" w:line="276" w:lineRule="auto"/>
        <w:ind w:firstLine="0"/>
        <w:jc w:val="left"/>
        <w:rPr>
          <w:rFonts w:asciiTheme="minorHAnsi" w:hAnsiTheme="minorHAnsi"/>
          <w:b/>
          <w:color w:val="FF0000"/>
          <w:szCs w:val="24"/>
        </w:rPr>
      </w:pPr>
    </w:p>
    <w:p w:rsidR="0095350A" w:rsidRDefault="0095350A">
      <w:pPr>
        <w:spacing w:after="200" w:line="276" w:lineRule="auto"/>
        <w:ind w:firstLine="0"/>
        <w:jc w:val="left"/>
        <w:rPr>
          <w:rFonts w:asciiTheme="minorHAnsi" w:hAnsiTheme="minorHAnsi"/>
          <w:b/>
          <w:szCs w:val="24"/>
        </w:rPr>
      </w:pPr>
      <w:r>
        <w:rPr>
          <w:rFonts w:asciiTheme="minorHAnsi" w:hAnsiTheme="minorHAnsi"/>
          <w:b/>
          <w:szCs w:val="24"/>
        </w:rPr>
        <w:br w:type="page"/>
      </w:r>
    </w:p>
    <w:p w:rsidR="00DA34E7" w:rsidRPr="00A54139" w:rsidRDefault="00DA34E7" w:rsidP="00DA34E7">
      <w:pPr>
        <w:ind w:firstLine="0"/>
        <w:rPr>
          <w:rFonts w:asciiTheme="minorHAnsi" w:hAnsiTheme="minorHAnsi"/>
          <w:szCs w:val="24"/>
        </w:rPr>
      </w:pPr>
      <w:r w:rsidRPr="00A54139">
        <w:rPr>
          <w:rFonts w:asciiTheme="minorHAnsi" w:hAnsiTheme="minorHAnsi"/>
          <w:b/>
          <w:szCs w:val="24"/>
        </w:rPr>
        <w:lastRenderedPageBreak/>
        <w:t>Tabela XV</w:t>
      </w:r>
      <w:r w:rsidR="00A54139" w:rsidRPr="00A54139">
        <w:rPr>
          <w:rFonts w:asciiTheme="minorHAnsi" w:hAnsiTheme="minorHAnsi"/>
          <w:b/>
          <w:szCs w:val="24"/>
        </w:rPr>
        <w:t>I</w:t>
      </w:r>
      <w:r w:rsidRPr="00A54139">
        <w:rPr>
          <w:rFonts w:asciiTheme="minorHAnsi" w:hAnsiTheme="minorHAnsi"/>
          <w:b/>
          <w:szCs w:val="24"/>
        </w:rPr>
        <w:t xml:space="preserve">I </w:t>
      </w:r>
      <w:r w:rsidRPr="00A54139">
        <w:rPr>
          <w:rFonts w:asciiTheme="minorHAnsi" w:hAnsiTheme="minorHAnsi"/>
          <w:szCs w:val="24"/>
        </w:rPr>
        <w:t>Wykaz drzewostanów do intensywnej przebudowy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2"/>
        <w:gridCol w:w="1191"/>
        <w:gridCol w:w="1450"/>
        <w:gridCol w:w="1191"/>
        <w:gridCol w:w="1243"/>
        <w:gridCol w:w="1191"/>
        <w:gridCol w:w="1186"/>
      </w:tblGrid>
      <w:tr w:rsidR="00D5011A" w:rsidRPr="00FA56F7" w:rsidTr="0095350A">
        <w:trPr>
          <w:trHeight w:val="300"/>
          <w:jc w:val="center"/>
        </w:trPr>
        <w:tc>
          <w:tcPr>
            <w:tcW w:w="689" w:type="pct"/>
            <w:shd w:val="clear" w:color="auto" w:fill="EAF1DD" w:themeFill="accent3" w:themeFillTint="33"/>
            <w:vAlign w:val="center"/>
          </w:tcPr>
          <w:p w:rsidR="00D5011A" w:rsidRPr="0095350A" w:rsidRDefault="00D5011A" w:rsidP="0095350A">
            <w:pPr>
              <w:spacing w:line="240" w:lineRule="auto"/>
              <w:ind w:firstLine="0"/>
              <w:jc w:val="center"/>
              <w:rPr>
                <w:rFonts w:asciiTheme="minorHAnsi" w:hAnsiTheme="minorHAnsi"/>
                <w:sz w:val="20"/>
              </w:rPr>
            </w:pPr>
            <w:r w:rsidRPr="0095350A">
              <w:rPr>
                <w:rFonts w:asciiTheme="minorHAnsi" w:hAnsiTheme="minorHAnsi"/>
                <w:sz w:val="20"/>
              </w:rPr>
              <w:t>Adres leśny</w:t>
            </w:r>
          </w:p>
        </w:tc>
        <w:tc>
          <w:tcPr>
            <w:tcW w:w="689" w:type="pct"/>
            <w:shd w:val="clear" w:color="auto" w:fill="EAF1DD" w:themeFill="accent3" w:themeFillTint="33"/>
            <w:vAlign w:val="center"/>
          </w:tcPr>
          <w:p w:rsidR="00D5011A" w:rsidRPr="0095350A" w:rsidRDefault="00D5011A" w:rsidP="0095350A">
            <w:pPr>
              <w:spacing w:line="240" w:lineRule="auto"/>
              <w:ind w:firstLine="0"/>
              <w:jc w:val="center"/>
              <w:rPr>
                <w:rFonts w:asciiTheme="minorHAnsi" w:hAnsiTheme="minorHAnsi"/>
                <w:sz w:val="20"/>
              </w:rPr>
            </w:pPr>
            <w:r w:rsidRPr="0095350A">
              <w:rPr>
                <w:rFonts w:asciiTheme="minorHAnsi" w:hAnsiTheme="minorHAnsi"/>
                <w:sz w:val="20"/>
              </w:rPr>
              <w:t>TSL</w:t>
            </w:r>
          </w:p>
        </w:tc>
        <w:tc>
          <w:tcPr>
            <w:tcW w:w="839" w:type="pct"/>
            <w:shd w:val="clear" w:color="auto" w:fill="EAF1DD" w:themeFill="accent3" w:themeFillTint="33"/>
            <w:vAlign w:val="center"/>
          </w:tcPr>
          <w:p w:rsidR="00D5011A" w:rsidRPr="0095350A" w:rsidRDefault="00D5011A" w:rsidP="0095350A">
            <w:pPr>
              <w:pStyle w:val="Nagwek6"/>
              <w:spacing w:line="240" w:lineRule="auto"/>
              <w:ind w:firstLine="0"/>
              <w:jc w:val="center"/>
              <w:rPr>
                <w:rFonts w:asciiTheme="minorHAnsi" w:hAnsiTheme="minorHAnsi"/>
                <w:b w:val="0"/>
                <w:sz w:val="20"/>
                <w:szCs w:val="20"/>
              </w:rPr>
            </w:pPr>
            <w:r w:rsidRPr="0095350A">
              <w:rPr>
                <w:rFonts w:asciiTheme="minorHAnsi" w:hAnsiTheme="minorHAnsi"/>
                <w:b w:val="0"/>
                <w:sz w:val="20"/>
                <w:szCs w:val="20"/>
              </w:rPr>
              <w:t>Gatunek panujący</w:t>
            </w:r>
          </w:p>
          <w:p w:rsidR="00D5011A" w:rsidRPr="0095350A" w:rsidRDefault="00D5011A" w:rsidP="0095350A">
            <w:pPr>
              <w:pStyle w:val="Nagwek6"/>
              <w:spacing w:line="240" w:lineRule="auto"/>
              <w:ind w:firstLine="0"/>
              <w:jc w:val="center"/>
              <w:rPr>
                <w:rFonts w:asciiTheme="minorHAnsi" w:hAnsiTheme="minorHAnsi"/>
                <w:b w:val="0"/>
                <w:sz w:val="20"/>
                <w:szCs w:val="20"/>
              </w:rPr>
            </w:pPr>
            <w:r w:rsidRPr="0095350A">
              <w:rPr>
                <w:rFonts w:asciiTheme="minorHAnsi" w:hAnsiTheme="minorHAnsi"/>
                <w:b w:val="0"/>
                <w:sz w:val="20"/>
                <w:szCs w:val="20"/>
              </w:rPr>
              <w:t>wiek</w:t>
            </w:r>
          </w:p>
        </w:tc>
        <w:tc>
          <w:tcPr>
            <w:tcW w:w="689" w:type="pct"/>
            <w:shd w:val="clear" w:color="auto" w:fill="EAF1DD" w:themeFill="accent3" w:themeFillTint="33"/>
            <w:vAlign w:val="center"/>
          </w:tcPr>
          <w:p w:rsidR="00D5011A" w:rsidRPr="0095350A" w:rsidRDefault="00D5011A" w:rsidP="0095350A">
            <w:pPr>
              <w:spacing w:line="240" w:lineRule="auto"/>
              <w:ind w:firstLine="0"/>
              <w:jc w:val="center"/>
              <w:rPr>
                <w:rFonts w:asciiTheme="minorHAnsi" w:hAnsiTheme="minorHAnsi"/>
                <w:sz w:val="20"/>
              </w:rPr>
            </w:pPr>
            <w:r w:rsidRPr="0095350A">
              <w:rPr>
                <w:rFonts w:asciiTheme="minorHAnsi" w:hAnsiTheme="minorHAnsi"/>
                <w:sz w:val="20"/>
              </w:rPr>
              <w:t>Okres przebudowy</w:t>
            </w:r>
          </w:p>
        </w:tc>
        <w:tc>
          <w:tcPr>
            <w:tcW w:w="719" w:type="pct"/>
            <w:shd w:val="clear" w:color="auto" w:fill="EAF1DD" w:themeFill="accent3" w:themeFillTint="33"/>
            <w:vAlign w:val="center"/>
          </w:tcPr>
          <w:p w:rsidR="00D5011A" w:rsidRPr="0095350A" w:rsidRDefault="00D5011A" w:rsidP="0095350A">
            <w:pPr>
              <w:spacing w:line="240" w:lineRule="auto"/>
              <w:ind w:firstLine="0"/>
              <w:jc w:val="center"/>
              <w:rPr>
                <w:rFonts w:asciiTheme="minorHAnsi" w:hAnsiTheme="minorHAnsi"/>
                <w:sz w:val="20"/>
              </w:rPr>
            </w:pPr>
            <w:r w:rsidRPr="0095350A">
              <w:rPr>
                <w:rFonts w:asciiTheme="minorHAnsi" w:hAnsiTheme="minorHAnsi"/>
                <w:sz w:val="20"/>
              </w:rPr>
              <w:t>Rodzaj przebudowy</w:t>
            </w:r>
          </w:p>
        </w:tc>
        <w:tc>
          <w:tcPr>
            <w:tcW w:w="689" w:type="pct"/>
            <w:shd w:val="clear" w:color="auto" w:fill="EAF1DD" w:themeFill="accent3" w:themeFillTint="33"/>
            <w:vAlign w:val="center"/>
          </w:tcPr>
          <w:p w:rsidR="00D5011A" w:rsidRPr="0095350A" w:rsidRDefault="00D5011A" w:rsidP="0095350A">
            <w:pPr>
              <w:pStyle w:val="Nagwek6"/>
              <w:spacing w:line="240" w:lineRule="auto"/>
              <w:ind w:firstLine="0"/>
              <w:jc w:val="center"/>
              <w:rPr>
                <w:rFonts w:asciiTheme="minorHAnsi" w:hAnsiTheme="minorHAnsi"/>
                <w:b w:val="0"/>
                <w:sz w:val="20"/>
                <w:szCs w:val="20"/>
              </w:rPr>
            </w:pPr>
            <w:r w:rsidRPr="0095350A">
              <w:rPr>
                <w:rFonts w:asciiTheme="minorHAnsi" w:hAnsiTheme="minorHAnsi"/>
                <w:b w:val="0"/>
                <w:sz w:val="20"/>
                <w:szCs w:val="20"/>
              </w:rPr>
              <w:t>Wskazanie</w:t>
            </w:r>
          </w:p>
          <w:p w:rsidR="00D5011A" w:rsidRPr="0095350A" w:rsidRDefault="00D5011A" w:rsidP="0095350A">
            <w:pPr>
              <w:spacing w:line="240" w:lineRule="auto"/>
              <w:ind w:firstLine="0"/>
              <w:jc w:val="center"/>
              <w:rPr>
                <w:rFonts w:asciiTheme="minorHAnsi" w:hAnsiTheme="minorHAnsi"/>
                <w:sz w:val="20"/>
              </w:rPr>
            </w:pPr>
            <w:r w:rsidRPr="0095350A">
              <w:rPr>
                <w:rFonts w:asciiTheme="minorHAnsi" w:hAnsiTheme="minorHAnsi"/>
                <w:sz w:val="20"/>
              </w:rPr>
              <w:t>gosp.</w:t>
            </w:r>
          </w:p>
        </w:tc>
        <w:tc>
          <w:tcPr>
            <w:tcW w:w="686" w:type="pct"/>
            <w:shd w:val="clear" w:color="auto" w:fill="EAF1DD" w:themeFill="accent3" w:themeFillTint="33"/>
            <w:vAlign w:val="center"/>
          </w:tcPr>
          <w:p w:rsidR="00D5011A" w:rsidRPr="0095350A" w:rsidRDefault="00D5011A" w:rsidP="0095350A">
            <w:pPr>
              <w:pStyle w:val="Nagwek6"/>
              <w:spacing w:line="240" w:lineRule="auto"/>
              <w:ind w:firstLine="0"/>
              <w:jc w:val="center"/>
              <w:rPr>
                <w:rFonts w:asciiTheme="minorHAnsi" w:hAnsiTheme="minorHAnsi"/>
                <w:b w:val="0"/>
                <w:sz w:val="20"/>
                <w:szCs w:val="20"/>
              </w:rPr>
            </w:pPr>
            <w:r w:rsidRPr="0095350A">
              <w:rPr>
                <w:rFonts w:asciiTheme="minorHAnsi" w:hAnsiTheme="minorHAnsi"/>
                <w:b w:val="0"/>
                <w:sz w:val="20"/>
                <w:szCs w:val="20"/>
              </w:rPr>
              <w:t>Powierz-</w:t>
            </w:r>
            <w:proofErr w:type="spellStart"/>
            <w:r w:rsidRPr="0095350A">
              <w:rPr>
                <w:rFonts w:asciiTheme="minorHAnsi" w:hAnsiTheme="minorHAnsi"/>
                <w:b w:val="0"/>
                <w:sz w:val="20"/>
                <w:szCs w:val="20"/>
              </w:rPr>
              <w:t>chnia</w:t>
            </w:r>
            <w:proofErr w:type="spellEnd"/>
          </w:p>
          <w:p w:rsidR="00D5011A" w:rsidRPr="0095350A" w:rsidRDefault="00D5011A" w:rsidP="0095350A">
            <w:pPr>
              <w:spacing w:line="240" w:lineRule="auto"/>
              <w:ind w:firstLine="0"/>
              <w:jc w:val="center"/>
              <w:rPr>
                <w:rFonts w:asciiTheme="minorHAnsi" w:hAnsiTheme="minorHAnsi"/>
                <w:sz w:val="20"/>
              </w:rPr>
            </w:pPr>
            <w:r w:rsidRPr="0095350A">
              <w:rPr>
                <w:rFonts w:asciiTheme="minorHAnsi" w:hAnsiTheme="minorHAnsi"/>
                <w:sz w:val="20"/>
              </w:rPr>
              <w:t>[ha]</w:t>
            </w:r>
          </w:p>
        </w:tc>
      </w:tr>
      <w:tr w:rsidR="0095350A" w:rsidRPr="00FA56F7" w:rsidTr="0095350A">
        <w:trPr>
          <w:trHeight w:val="283"/>
          <w:jc w:val="center"/>
        </w:trPr>
        <w:tc>
          <w:tcPr>
            <w:tcW w:w="689" w:type="pct"/>
            <w:shd w:val="clear" w:color="auto" w:fill="EAF1DD" w:themeFill="accent3" w:themeFillTint="33"/>
            <w:vAlign w:val="center"/>
          </w:tcPr>
          <w:p w:rsidR="0095350A" w:rsidRPr="0095350A" w:rsidRDefault="0095350A" w:rsidP="0095350A">
            <w:pPr>
              <w:spacing w:line="240" w:lineRule="auto"/>
              <w:ind w:firstLine="0"/>
              <w:jc w:val="center"/>
              <w:rPr>
                <w:rFonts w:asciiTheme="minorHAnsi" w:hAnsiTheme="minorHAnsi"/>
                <w:sz w:val="20"/>
              </w:rPr>
            </w:pPr>
            <w:r w:rsidRPr="0095350A">
              <w:rPr>
                <w:rFonts w:asciiTheme="minorHAnsi" w:hAnsiTheme="minorHAnsi"/>
                <w:sz w:val="20"/>
              </w:rPr>
              <w:t>1</w:t>
            </w:r>
          </w:p>
        </w:tc>
        <w:tc>
          <w:tcPr>
            <w:tcW w:w="689" w:type="pct"/>
            <w:shd w:val="clear" w:color="auto" w:fill="EAF1DD" w:themeFill="accent3" w:themeFillTint="33"/>
            <w:vAlign w:val="center"/>
          </w:tcPr>
          <w:p w:rsidR="0095350A" w:rsidRPr="0095350A" w:rsidRDefault="0095350A" w:rsidP="0095350A">
            <w:pPr>
              <w:spacing w:line="240" w:lineRule="auto"/>
              <w:ind w:firstLine="0"/>
              <w:jc w:val="center"/>
              <w:rPr>
                <w:rFonts w:asciiTheme="minorHAnsi" w:hAnsiTheme="minorHAnsi"/>
                <w:sz w:val="20"/>
              </w:rPr>
            </w:pPr>
            <w:r>
              <w:rPr>
                <w:rFonts w:asciiTheme="minorHAnsi" w:hAnsiTheme="minorHAnsi"/>
                <w:sz w:val="20"/>
              </w:rPr>
              <w:t>2</w:t>
            </w:r>
          </w:p>
        </w:tc>
        <w:tc>
          <w:tcPr>
            <w:tcW w:w="839" w:type="pct"/>
            <w:shd w:val="clear" w:color="auto" w:fill="EAF1DD" w:themeFill="accent3" w:themeFillTint="33"/>
            <w:vAlign w:val="center"/>
          </w:tcPr>
          <w:p w:rsidR="0095350A" w:rsidRPr="0095350A" w:rsidRDefault="0095350A" w:rsidP="00385083">
            <w:pPr>
              <w:spacing w:line="240" w:lineRule="auto"/>
              <w:ind w:firstLine="0"/>
              <w:jc w:val="center"/>
              <w:rPr>
                <w:rFonts w:asciiTheme="minorHAnsi" w:hAnsiTheme="minorHAnsi"/>
                <w:sz w:val="20"/>
              </w:rPr>
            </w:pPr>
            <w:r w:rsidRPr="0095350A">
              <w:rPr>
                <w:rFonts w:asciiTheme="minorHAnsi" w:hAnsiTheme="minorHAnsi"/>
                <w:sz w:val="20"/>
              </w:rPr>
              <w:t>3</w:t>
            </w:r>
          </w:p>
        </w:tc>
        <w:tc>
          <w:tcPr>
            <w:tcW w:w="689" w:type="pct"/>
            <w:shd w:val="clear" w:color="auto" w:fill="EAF1DD" w:themeFill="accent3" w:themeFillTint="33"/>
            <w:vAlign w:val="center"/>
          </w:tcPr>
          <w:p w:rsidR="0095350A" w:rsidRPr="0095350A" w:rsidRDefault="0095350A" w:rsidP="00385083">
            <w:pPr>
              <w:spacing w:line="240" w:lineRule="auto"/>
              <w:ind w:firstLine="0"/>
              <w:jc w:val="center"/>
              <w:rPr>
                <w:rFonts w:asciiTheme="minorHAnsi" w:hAnsiTheme="minorHAnsi"/>
                <w:sz w:val="20"/>
              </w:rPr>
            </w:pPr>
            <w:r w:rsidRPr="0095350A">
              <w:rPr>
                <w:rFonts w:asciiTheme="minorHAnsi" w:hAnsiTheme="minorHAnsi"/>
                <w:sz w:val="20"/>
              </w:rPr>
              <w:t>4</w:t>
            </w:r>
          </w:p>
        </w:tc>
        <w:tc>
          <w:tcPr>
            <w:tcW w:w="719" w:type="pct"/>
            <w:shd w:val="clear" w:color="auto" w:fill="EAF1DD" w:themeFill="accent3" w:themeFillTint="33"/>
            <w:vAlign w:val="center"/>
          </w:tcPr>
          <w:p w:rsidR="0095350A" w:rsidRPr="0095350A" w:rsidRDefault="0095350A" w:rsidP="00385083">
            <w:pPr>
              <w:spacing w:line="240" w:lineRule="auto"/>
              <w:ind w:firstLine="0"/>
              <w:jc w:val="center"/>
              <w:rPr>
                <w:rFonts w:asciiTheme="minorHAnsi" w:hAnsiTheme="minorHAnsi"/>
                <w:sz w:val="20"/>
              </w:rPr>
            </w:pPr>
            <w:r w:rsidRPr="0095350A">
              <w:rPr>
                <w:rFonts w:asciiTheme="minorHAnsi" w:hAnsiTheme="minorHAnsi"/>
                <w:sz w:val="20"/>
              </w:rPr>
              <w:t>5</w:t>
            </w:r>
          </w:p>
        </w:tc>
        <w:tc>
          <w:tcPr>
            <w:tcW w:w="689" w:type="pct"/>
            <w:shd w:val="clear" w:color="auto" w:fill="EAF1DD" w:themeFill="accent3" w:themeFillTint="33"/>
            <w:vAlign w:val="center"/>
          </w:tcPr>
          <w:p w:rsidR="0095350A" w:rsidRPr="0095350A" w:rsidRDefault="0095350A" w:rsidP="00385083">
            <w:pPr>
              <w:spacing w:line="240" w:lineRule="auto"/>
              <w:ind w:firstLine="0"/>
              <w:jc w:val="center"/>
              <w:rPr>
                <w:rFonts w:asciiTheme="minorHAnsi" w:hAnsiTheme="minorHAnsi"/>
                <w:sz w:val="20"/>
              </w:rPr>
            </w:pPr>
            <w:r w:rsidRPr="0095350A">
              <w:rPr>
                <w:rFonts w:asciiTheme="minorHAnsi" w:hAnsiTheme="minorHAnsi"/>
                <w:sz w:val="20"/>
              </w:rPr>
              <w:t>6</w:t>
            </w:r>
          </w:p>
        </w:tc>
        <w:tc>
          <w:tcPr>
            <w:tcW w:w="686" w:type="pct"/>
            <w:shd w:val="clear" w:color="auto" w:fill="EAF1DD" w:themeFill="accent3" w:themeFillTint="33"/>
            <w:vAlign w:val="center"/>
          </w:tcPr>
          <w:p w:rsidR="0095350A" w:rsidRPr="0095350A" w:rsidRDefault="0095350A" w:rsidP="00385083">
            <w:pPr>
              <w:spacing w:line="240" w:lineRule="auto"/>
              <w:ind w:firstLine="0"/>
              <w:jc w:val="center"/>
              <w:rPr>
                <w:rFonts w:asciiTheme="minorHAnsi" w:hAnsiTheme="minorHAnsi"/>
                <w:sz w:val="20"/>
              </w:rPr>
            </w:pPr>
            <w:r w:rsidRPr="0095350A">
              <w:rPr>
                <w:rFonts w:asciiTheme="minorHAnsi" w:hAnsiTheme="minorHAnsi"/>
                <w:sz w:val="20"/>
              </w:rPr>
              <w:t>7</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173   -d</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IA</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8,41</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174   -c</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8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1,31</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174   -f</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1,04</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174   -h</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8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2,64</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175   -a</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IA</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5,70</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175   -f</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3,37</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176   -a</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7 ŚW 50</w:t>
            </w:r>
          </w:p>
        </w:tc>
        <w:tc>
          <w:tcPr>
            <w:tcW w:w="689" w:type="pct"/>
            <w:shd w:val="clear" w:color="auto" w:fill="auto"/>
            <w:noWrap/>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IA</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1,09</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176   -b</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6 ŚW 50</w:t>
            </w:r>
          </w:p>
        </w:tc>
        <w:tc>
          <w:tcPr>
            <w:tcW w:w="689" w:type="pct"/>
            <w:shd w:val="clear" w:color="auto" w:fill="auto"/>
            <w:noWrap/>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IA</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7,41</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176   -f</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5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IA</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10,63</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177   -b</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6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6,98</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177   -c</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9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IA</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8,84</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177   -i</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6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6,73</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178   -b</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8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7,61</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178   -c</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7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8,40</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207   -b</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6 ŚW 50</w:t>
            </w:r>
          </w:p>
        </w:tc>
        <w:tc>
          <w:tcPr>
            <w:tcW w:w="689" w:type="pct"/>
            <w:shd w:val="clear" w:color="auto" w:fill="auto"/>
            <w:noWrap/>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7,26</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207   -c</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5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2,34</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208   -a</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1,19</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208   -c</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5,18</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208   -f</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5,46</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208   -g</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 ŚW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1,13</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28    -l</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8 SO 50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0,55</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385   -d</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6 ŚW 36</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0,83</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386   -g</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9 ŚW 40</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0,51</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40    -a</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7 ŚW 52</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0,75</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423   -o</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LMŚW</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6 ŚW 48</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0,67</w:t>
            </w:r>
          </w:p>
        </w:tc>
      </w:tr>
      <w:tr w:rsidR="005261BE" w:rsidRPr="005261BE" w:rsidTr="0095350A">
        <w:trPr>
          <w:trHeight w:val="227"/>
          <w:jc w:val="center"/>
        </w:trPr>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99    -o</w:t>
            </w:r>
          </w:p>
        </w:tc>
        <w:tc>
          <w:tcPr>
            <w:tcW w:w="68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OL</w:t>
            </w:r>
          </w:p>
        </w:tc>
        <w:tc>
          <w:tcPr>
            <w:tcW w:w="83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6 OL 60</w:t>
            </w:r>
          </w:p>
        </w:tc>
        <w:tc>
          <w:tcPr>
            <w:tcW w:w="689" w:type="pct"/>
            <w:shd w:val="clear" w:color="auto" w:fill="auto"/>
            <w:noWrap/>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10</w:t>
            </w:r>
          </w:p>
        </w:tc>
        <w:tc>
          <w:tcPr>
            <w:tcW w:w="719" w:type="pct"/>
            <w:shd w:val="clear" w:color="auto" w:fill="auto"/>
            <w:vAlign w:val="center"/>
          </w:tcPr>
          <w:p w:rsidR="005261BE" w:rsidRPr="007D0809" w:rsidRDefault="005261BE" w:rsidP="007D0809">
            <w:pPr>
              <w:pStyle w:val="Nagwek5"/>
              <w:ind w:firstLine="0"/>
              <w:rPr>
                <w:rFonts w:asciiTheme="minorHAnsi" w:hAnsiTheme="minorHAnsi" w:cstheme="minorHAnsi"/>
                <w:b w:val="0"/>
                <w:i w:val="0"/>
                <w:sz w:val="20"/>
              </w:rPr>
            </w:pPr>
            <w:r w:rsidRPr="007D0809">
              <w:rPr>
                <w:rFonts w:asciiTheme="minorHAnsi" w:hAnsiTheme="minorHAnsi" w:cs="Calibri"/>
                <w:b w:val="0"/>
                <w:i w:val="0"/>
                <w:color w:val="000000"/>
                <w:sz w:val="20"/>
              </w:rPr>
              <w:t>INTENS</w:t>
            </w:r>
          </w:p>
        </w:tc>
        <w:tc>
          <w:tcPr>
            <w:tcW w:w="689"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IB</w:t>
            </w:r>
          </w:p>
        </w:tc>
        <w:tc>
          <w:tcPr>
            <w:tcW w:w="686" w:type="pct"/>
            <w:shd w:val="clear" w:color="auto" w:fill="auto"/>
            <w:vAlign w:val="center"/>
          </w:tcPr>
          <w:p w:rsidR="005261BE" w:rsidRPr="005261BE" w:rsidRDefault="005261BE" w:rsidP="005261BE">
            <w:pPr>
              <w:pStyle w:val="Nagwek5"/>
              <w:ind w:firstLine="0"/>
              <w:rPr>
                <w:rFonts w:asciiTheme="minorHAnsi" w:hAnsiTheme="minorHAnsi" w:cstheme="minorHAnsi"/>
                <w:b w:val="0"/>
                <w:i w:val="0"/>
                <w:sz w:val="20"/>
              </w:rPr>
            </w:pPr>
            <w:r w:rsidRPr="005261BE">
              <w:rPr>
                <w:rFonts w:asciiTheme="minorHAnsi" w:hAnsiTheme="minorHAnsi" w:cs="Calibri"/>
                <w:b w:val="0"/>
                <w:i w:val="0"/>
                <w:color w:val="000000"/>
                <w:sz w:val="20"/>
              </w:rPr>
              <w:t>0,50</w:t>
            </w:r>
          </w:p>
        </w:tc>
      </w:tr>
      <w:tr w:rsidR="005261BE" w:rsidRPr="0095350A" w:rsidTr="0095350A">
        <w:trPr>
          <w:trHeight w:val="227"/>
          <w:jc w:val="center"/>
        </w:trPr>
        <w:tc>
          <w:tcPr>
            <w:tcW w:w="4314" w:type="pct"/>
            <w:gridSpan w:val="6"/>
            <w:shd w:val="clear" w:color="auto" w:fill="auto"/>
            <w:vAlign w:val="center"/>
          </w:tcPr>
          <w:p w:rsidR="005261BE" w:rsidRPr="0095350A" w:rsidRDefault="005261BE" w:rsidP="0095350A">
            <w:pPr>
              <w:pStyle w:val="Nagwek5"/>
              <w:ind w:firstLine="0"/>
              <w:rPr>
                <w:rFonts w:asciiTheme="minorHAnsi" w:hAnsiTheme="minorHAnsi"/>
                <w:i w:val="0"/>
                <w:sz w:val="20"/>
              </w:rPr>
            </w:pPr>
            <w:r w:rsidRPr="0095350A">
              <w:rPr>
                <w:rFonts w:asciiTheme="minorHAnsi" w:hAnsiTheme="minorHAnsi"/>
                <w:i w:val="0"/>
                <w:sz w:val="20"/>
              </w:rPr>
              <w:t>Razem obręb Orneta</w:t>
            </w:r>
          </w:p>
        </w:tc>
        <w:tc>
          <w:tcPr>
            <w:tcW w:w="686" w:type="pct"/>
            <w:shd w:val="clear" w:color="auto" w:fill="auto"/>
            <w:vAlign w:val="center"/>
          </w:tcPr>
          <w:p w:rsidR="005261BE" w:rsidRPr="0095350A" w:rsidRDefault="005261BE" w:rsidP="005261BE">
            <w:pPr>
              <w:spacing w:line="240" w:lineRule="auto"/>
              <w:ind w:firstLine="0"/>
              <w:jc w:val="right"/>
              <w:rPr>
                <w:rFonts w:asciiTheme="minorHAnsi" w:hAnsiTheme="minorHAnsi" w:cs="Calibri"/>
                <w:b/>
                <w:sz w:val="20"/>
              </w:rPr>
            </w:pPr>
            <w:r w:rsidRPr="0095350A">
              <w:rPr>
                <w:rFonts w:asciiTheme="minorHAnsi" w:hAnsiTheme="minorHAnsi" w:cs="Calibri"/>
                <w:b/>
                <w:sz w:val="20"/>
              </w:rPr>
              <w:t>10</w:t>
            </w:r>
            <w:r>
              <w:rPr>
                <w:rFonts w:asciiTheme="minorHAnsi" w:hAnsiTheme="minorHAnsi" w:cs="Calibri"/>
                <w:b/>
                <w:sz w:val="20"/>
              </w:rPr>
              <w:t>6</w:t>
            </w:r>
            <w:r w:rsidRPr="0095350A">
              <w:rPr>
                <w:rFonts w:asciiTheme="minorHAnsi" w:hAnsiTheme="minorHAnsi" w:cs="Calibri"/>
                <w:b/>
                <w:sz w:val="20"/>
              </w:rPr>
              <w:t>,</w:t>
            </w:r>
            <w:r>
              <w:rPr>
                <w:rFonts w:asciiTheme="minorHAnsi" w:hAnsiTheme="minorHAnsi" w:cs="Calibri"/>
                <w:b/>
                <w:sz w:val="20"/>
              </w:rPr>
              <w:t>53</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166   -c</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9 ŚW 46</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0,61</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174   -h</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 SO 42</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3,81</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174   -j</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 SO 43</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6,99</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175   -g</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 SO 42</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4,33</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175   -h</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 SO 43</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2,7</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175   -j</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 SO 43</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0,13</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179   -c</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9 ŚW 48</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2,14</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180   -c</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 SO 43</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2,62</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181   -a</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 SO 43</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1,6</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49    -i</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LMŚW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4 ŚW 60</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20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IVD</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2,65</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50    -h</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LMŚW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4 OS 36</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15</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IIIA</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2,8</w:t>
            </w:r>
          </w:p>
        </w:tc>
      </w:tr>
      <w:tr w:rsidR="005261BE" w:rsidRPr="002B572C" w:rsidTr="0095350A">
        <w:trPr>
          <w:trHeight w:val="227"/>
          <w:jc w:val="center"/>
        </w:trPr>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51    -g</w:t>
            </w:r>
          </w:p>
        </w:tc>
        <w:tc>
          <w:tcPr>
            <w:tcW w:w="689" w:type="pct"/>
            <w:shd w:val="clear" w:color="auto" w:fill="auto"/>
            <w:vAlign w:val="center"/>
          </w:tcPr>
          <w:p w:rsidR="005261BE" w:rsidRPr="0095350A" w:rsidRDefault="005261BE" w:rsidP="0095350A">
            <w:pPr>
              <w:pStyle w:val="Nagwek5"/>
              <w:ind w:firstLine="0"/>
              <w:rPr>
                <w:rFonts w:asciiTheme="minorHAnsi" w:hAnsiTheme="minorHAnsi" w:cstheme="minorHAnsi"/>
                <w:b w:val="0"/>
                <w:i w:val="0"/>
                <w:sz w:val="20"/>
              </w:rPr>
            </w:pPr>
            <w:r w:rsidRPr="0095350A">
              <w:rPr>
                <w:rFonts w:asciiTheme="minorHAnsi" w:hAnsiTheme="minorHAnsi" w:cs="Calibri"/>
                <w:b w:val="0"/>
                <w:i w:val="0"/>
                <w:color w:val="000000"/>
                <w:sz w:val="20"/>
              </w:rPr>
              <w:t>LMŚW</w:t>
            </w:r>
          </w:p>
        </w:tc>
        <w:tc>
          <w:tcPr>
            <w:tcW w:w="83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5 ŚW 58</w:t>
            </w:r>
          </w:p>
        </w:tc>
        <w:tc>
          <w:tcPr>
            <w:tcW w:w="689" w:type="pct"/>
            <w:shd w:val="clear" w:color="auto" w:fill="auto"/>
            <w:noWrap/>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10</w:t>
            </w:r>
          </w:p>
        </w:tc>
        <w:tc>
          <w:tcPr>
            <w:tcW w:w="71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INTENS</w:t>
            </w:r>
          </w:p>
        </w:tc>
        <w:tc>
          <w:tcPr>
            <w:tcW w:w="689" w:type="pct"/>
            <w:shd w:val="clear" w:color="auto" w:fill="auto"/>
            <w:vAlign w:val="center"/>
          </w:tcPr>
          <w:p w:rsidR="005261BE" w:rsidRPr="0095350A" w:rsidRDefault="005261BE" w:rsidP="0095350A">
            <w:pPr>
              <w:pStyle w:val="Nagwek5"/>
              <w:ind w:firstLine="0"/>
              <w:jc w:val="center"/>
              <w:rPr>
                <w:rFonts w:asciiTheme="minorHAnsi" w:hAnsiTheme="minorHAnsi" w:cstheme="minorHAnsi"/>
                <w:b w:val="0"/>
                <w:i w:val="0"/>
                <w:sz w:val="20"/>
              </w:rPr>
            </w:pPr>
            <w:r w:rsidRPr="0095350A">
              <w:rPr>
                <w:rFonts w:asciiTheme="minorHAnsi" w:hAnsiTheme="minorHAnsi" w:cs="Calibri"/>
                <w:b w:val="0"/>
                <w:i w:val="0"/>
                <w:color w:val="000000"/>
                <w:sz w:val="20"/>
              </w:rPr>
              <w:t>IB</w:t>
            </w:r>
          </w:p>
        </w:tc>
        <w:tc>
          <w:tcPr>
            <w:tcW w:w="686" w:type="pct"/>
            <w:shd w:val="clear" w:color="auto" w:fill="auto"/>
            <w:vAlign w:val="center"/>
          </w:tcPr>
          <w:p w:rsidR="005261BE" w:rsidRPr="0095350A" w:rsidRDefault="005261BE" w:rsidP="0095350A">
            <w:pPr>
              <w:pStyle w:val="Nagwek5"/>
              <w:ind w:firstLine="0"/>
              <w:jc w:val="right"/>
              <w:rPr>
                <w:rFonts w:asciiTheme="minorHAnsi" w:hAnsiTheme="minorHAnsi" w:cstheme="minorHAnsi"/>
                <w:b w:val="0"/>
                <w:i w:val="0"/>
                <w:sz w:val="20"/>
              </w:rPr>
            </w:pPr>
            <w:r w:rsidRPr="0095350A">
              <w:rPr>
                <w:rFonts w:asciiTheme="minorHAnsi" w:hAnsiTheme="minorHAnsi" w:cs="Calibri"/>
                <w:b w:val="0"/>
                <w:i w:val="0"/>
                <w:color w:val="000000"/>
                <w:sz w:val="20"/>
              </w:rPr>
              <w:t>1,21</w:t>
            </w:r>
          </w:p>
        </w:tc>
      </w:tr>
      <w:tr w:rsidR="005261BE" w:rsidRPr="00922015" w:rsidTr="0095350A">
        <w:trPr>
          <w:trHeight w:val="227"/>
          <w:jc w:val="center"/>
        </w:trPr>
        <w:tc>
          <w:tcPr>
            <w:tcW w:w="4314" w:type="pct"/>
            <w:gridSpan w:val="6"/>
            <w:shd w:val="clear" w:color="auto" w:fill="auto"/>
            <w:vAlign w:val="center"/>
          </w:tcPr>
          <w:p w:rsidR="005261BE" w:rsidRPr="00922015" w:rsidRDefault="005261BE" w:rsidP="00922015">
            <w:pPr>
              <w:pStyle w:val="Nagwek5"/>
              <w:ind w:firstLine="0"/>
              <w:rPr>
                <w:rFonts w:asciiTheme="minorHAnsi" w:hAnsiTheme="minorHAnsi"/>
                <w:i w:val="0"/>
                <w:sz w:val="20"/>
              </w:rPr>
            </w:pPr>
            <w:r w:rsidRPr="00922015">
              <w:rPr>
                <w:rFonts w:asciiTheme="minorHAnsi" w:hAnsiTheme="minorHAnsi"/>
                <w:i w:val="0"/>
                <w:sz w:val="20"/>
              </w:rPr>
              <w:t>Razem obręb Pieniężno</w:t>
            </w:r>
          </w:p>
        </w:tc>
        <w:tc>
          <w:tcPr>
            <w:tcW w:w="686" w:type="pct"/>
            <w:shd w:val="clear" w:color="auto" w:fill="auto"/>
            <w:vAlign w:val="center"/>
          </w:tcPr>
          <w:p w:rsidR="005261BE" w:rsidRPr="00922015" w:rsidRDefault="005261BE" w:rsidP="0095350A">
            <w:pPr>
              <w:pStyle w:val="Nagwek5"/>
              <w:ind w:firstLine="0"/>
              <w:jc w:val="right"/>
              <w:rPr>
                <w:rFonts w:asciiTheme="minorHAnsi" w:hAnsiTheme="minorHAnsi"/>
                <w:i w:val="0"/>
                <w:sz w:val="20"/>
              </w:rPr>
            </w:pPr>
            <w:r w:rsidRPr="00922015">
              <w:rPr>
                <w:rFonts w:asciiTheme="minorHAnsi" w:hAnsiTheme="minorHAnsi"/>
                <w:i w:val="0"/>
                <w:sz w:val="20"/>
              </w:rPr>
              <w:t>31,59</w:t>
            </w:r>
          </w:p>
        </w:tc>
      </w:tr>
      <w:tr w:rsidR="005261BE" w:rsidRPr="00922015" w:rsidTr="0095350A">
        <w:trPr>
          <w:trHeight w:val="227"/>
          <w:jc w:val="center"/>
        </w:trPr>
        <w:tc>
          <w:tcPr>
            <w:tcW w:w="4314" w:type="pct"/>
            <w:gridSpan w:val="6"/>
            <w:shd w:val="clear" w:color="auto" w:fill="D6E3BC" w:themeFill="accent3" w:themeFillTint="66"/>
            <w:noWrap/>
            <w:vAlign w:val="center"/>
          </w:tcPr>
          <w:p w:rsidR="005261BE" w:rsidRPr="00922015" w:rsidRDefault="005261BE" w:rsidP="00922015">
            <w:pPr>
              <w:spacing w:line="240" w:lineRule="auto"/>
              <w:ind w:firstLine="0"/>
              <w:jc w:val="left"/>
              <w:rPr>
                <w:rFonts w:asciiTheme="minorHAnsi" w:hAnsiTheme="minorHAnsi"/>
                <w:b/>
                <w:sz w:val="20"/>
              </w:rPr>
            </w:pPr>
            <w:r w:rsidRPr="00922015">
              <w:rPr>
                <w:rFonts w:asciiTheme="minorHAnsi" w:hAnsiTheme="minorHAnsi"/>
                <w:b/>
                <w:sz w:val="20"/>
              </w:rPr>
              <w:t>Nadleśnictwo Orneta</w:t>
            </w:r>
          </w:p>
        </w:tc>
        <w:tc>
          <w:tcPr>
            <w:tcW w:w="686" w:type="pct"/>
            <w:shd w:val="clear" w:color="auto" w:fill="D6E3BC" w:themeFill="accent3" w:themeFillTint="66"/>
            <w:noWrap/>
            <w:vAlign w:val="center"/>
          </w:tcPr>
          <w:p w:rsidR="005261BE" w:rsidRPr="00922015" w:rsidRDefault="005261BE" w:rsidP="005261BE">
            <w:pPr>
              <w:spacing w:line="240" w:lineRule="auto"/>
              <w:ind w:firstLine="0"/>
              <w:jc w:val="right"/>
              <w:rPr>
                <w:rFonts w:asciiTheme="minorHAnsi" w:hAnsiTheme="minorHAnsi"/>
                <w:b/>
                <w:sz w:val="20"/>
              </w:rPr>
            </w:pPr>
            <w:r w:rsidRPr="00922015">
              <w:rPr>
                <w:rFonts w:asciiTheme="minorHAnsi" w:hAnsiTheme="minorHAnsi"/>
                <w:b/>
                <w:sz w:val="20"/>
              </w:rPr>
              <w:t>13</w:t>
            </w:r>
            <w:r>
              <w:rPr>
                <w:rFonts w:asciiTheme="minorHAnsi" w:hAnsiTheme="minorHAnsi"/>
                <w:b/>
                <w:sz w:val="20"/>
              </w:rPr>
              <w:t>8</w:t>
            </w:r>
            <w:r w:rsidRPr="00922015">
              <w:rPr>
                <w:rFonts w:asciiTheme="minorHAnsi" w:hAnsiTheme="minorHAnsi"/>
                <w:b/>
                <w:sz w:val="20"/>
              </w:rPr>
              <w:t>,</w:t>
            </w:r>
            <w:r>
              <w:rPr>
                <w:rFonts w:asciiTheme="minorHAnsi" w:hAnsiTheme="minorHAnsi"/>
                <w:b/>
                <w:sz w:val="20"/>
              </w:rPr>
              <w:t>12</w:t>
            </w:r>
          </w:p>
        </w:tc>
      </w:tr>
    </w:tbl>
    <w:p w:rsidR="00D5011A" w:rsidRDefault="00D5011A" w:rsidP="00DA34E7">
      <w:pPr>
        <w:spacing w:after="200" w:line="276" w:lineRule="auto"/>
      </w:pPr>
    </w:p>
    <w:p w:rsidR="00DA34E7" w:rsidRPr="00877543" w:rsidRDefault="00DA34E7" w:rsidP="00DA34E7">
      <w:pPr>
        <w:spacing w:after="200" w:line="276" w:lineRule="auto"/>
        <w:rPr>
          <w:rFonts w:asciiTheme="minorHAnsi" w:hAnsiTheme="minorHAnsi"/>
          <w:color w:val="FF0000"/>
        </w:rPr>
      </w:pPr>
      <w:r w:rsidRPr="00A54139">
        <w:t xml:space="preserve">Do przebudowy przeznaczono drzewostany o słabym zadrzewieniu, </w:t>
      </w:r>
      <w:r w:rsidR="00922015" w:rsidRPr="00C5279D">
        <w:t>niedopasowane do siedliska</w:t>
      </w:r>
      <w:r w:rsidR="00922015">
        <w:t>,</w:t>
      </w:r>
      <w:r w:rsidR="00922015" w:rsidRPr="00A54139">
        <w:t xml:space="preserve"> </w:t>
      </w:r>
      <w:r w:rsidRPr="00A54139">
        <w:t xml:space="preserve">drzewostany </w:t>
      </w:r>
      <w:r w:rsidRPr="00C05DEF">
        <w:t>uszkodzone przez różne czynniki</w:t>
      </w:r>
      <w:r w:rsidR="00922015">
        <w:t>.</w:t>
      </w:r>
      <w:r w:rsidRPr="00C05DEF">
        <w:t xml:space="preserve"> </w:t>
      </w:r>
    </w:p>
    <w:p w:rsidR="00A71530" w:rsidRDefault="00A71530">
      <w:pPr>
        <w:spacing w:after="200" w:line="276" w:lineRule="auto"/>
        <w:ind w:firstLine="0"/>
        <w:jc w:val="left"/>
        <w:rPr>
          <w:rFonts w:cs="Times New Roman"/>
          <w:b/>
          <w:sz w:val="28"/>
          <w:lang w:bidi="ar-SA"/>
        </w:rPr>
      </w:pPr>
      <w:bookmarkStart w:id="93" w:name="_Toc505256912"/>
      <w:r>
        <w:br w:type="page"/>
      </w:r>
    </w:p>
    <w:p w:rsidR="00FB1EE7" w:rsidRPr="00A54139" w:rsidRDefault="00FB1EE7" w:rsidP="00B63AE4">
      <w:pPr>
        <w:pStyle w:val="Nagwek2"/>
        <w:ind w:firstLine="0"/>
      </w:pPr>
      <w:r w:rsidRPr="00A54139">
        <w:lastRenderedPageBreak/>
        <w:t xml:space="preserve">4. </w:t>
      </w:r>
      <w:bookmarkStart w:id="94" w:name="_Toc309638708"/>
      <w:r w:rsidRPr="00A54139">
        <w:t>Fauna</w:t>
      </w:r>
      <w:bookmarkEnd w:id="93"/>
      <w:bookmarkEnd w:id="94"/>
    </w:p>
    <w:p w:rsidR="002C3F76" w:rsidRPr="00952119" w:rsidRDefault="002E5E84" w:rsidP="005407D0">
      <w:pPr>
        <w:rPr>
          <w:rFonts w:asciiTheme="minorHAnsi" w:hAnsiTheme="minorHAnsi"/>
          <w:szCs w:val="24"/>
        </w:rPr>
      </w:pPr>
      <w:r w:rsidRPr="00952119">
        <w:rPr>
          <w:rFonts w:asciiTheme="minorHAnsi" w:hAnsiTheme="minorHAnsi"/>
          <w:szCs w:val="24"/>
        </w:rPr>
        <w:t xml:space="preserve">Dzięki </w:t>
      </w:r>
      <w:r w:rsidR="00952119" w:rsidRPr="00952119">
        <w:rPr>
          <w:rFonts w:asciiTheme="minorHAnsi" w:hAnsiTheme="minorHAnsi"/>
          <w:szCs w:val="24"/>
        </w:rPr>
        <w:t xml:space="preserve">występowaniu </w:t>
      </w:r>
      <w:r w:rsidRPr="00952119">
        <w:rPr>
          <w:rFonts w:asciiTheme="minorHAnsi" w:hAnsiTheme="minorHAnsi"/>
          <w:szCs w:val="24"/>
        </w:rPr>
        <w:t>zróżnicowan</w:t>
      </w:r>
      <w:r w:rsidR="00952119" w:rsidRPr="00952119">
        <w:rPr>
          <w:rFonts w:asciiTheme="minorHAnsi" w:hAnsiTheme="minorHAnsi"/>
          <w:szCs w:val="24"/>
        </w:rPr>
        <w:t>ych</w:t>
      </w:r>
      <w:r w:rsidR="002C3F76" w:rsidRPr="00952119">
        <w:rPr>
          <w:rFonts w:asciiTheme="minorHAnsi" w:hAnsiTheme="minorHAnsi"/>
          <w:szCs w:val="24"/>
        </w:rPr>
        <w:t xml:space="preserve"> </w:t>
      </w:r>
      <w:r w:rsidRPr="00952119">
        <w:rPr>
          <w:rFonts w:asciiTheme="minorHAnsi" w:hAnsiTheme="minorHAnsi"/>
          <w:szCs w:val="24"/>
        </w:rPr>
        <w:t>w</w:t>
      </w:r>
      <w:r w:rsidR="002C3F76" w:rsidRPr="00952119">
        <w:rPr>
          <w:rFonts w:asciiTheme="minorHAnsi" w:hAnsiTheme="minorHAnsi"/>
          <w:szCs w:val="24"/>
        </w:rPr>
        <w:t>arunk</w:t>
      </w:r>
      <w:r w:rsidRPr="00952119">
        <w:rPr>
          <w:rFonts w:asciiTheme="minorHAnsi" w:hAnsiTheme="minorHAnsi"/>
          <w:szCs w:val="24"/>
        </w:rPr>
        <w:t>ów</w:t>
      </w:r>
      <w:r w:rsidR="002C3F76" w:rsidRPr="00952119">
        <w:rPr>
          <w:rFonts w:asciiTheme="minorHAnsi" w:hAnsiTheme="minorHAnsi"/>
          <w:szCs w:val="24"/>
        </w:rPr>
        <w:t xml:space="preserve"> fizjograficzn</w:t>
      </w:r>
      <w:r w:rsidRPr="00952119">
        <w:rPr>
          <w:rFonts w:asciiTheme="minorHAnsi" w:hAnsiTheme="minorHAnsi"/>
          <w:szCs w:val="24"/>
        </w:rPr>
        <w:t xml:space="preserve">ych </w:t>
      </w:r>
      <w:r w:rsidR="002C3F76" w:rsidRPr="00952119">
        <w:rPr>
          <w:rFonts w:asciiTheme="minorHAnsi" w:hAnsiTheme="minorHAnsi"/>
          <w:szCs w:val="24"/>
        </w:rPr>
        <w:t xml:space="preserve">terenu </w:t>
      </w:r>
      <w:r w:rsidR="00952119" w:rsidRPr="00952119">
        <w:rPr>
          <w:rFonts w:asciiTheme="minorHAnsi" w:hAnsiTheme="minorHAnsi"/>
          <w:szCs w:val="24"/>
        </w:rPr>
        <w:t>zróżnicowan</w:t>
      </w:r>
      <w:r w:rsidR="002C3F76" w:rsidRPr="00952119">
        <w:rPr>
          <w:rFonts w:asciiTheme="minorHAnsi" w:hAnsiTheme="minorHAnsi"/>
          <w:szCs w:val="24"/>
        </w:rPr>
        <w:t xml:space="preserve">e </w:t>
      </w:r>
      <w:r w:rsidR="00952119" w:rsidRPr="00952119">
        <w:rPr>
          <w:rFonts w:asciiTheme="minorHAnsi" w:hAnsiTheme="minorHAnsi"/>
          <w:szCs w:val="24"/>
        </w:rPr>
        <w:t xml:space="preserve">są również </w:t>
      </w:r>
      <w:r w:rsidR="00C7093F" w:rsidRPr="00952119">
        <w:rPr>
          <w:rFonts w:asciiTheme="minorHAnsi" w:hAnsiTheme="minorHAnsi"/>
          <w:szCs w:val="24"/>
        </w:rPr>
        <w:t>biotop</w:t>
      </w:r>
      <w:r w:rsidR="00952119" w:rsidRPr="00952119">
        <w:rPr>
          <w:rFonts w:asciiTheme="minorHAnsi" w:hAnsiTheme="minorHAnsi"/>
          <w:szCs w:val="24"/>
        </w:rPr>
        <w:t>y, które</w:t>
      </w:r>
      <w:r w:rsidR="00EF1BC8" w:rsidRPr="00952119">
        <w:rPr>
          <w:rFonts w:asciiTheme="minorHAnsi" w:hAnsiTheme="minorHAnsi"/>
          <w:szCs w:val="24"/>
        </w:rPr>
        <w:t xml:space="preserve"> umożliwiają występowanie</w:t>
      </w:r>
      <w:r w:rsidR="002C3F76" w:rsidRPr="00952119">
        <w:rPr>
          <w:rFonts w:asciiTheme="minorHAnsi" w:hAnsiTheme="minorHAnsi"/>
          <w:szCs w:val="24"/>
        </w:rPr>
        <w:t xml:space="preserve"> </w:t>
      </w:r>
      <w:r w:rsidR="0057431D" w:rsidRPr="00952119">
        <w:rPr>
          <w:rFonts w:asciiTheme="minorHAnsi" w:hAnsiTheme="minorHAnsi"/>
          <w:szCs w:val="24"/>
        </w:rPr>
        <w:t>wielu</w:t>
      </w:r>
      <w:r w:rsidR="002C3F76" w:rsidRPr="00952119">
        <w:rPr>
          <w:rFonts w:asciiTheme="minorHAnsi" w:hAnsiTheme="minorHAnsi"/>
          <w:szCs w:val="24"/>
        </w:rPr>
        <w:t xml:space="preserve"> gatunków fauny. Je</w:t>
      </w:r>
      <w:r w:rsidR="0093731A" w:rsidRPr="00952119">
        <w:rPr>
          <w:rFonts w:asciiTheme="minorHAnsi" w:hAnsiTheme="minorHAnsi"/>
          <w:szCs w:val="24"/>
        </w:rPr>
        <w:t xml:space="preserve">st ona w tych stronach bogata i </w:t>
      </w:r>
      <w:r w:rsidR="002C3F76" w:rsidRPr="00952119">
        <w:rPr>
          <w:rFonts w:asciiTheme="minorHAnsi" w:hAnsiTheme="minorHAnsi"/>
          <w:szCs w:val="24"/>
        </w:rPr>
        <w:t>spotkać można wśród jej przedst</w:t>
      </w:r>
      <w:r w:rsidR="0093731A" w:rsidRPr="00952119">
        <w:rPr>
          <w:rFonts w:asciiTheme="minorHAnsi" w:hAnsiTheme="minorHAnsi"/>
          <w:szCs w:val="24"/>
        </w:rPr>
        <w:t xml:space="preserve">awicieli gatunki już rzadkie, a </w:t>
      </w:r>
      <w:r w:rsidR="002C3F76" w:rsidRPr="00952119">
        <w:rPr>
          <w:rFonts w:asciiTheme="minorHAnsi" w:hAnsiTheme="minorHAnsi"/>
          <w:szCs w:val="24"/>
        </w:rPr>
        <w:t xml:space="preserve">nawet zagrożone wyginięciem. </w:t>
      </w:r>
      <w:r w:rsidR="00C7093F" w:rsidRPr="00952119">
        <w:rPr>
          <w:rFonts w:asciiTheme="minorHAnsi" w:hAnsiTheme="minorHAnsi"/>
          <w:szCs w:val="24"/>
        </w:rPr>
        <w:t>Największą</w:t>
      </w:r>
      <w:r w:rsidR="002C3F76" w:rsidRPr="00952119">
        <w:rPr>
          <w:rFonts w:asciiTheme="minorHAnsi" w:hAnsiTheme="minorHAnsi"/>
          <w:szCs w:val="24"/>
        </w:rPr>
        <w:t xml:space="preserve"> atrakcją regionu są ptaki związane z</w:t>
      </w:r>
      <w:r w:rsidR="0057431D" w:rsidRPr="00952119">
        <w:rPr>
          <w:rFonts w:asciiTheme="minorHAnsi" w:hAnsiTheme="minorHAnsi"/>
          <w:szCs w:val="24"/>
        </w:rPr>
        <w:t xml:space="preserve"> lasami oraz </w:t>
      </w:r>
      <w:r w:rsidR="002C3F76" w:rsidRPr="00952119">
        <w:rPr>
          <w:rFonts w:asciiTheme="minorHAnsi" w:hAnsiTheme="minorHAnsi"/>
          <w:szCs w:val="24"/>
        </w:rPr>
        <w:t>wodami. Śródleśne zabagnione łąki, torfowiska</w:t>
      </w:r>
      <w:r w:rsidR="00AA2FB9" w:rsidRPr="00952119">
        <w:rPr>
          <w:rFonts w:asciiTheme="minorHAnsi" w:hAnsiTheme="minorHAnsi"/>
          <w:szCs w:val="24"/>
        </w:rPr>
        <w:t>, bagna, nadjeziorne moczary to</w:t>
      </w:r>
      <w:r w:rsidR="00EF186F" w:rsidRPr="00952119">
        <w:rPr>
          <w:rFonts w:asciiTheme="minorHAnsi" w:hAnsiTheme="minorHAnsi"/>
          <w:szCs w:val="24"/>
        </w:rPr>
        <w:t xml:space="preserve"> </w:t>
      </w:r>
      <w:r w:rsidR="002C3F76" w:rsidRPr="00952119">
        <w:rPr>
          <w:rFonts w:asciiTheme="minorHAnsi" w:hAnsiTheme="minorHAnsi"/>
          <w:szCs w:val="24"/>
        </w:rPr>
        <w:t>ulu</w:t>
      </w:r>
      <w:r w:rsidR="00A71530">
        <w:rPr>
          <w:rFonts w:asciiTheme="minorHAnsi" w:hAnsiTheme="minorHAnsi"/>
          <w:szCs w:val="24"/>
        </w:rPr>
        <w:t xml:space="preserve">bione biotopy żurawia. Warmia i </w:t>
      </w:r>
      <w:r w:rsidR="002C3F76" w:rsidRPr="00952119">
        <w:rPr>
          <w:rFonts w:asciiTheme="minorHAnsi" w:hAnsiTheme="minorHAnsi"/>
          <w:szCs w:val="24"/>
        </w:rPr>
        <w:t>Mazury są jedn</w:t>
      </w:r>
      <w:r w:rsidR="00556A13" w:rsidRPr="00952119">
        <w:rPr>
          <w:rFonts w:asciiTheme="minorHAnsi" w:hAnsiTheme="minorHAnsi"/>
          <w:szCs w:val="24"/>
        </w:rPr>
        <w:t>ą z</w:t>
      </w:r>
      <w:r w:rsidR="00952119" w:rsidRPr="00952119">
        <w:rPr>
          <w:rFonts w:asciiTheme="minorHAnsi" w:hAnsiTheme="minorHAnsi"/>
          <w:szCs w:val="24"/>
        </w:rPr>
        <w:t> </w:t>
      </w:r>
      <w:r w:rsidR="002C3F76" w:rsidRPr="00952119">
        <w:rPr>
          <w:rFonts w:asciiTheme="minorHAnsi" w:hAnsiTheme="minorHAnsi"/>
          <w:szCs w:val="24"/>
        </w:rPr>
        <w:t>największyc</w:t>
      </w:r>
      <w:r w:rsidR="0057431D" w:rsidRPr="00952119">
        <w:rPr>
          <w:rFonts w:asciiTheme="minorHAnsi" w:hAnsiTheme="minorHAnsi"/>
          <w:szCs w:val="24"/>
        </w:rPr>
        <w:t>h ostoi tego gatunku w Polsce i</w:t>
      </w:r>
      <w:r w:rsidR="0086247E" w:rsidRPr="00952119">
        <w:rPr>
          <w:rFonts w:asciiTheme="minorHAnsi" w:hAnsiTheme="minorHAnsi"/>
          <w:szCs w:val="24"/>
        </w:rPr>
        <w:t xml:space="preserve"> </w:t>
      </w:r>
      <w:r w:rsidR="002C3F76" w:rsidRPr="00952119">
        <w:rPr>
          <w:rFonts w:asciiTheme="minorHAnsi" w:hAnsiTheme="minorHAnsi"/>
          <w:szCs w:val="24"/>
        </w:rPr>
        <w:t xml:space="preserve">Europie Środkowej. </w:t>
      </w:r>
    </w:p>
    <w:p w:rsidR="002C3F76" w:rsidRPr="009453F2" w:rsidRDefault="002C3F76" w:rsidP="0003241C">
      <w:r w:rsidRPr="00952119">
        <w:t>Wykazy płazów i gadów, ptaków oraz ssaków zostały sporządzone na</w:t>
      </w:r>
      <w:r w:rsidR="0093731A" w:rsidRPr="00952119">
        <w:t xml:space="preserve"> </w:t>
      </w:r>
      <w:r w:rsidRPr="00952119">
        <w:t xml:space="preserve">podstawie list zamieszczonych w poprzednim programie ochrony przyrody oraz uzupełnione o wyniki powszechnej inwentaryzacji </w:t>
      </w:r>
      <w:r w:rsidRPr="00952119">
        <w:rPr>
          <w:bCs/>
        </w:rPr>
        <w:t>siedlisk przyrodniczych oraz dzikiej fauny i</w:t>
      </w:r>
      <w:r w:rsidR="0093731A" w:rsidRPr="00952119">
        <w:rPr>
          <w:bCs/>
        </w:rPr>
        <w:t xml:space="preserve"> </w:t>
      </w:r>
      <w:r w:rsidRPr="00952119">
        <w:rPr>
          <w:bCs/>
        </w:rPr>
        <w:t xml:space="preserve">flory </w:t>
      </w:r>
      <w:r w:rsidRPr="00952119">
        <w:t>p</w:t>
      </w:r>
      <w:r w:rsidR="0093731A" w:rsidRPr="00952119">
        <w:t>rzeprowadzonej na gruntach Lasów</w:t>
      </w:r>
      <w:r w:rsidRPr="00952119">
        <w:t xml:space="preserve"> Państwowych w latach 200</w:t>
      </w:r>
      <w:r w:rsidR="00A71530">
        <w:t>7</w:t>
      </w:r>
      <w:r w:rsidRPr="00952119">
        <w:t>-200</w:t>
      </w:r>
      <w:r w:rsidR="00A71530">
        <w:t>8</w:t>
      </w:r>
      <w:r w:rsidRPr="00952119">
        <w:rPr>
          <w:bCs/>
        </w:rPr>
        <w:t xml:space="preserve"> dla celów </w:t>
      </w:r>
      <w:r w:rsidRPr="00952119">
        <w:t xml:space="preserve">projektu obszarów Natura 2000. Wyniki tej inwentaryzacji aktualizowane przez pracowników </w:t>
      </w:r>
      <w:r w:rsidR="00CE7DE0" w:rsidRPr="00952119">
        <w:t>N</w:t>
      </w:r>
      <w:r w:rsidR="00C7093F" w:rsidRPr="00952119">
        <w:t>adleśnictw</w:t>
      </w:r>
      <w:r w:rsidR="00FB5B13" w:rsidRPr="00952119">
        <w:t>a</w:t>
      </w:r>
      <w:r w:rsidRPr="00952119">
        <w:t xml:space="preserve"> na bieżąco każd</w:t>
      </w:r>
      <w:r w:rsidR="005407D0" w:rsidRPr="00952119">
        <w:t>ego roku również uwzględniono w </w:t>
      </w:r>
      <w:r w:rsidRPr="00952119">
        <w:t>niniejszym opracowaniu. Ponadto wykorzystano informacje zawarte w plan</w:t>
      </w:r>
      <w:r w:rsidR="00952119" w:rsidRPr="00952119">
        <w:t>ach</w:t>
      </w:r>
      <w:r w:rsidRPr="00952119">
        <w:t xml:space="preserve"> ochrony istniejąc</w:t>
      </w:r>
      <w:r w:rsidR="00952119" w:rsidRPr="00952119">
        <w:t>ych</w:t>
      </w:r>
      <w:r w:rsidRPr="00952119">
        <w:t xml:space="preserve"> na terenie </w:t>
      </w:r>
      <w:r w:rsidR="00CE7DE0" w:rsidRPr="00952119">
        <w:t>N</w:t>
      </w:r>
      <w:r w:rsidRPr="00952119">
        <w:t>adleśnictwa rezerwat</w:t>
      </w:r>
      <w:r w:rsidR="00952119" w:rsidRPr="00952119">
        <w:t>ów</w:t>
      </w:r>
      <w:r w:rsidR="0057431D" w:rsidRPr="00952119">
        <w:t xml:space="preserve"> oraz </w:t>
      </w:r>
      <w:r w:rsidR="00952119" w:rsidRPr="00952119">
        <w:t xml:space="preserve">w planach zadań </w:t>
      </w:r>
      <w:r w:rsidR="00952119" w:rsidRPr="009453F2">
        <w:t xml:space="preserve">ochronnych </w:t>
      </w:r>
      <w:r w:rsidR="0057431D" w:rsidRPr="009453F2">
        <w:t xml:space="preserve"> dla obszar</w:t>
      </w:r>
      <w:r w:rsidR="00952119" w:rsidRPr="009453F2">
        <w:t>ów</w:t>
      </w:r>
      <w:r w:rsidR="0057431D" w:rsidRPr="009453F2">
        <w:t xml:space="preserve"> Natura 2000</w:t>
      </w:r>
      <w:r w:rsidR="009453F2" w:rsidRPr="009453F2">
        <w:t>: Dolina Pasłęki</w:t>
      </w:r>
      <w:r w:rsidR="0057431D" w:rsidRPr="009453F2">
        <w:t xml:space="preserve"> </w:t>
      </w:r>
      <w:r w:rsidR="00C7093F" w:rsidRPr="009453F2">
        <w:t>PLB28000</w:t>
      </w:r>
      <w:r w:rsidR="009453F2" w:rsidRPr="009453F2">
        <w:t>2</w:t>
      </w:r>
      <w:r w:rsidR="00C7093F" w:rsidRPr="009453F2">
        <w:t xml:space="preserve">, </w:t>
      </w:r>
      <w:r w:rsidR="009453F2" w:rsidRPr="009453F2">
        <w:t>Ostoj</w:t>
      </w:r>
      <w:r w:rsidR="00C7093F" w:rsidRPr="009453F2">
        <w:t>a</w:t>
      </w:r>
      <w:r w:rsidR="009453F2" w:rsidRPr="009453F2">
        <w:t xml:space="preserve"> Warmińska PLB280015 i Rzeka Pasłęka PLH280006</w:t>
      </w:r>
      <w:r w:rsidRPr="009453F2">
        <w:t>.</w:t>
      </w:r>
    </w:p>
    <w:p w:rsidR="00FB1EE7" w:rsidRPr="009453F2" w:rsidRDefault="00FB1EE7" w:rsidP="00B63AE4">
      <w:pPr>
        <w:pStyle w:val="Nagwek3"/>
        <w:ind w:firstLine="0"/>
      </w:pPr>
      <w:bookmarkStart w:id="95" w:name="_Toc309638709"/>
      <w:bookmarkStart w:id="96" w:name="_Toc505256913"/>
      <w:r w:rsidRPr="009453F2">
        <w:t>4.1. Owady</w:t>
      </w:r>
      <w:bookmarkEnd w:id="95"/>
      <w:bookmarkEnd w:id="96"/>
      <w:r w:rsidRPr="009453F2">
        <w:t xml:space="preserve"> </w:t>
      </w:r>
    </w:p>
    <w:p w:rsidR="00904B08" w:rsidRPr="009453F2" w:rsidRDefault="00904B08" w:rsidP="005407D0">
      <w:pPr>
        <w:rPr>
          <w:rFonts w:asciiTheme="minorHAnsi" w:hAnsiTheme="minorHAnsi"/>
          <w:szCs w:val="24"/>
        </w:rPr>
      </w:pPr>
      <w:r w:rsidRPr="009453F2">
        <w:rPr>
          <w:rFonts w:asciiTheme="minorHAnsi" w:hAnsiTheme="minorHAnsi"/>
          <w:szCs w:val="24"/>
        </w:rPr>
        <w:t>Owady</w:t>
      </w:r>
      <w:r w:rsidR="0086247E" w:rsidRPr="009453F2">
        <w:rPr>
          <w:rFonts w:asciiTheme="minorHAnsi" w:hAnsiTheme="minorHAnsi"/>
          <w:szCs w:val="24"/>
        </w:rPr>
        <w:t>,</w:t>
      </w:r>
      <w:r w:rsidRPr="009453F2">
        <w:rPr>
          <w:rFonts w:asciiTheme="minorHAnsi" w:hAnsiTheme="minorHAnsi"/>
          <w:szCs w:val="24"/>
        </w:rPr>
        <w:t xml:space="preserve"> dominujące wśród bezkręgowców odznaczają się największą różnorodnością gatunkową. Stanowią najbogatszą grupę całego świata zwierzęcego. </w:t>
      </w:r>
    </w:p>
    <w:p w:rsidR="00527768" w:rsidRPr="00527768" w:rsidRDefault="00527768" w:rsidP="00527768">
      <w:r w:rsidRPr="00527768">
        <w:rPr>
          <w:rFonts w:asciiTheme="minorHAnsi" w:hAnsiTheme="minorHAnsi"/>
          <w:bCs/>
          <w:szCs w:val="24"/>
        </w:rPr>
        <w:t xml:space="preserve">Podczas </w:t>
      </w:r>
      <w:r w:rsidR="00B339D5">
        <w:rPr>
          <w:rFonts w:asciiTheme="minorHAnsi" w:hAnsiTheme="minorHAnsi"/>
          <w:bCs/>
          <w:szCs w:val="24"/>
        </w:rPr>
        <w:t xml:space="preserve">przeprowadzonych </w:t>
      </w:r>
      <w:r w:rsidRPr="00527768">
        <w:rPr>
          <w:rFonts w:asciiTheme="minorHAnsi" w:hAnsiTheme="minorHAnsi"/>
          <w:bCs/>
          <w:szCs w:val="24"/>
        </w:rPr>
        <w:t xml:space="preserve">poszukiwań </w:t>
      </w:r>
      <w:r w:rsidR="00B339D5" w:rsidRPr="00527768">
        <w:rPr>
          <w:rFonts w:asciiTheme="minorHAnsi" w:hAnsiTheme="minorHAnsi"/>
          <w:bCs/>
          <w:szCs w:val="24"/>
        </w:rPr>
        <w:t xml:space="preserve">nie stwierdzono występowania żadnego z </w:t>
      </w:r>
      <w:r w:rsidRPr="00527768">
        <w:rPr>
          <w:rFonts w:asciiTheme="minorHAnsi" w:hAnsiTheme="minorHAnsi"/>
          <w:bCs/>
          <w:szCs w:val="24"/>
        </w:rPr>
        <w:t>gatunków</w:t>
      </w:r>
      <w:r w:rsidR="008756EE" w:rsidRPr="00527768">
        <w:rPr>
          <w:rFonts w:asciiTheme="minorHAnsi" w:hAnsiTheme="minorHAnsi"/>
          <w:bCs/>
          <w:szCs w:val="24"/>
        </w:rPr>
        <w:t xml:space="preserve"> owadów objętych ochroną ścisłą znajdujących się jednocześnie </w:t>
      </w:r>
      <w:r w:rsidR="0086247E" w:rsidRPr="00527768">
        <w:rPr>
          <w:rFonts w:asciiTheme="minorHAnsi" w:hAnsiTheme="minorHAnsi"/>
          <w:bCs/>
          <w:szCs w:val="24"/>
        </w:rPr>
        <w:t>na </w:t>
      </w:r>
      <w:r w:rsidR="008756EE" w:rsidRPr="00527768">
        <w:rPr>
          <w:rFonts w:asciiTheme="minorHAnsi" w:hAnsiTheme="minorHAnsi"/>
          <w:bCs/>
          <w:szCs w:val="24"/>
        </w:rPr>
        <w:t>liście gatunków będących przedmiotem zainteresowania Wspólnoty</w:t>
      </w:r>
      <w:r w:rsidR="003C09D6" w:rsidRPr="00527768">
        <w:rPr>
          <w:rFonts w:asciiTheme="minorHAnsi" w:hAnsiTheme="minorHAnsi"/>
          <w:bCs/>
          <w:szCs w:val="24"/>
        </w:rPr>
        <w:t xml:space="preserve"> (Rozporządzenie Ministra Środowiska z</w:t>
      </w:r>
      <w:r w:rsidR="0086247E" w:rsidRPr="00527768">
        <w:rPr>
          <w:rFonts w:asciiTheme="minorHAnsi" w:hAnsiTheme="minorHAnsi"/>
          <w:bCs/>
          <w:szCs w:val="24"/>
        </w:rPr>
        <w:t xml:space="preserve"> </w:t>
      </w:r>
      <w:r w:rsidR="003C09D6" w:rsidRPr="00527768">
        <w:rPr>
          <w:rFonts w:asciiTheme="minorHAnsi" w:hAnsiTheme="minorHAnsi"/>
          <w:bCs/>
          <w:szCs w:val="24"/>
        </w:rPr>
        <w:t>13</w:t>
      </w:r>
      <w:r w:rsidR="0086247E" w:rsidRPr="00527768">
        <w:rPr>
          <w:rFonts w:asciiTheme="minorHAnsi" w:hAnsiTheme="minorHAnsi"/>
          <w:bCs/>
          <w:szCs w:val="24"/>
        </w:rPr>
        <w:t xml:space="preserve"> </w:t>
      </w:r>
      <w:r w:rsidR="003C09D6" w:rsidRPr="00527768">
        <w:rPr>
          <w:rFonts w:asciiTheme="minorHAnsi" w:hAnsiTheme="minorHAnsi"/>
          <w:bCs/>
          <w:szCs w:val="24"/>
        </w:rPr>
        <w:t>kwietnia</w:t>
      </w:r>
      <w:r w:rsidR="0086247E" w:rsidRPr="00527768">
        <w:rPr>
          <w:rFonts w:asciiTheme="minorHAnsi" w:hAnsiTheme="minorHAnsi"/>
          <w:bCs/>
          <w:szCs w:val="24"/>
        </w:rPr>
        <w:t xml:space="preserve"> </w:t>
      </w:r>
      <w:r w:rsidR="003C09D6" w:rsidRPr="00527768">
        <w:rPr>
          <w:rFonts w:asciiTheme="minorHAnsi" w:hAnsiTheme="minorHAnsi"/>
          <w:bCs/>
          <w:szCs w:val="24"/>
        </w:rPr>
        <w:t>2010 r.; tekst jedn</w:t>
      </w:r>
      <w:r w:rsidR="00A3028A" w:rsidRPr="00527768">
        <w:rPr>
          <w:rFonts w:asciiTheme="minorHAnsi" w:hAnsiTheme="minorHAnsi"/>
          <w:bCs/>
          <w:szCs w:val="24"/>
        </w:rPr>
        <w:t>.</w:t>
      </w:r>
      <w:r w:rsidR="0086247E" w:rsidRPr="00527768">
        <w:rPr>
          <w:rFonts w:asciiTheme="minorHAnsi" w:hAnsiTheme="minorHAnsi"/>
          <w:bCs/>
          <w:szCs w:val="24"/>
        </w:rPr>
        <w:t xml:space="preserve"> Dz. </w:t>
      </w:r>
      <w:r w:rsidR="003C09D6" w:rsidRPr="00527768">
        <w:rPr>
          <w:rFonts w:asciiTheme="minorHAnsi" w:hAnsiTheme="minorHAnsi"/>
          <w:bCs/>
          <w:szCs w:val="24"/>
        </w:rPr>
        <w:t xml:space="preserve">U. </w:t>
      </w:r>
      <w:r w:rsidR="00A3028A" w:rsidRPr="00527768">
        <w:rPr>
          <w:rFonts w:asciiTheme="minorHAnsi" w:hAnsiTheme="minorHAnsi"/>
          <w:bCs/>
          <w:szCs w:val="24"/>
        </w:rPr>
        <w:t xml:space="preserve">z </w:t>
      </w:r>
      <w:r w:rsidR="003C09D6" w:rsidRPr="00527768">
        <w:rPr>
          <w:rFonts w:asciiTheme="minorHAnsi" w:hAnsiTheme="minorHAnsi"/>
          <w:bCs/>
          <w:szCs w:val="24"/>
        </w:rPr>
        <w:t>2014</w:t>
      </w:r>
      <w:r w:rsidR="00A3028A" w:rsidRPr="00527768">
        <w:rPr>
          <w:rFonts w:asciiTheme="minorHAnsi" w:hAnsiTheme="minorHAnsi"/>
          <w:bCs/>
          <w:szCs w:val="24"/>
        </w:rPr>
        <w:t xml:space="preserve"> r.</w:t>
      </w:r>
      <w:r w:rsidR="003C09D6" w:rsidRPr="00527768">
        <w:rPr>
          <w:rFonts w:asciiTheme="minorHAnsi" w:hAnsiTheme="minorHAnsi"/>
          <w:bCs/>
          <w:szCs w:val="24"/>
        </w:rPr>
        <w:t>, poz. 1713)</w:t>
      </w:r>
      <w:r w:rsidR="008756EE" w:rsidRPr="00527768">
        <w:rPr>
          <w:rFonts w:asciiTheme="minorHAnsi" w:hAnsiTheme="minorHAnsi"/>
          <w:bCs/>
          <w:szCs w:val="24"/>
        </w:rPr>
        <w:t xml:space="preserve"> na terenie Nadleśnictwa</w:t>
      </w:r>
      <w:r w:rsidRPr="00527768">
        <w:rPr>
          <w:rFonts w:asciiTheme="minorHAnsi" w:hAnsiTheme="minorHAnsi"/>
          <w:bCs/>
          <w:szCs w:val="24"/>
        </w:rPr>
        <w:t xml:space="preserve">. Jednak dr K. Komosiński – </w:t>
      </w:r>
      <w:proofErr w:type="spellStart"/>
      <w:r w:rsidR="008756EE" w:rsidRPr="00527768">
        <w:rPr>
          <w:rFonts w:asciiTheme="minorHAnsi" w:hAnsiTheme="minorHAnsi"/>
          <w:bCs/>
          <w:szCs w:val="24"/>
        </w:rPr>
        <w:t>e</w:t>
      </w:r>
      <w:r w:rsidR="00B339D5">
        <w:rPr>
          <w:rFonts w:asciiTheme="minorHAnsi" w:hAnsiTheme="minorHAnsi"/>
          <w:bCs/>
          <w:szCs w:val="24"/>
        </w:rPr>
        <w:t>tomolog</w:t>
      </w:r>
      <w:proofErr w:type="spellEnd"/>
      <w:r w:rsidR="00B339D5">
        <w:rPr>
          <w:rFonts w:asciiTheme="minorHAnsi" w:hAnsiTheme="minorHAnsi"/>
          <w:bCs/>
          <w:szCs w:val="24"/>
        </w:rPr>
        <w:t xml:space="preserve"> z </w:t>
      </w:r>
      <w:r w:rsidRPr="00527768">
        <w:rPr>
          <w:rFonts w:asciiTheme="minorHAnsi" w:hAnsiTheme="minorHAnsi"/>
          <w:bCs/>
          <w:szCs w:val="24"/>
        </w:rPr>
        <w:t xml:space="preserve">Uniwersytetu Warmińsko Mazurskiego, który prowadził poszukiwania </w:t>
      </w:r>
      <w:r w:rsidR="00BB57B2">
        <w:rPr>
          <w:rFonts w:asciiTheme="minorHAnsi" w:hAnsiTheme="minorHAnsi"/>
          <w:bCs/>
          <w:szCs w:val="24"/>
        </w:rPr>
        <w:t>w 2008 r.</w:t>
      </w:r>
      <w:r w:rsidR="00B339D5">
        <w:rPr>
          <w:rFonts w:asciiTheme="minorHAnsi" w:hAnsiTheme="minorHAnsi"/>
          <w:bCs/>
          <w:szCs w:val="24"/>
        </w:rPr>
        <w:t xml:space="preserve"> -</w:t>
      </w:r>
      <w:r w:rsidR="00BB57B2">
        <w:rPr>
          <w:rFonts w:asciiTheme="minorHAnsi" w:hAnsiTheme="minorHAnsi"/>
          <w:bCs/>
          <w:szCs w:val="24"/>
        </w:rPr>
        <w:t xml:space="preserve"> </w:t>
      </w:r>
      <w:r w:rsidRPr="00527768">
        <w:rPr>
          <w:rFonts w:asciiTheme="minorHAnsi" w:hAnsiTheme="minorHAnsi"/>
          <w:bCs/>
          <w:szCs w:val="24"/>
        </w:rPr>
        <w:t xml:space="preserve">odnalazł w rezerwacie „Dolina </w:t>
      </w:r>
      <w:r w:rsidR="00B339D5">
        <w:rPr>
          <w:rFonts w:asciiTheme="minorHAnsi" w:hAnsiTheme="minorHAnsi"/>
          <w:bCs/>
          <w:szCs w:val="24"/>
        </w:rPr>
        <w:t xml:space="preserve">rzeki </w:t>
      </w:r>
      <w:r w:rsidRPr="00527768">
        <w:rPr>
          <w:rFonts w:asciiTheme="minorHAnsi" w:hAnsiTheme="minorHAnsi"/>
          <w:bCs/>
          <w:szCs w:val="24"/>
        </w:rPr>
        <w:t>Wałszy”  wiele ciekawych gatunków chrząszczy. Ich listę zamieszczono poniżej.</w:t>
      </w:r>
    </w:p>
    <w:p w:rsidR="00A71530" w:rsidRDefault="00A71530">
      <w:pPr>
        <w:spacing w:after="200" w:line="276" w:lineRule="auto"/>
        <w:ind w:firstLine="0"/>
        <w:jc w:val="left"/>
        <w:rPr>
          <w:b/>
          <w:szCs w:val="24"/>
        </w:rPr>
      </w:pPr>
      <w:r>
        <w:rPr>
          <w:b/>
          <w:szCs w:val="24"/>
        </w:rPr>
        <w:br w:type="page"/>
      </w:r>
    </w:p>
    <w:p w:rsidR="00527768" w:rsidRPr="00E31AB4" w:rsidRDefault="00527768" w:rsidP="005F20F9">
      <w:pPr>
        <w:spacing w:after="120" w:line="240" w:lineRule="auto"/>
        <w:ind w:left="1276" w:hanging="1276"/>
        <w:rPr>
          <w:szCs w:val="24"/>
        </w:rPr>
      </w:pPr>
      <w:r w:rsidRPr="0063631A">
        <w:rPr>
          <w:b/>
          <w:szCs w:val="24"/>
        </w:rPr>
        <w:lastRenderedPageBreak/>
        <w:t>Tabela X</w:t>
      </w:r>
      <w:r>
        <w:rPr>
          <w:b/>
          <w:szCs w:val="24"/>
        </w:rPr>
        <w:t>VII</w:t>
      </w:r>
      <w:r w:rsidRPr="0063631A">
        <w:rPr>
          <w:b/>
          <w:szCs w:val="24"/>
        </w:rPr>
        <w:t>I</w:t>
      </w:r>
      <w:r>
        <w:rPr>
          <w:szCs w:val="24"/>
        </w:rPr>
        <w:t xml:space="preserve">  </w:t>
      </w:r>
      <w:r w:rsidRPr="00E31AB4">
        <w:rPr>
          <w:szCs w:val="24"/>
        </w:rPr>
        <w:t>Lista gatunków chrząszczy (</w:t>
      </w:r>
      <w:proofErr w:type="spellStart"/>
      <w:r w:rsidRPr="00E31AB4">
        <w:rPr>
          <w:i/>
          <w:iCs/>
          <w:szCs w:val="24"/>
        </w:rPr>
        <w:t>Coloptera</w:t>
      </w:r>
      <w:proofErr w:type="spellEnd"/>
      <w:r w:rsidRPr="00E31AB4">
        <w:rPr>
          <w:szCs w:val="24"/>
        </w:rPr>
        <w:t xml:space="preserve">) </w:t>
      </w:r>
      <w:r>
        <w:rPr>
          <w:szCs w:val="24"/>
        </w:rPr>
        <w:t>odnalezionych</w:t>
      </w:r>
      <w:r w:rsidRPr="00E31AB4">
        <w:rPr>
          <w:szCs w:val="24"/>
        </w:rPr>
        <w:t xml:space="preserve"> w rezerwacie „Dolina Rzeki Wałszy”</w:t>
      </w:r>
    </w:p>
    <w:tbl>
      <w:tblPr>
        <w:tblW w:w="0" w:type="auto"/>
        <w:jc w:val="center"/>
        <w:tblLook w:val="01E0" w:firstRow="1" w:lastRow="1" w:firstColumn="1" w:lastColumn="1" w:noHBand="0" w:noVBand="0"/>
      </w:tblPr>
      <w:tblGrid>
        <w:gridCol w:w="2721"/>
        <w:gridCol w:w="3624"/>
      </w:tblGrid>
      <w:tr w:rsidR="005F20F9" w:rsidRPr="00527768" w:rsidTr="00BB57B2">
        <w:trPr>
          <w:tblHeader/>
          <w:jc w:val="center"/>
        </w:trPr>
        <w:tc>
          <w:tcPr>
            <w:tcW w:w="2721" w:type="dxa"/>
            <w:tcBorders>
              <w:top w:val="single" w:sz="4" w:space="0" w:color="auto"/>
              <w:left w:val="single" w:sz="4" w:space="0" w:color="auto"/>
              <w:bottom w:val="single" w:sz="4" w:space="0" w:color="auto"/>
              <w:right w:val="single" w:sz="4" w:space="0" w:color="auto"/>
            </w:tcBorders>
            <w:shd w:val="clear" w:color="auto" w:fill="EAF1DD"/>
          </w:tcPr>
          <w:p w:rsidR="005F20F9" w:rsidRPr="005F20F9" w:rsidRDefault="005F20F9" w:rsidP="00BB57B2">
            <w:pPr>
              <w:spacing w:before="60" w:after="60" w:line="240" w:lineRule="auto"/>
              <w:ind w:firstLine="0"/>
              <w:jc w:val="left"/>
              <w:rPr>
                <w:rFonts w:asciiTheme="minorHAnsi" w:hAnsiTheme="minorHAnsi"/>
                <w:sz w:val="20"/>
              </w:rPr>
            </w:pPr>
            <w:r>
              <w:rPr>
                <w:rFonts w:asciiTheme="minorHAnsi" w:hAnsiTheme="minorHAnsi"/>
                <w:sz w:val="20"/>
              </w:rPr>
              <w:t>Nazwa łacińska</w:t>
            </w:r>
          </w:p>
        </w:tc>
        <w:tc>
          <w:tcPr>
            <w:tcW w:w="3624" w:type="dxa"/>
            <w:tcBorders>
              <w:top w:val="single" w:sz="4" w:space="0" w:color="auto"/>
              <w:left w:val="single" w:sz="4" w:space="0" w:color="auto"/>
              <w:bottom w:val="single" w:sz="4" w:space="0" w:color="auto"/>
              <w:right w:val="single" w:sz="4" w:space="0" w:color="auto"/>
            </w:tcBorders>
            <w:shd w:val="clear" w:color="auto" w:fill="EAF1DD"/>
          </w:tcPr>
          <w:p w:rsidR="005F20F9" w:rsidRPr="00527768" w:rsidRDefault="005F20F9" w:rsidP="00BB57B2">
            <w:pPr>
              <w:spacing w:before="60" w:after="60" w:line="240" w:lineRule="auto"/>
              <w:ind w:firstLine="0"/>
              <w:jc w:val="left"/>
              <w:rPr>
                <w:rFonts w:asciiTheme="minorHAnsi" w:hAnsiTheme="minorHAnsi"/>
                <w:sz w:val="20"/>
              </w:rPr>
            </w:pPr>
            <w:r>
              <w:rPr>
                <w:rFonts w:asciiTheme="minorHAnsi" w:hAnsiTheme="minorHAnsi"/>
                <w:sz w:val="20"/>
              </w:rPr>
              <w:t>Inf. o występowaniu</w:t>
            </w:r>
          </w:p>
        </w:tc>
      </w:tr>
      <w:tr w:rsidR="00BB57B2" w:rsidRPr="00527768" w:rsidTr="00BB57B2">
        <w:trPr>
          <w:tblHeader/>
          <w:jc w:val="center"/>
        </w:trPr>
        <w:tc>
          <w:tcPr>
            <w:tcW w:w="2721" w:type="dxa"/>
            <w:tcBorders>
              <w:top w:val="single" w:sz="4" w:space="0" w:color="auto"/>
              <w:left w:val="single" w:sz="4" w:space="0" w:color="auto"/>
              <w:bottom w:val="single" w:sz="4" w:space="0" w:color="auto"/>
              <w:right w:val="single" w:sz="4" w:space="0" w:color="auto"/>
            </w:tcBorders>
            <w:shd w:val="clear" w:color="auto" w:fill="EAF1DD"/>
          </w:tcPr>
          <w:p w:rsidR="00BB57B2" w:rsidRDefault="00BB57B2" w:rsidP="00BB57B2">
            <w:pPr>
              <w:spacing w:line="240" w:lineRule="auto"/>
              <w:ind w:firstLine="0"/>
              <w:jc w:val="center"/>
              <w:rPr>
                <w:rFonts w:asciiTheme="minorHAnsi" w:hAnsiTheme="minorHAnsi"/>
                <w:sz w:val="20"/>
              </w:rPr>
            </w:pPr>
            <w:r>
              <w:rPr>
                <w:rFonts w:asciiTheme="minorHAnsi" w:hAnsiTheme="minorHAnsi"/>
                <w:sz w:val="20"/>
              </w:rPr>
              <w:t>1</w:t>
            </w:r>
          </w:p>
        </w:tc>
        <w:tc>
          <w:tcPr>
            <w:tcW w:w="3624" w:type="dxa"/>
            <w:tcBorders>
              <w:top w:val="single" w:sz="4" w:space="0" w:color="auto"/>
              <w:left w:val="single" w:sz="4" w:space="0" w:color="auto"/>
              <w:bottom w:val="single" w:sz="4" w:space="0" w:color="auto"/>
              <w:right w:val="single" w:sz="4" w:space="0" w:color="auto"/>
            </w:tcBorders>
            <w:shd w:val="clear" w:color="auto" w:fill="EAF1DD"/>
          </w:tcPr>
          <w:p w:rsidR="00BB57B2" w:rsidRDefault="00BB57B2" w:rsidP="00BB57B2">
            <w:pPr>
              <w:spacing w:line="240" w:lineRule="auto"/>
              <w:ind w:firstLine="0"/>
              <w:jc w:val="center"/>
              <w:rPr>
                <w:rFonts w:asciiTheme="minorHAnsi" w:hAnsiTheme="minorHAnsi"/>
                <w:sz w:val="20"/>
              </w:rPr>
            </w:pPr>
            <w:r>
              <w:rPr>
                <w:rFonts w:asciiTheme="minorHAnsi" w:hAnsiTheme="minorHAnsi"/>
                <w:sz w:val="20"/>
              </w:rPr>
              <w:t>2</w:t>
            </w:r>
          </w:p>
        </w:tc>
      </w:tr>
      <w:tr w:rsidR="005F20F9" w:rsidRPr="00527768" w:rsidTr="005F20F9">
        <w:trPr>
          <w:jc w:val="center"/>
        </w:trPr>
        <w:tc>
          <w:tcPr>
            <w:tcW w:w="6345" w:type="dxa"/>
            <w:gridSpan w:val="2"/>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jc w:val="left"/>
              <w:rPr>
                <w:rFonts w:asciiTheme="minorHAnsi" w:hAnsiTheme="minorHAnsi"/>
                <w:i/>
                <w:sz w:val="20"/>
              </w:rPr>
            </w:pPr>
            <w:r w:rsidRPr="005F20F9">
              <w:rPr>
                <w:rFonts w:asciiTheme="minorHAnsi" w:hAnsiTheme="minorHAnsi"/>
                <w:sz w:val="20"/>
              </w:rPr>
              <w:t>Rodzina kusakowate</w:t>
            </w:r>
            <w:r w:rsidRPr="005F20F9">
              <w:rPr>
                <w:rFonts w:asciiTheme="minorHAnsi" w:hAnsiTheme="minorHAnsi"/>
                <w:i/>
                <w:sz w:val="20"/>
              </w:rPr>
              <w:t xml:space="preserve"> (</w:t>
            </w:r>
            <w:proofErr w:type="spellStart"/>
            <w:r w:rsidRPr="005F20F9">
              <w:rPr>
                <w:rFonts w:asciiTheme="minorHAnsi" w:hAnsiTheme="minorHAnsi"/>
                <w:i/>
                <w:iCs/>
                <w:sz w:val="20"/>
              </w:rPr>
              <w:t>Staphylinidae</w:t>
            </w:r>
            <w:proofErr w:type="spellEnd"/>
            <w:r w:rsidRPr="005F20F9">
              <w:rPr>
                <w:rFonts w:asciiTheme="minorHAnsi" w:hAnsiTheme="minorHAnsi"/>
                <w:i/>
                <w:sz w:val="20"/>
              </w:rPr>
              <w:t>)</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Tyrus</w:t>
            </w:r>
            <w:proofErr w:type="spellEnd"/>
            <w:r w:rsidRPr="005F20F9">
              <w:rPr>
                <w:rFonts w:asciiTheme="minorHAnsi" w:hAnsiTheme="minorHAnsi"/>
                <w:i/>
                <w:sz w:val="20"/>
              </w:rPr>
              <w:t xml:space="preserve"> </w:t>
            </w:r>
            <w:proofErr w:type="spellStart"/>
            <w:r w:rsidRPr="005F20F9">
              <w:rPr>
                <w:rFonts w:asciiTheme="minorHAnsi" w:hAnsiTheme="minorHAnsi"/>
                <w:i/>
                <w:sz w:val="20"/>
              </w:rPr>
              <w:t>mucronatus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pod korą leżącego świerka</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Gyrophaena</w:t>
            </w:r>
            <w:proofErr w:type="spellEnd"/>
            <w:r w:rsidRPr="005F20F9">
              <w:rPr>
                <w:rFonts w:asciiTheme="minorHAnsi" w:hAnsiTheme="minorHAnsi"/>
                <w:i/>
                <w:sz w:val="20"/>
              </w:rPr>
              <w:t xml:space="preserve"> </w:t>
            </w:r>
            <w:proofErr w:type="spellStart"/>
            <w:r w:rsidRPr="005F20F9">
              <w:rPr>
                <w:rFonts w:asciiTheme="minorHAnsi" w:hAnsiTheme="minorHAnsi"/>
                <w:i/>
                <w:sz w:val="20"/>
              </w:rPr>
              <w:t>boleti</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kilkanaście ex. na hubach</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Gyrophaena</w:t>
            </w:r>
            <w:proofErr w:type="spellEnd"/>
            <w:r w:rsidRPr="005F20F9">
              <w:rPr>
                <w:rFonts w:asciiTheme="minorHAnsi" w:hAnsiTheme="minorHAnsi"/>
                <w:i/>
                <w:sz w:val="20"/>
              </w:rPr>
              <w:t xml:space="preserve"> </w:t>
            </w:r>
            <w:proofErr w:type="spellStart"/>
            <w:r w:rsidRPr="005F20F9">
              <w:rPr>
                <w:rFonts w:asciiTheme="minorHAnsi" w:hAnsiTheme="minorHAnsi"/>
                <w:i/>
                <w:sz w:val="20"/>
              </w:rPr>
              <w:t>affinis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15 ex. na grzybach</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Gyrophaena</w:t>
            </w:r>
            <w:proofErr w:type="spellEnd"/>
            <w:r w:rsidRPr="005F20F9">
              <w:rPr>
                <w:rFonts w:asciiTheme="minorHAnsi" w:hAnsiTheme="minorHAnsi"/>
                <w:i/>
                <w:sz w:val="20"/>
              </w:rPr>
              <w:t xml:space="preserve"> </w:t>
            </w:r>
            <w:proofErr w:type="spellStart"/>
            <w:r w:rsidRPr="005F20F9">
              <w:rPr>
                <w:rFonts w:asciiTheme="minorHAnsi" w:hAnsiTheme="minorHAnsi"/>
                <w:i/>
                <w:sz w:val="20"/>
              </w:rPr>
              <w:t>gentilis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3 ex. na grzybach</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Gyrophaena</w:t>
            </w:r>
            <w:proofErr w:type="spellEnd"/>
            <w:r w:rsidRPr="005F20F9">
              <w:rPr>
                <w:rFonts w:asciiTheme="minorHAnsi" w:hAnsiTheme="minorHAnsi"/>
                <w:i/>
                <w:sz w:val="20"/>
              </w:rPr>
              <w:t xml:space="preserve"> </w:t>
            </w:r>
            <w:proofErr w:type="spellStart"/>
            <w:r w:rsidRPr="005F20F9">
              <w:rPr>
                <w:rFonts w:asciiTheme="minorHAnsi" w:hAnsiTheme="minorHAnsi"/>
                <w:i/>
                <w:sz w:val="20"/>
              </w:rPr>
              <w:t>lucidula</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grzybach</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Stenus</w:t>
            </w:r>
            <w:proofErr w:type="spellEnd"/>
            <w:r w:rsidRPr="005F20F9">
              <w:rPr>
                <w:rFonts w:asciiTheme="minorHAnsi" w:hAnsiTheme="minorHAnsi"/>
                <w:i/>
                <w:sz w:val="20"/>
              </w:rPr>
              <w:t xml:space="preserve"> </w:t>
            </w:r>
            <w:proofErr w:type="spellStart"/>
            <w:r w:rsidRPr="005F20F9">
              <w:rPr>
                <w:rFonts w:asciiTheme="minorHAnsi" w:hAnsiTheme="minorHAnsi"/>
                <w:i/>
                <w:sz w:val="20"/>
              </w:rPr>
              <w:t>eumerus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3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Stenus</w:t>
            </w:r>
            <w:proofErr w:type="spellEnd"/>
            <w:r w:rsidRPr="005F20F9">
              <w:rPr>
                <w:rFonts w:asciiTheme="minorHAnsi" w:hAnsiTheme="minorHAnsi"/>
                <w:i/>
                <w:sz w:val="20"/>
              </w:rPr>
              <w:t xml:space="preserve"> </w:t>
            </w:r>
            <w:proofErr w:type="spellStart"/>
            <w:r w:rsidRPr="005F20F9">
              <w:rPr>
                <w:rFonts w:asciiTheme="minorHAnsi" w:hAnsiTheme="minorHAnsi"/>
                <w:i/>
                <w:sz w:val="20"/>
              </w:rPr>
              <w:t>nitidiusculus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Stenus</w:t>
            </w:r>
            <w:proofErr w:type="spellEnd"/>
            <w:r w:rsidRPr="005F20F9">
              <w:rPr>
                <w:rFonts w:asciiTheme="minorHAnsi" w:hAnsiTheme="minorHAnsi"/>
                <w:i/>
                <w:sz w:val="20"/>
              </w:rPr>
              <w:t xml:space="preserve"> </w:t>
            </w:r>
            <w:proofErr w:type="spellStart"/>
            <w:r w:rsidRPr="005F20F9">
              <w:rPr>
                <w:rFonts w:asciiTheme="minorHAnsi" w:hAnsiTheme="minorHAnsi"/>
                <w:i/>
                <w:sz w:val="20"/>
              </w:rPr>
              <w:t>pusillus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2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Stenus</w:t>
            </w:r>
            <w:proofErr w:type="spellEnd"/>
            <w:r w:rsidRPr="005F20F9">
              <w:rPr>
                <w:rFonts w:asciiTheme="minorHAnsi" w:hAnsiTheme="minorHAnsi"/>
                <w:i/>
                <w:sz w:val="20"/>
              </w:rPr>
              <w:t xml:space="preserve"> </w:t>
            </w:r>
            <w:proofErr w:type="spellStart"/>
            <w:r w:rsidRPr="005F20F9">
              <w:rPr>
                <w:rFonts w:asciiTheme="minorHAnsi" w:hAnsiTheme="minorHAnsi"/>
                <w:i/>
                <w:sz w:val="20"/>
              </w:rPr>
              <w:t>humilis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Stenus</w:t>
            </w:r>
            <w:proofErr w:type="spellEnd"/>
            <w:r w:rsidRPr="005F20F9">
              <w:rPr>
                <w:rFonts w:asciiTheme="minorHAnsi" w:hAnsiTheme="minorHAnsi"/>
                <w:i/>
                <w:sz w:val="20"/>
              </w:rPr>
              <w:t xml:space="preserve"> </w:t>
            </w:r>
            <w:proofErr w:type="spellStart"/>
            <w:r w:rsidRPr="005F20F9">
              <w:rPr>
                <w:rFonts w:asciiTheme="minorHAnsi" w:hAnsiTheme="minorHAnsi"/>
                <w:i/>
                <w:sz w:val="20"/>
              </w:rPr>
              <w:t>clavicornis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Stenus</w:t>
            </w:r>
            <w:proofErr w:type="spellEnd"/>
            <w:r w:rsidRPr="005F20F9">
              <w:rPr>
                <w:rFonts w:asciiTheme="minorHAnsi" w:hAnsiTheme="minorHAnsi"/>
                <w:i/>
                <w:sz w:val="20"/>
              </w:rPr>
              <w:t xml:space="preserve"> Juno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2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Stenus</w:t>
            </w:r>
            <w:proofErr w:type="spellEnd"/>
            <w:r w:rsidRPr="005F20F9">
              <w:rPr>
                <w:rFonts w:asciiTheme="minorHAnsi" w:hAnsiTheme="minorHAnsi"/>
                <w:i/>
                <w:sz w:val="20"/>
              </w:rPr>
              <w:t xml:space="preserve"> </w:t>
            </w:r>
            <w:proofErr w:type="spellStart"/>
            <w:r w:rsidRPr="005F20F9">
              <w:rPr>
                <w:rFonts w:asciiTheme="minorHAnsi" w:hAnsiTheme="minorHAnsi"/>
                <w:i/>
                <w:sz w:val="20"/>
              </w:rPr>
              <w:t>bimaculatus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Bledius</w:t>
            </w:r>
            <w:proofErr w:type="spellEnd"/>
            <w:r w:rsidRPr="005F20F9">
              <w:rPr>
                <w:rFonts w:asciiTheme="minorHAnsi" w:hAnsiTheme="minorHAnsi"/>
                <w:i/>
                <w:sz w:val="20"/>
              </w:rPr>
              <w:t xml:space="preserve"> </w:t>
            </w:r>
            <w:proofErr w:type="spellStart"/>
            <w:r w:rsidRPr="005F20F9">
              <w:rPr>
                <w:rFonts w:asciiTheme="minorHAnsi" w:hAnsiTheme="minorHAnsi"/>
                <w:i/>
                <w:sz w:val="20"/>
              </w:rPr>
              <w:t>talpa</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kilkanaście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Atheta</w:t>
            </w:r>
            <w:proofErr w:type="spellEnd"/>
            <w:r w:rsidRPr="005F20F9">
              <w:rPr>
                <w:rFonts w:asciiTheme="minorHAnsi" w:hAnsiTheme="minorHAnsi"/>
                <w:i/>
                <w:sz w:val="20"/>
              </w:rPr>
              <w:t xml:space="preserve"> </w:t>
            </w:r>
            <w:proofErr w:type="spellStart"/>
            <w:r w:rsidRPr="005F20F9">
              <w:rPr>
                <w:rFonts w:asciiTheme="minorHAnsi" w:hAnsiTheme="minorHAnsi"/>
                <w:i/>
                <w:sz w:val="20"/>
              </w:rPr>
              <w:t>fungi</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Atheta</w:t>
            </w:r>
            <w:proofErr w:type="spellEnd"/>
            <w:r w:rsidRPr="005F20F9">
              <w:rPr>
                <w:rFonts w:asciiTheme="minorHAnsi" w:hAnsiTheme="minorHAnsi"/>
                <w:i/>
                <w:sz w:val="20"/>
              </w:rPr>
              <w:t xml:space="preserve"> </w:t>
            </w:r>
            <w:proofErr w:type="spellStart"/>
            <w:r w:rsidRPr="005F20F9">
              <w:rPr>
                <w:rFonts w:asciiTheme="minorHAnsi" w:hAnsiTheme="minorHAnsi"/>
                <w:i/>
                <w:sz w:val="20"/>
              </w:rPr>
              <w:t>malleus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Atheta</w:t>
            </w:r>
            <w:proofErr w:type="spellEnd"/>
            <w:r w:rsidRPr="005F20F9">
              <w:rPr>
                <w:rFonts w:asciiTheme="minorHAnsi" w:hAnsiTheme="minorHAnsi"/>
                <w:i/>
                <w:sz w:val="20"/>
              </w:rPr>
              <w:t xml:space="preserve"> </w:t>
            </w:r>
            <w:proofErr w:type="spellStart"/>
            <w:r w:rsidRPr="005F20F9">
              <w:rPr>
                <w:rFonts w:asciiTheme="minorHAnsi" w:hAnsiTheme="minorHAnsi"/>
                <w:i/>
                <w:sz w:val="20"/>
              </w:rPr>
              <w:t>silvicola</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Amischa</w:t>
            </w:r>
            <w:proofErr w:type="spellEnd"/>
            <w:r w:rsidRPr="005F20F9">
              <w:rPr>
                <w:rFonts w:asciiTheme="minorHAnsi" w:hAnsiTheme="minorHAnsi"/>
                <w:i/>
                <w:sz w:val="20"/>
              </w:rPr>
              <w:t xml:space="preserve"> </w:t>
            </w:r>
            <w:proofErr w:type="spellStart"/>
            <w:r w:rsidRPr="005F20F9">
              <w:rPr>
                <w:rFonts w:asciiTheme="minorHAnsi" w:hAnsiTheme="minorHAnsi"/>
                <w:i/>
                <w:sz w:val="20"/>
              </w:rPr>
              <w:t>soror</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Dasygnypeta</w:t>
            </w:r>
            <w:proofErr w:type="spellEnd"/>
            <w:r w:rsidRPr="005F20F9">
              <w:rPr>
                <w:rFonts w:asciiTheme="minorHAnsi" w:hAnsiTheme="minorHAnsi"/>
                <w:i/>
                <w:sz w:val="20"/>
              </w:rPr>
              <w:t xml:space="preserve"> </w:t>
            </w:r>
            <w:proofErr w:type="spellStart"/>
            <w:r w:rsidRPr="005F20F9">
              <w:rPr>
                <w:rFonts w:asciiTheme="minorHAnsi" w:hAnsiTheme="minorHAnsi"/>
                <w:i/>
                <w:sz w:val="20"/>
              </w:rPr>
              <w:t>velata</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3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Tachyusa</w:t>
            </w:r>
            <w:proofErr w:type="spellEnd"/>
            <w:r w:rsidRPr="005F20F9">
              <w:rPr>
                <w:rFonts w:asciiTheme="minorHAnsi" w:hAnsiTheme="minorHAnsi"/>
                <w:i/>
                <w:sz w:val="20"/>
              </w:rPr>
              <w:t xml:space="preserve"> </w:t>
            </w:r>
            <w:proofErr w:type="spellStart"/>
            <w:r w:rsidRPr="005F20F9">
              <w:rPr>
                <w:rFonts w:asciiTheme="minorHAnsi" w:hAnsiTheme="minorHAnsi"/>
                <w:i/>
                <w:sz w:val="20"/>
              </w:rPr>
              <w:t>constricta</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Tachyusa</w:t>
            </w:r>
            <w:proofErr w:type="spellEnd"/>
            <w:r w:rsidRPr="005F20F9">
              <w:rPr>
                <w:rFonts w:asciiTheme="minorHAnsi" w:hAnsiTheme="minorHAnsi"/>
                <w:i/>
                <w:sz w:val="20"/>
              </w:rPr>
              <w:t xml:space="preserve"> </w:t>
            </w:r>
            <w:proofErr w:type="spellStart"/>
            <w:r w:rsidRPr="005F20F9">
              <w:rPr>
                <w:rFonts w:asciiTheme="minorHAnsi" w:hAnsiTheme="minorHAnsi"/>
                <w:i/>
                <w:sz w:val="20"/>
              </w:rPr>
              <w:t>leucopus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2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Tachyusa</w:t>
            </w:r>
            <w:proofErr w:type="spellEnd"/>
            <w:r w:rsidRPr="005F20F9">
              <w:rPr>
                <w:rFonts w:asciiTheme="minorHAnsi" w:hAnsiTheme="minorHAnsi"/>
                <w:i/>
                <w:sz w:val="20"/>
              </w:rPr>
              <w:t xml:space="preserve"> </w:t>
            </w:r>
            <w:proofErr w:type="spellStart"/>
            <w:r w:rsidRPr="005F20F9">
              <w:rPr>
                <w:rFonts w:asciiTheme="minorHAnsi" w:hAnsiTheme="minorHAnsi"/>
                <w:i/>
                <w:sz w:val="20"/>
              </w:rPr>
              <w:t>umbratica</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Tachyporus</w:t>
            </w:r>
            <w:proofErr w:type="spellEnd"/>
            <w:r w:rsidRPr="005F20F9">
              <w:rPr>
                <w:rFonts w:asciiTheme="minorHAnsi" w:hAnsiTheme="minorHAnsi"/>
                <w:i/>
                <w:sz w:val="20"/>
              </w:rPr>
              <w:t xml:space="preserve"> </w:t>
            </w:r>
            <w:proofErr w:type="spellStart"/>
            <w:r w:rsidRPr="005F20F9">
              <w:rPr>
                <w:rFonts w:asciiTheme="minorHAnsi" w:hAnsiTheme="minorHAnsi"/>
                <w:i/>
                <w:sz w:val="20"/>
              </w:rPr>
              <w:t>obtusus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Carpelimus</w:t>
            </w:r>
            <w:proofErr w:type="spellEnd"/>
            <w:r w:rsidRPr="005F20F9">
              <w:rPr>
                <w:rFonts w:asciiTheme="minorHAnsi" w:hAnsiTheme="minorHAnsi"/>
                <w:i/>
                <w:sz w:val="20"/>
              </w:rPr>
              <w:t xml:space="preserve"> </w:t>
            </w:r>
            <w:proofErr w:type="spellStart"/>
            <w:r w:rsidRPr="005F20F9">
              <w:rPr>
                <w:rFonts w:asciiTheme="minorHAnsi" w:hAnsiTheme="minorHAnsi"/>
                <w:i/>
                <w:sz w:val="20"/>
              </w:rPr>
              <w:t>rivularis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Thinodromus</w:t>
            </w:r>
            <w:proofErr w:type="spellEnd"/>
            <w:r w:rsidRPr="005F20F9">
              <w:rPr>
                <w:rFonts w:asciiTheme="minorHAnsi" w:hAnsiTheme="minorHAnsi"/>
                <w:i/>
                <w:sz w:val="20"/>
              </w:rPr>
              <w:t xml:space="preserve"> </w:t>
            </w:r>
            <w:proofErr w:type="spellStart"/>
            <w:r w:rsidRPr="005F20F9">
              <w:rPr>
                <w:rFonts w:asciiTheme="minorHAnsi" w:hAnsiTheme="minorHAnsi"/>
                <w:i/>
                <w:sz w:val="20"/>
              </w:rPr>
              <w:t>arcuatus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3 ex. na brzegu Wałszy</w:t>
            </w:r>
          </w:p>
        </w:tc>
      </w:tr>
      <w:tr w:rsidR="00BB57B2" w:rsidRPr="00556229" w:rsidTr="00057A7A">
        <w:trPr>
          <w:jc w:val="center"/>
        </w:trPr>
        <w:tc>
          <w:tcPr>
            <w:tcW w:w="6345" w:type="dxa"/>
            <w:gridSpan w:val="2"/>
            <w:tcBorders>
              <w:top w:val="single" w:sz="4" w:space="0" w:color="auto"/>
              <w:left w:val="single" w:sz="4" w:space="0" w:color="auto"/>
              <w:bottom w:val="single" w:sz="4" w:space="0" w:color="auto"/>
              <w:right w:val="single" w:sz="4" w:space="0" w:color="auto"/>
            </w:tcBorders>
          </w:tcPr>
          <w:p w:rsidR="00BB57B2" w:rsidRPr="00BB57B2" w:rsidRDefault="00BB57B2" w:rsidP="00BB57B2">
            <w:pPr>
              <w:spacing w:before="60" w:after="60" w:line="240" w:lineRule="auto"/>
              <w:ind w:firstLine="0"/>
              <w:rPr>
                <w:rFonts w:asciiTheme="minorHAnsi" w:hAnsiTheme="minorHAnsi"/>
                <w:sz w:val="20"/>
              </w:rPr>
            </w:pPr>
            <w:r w:rsidRPr="00BB57B2">
              <w:rPr>
                <w:rFonts w:asciiTheme="minorHAnsi" w:hAnsiTheme="minorHAnsi"/>
                <w:sz w:val="20"/>
              </w:rPr>
              <w:t>Rodzina biegaczowate (</w:t>
            </w:r>
            <w:proofErr w:type="spellStart"/>
            <w:r w:rsidRPr="00BB57B2">
              <w:rPr>
                <w:rFonts w:asciiTheme="minorHAnsi" w:hAnsiTheme="minorHAnsi"/>
                <w:i/>
                <w:iCs/>
                <w:sz w:val="20"/>
              </w:rPr>
              <w:t>Carabidae</w:t>
            </w:r>
            <w:proofErr w:type="spellEnd"/>
            <w:r w:rsidRPr="00BB57B2">
              <w:rPr>
                <w:rFonts w:asciiTheme="minorHAnsi" w:hAnsiTheme="minorHAnsi"/>
                <w:sz w:val="20"/>
              </w:rPr>
              <w:t>)</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Elaphrus</w:t>
            </w:r>
            <w:proofErr w:type="spellEnd"/>
            <w:r w:rsidRPr="005F20F9">
              <w:rPr>
                <w:rFonts w:asciiTheme="minorHAnsi" w:hAnsiTheme="minorHAnsi"/>
                <w:i/>
                <w:sz w:val="20"/>
              </w:rPr>
              <w:t xml:space="preserve"> </w:t>
            </w:r>
            <w:proofErr w:type="spellStart"/>
            <w:r w:rsidRPr="005F20F9">
              <w:rPr>
                <w:rFonts w:asciiTheme="minorHAnsi" w:hAnsiTheme="minorHAnsi"/>
                <w:i/>
                <w:sz w:val="20"/>
              </w:rPr>
              <w:t>aureus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Bembidion</w:t>
            </w:r>
            <w:proofErr w:type="spellEnd"/>
            <w:r w:rsidRPr="005F20F9">
              <w:rPr>
                <w:rFonts w:asciiTheme="minorHAnsi" w:hAnsiTheme="minorHAnsi"/>
                <w:i/>
                <w:sz w:val="20"/>
              </w:rPr>
              <w:t xml:space="preserve"> litorale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Bembidion</w:t>
            </w:r>
            <w:proofErr w:type="spellEnd"/>
            <w:r w:rsidRPr="005F20F9">
              <w:rPr>
                <w:rFonts w:asciiTheme="minorHAnsi" w:hAnsiTheme="minorHAnsi"/>
                <w:i/>
                <w:sz w:val="20"/>
              </w:rPr>
              <w:t xml:space="preserve"> </w:t>
            </w:r>
            <w:proofErr w:type="spellStart"/>
            <w:r w:rsidRPr="005F20F9">
              <w:rPr>
                <w:rFonts w:asciiTheme="minorHAnsi" w:hAnsiTheme="minorHAnsi"/>
                <w:i/>
                <w:sz w:val="20"/>
              </w:rPr>
              <w:t>articulatum</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Bembidion</w:t>
            </w:r>
            <w:proofErr w:type="spellEnd"/>
            <w:r w:rsidRPr="005F20F9">
              <w:rPr>
                <w:rFonts w:asciiTheme="minorHAnsi" w:hAnsiTheme="minorHAnsi"/>
                <w:i/>
                <w:sz w:val="20"/>
              </w:rPr>
              <w:t xml:space="preserve"> </w:t>
            </w:r>
            <w:proofErr w:type="spellStart"/>
            <w:r w:rsidRPr="005F20F9">
              <w:rPr>
                <w:rFonts w:asciiTheme="minorHAnsi" w:hAnsiTheme="minorHAnsi"/>
                <w:i/>
                <w:sz w:val="20"/>
              </w:rPr>
              <w:t>schuppelii</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3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Bembidion</w:t>
            </w:r>
            <w:proofErr w:type="spellEnd"/>
            <w:r w:rsidRPr="005F20F9">
              <w:rPr>
                <w:rFonts w:asciiTheme="minorHAnsi" w:hAnsiTheme="minorHAnsi"/>
                <w:i/>
                <w:sz w:val="20"/>
              </w:rPr>
              <w:t xml:space="preserve"> </w:t>
            </w:r>
            <w:proofErr w:type="spellStart"/>
            <w:r w:rsidRPr="005F20F9">
              <w:rPr>
                <w:rFonts w:asciiTheme="minorHAnsi" w:hAnsiTheme="minorHAnsi"/>
                <w:i/>
                <w:sz w:val="20"/>
              </w:rPr>
              <w:t>fluviatile</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r w:rsidR="005F20F9" w:rsidRPr="00E31AB4" w:rsidTr="005F20F9">
        <w:trPr>
          <w:jc w:val="center"/>
        </w:trPr>
        <w:tc>
          <w:tcPr>
            <w:tcW w:w="2721" w:type="dxa"/>
            <w:tcBorders>
              <w:top w:val="single" w:sz="4" w:space="0" w:color="auto"/>
              <w:left w:val="single" w:sz="4" w:space="0" w:color="auto"/>
              <w:bottom w:val="single" w:sz="4" w:space="0" w:color="auto"/>
              <w:right w:val="single" w:sz="4" w:space="0" w:color="auto"/>
            </w:tcBorders>
          </w:tcPr>
          <w:p w:rsidR="005F20F9" w:rsidRPr="005F20F9" w:rsidRDefault="005F20F9" w:rsidP="00BB57B2">
            <w:pPr>
              <w:spacing w:before="60" w:after="60" w:line="240" w:lineRule="auto"/>
              <w:ind w:firstLine="0"/>
              <w:rPr>
                <w:rFonts w:asciiTheme="minorHAnsi" w:hAnsiTheme="minorHAnsi"/>
                <w:i/>
                <w:sz w:val="20"/>
              </w:rPr>
            </w:pPr>
            <w:proofErr w:type="spellStart"/>
            <w:r w:rsidRPr="005F20F9">
              <w:rPr>
                <w:rFonts w:asciiTheme="minorHAnsi" w:hAnsiTheme="minorHAnsi"/>
                <w:i/>
                <w:sz w:val="20"/>
              </w:rPr>
              <w:t>Epaphius</w:t>
            </w:r>
            <w:proofErr w:type="spellEnd"/>
            <w:r w:rsidRPr="005F20F9">
              <w:rPr>
                <w:rFonts w:asciiTheme="minorHAnsi" w:hAnsiTheme="minorHAnsi"/>
                <w:i/>
                <w:sz w:val="20"/>
              </w:rPr>
              <w:t xml:space="preserve"> </w:t>
            </w:r>
            <w:proofErr w:type="spellStart"/>
            <w:r w:rsidRPr="005F20F9">
              <w:rPr>
                <w:rFonts w:asciiTheme="minorHAnsi" w:hAnsiTheme="minorHAnsi"/>
                <w:i/>
                <w:sz w:val="20"/>
              </w:rPr>
              <w:t>secalis</w:t>
            </w:r>
            <w:proofErr w:type="spellEnd"/>
            <w:r w:rsidRPr="005F20F9">
              <w:rPr>
                <w:rFonts w:asciiTheme="minorHAnsi" w:hAnsiTheme="minorHAnsi"/>
                <w:i/>
                <w:sz w:val="20"/>
              </w:rPr>
              <w:t xml:space="preserve">                         </w:t>
            </w:r>
          </w:p>
        </w:tc>
        <w:tc>
          <w:tcPr>
            <w:tcW w:w="3624" w:type="dxa"/>
            <w:tcBorders>
              <w:top w:val="single" w:sz="4" w:space="0" w:color="auto"/>
              <w:left w:val="single" w:sz="4" w:space="0" w:color="auto"/>
              <w:bottom w:val="single" w:sz="4" w:space="0" w:color="auto"/>
              <w:right w:val="single" w:sz="4" w:space="0" w:color="auto"/>
            </w:tcBorders>
          </w:tcPr>
          <w:p w:rsidR="005F20F9" w:rsidRPr="00527768" w:rsidRDefault="005F20F9" w:rsidP="00BB57B2">
            <w:pPr>
              <w:spacing w:before="60" w:after="60" w:line="240" w:lineRule="auto"/>
              <w:ind w:firstLine="0"/>
              <w:rPr>
                <w:rFonts w:asciiTheme="minorHAnsi" w:hAnsiTheme="minorHAnsi"/>
                <w:sz w:val="20"/>
              </w:rPr>
            </w:pPr>
            <w:r w:rsidRPr="00527768">
              <w:rPr>
                <w:rFonts w:asciiTheme="minorHAnsi" w:hAnsiTheme="minorHAnsi"/>
                <w:sz w:val="20"/>
              </w:rPr>
              <w:t>1 ex. na brzegu Wałszy</w:t>
            </w:r>
          </w:p>
        </w:tc>
      </w:tr>
    </w:tbl>
    <w:p w:rsidR="00527768" w:rsidRDefault="00527768" w:rsidP="00527768"/>
    <w:p w:rsidR="00BB57B2" w:rsidRDefault="00527768" w:rsidP="00527768">
      <w:pPr>
        <w:rPr>
          <w:szCs w:val="28"/>
        </w:rPr>
      </w:pPr>
      <w:r>
        <w:rPr>
          <w:szCs w:val="28"/>
        </w:rPr>
        <w:lastRenderedPageBreak/>
        <w:t>Ponadto dr K. Komosiński w</w:t>
      </w:r>
      <w:r w:rsidRPr="005742BB">
        <w:rPr>
          <w:szCs w:val="28"/>
        </w:rPr>
        <w:t xml:space="preserve"> </w:t>
      </w:r>
      <w:r>
        <w:rPr>
          <w:szCs w:val="28"/>
        </w:rPr>
        <w:t>2008 r. stwierdził występowanie</w:t>
      </w:r>
      <w:r w:rsidRPr="005742BB">
        <w:rPr>
          <w:szCs w:val="28"/>
        </w:rPr>
        <w:t xml:space="preserve"> ciekaw</w:t>
      </w:r>
      <w:r>
        <w:rPr>
          <w:szCs w:val="28"/>
        </w:rPr>
        <w:t>ego gatun</w:t>
      </w:r>
      <w:r w:rsidRPr="005742BB">
        <w:rPr>
          <w:szCs w:val="28"/>
        </w:rPr>
        <w:t>k</w:t>
      </w:r>
      <w:r>
        <w:rPr>
          <w:szCs w:val="28"/>
        </w:rPr>
        <w:t>u</w:t>
      </w:r>
      <w:r w:rsidRPr="005742BB">
        <w:rPr>
          <w:szCs w:val="28"/>
        </w:rPr>
        <w:t xml:space="preserve"> chrząszcza z rodziny ryjkowcowatych (</w:t>
      </w:r>
      <w:proofErr w:type="spellStart"/>
      <w:r w:rsidRPr="005742BB">
        <w:rPr>
          <w:i/>
          <w:iCs/>
          <w:szCs w:val="28"/>
        </w:rPr>
        <w:t>Curculionidae</w:t>
      </w:r>
      <w:proofErr w:type="spellEnd"/>
      <w:r w:rsidRPr="005742BB">
        <w:rPr>
          <w:szCs w:val="28"/>
        </w:rPr>
        <w:t>)</w:t>
      </w:r>
      <w:r>
        <w:rPr>
          <w:szCs w:val="28"/>
        </w:rPr>
        <w:t xml:space="preserve">: </w:t>
      </w:r>
      <w:proofErr w:type="spellStart"/>
      <w:r w:rsidRPr="005742BB">
        <w:rPr>
          <w:szCs w:val="28"/>
        </w:rPr>
        <w:t>rozpucz</w:t>
      </w:r>
      <w:proofErr w:type="spellEnd"/>
      <w:r w:rsidRPr="005742BB">
        <w:rPr>
          <w:szCs w:val="28"/>
        </w:rPr>
        <w:t xml:space="preserve"> </w:t>
      </w:r>
      <w:proofErr w:type="spellStart"/>
      <w:r w:rsidRPr="005742BB">
        <w:rPr>
          <w:szCs w:val="28"/>
        </w:rPr>
        <w:t>lepiężnikowiec</w:t>
      </w:r>
      <w:proofErr w:type="spellEnd"/>
      <w:r w:rsidRPr="005742BB">
        <w:rPr>
          <w:szCs w:val="28"/>
        </w:rPr>
        <w:t xml:space="preserve"> (</w:t>
      </w:r>
      <w:proofErr w:type="spellStart"/>
      <w:r w:rsidRPr="005742BB">
        <w:rPr>
          <w:i/>
          <w:iCs/>
          <w:szCs w:val="28"/>
        </w:rPr>
        <w:t>Liparus</w:t>
      </w:r>
      <w:proofErr w:type="spellEnd"/>
      <w:r w:rsidRPr="005742BB">
        <w:rPr>
          <w:i/>
          <w:iCs/>
          <w:szCs w:val="28"/>
        </w:rPr>
        <w:t xml:space="preserve"> </w:t>
      </w:r>
      <w:proofErr w:type="spellStart"/>
      <w:r w:rsidRPr="005742BB">
        <w:rPr>
          <w:i/>
          <w:iCs/>
          <w:szCs w:val="28"/>
        </w:rPr>
        <w:t>glabrirostris</w:t>
      </w:r>
      <w:proofErr w:type="spellEnd"/>
      <w:r>
        <w:rPr>
          <w:szCs w:val="28"/>
        </w:rPr>
        <w:t>)</w:t>
      </w:r>
      <w:r w:rsidRPr="005742BB">
        <w:rPr>
          <w:szCs w:val="28"/>
        </w:rPr>
        <w:t xml:space="preserve"> na lepiężnikach.</w:t>
      </w:r>
      <w:r>
        <w:rPr>
          <w:szCs w:val="28"/>
        </w:rPr>
        <w:t xml:space="preserve"> </w:t>
      </w:r>
      <w:r w:rsidRPr="005742BB">
        <w:rPr>
          <w:szCs w:val="28"/>
        </w:rPr>
        <w:t xml:space="preserve">Chrząszcz </w:t>
      </w:r>
      <w:r w:rsidR="00B339D5">
        <w:rPr>
          <w:szCs w:val="28"/>
        </w:rPr>
        <w:t xml:space="preserve">ten </w:t>
      </w:r>
      <w:r w:rsidRPr="005742BB">
        <w:rPr>
          <w:szCs w:val="28"/>
        </w:rPr>
        <w:t xml:space="preserve">występujący </w:t>
      </w:r>
      <w:r w:rsidR="00B339D5">
        <w:rPr>
          <w:szCs w:val="28"/>
        </w:rPr>
        <w:t xml:space="preserve">głównie </w:t>
      </w:r>
      <w:r w:rsidRPr="005742BB">
        <w:rPr>
          <w:szCs w:val="28"/>
        </w:rPr>
        <w:t xml:space="preserve">w górach, na nizinach bardzo rzadki, stwierdzony </w:t>
      </w:r>
      <w:r w:rsidR="00B339D5">
        <w:rPr>
          <w:szCs w:val="28"/>
        </w:rPr>
        <w:t xml:space="preserve">był ostatnim razem </w:t>
      </w:r>
      <w:r w:rsidRPr="005742BB">
        <w:rPr>
          <w:szCs w:val="28"/>
        </w:rPr>
        <w:t>w dolinie rzeki Wałszy przed II wojną światową (</w:t>
      </w:r>
      <w:proofErr w:type="spellStart"/>
      <w:r w:rsidRPr="005742BB">
        <w:rPr>
          <w:smallCaps/>
          <w:szCs w:val="28"/>
        </w:rPr>
        <w:t>Speiser</w:t>
      </w:r>
      <w:proofErr w:type="spellEnd"/>
      <w:r w:rsidRPr="005742BB">
        <w:rPr>
          <w:szCs w:val="28"/>
        </w:rPr>
        <w:t xml:space="preserve"> 1927).</w:t>
      </w:r>
    </w:p>
    <w:p w:rsidR="001A2DCC" w:rsidRPr="00527768" w:rsidRDefault="00BB57B2" w:rsidP="001A2DCC">
      <w:pPr>
        <w:keepNext/>
        <w:rPr>
          <w:b/>
          <w:szCs w:val="24"/>
        </w:rPr>
      </w:pPr>
      <w:r>
        <w:rPr>
          <w:szCs w:val="28"/>
        </w:rPr>
        <w:t xml:space="preserve">Spośród gatunków objętych ochroną częściową na terenie Nadleśnictwa występują: </w:t>
      </w:r>
      <w:r w:rsidR="00123669">
        <w:rPr>
          <w:szCs w:val="28"/>
        </w:rPr>
        <w:t xml:space="preserve">trzmiel ziemny </w:t>
      </w:r>
      <w:proofErr w:type="spellStart"/>
      <w:r w:rsidR="00123669">
        <w:rPr>
          <w:i/>
          <w:szCs w:val="28"/>
        </w:rPr>
        <w:t>Bombus</w:t>
      </w:r>
      <w:proofErr w:type="spellEnd"/>
      <w:r w:rsidR="00123669">
        <w:rPr>
          <w:i/>
          <w:szCs w:val="28"/>
        </w:rPr>
        <w:t xml:space="preserve"> </w:t>
      </w:r>
      <w:proofErr w:type="spellStart"/>
      <w:r w:rsidR="00123669">
        <w:rPr>
          <w:i/>
          <w:szCs w:val="28"/>
        </w:rPr>
        <w:t>terrestris</w:t>
      </w:r>
      <w:proofErr w:type="spellEnd"/>
      <w:r w:rsidR="00123669">
        <w:rPr>
          <w:szCs w:val="28"/>
        </w:rPr>
        <w:t xml:space="preserve">, trzmiel kamiennik </w:t>
      </w:r>
      <w:proofErr w:type="spellStart"/>
      <w:r w:rsidR="00123669">
        <w:rPr>
          <w:i/>
          <w:szCs w:val="28"/>
        </w:rPr>
        <w:t>Bombus</w:t>
      </w:r>
      <w:proofErr w:type="spellEnd"/>
      <w:r w:rsidR="00123669">
        <w:rPr>
          <w:i/>
          <w:szCs w:val="28"/>
        </w:rPr>
        <w:t xml:space="preserve"> </w:t>
      </w:r>
      <w:proofErr w:type="spellStart"/>
      <w:r w:rsidR="00123669">
        <w:rPr>
          <w:i/>
          <w:szCs w:val="28"/>
        </w:rPr>
        <w:t>lapidarius</w:t>
      </w:r>
      <w:proofErr w:type="spellEnd"/>
      <w:r w:rsidR="00123669">
        <w:rPr>
          <w:szCs w:val="28"/>
        </w:rPr>
        <w:t xml:space="preserve">, trzmiel leśny </w:t>
      </w:r>
      <w:proofErr w:type="spellStart"/>
      <w:r w:rsidR="00123669">
        <w:rPr>
          <w:i/>
          <w:szCs w:val="28"/>
        </w:rPr>
        <w:t>Bombus</w:t>
      </w:r>
      <w:proofErr w:type="spellEnd"/>
      <w:r w:rsidR="00123669">
        <w:rPr>
          <w:i/>
          <w:szCs w:val="28"/>
        </w:rPr>
        <w:t xml:space="preserve"> </w:t>
      </w:r>
      <w:proofErr w:type="spellStart"/>
      <w:r w:rsidR="00123669">
        <w:rPr>
          <w:i/>
          <w:szCs w:val="28"/>
        </w:rPr>
        <w:t>pratorum</w:t>
      </w:r>
      <w:proofErr w:type="spellEnd"/>
      <w:r w:rsidR="00123669">
        <w:rPr>
          <w:szCs w:val="28"/>
        </w:rPr>
        <w:t>,</w:t>
      </w:r>
      <w:r w:rsidR="00123669">
        <w:rPr>
          <w:i/>
          <w:szCs w:val="28"/>
        </w:rPr>
        <w:t xml:space="preserve"> </w:t>
      </w:r>
      <w:r>
        <w:rPr>
          <w:szCs w:val="28"/>
        </w:rPr>
        <w:t xml:space="preserve">mrówka ćmawa </w:t>
      </w:r>
      <w:proofErr w:type="spellStart"/>
      <w:r w:rsidRPr="00BB57B2">
        <w:rPr>
          <w:i/>
          <w:szCs w:val="28"/>
        </w:rPr>
        <w:t>Formica</w:t>
      </w:r>
      <w:proofErr w:type="spellEnd"/>
      <w:r w:rsidRPr="00BB57B2">
        <w:rPr>
          <w:i/>
          <w:szCs w:val="28"/>
        </w:rPr>
        <w:t xml:space="preserve"> </w:t>
      </w:r>
      <w:proofErr w:type="spellStart"/>
      <w:r w:rsidRPr="00BB57B2">
        <w:rPr>
          <w:i/>
          <w:szCs w:val="28"/>
        </w:rPr>
        <w:t>polyctena</w:t>
      </w:r>
      <w:proofErr w:type="spellEnd"/>
      <w:r>
        <w:rPr>
          <w:szCs w:val="28"/>
        </w:rPr>
        <w:t xml:space="preserve">, mrówka rudnica </w:t>
      </w:r>
      <w:proofErr w:type="spellStart"/>
      <w:r>
        <w:rPr>
          <w:i/>
          <w:szCs w:val="28"/>
        </w:rPr>
        <w:t>Formica</w:t>
      </w:r>
      <w:proofErr w:type="spellEnd"/>
      <w:r>
        <w:rPr>
          <w:i/>
          <w:szCs w:val="28"/>
        </w:rPr>
        <w:t xml:space="preserve"> rufa</w:t>
      </w:r>
      <w:r w:rsidR="00123669">
        <w:rPr>
          <w:szCs w:val="28"/>
        </w:rPr>
        <w:t>.</w:t>
      </w:r>
      <w:r w:rsidR="001A2DCC">
        <w:rPr>
          <w:szCs w:val="28"/>
        </w:rPr>
        <w:t xml:space="preserve"> </w:t>
      </w:r>
    </w:p>
    <w:p w:rsidR="00FB1EE7" w:rsidRPr="008F2150" w:rsidRDefault="00FB1EE7" w:rsidP="00B63AE4">
      <w:pPr>
        <w:pStyle w:val="Nagwek3"/>
        <w:ind w:firstLine="0"/>
      </w:pPr>
      <w:bookmarkStart w:id="97" w:name="_Toc505256914"/>
      <w:r w:rsidRPr="008F2150">
        <w:t>4.2</w:t>
      </w:r>
      <w:r w:rsidR="00257710" w:rsidRPr="008F2150">
        <w:t>.</w:t>
      </w:r>
      <w:r w:rsidRPr="008F2150">
        <w:t xml:space="preserve"> </w:t>
      </w:r>
      <w:r w:rsidR="00D65444" w:rsidRPr="008F2150">
        <w:t>Ryby</w:t>
      </w:r>
      <w:bookmarkEnd w:id="97"/>
    </w:p>
    <w:p w:rsidR="00D65444" w:rsidRPr="008F2150" w:rsidRDefault="00D65444" w:rsidP="001A2DCC">
      <w:pPr>
        <w:ind w:firstLine="0"/>
        <w:rPr>
          <w:szCs w:val="24"/>
        </w:rPr>
      </w:pPr>
      <w:bookmarkStart w:id="98" w:name="_Toc309638712"/>
      <w:r w:rsidRPr="008F2150">
        <w:rPr>
          <w:b/>
          <w:szCs w:val="24"/>
        </w:rPr>
        <w:t>Tabela XI</w:t>
      </w:r>
      <w:r w:rsidR="008F2150" w:rsidRPr="008F2150">
        <w:rPr>
          <w:b/>
          <w:szCs w:val="24"/>
        </w:rPr>
        <w:t>X</w:t>
      </w:r>
      <w:r w:rsidRPr="008F2150">
        <w:rPr>
          <w:b/>
          <w:szCs w:val="24"/>
        </w:rPr>
        <w:t xml:space="preserve">   </w:t>
      </w:r>
      <w:r w:rsidRPr="008F2150">
        <w:rPr>
          <w:bCs/>
          <w:szCs w:val="24"/>
        </w:rPr>
        <w:t>Wykaz ryb występujących w wodach</w:t>
      </w:r>
      <w:r w:rsidRPr="008F2150">
        <w:rPr>
          <w:szCs w:val="24"/>
        </w:rPr>
        <w:t xml:space="preserve"> w zasięgu Nadleśnictwa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90"/>
        <w:gridCol w:w="2756"/>
        <w:gridCol w:w="2744"/>
        <w:gridCol w:w="2154"/>
      </w:tblGrid>
      <w:tr w:rsidR="008F2150" w:rsidRPr="008F2150" w:rsidTr="001562F9">
        <w:trPr>
          <w:tblHeader/>
          <w:jc w:val="center"/>
        </w:trPr>
        <w:tc>
          <w:tcPr>
            <w:tcW w:w="573" w:type="pct"/>
            <w:shd w:val="clear" w:color="auto" w:fill="EAF1DD"/>
          </w:tcPr>
          <w:p w:rsidR="008F2150" w:rsidRPr="001562F9" w:rsidRDefault="008F2150" w:rsidP="001562F9">
            <w:pPr>
              <w:spacing w:before="60" w:after="60" w:line="240" w:lineRule="auto"/>
              <w:ind w:firstLine="0"/>
              <w:jc w:val="center"/>
              <w:rPr>
                <w:rFonts w:asciiTheme="minorHAnsi" w:hAnsiTheme="minorHAnsi"/>
                <w:sz w:val="22"/>
                <w:szCs w:val="22"/>
              </w:rPr>
            </w:pPr>
            <w:r w:rsidRPr="001562F9">
              <w:rPr>
                <w:rFonts w:asciiTheme="minorHAnsi" w:hAnsiTheme="minorHAnsi"/>
                <w:sz w:val="22"/>
                <w:szCs w:val="22"/>
              </w:rPr>
              <w:t>L.p.</w:t>
            </w:r>
          </w:p>
        </w:tc>
        <w:tc>
          <w:tcPr>
            <w:tcW w:w="1594" w:type="pct"/>
            <w:shd w:val="clear" w:color="auto" w:fill="EAF1DD"/>
          </w:tcPr>
          <w:p w:rsidR="008F2150" w:rsidRPr="001562F9" w:rsidRDefault="008F2150" w:rsidP="001562F9">
            <w:pPr>
              <w:spacing w:before="60" w:after="60" w:line="240" w:lineRule="auto"/>
              <w:ind w:firstLine="0"/>
              <w:rPr>
                <w:rFonts w:asciiTheme="minorHAnsi" w:hAnsiTheme="minorHAnsi"/>
                <w:sz w:val="22"/>
                <w:szCs w:val="22"/>
              </w:rPr>
            </w:pPr>
            <w:r w:rsidRPr="001562F9">
              <w:rPr>
                <w:rFonts w:asciiTheme="minorHAnsi" w:hAnsiTheme="minorHAnsi"/>
                <w:sz w:val="22"/>
                <w:szCs w:val="22"/>
              </w:rPr>
              <w:t>Nazwa polska</w:t>
            </w:r>
          </w:p>
        </w:tc>
        <w:tc>
          <w:tcPr>
            <w:tcW w:w="1587" w:type="pct"/>
            <w:shd w:val="clear" w:color="auto" w:fill="EAF1DD"/>
          </w:tcPr>
          <w:p w:rsidR="008F2150" w:rsidRPr="001562F9" w:rsidRDefault="008F2150" w:rsidP="001562F9">
            <w:pPr>
              <w:spacing w:before="60" w:after="60" w:line="240" w:lineRule="auto"/>
              <w:ind w:firstLine="0"/>
              <w:rPr>
                <w:rFonts w:asciiTheme="minorHAnsi" w:hAnsiTheme="minorHAnsi"/>
                <w:sz w:val="22"/>
                <w:szCs w:val="22"/>
              </w:rPr>
            </w:pPr>
            <w:r w:rsidRPr="001562F9">
              <w:rPr>
                <w:rFonts w:asciiTheme="minorHAnsi" w:hAnsiTheme="minorHAnsi"/>
                <w:sz w:val="22"/>
                <w:szCs w:val="22"/>
              </w:rPr>
              <w:t>Nazwa łacińska</w:t>
            </w:r>
          </w:p>
        </w:tc>
        <w:tc>
          <w:tcPr>
            <w:tcW w:w="1246" w:type="pct"/>
            <w:shd w:val="clear" w:color="auto" w:fill="EAF1DD"/>
          </w:tcPr>
          <w:p w:rsidR="008F2150" w:rsidRPr="001562F9" w:rsidRDefault="008F2150" w:rsidP="001562F9">
            <w:pPr>
              <w:spacing w:before="60" w:after="60" w:line="240" w:lineRule="auto"/>
              <w:ind w:firstLine="0"/>
              <w:rPr>
                <w:rFonts w:asciiTheme="minorHAnsi" w:hAnsiTheme="minorHAnsi"/>
                <w:sz w:val="22"/>
                <w:szCs w:val="22"/>
              </w:rPr>
            </w:pPr>
            <w:r w:rsidRPr="001562F9">
              <w:rPr>
                <w:rFonts w:asciiTheme="minorHAnsi" w:hAnsiTheme="minorHAnsi"/>
                <w:sz w:val="22"/>
                <w:szCs w:val="22"/>
              </w:rPr>
              <w:t>Inf. o ochronie</w:t>
            </w:r>
          </w:p>
        </w:tc>
      </w:tr>
      <w:tr w:rsidR="008F2150" w:rsidRPr="008F2150" w:rsidTr="001562F9">
        <w:trPr>
          <w:tblHeader/>
          <w:jc w:val="center"/>
        </w:trPr>
        <w:tc>
          <w:tcPr>
            <w:tcW w:w="573" w:type="pct"/>
            <w:shd w:val="clear" w:color="auto" w:fill="EAF1DD"/>
          </w:tcPr>
          <w:p w:rsidR="008F2150" w:rsidRPr="001562F9" w:rsidRDefault="008F2150" w:rsidP="001562F9">
            <w:pPr>
              <w:spacing w:before="60" w:after="60" w:line="240" w:lineRule="auto"/>
              <w:ind w:firstLine="0"/>
              <w:jc w:val="center"/>
              <w:rPr>
                <w:rFonts w:asciiTheme="minorHAnsi" w:hAnsiTheme="minorHAnsi"/>
                <w:sz w:val="22"/>
                <w:szCs w:val="22"/>
              </w:rPr>
            </w:pPr>
            <w:r w:rsidRPr="001562F9">
              <w:rPr>
                <w:rFonts w:asciiTheme="minorHAnsi" w:hAnsiTheme="minorHAnsi"/>
                <w:sz w:val="22"/>
                <w:szCs w:val="22"/>
              </w:rPr>
              <w:t>1</w:t>
            </w:r>
          </w:p>
        </w:tc>
        <w:tc>
          <w:tcPr>
            <w:tcW w:w="1594" w:type="pct"/>
            <w:shd w:val="clear" w:color="auto" w:fill="EAF1DD"/>
          </w:tcPr>
          <w:p w:rsidR="008F2150" w:rsidRPr="001562F9" w:rsidRDefault="008F2150" w:rsidP="001562F9">
            <w:pPr>
              <w:spacing w:before="60" w:after="60" w:line="240" w:lineRule="auto"/>
              <w:ind w:firstLine="0"/>
              <w:jc w:val="center"/>
              <w:rPr>
                <w:rFonts w:asciiTheme="minorHAnsi" w:hAnsiTheme="minorHAnsi"/>
                <w:sz w:val="22"/>
                <w:szCs w:val="22"/>
              </w:rPr>
            </w:pPr>
            <w:r w:rsidRPr="001562F9">
              <w:rPr>
                <w:rFonts w:asciiTheme="minorHAnsi" w:hAnsiTheme="minorHAnsi"/>
                <w:sz w:val="22"/>
                <w:szCs w:val="22"/>
              </w:rPr>
              <w:t>2</w:t>
            </w:r>
          </w:p>
        </w:tc>
        <w:tc>
          <w:tcPr>
            <w:tcW w:w="1587" w:type="pct"/>
            <w:shd w:val="clear" w:color="auto" w:fill="EAF1DD"/>
          </w:tcPr>
          <w:p w:rsidR="008F2150" w:rsidRPr="001562F9" w:rsidRDefault="008F2150" w:rsidP="001562F9">
            <w:pPr>
              <w:spacing w:before="60" w:after="60" w:line="240" w:lineRule="auto"/>
              <w:ind w:firstLine="0"/>
              <w:jc w:val="center"/>
              <w:rPr>
                <w:rFonts w:asciiTheme="minorHAnsi" w:hAnsiTheme="minorHAnsi"/>
                <w:sz w:val="22"/>
                <w:szCs w:val="22"/>
              </w:rPr>
            </w:pPr>
            <w:r w:rsidRPr="001562F9">
              <w:rPr>
                <w:rFonts w:asciiTheme="minorHAnsi" w:hAnsiTheme="minorHAnsi"/>
                <w:sz w:val="22"/>
                <w:szCs w:val="22"/>
              </w:rPr>
              <w:t>3</w:t>
            </w:r>
          </w:p>
        </w:tc>
        <w:tc>
          <w:tcPr>
            <w:tcW w:w="1246" w:type="pct"/>
            <w:shd w:val="clear" w:color="auto" w:fill="EAF1DD"/>
          </w:tcPr>
          <w:p w:rsidR="008F2150" w:rsidRPr="001562F9" w:rsidRDefault="001562F9" w:rsidP="001562F9">
            <w:pPr>
              <w:spacing w:before="60" w:after="60" w:line="240" w:lineRule="auto"/>
              <w:ind w:firstLine="0"/>
              <w:jc w:val="center"/>
              <w:rPr>
                <w:rFonts w:asciiTheme="minorHAnsi" w:hAnsiTheme="minorHAnsi"/>
                <w:sz w:val="22"/>
                <w:szCs w:val="22"/>
              </w:rPr>
            </w:pPr>
            <w:r w:rsidRPr="001562F9">
              <w:rPr>
                <w:rFonts w:asciiTheme="minorHAnsi" w:hAnsiTheme="minorHAnsi"/>
                <w:sz w:val="22"/>
                <w:szCs w:val="22"/>
              </w:rPr>
              <w:t>4</w:t>
            </w:r>
          </w:p>
        </w:tc>
      </w:tr>
      <w:tr w:rsidR="007E2C4D" w:rsidRPr="008F2150" w:rsidTr="007E2C4D">
        <w:trPr>
          <w:jc w:val="center"/>
        </w:trPr>
        <w:tc>
          <w:tcPr>
            <w:tcW w:w="5000" w:type="pct"/>
            <w:gridSpan w:val="4"/>
          </w:tcPr>
          <w:p w:rsidR="007E2C4D" w:rsidRPr="001562F9" w:rsidRDefault="007E2C4D" w:rsidP="001562F9">
            <w:pPr>
              <w:spacing w:before="60" w:after="60" w:line="240" w:lineRule="auto"/>
              <w:ind w:firstLine="0"/>
              <w:rPr>
                <w:rFonts w:asciiTheme="minorHAnsi" w:hAnsiTheme="minorHAnsi"/>
                <w:i/>
                <w:sz w:val="22"/>
                <w:szCs w:val="22"/>
              </w:rPr>
            </w:pPr>
            <w:r w:rsidRPr="001562F9">
              <w:rPr>
                <w:rFonts w:asciiTheme="minorHAnsi" w:hAnsiTheme="minorHAnsi"/>
                <w:b/>
                <w:sz w:val="22"/>
                <w:szCs w:val="22"/>
              </w:rPr>
              <w:t>Krągłouste</w:t>
            </w:r>
            <w:r w:rsidR="001562F9" w:rsidRPr="001562F9">
              <w:rPr>
                <w:rFonts w:asciiTheme="minorHAnsi" w:hAnsiTheme="minorHAnsi"/>
                <w:b/>
                <w:sz w:val="22"/>
                <w:szCs w:val="22"/>
              </w:rPr>
              <w:t xml:space="preserve"> </w:t>
            </w:r>
            <w:proofErr w:type="spellStart"/>
            <w:r w:rsidR="001562F9" w:rsidRPr="001562F9">
              <w:rPr>
                <w:i/>
                <w:sz w:val="22"/>
                <w:szCs w:val="22"/>
              </w:rPr>
              <w:t>Cyclostomata</w:t>
            </w:r>
            <w:proofErr w:type="spellEnd"/>
          </w:p>
        </w:tc>
      </w:tr>
      <w:tr w:rsidR="001A2DCC" w:rsidRPr="008F2150" w:rsidTr="001562F9">
        <w:trPr>
          <w:jc w:val="center"/>
        </w:trPr>
        <w:tc>
          <w:tcPr>
            <w:tcW w:w="573" w:type="pct"/>
          </w:tcPr>
          <w:p w:rsidR="001A2DCC" w:rsidRPr="001562F9" w:rsidRDefault="001A2DCC" w:rsidP="00233A31">
            <w:pPr>
              <w:pStyle w:val="Akapitzlist"/>
              <w:numPr>
                <w:ilvl w:val="0"/>
                <w:numId w:val="56"/>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r w:rsidRPr="001562F9">
              <w:rPr>
                <w:sz w:val="22"/>
                <w:szCs w:val="22"/>
              </w:rPr>
              <w:t>minóg strumieniowy</w:t>
            </w:r>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Lampetra</w:t>
            </w:r>
            <w:proofErr w:type="spellEnd"/>
            <w:r w:rsidRPr="001562F9">
              <w:rPr>
                <w:i/>
                <w:sz w:val="22"/>
                <w:szCs w:val="22"/>
              </w:rPr>
              <w:t xml:space="preserve"> </w:t>
            </w:r>
            <w:proofErr w:type="spellStart"/>
            <w:r w:rsidRPr="001562F9">
              <w:rPr>
                <w:i/>
                <w:sz w:val="22"/>
                <w:szCs w:val="22"/>
              </w:rPr>
              <w:t>planeri</w:t>
            </w:r>
            <w:proofErr w:type="spellEnd"/>
            <w:r w:rsidRPr="001562F9">
              <w:rPr>
                <w:i/>
                <w:sz w:val="22"/>
                <w:szCs w:val="22"/>
              </w:rPr>
              <w:t xml:space="preserve"> Bloch</w:t>
            </w:r>
          </w:p>
        </w:tc>
        <w:tc>
          <w:tcPr>
            <w:tcW w:w="1246" w:type="pct"/>
          </w:tcPr>
          <w:p w:rsidR="001A2DCC" w:rsidRPr="001562F9" w:rsidRDefault="001A2DCC" w:rsidP="001A2DCC">
            <w:pPr>
              <w:spacing w:before="60" w:after="60" w:line="240" w:lineRule="auto"/>
              <w:ind w:firstLine="0"/>
              <w:rPr>
                <w:rFonts w:asciiTheme="minorHAnsi" w:hAnsiTheme="minorHAnsi"/>
                <w:sz w:val="22"/>
                <w:szCs w:val="22"/>
              </w:rPr>
            </w:pPr>
            <w:r>
              <w:rPr>
                <w:rFonts w:asciiTheme="minorHAnsi" w:hAnsiTheme="minorHAnsi"/>
                <w:sz w:val="22"/>
                <w:szCs w:val="22"/>
              </w:rPr>
              <w:t>ochrona częściowa</w:t>
            </w:r>
          </w:p>
        </w:tc>
      </w:tr>
      <w:tr w:rsidR="001A2DCC" w:rsidRPr="008F2150" w:rsidTr="001562F9">
        <w:trPr>
          <w:jc w:val="center"/>
        </w:trPr>
        <w:tc>
          <w:tcPr>
            <w:tcW w:w="573" w:type="pct"/>
          </w:tcPr>
          <w:p w:rsidR="001A2DCC" w:rsidRPr="001562F9" w:rsidRDefault="001A2DCC" w:rsidP="00233A31">
            <w:pPr>
              <w:pStyle w:val="Akapitzlist"/>
              <w:numPr>
                <w:ilvl w:val="0"/>
                <w:numId w:val="56"/>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r w:rsidRPr="001562F9">
              <w:rPr>
                <w:sz w:val="22"/>
                <w:szCs w:val="22"/>
              </w:rPr>
              <w:t>minóg rzeczny</w:t>
            </w:r>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Lampetra</w:t>
            </w:r>
            <w:proofErr w:type="spellEnd"/>
            <w:r w:rsidRPr="001562F9">
              <w:rPr>
                <w:i/>
                <w:sz w:val="22"/>
                <w:szCs w:val="22"/>
              </w:rPr>
              <w:t xml:space="preserve"> </w:t>
            </w:r>
            <w:proofErr w:type="spellStart"/>
            <w:r w:rsidRPr="001562F9">
              <w:rPr>
                <w:i/>
                <w:sz w:val="22"/>
                <w:szCs w:val="22"/>
              </w:rPr>
              <w:t>fluviatalis</w:t>
            </w:r>
            <w:proofErr w:type="spellEnd"/>
            <w:r w:rsidRPr="001562F9">
              <w:rPr>
                <w:i/>
                <w:sz w:val="22"/>
                <w:szCs w:val="22"/>
              </w:rPr>
              <w:t xml:space="preserve"> L.</w:t>
            </w:r>
          </w:p>
        </w:tc>
        <w:tc>
          <w:tcPr>
            <w:tcW w:w="1246" w:type="pct"/>
          </w:tcPr>
          <w:p w:rsidR="001A2DCC" w:rsidRPr="001562F9" w:rsidRDefault="001A2DCC" w:rsidP="001A2DCC">
            <w:pPr>
              <w:spacing w:before="60" w:after="60" w:line="240" w:lineRule="auto"/>
              <w:ind w:firstLine="0"/>
              <w:rPr>
                <w:rFonts w:asciiTheme="minorHAnsi" w:hAnsiTheme="minorHAnsi"/>
                <w:sz w:val="22"/>
                <w:szCs w:val="22"/>
              </w:rPr>
            </w:pPr>
            <w:r>
              <w:rPr>
                <w:rFonts w:asciiTheme="minorHAnsi" w:hAnsiTheme="minorHAnsi"/>
                <w:sz w:val="22"/>
                <w:szCs w:val="22"/>
              </w:rPr>
              <w:t>ochrona częściowa</w:t>
            </w:r>
          </w:p>
        </w:tc>
      </w:tr>
      <w:tr w:rsidR="001A2DCC" w:rsidRPr="008F2150" w:rsidTr="007E2C4D">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karpiowate </w:t>
            </w:r>
            <w:proofErr w:type="spellStart"/>
            <w:r w:rsidRPr="001562F9">
              <w:rPr>
                <w:i/>
                <w:sz w:val="22"/>
                <w:szCs w:val="22"/>
              </w:rPr>
              <w:t>Cyprinidae</w:t>
            </w:r>
            <w:proofErr w:type="spellEnd"/>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płoć</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Rutilus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rutilus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252D9F"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lin</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Tinca</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tinca</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77543"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leszcz</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Abramis</w:t>
            </w:r>
            <w:proofErr w:type="spellEnd"/>
            <w:r w:rsidRPr="001562F9">
              <w:rPr>
                <w:rFonts w:asciiTheme="minorHAnsi" w:hAnsiTheme="minorHAnsi"/>
                <w:i/>
                <w:sz w:val="22"/>
                <w:szCs w:val="22"/>
              </w:rPr>
              <w:t xml:space="preserve"> brama </w:t>
            </w:r>
          </w:p>
        </w:tc>
        <w:tc>
          <w:tcPr>
            <w:tcW w:w="1246" w:type="pct"/>
          </w:tcPr>
          <w:p w:rsidR="001A2DCC" w:rsidRPr="001562F9" w:rsidRDefault="001A2DCC" w:rsidP="001A2DCC">
            <w:pPr>
              <w:spacing w:before="60" w:after="60" w:line="240" w:lineRule="auto"/>
              <w:ind w:firstLine="0"/>
              <w:rPr>
                <w:rFonts w:asciiTheme="minorHAnsi" w:hAnsiTheme="minorHAnsi"/>
                <w:i/>
                <w:color w:val="FF0000"/>
                <w:sz w:val="22"/>
                <w:szCs w:val="22"/>
              </w:rPr>
            </w:pP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krąp</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Blicca</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bjorkna</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karp</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Cyprinus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carpio</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linne</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karaś pospolity</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Carassius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carassius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karaś srebrzysty</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Carassius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auratus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gibelio</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brzana pospolita</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i/>
                <w:iCs/>
                <w:sz w:val="22"/>
                <w:szCs w:val="22"/>
              </w:rPr>
              <w:t>Barbus</w:t>
            </w:r>
            <w:proofErr w:type="spellEnd"/>
            <w:r w:rsidRPr="001562F9">
              <w:rPr>
                <w:i/>
                <w:iCs/>
                <w:sz w:val="22"/>
                <w:szCs w:val="22"/>
              </w:rPr>
              <w:t xml:space="preserve"> </w:t>
            </w:r>
            <w:proofErr w:type="spellStart"/>
            <w:r w:rsidRPr="001562F9">
              <w:rPr>
                <w:i/>
                <w:iCs/>
                <w:sz w:val="22"/>
                <w:szCs w:val="22"/>
              </w:rPr>
              <w:t>barbus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piekielnica</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i/>
                <w:iCs/>
                <w:sz w:val="22"/>
                <w:szCs w:val="22"/>
              </w:rPr>
              <w:t>Alburnoides</w:t>
            </w:r>
            <w:proofErr w:type="spellEnd"/>
            <w:r w:rsidRPr="001562F9">
              <w:rPr>
                <w:i/>
                <w:iCs/>
                <w:sz w:val="22"/>
                <w:szCs w:val="22"/>
              </w:rPr>
              <w:t xml:space="preserve"> </w:t>
            </w:r>
            <w:proofErr w:type="spellStart"/>
            <w:r w:rsidRPr="001562F9">
              <w:rPr>
                <w:i/>
                <w:iCs/>
                <w:sz w:val="22"/>
                <w:szCs w:val="22"/>
              </w:rPr>
              <w:t>bipunctatus</w:t>
            </w:r>
            <w:proofErr w:type="spellEnd"/>
          </w:p>
        </w:tc>
        <w:tc>
          <w:tcPr>
            <w:tcW w:w="1246" w:type="pct"/>
          </w:tcPr>
          <w:p w:rsidR="001A2DCC" w:rsidRPr="001562F9" w:rsidRDefault="001A2DCC" w:rsidP="001A2DCC">
            <w:pPr>
              <w:spacing w:before="60" w:after="60" w:line="240" w:lineRule="auto"/>
              <w:ind w:firstLine="0"/>
              <w:rPr>
                <w:rFonts w:asciiTheme="minorHAnsi" w:hAnsiTheme="minorHAnsi"/>
                <w:sz w:val="22"/>
                <w:szCs w:val="22"/>
              </w:rPr>
            </w:pPr>
            <w:r>
              <w:rPr>
                <w:rFonts w:asciiTheme="minorHAnsi" w:hAnsiTheme="minorHAnsi"/>
                <w:sz w:val="22"/>
                <w:szCs w:val="22"/>
              </w:rPr>
              <w:t>ochrona częściowa</w:t>
            </w: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ukleja</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Alburnus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alburnus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77543"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jaź</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Leuciscus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idus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color w:val="FF0000"/>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kleń</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Leuciscus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cephalus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r w:rsidRPr="001562F9">
              <w:rPr>
                <w:sz w:val="22"/>
                <w:szCs w:val="22"/>
              </w:rPr>
              <w:t>strzebla potokowa</w:t>
            </w:r>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Phoxinus</w:t>
            </w:r>
            <w:proofErr w:type="spellEnd"/>
            <w:r w:rsidRPr="001562F9">
              <w:rPr>
                <w:i/>
                <w:sz w:val="22"/>
                <w:szCs w:val="22"/>
              </w:rPr>
              <w:t xml:space="preserve"> </w:t>
            </w:r>
            <w:proofErr w:type="spellStart"/>
            <w:r w:rsidRPr="001562F9">
              <w:rPr>
                <w:i/>
                <w:sz w:val="22"/>
                <w:szCs w:val="22"/>
              </w:rPr>
              <w:t>phoxinus</w:t>
            </w:r>
            <w:proofErr w:type="spellEnd"/>
            <w:r w:rsidRPr="001562F9">
              <w:rPr>
                <w:i/>
                <w:sz w:val="22"/>
                <w:szCs w:val="22"/>
              </w:rPr>
              <w:t xml:space="preserve"> L.</w:t>
            </w:r>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proofErr w:type="spellStart"/>
            <w:r w:rsidRPr="001562F9">
              <w:rPr>
                <w:sz w:val="22"/>
                <w:szCs w:val="22"/>
              </w:rPr>
              <w:t>boleń</w:t>
            </w:r>
            <w:proofErr w:type="spellEnd"/>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Aspius</w:t>
            </w:r>
            <w:proofErr w:type="spellEnd"/>
            <w:r w:rsidRPr="001562F9">
              <w:rPr>
                <w:i/>
                <w:sz w:val="22"/>
                <w:szCs w:val="22"/>
              </w:rPr>
              <w:t xml:space="preserve"> </w:t>
            </w:r>
            <w:proofErr w:type="spellStart"/>
            <w:r w:rsidRPr="001562F9">
              <w:rPr>
                <w:i/>
                <w:sz w:val="22"/>
                <w:szCs w:val="22"/>
              </w:rPr>
              <w:t>aspius</w:t>
            </w:r>
            <w:proofErr w:type="spellEnd"/>
            <w:r w:rsidRPr="001562F9">
              <w:rPr>
                <w:i/>
                <w:sz w:val="22"/>
                <w:szCs w:val="22"/>
              </w:rPr>
              <w:t xml:space="preserve"> L.</w:t>
            </w:r>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r w:rsidRPr="001562F9">
              <w:rPr>
                <w:sz w:val="22"/>
                <w:szCs w:val="22"/>
              </w:rPr>
              <w:t>słonecznica</w:t>
            </w:r>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Leucaspius</w:t>
            </w:r>
            <w:proofErr w:type="spellEnd"/>
            <w:r w:rsidRPr="001562F9">
              <w:rPr>
                <w:i/>
                <w:sz w:val="22"/>
                <w:szCs w:val="22"/>
              </w:rPr>
              <w:t xml:space="preserve"> </w:t>
            </w:r>
            <w:proofErr w:type="spellStart"/>
            <w:r w:rsidRPr="001562F9">
              <w:rPr>
                <w:i/>
                <w:sz w:val="22"/>
                <w:szCs w:val="22"/>
              </w:rPr>
              <w:t>delineatus</w:t>
            </w:r>
            <w:proofErr w:type="spellEnd"/>
            <w:r w:rsidRPr="001562F9">
              <w:rPr>
                <w:i/>
                <w:sz w:val="22"/>
                <w:szCs w:val="22"/>
              </w:rPr>
              <w:t xml:space="preserve"> L.</w:t>
            </w:r>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252D9F"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świnka pospolita</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Chondrostoma</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nasus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6D06DB" w:rsidRPr="00252D9F" w:rsidTr="001562F9">
        <w:trPr>
          <w:jc w:val="center"/>
        </w:trPr>
        <w:tc>
          <w:tcPr>
            <w:tcW w:w="573" w:type="pct"/>
          </w:tcPr>
          <w:p w:rsidR="006D06DB" w:rsidRPr="001562F9" w:rsidRDefault="006D06DB"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6D06DB" w:rsidRPr="001562F9" w:rsidRDefault="006D06DB" w:rsidP="001A2DCC">
            <w:pPr>
              <w:spacing w:before="60" w:after="60" w:line="240" w:lineRule="auto"/>
              <w:ind w:firstLine="0"/>
              <w:rPr>
                <w:rFonts w:asciiTheme="minorHAnsi" w:hAnsiTheme="minorHAnsi"/>
                <w:sz w:val="22"/>
                <w:szCs w:val="22"/>
              </w:rPr>
            </w:pPr>
            <w:r>
              <w:rPr>
                <w:rFonts w:asciiTheme="minorHAnsi" w:hAnsiTheme="minorHAnsi"/>
                <w:sz w:val="22"/>
                <w:szCs w:val="22"/>
              </w:rPr>
              <w:t>różanka pospolita</w:t>
            </w:r>
          </w:p>
        </w:tc>
        <w:tc>
          <w:tcPr>
            <w:tcW w:w="1587" w:type="pct"/>
          </w:tcPr>
          <w:p w:rsidR="006D06DB" w:rsidRPr="001562F9" w:rsidRDefault="006D06DB" w:rsidP="001A2DCC">
            <w:pPr>
              <w:spacing w:before="60" w:after="60" w:line="240" w:lineRule="auto"/>
              <w:ind w:firstLine="0"/>
              <w:rPr>
                <w:rFonts w:asciiTheme="minorHAnsi" w:hAnsiTheme="minorHAnsi"/>
                <w:i/>
                <w:sz w:val="22"/>
                <w:szCs w:val="22"/>
              </w:rPr>
            </w:pPr>
            <w:proofErr w:type="spellStart"/>
            <w:r>
              <w:rPr>
                <w:rFonts w:asciiTheme="minorHAnsi" w:hAnsiTheme="minorHAnsi"/>
                <w:i/>
                <w:sz w:val="22"/>
                <w:szCs w:val="22"/>
              </w:rPr>
              <w:t>Rhodeus</w:t>
            </w:r>
            <w:proofErr w:type="spellEnd"/>
            <w:r>
              <w:rPr>
                <w:rFonts w:asciiTheme="minorHAnsi" w:hAnsiTheme="minorHAnsi"/>
                <w:i/>
                <w:sz w:val="22"/>
                <w:szCs w:val="22"/>
              </w:rPr>
              <w:t xml:space="preserve"> </w:t>
            </w:r>
            <w:proofErr w:type="spellStart"/>
            <w:r>
              <w:rPr>
                <w:rFonts w:asciiTheme="minorHAnsi" w:hAnsiTheme="minorHAnsi"/>
                <w:i/>
                <w:sz w:val="22"/>
                <w:szCs w:val="22"/>
              </w:rPr>
              <w:t>amarus</w:t>
            </w:r>
            <w:proofErr w:type="spellEnd"/>
          </w:p>
        </w:tc>
        <w:tc>
          <w:tcPr>
            <w:tcW w:w="1246" w:type="pct"/>
          </w:tcPr>
          <w:p w:rsidR="006D06DB" w:rsidRPr="001562F9" w:rsidRDefault="006D06DB" w:rsidP="001A2DCC">
            <w:pPr>
              <w:spacing w:before="60" w:after="60" w:line="240" w:lineRule="auto"/>
              <w:ind w:firstLine="0"/>
              <w:rPr>
                <w:rFonts w:asciiTheme="minorHAnsi" w:hAnsiTheme="minorHAnsi"/>
                <w:i/>
                <w:sz w:val="22"/>
                <w:szCs w:val="22"/>
              </w:rPr>
            </w:pPr>
            <w:r>
              <w:rPr>
                <w:rFonts w:asciiTheme="minorHAnsi" w:hAnsiTheme="minorHAnsi"/>
                <w:sz w:val="22"/>
                <w:szCs w:val="22"/>
              </w:rPr>
              <w:t>ochrona częściowa</w:t>
            </w:r>
          </w:p>
        </w:tc>
      </w:tr>
      <w:tr w:rsidR="001A2DCC" w:rsidRPr="00252D9F"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kiełb krótkowąsy</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Gobio</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gobio</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jelec</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Leuciscus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leuciscus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7E2C4D">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w:t>
            </w:r>
            <w:proofErr w:type="spellStart"/>
            <w:r w:rsidRPr="001562F9">
              <w:rPr>
                <w:rFonts w:asciiTheme="minorHAnsi" w:hAnsiTheme="minorHAnsi"/>
                <w:b/>
                <w:sz w:val="22"/>
                <w:szCs w:val="22"/>
              </w:rPr>
              <w:t>przylgowate</w:t>
            </w:r>
            <w:proofErr w:type="spellEnd"/>
            <w:r w:rsidRPr="001562F9">
              <w:rPr>
                <w:rFonts w:asciiTheme="minorHAnsi" w:hAnsiTheme="minorHAnsi"/>
                <w:b/>
                <w:sz w:val="22"/>
                <w:szCs w:val="22"/>
              </w:rPr>
              <w:t xml:space="preserve"> </w:t>
            </w:r>
            <w:proofErr w:type="spellStart"/>
            <w:r w:rsidRPr="001562F9">
              <w:rPr>
                <w:i/>
                <w:sz w:val="22"/>
                <w:szCs w:val="22"/>
              </w:rPr>
              <w:t>Balitoridae</w:t>
            </w:r>
            <w:proofErr w:type="spellEnd"/>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śliz pospolity</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i/>
                <w:iCs/>
                <w:sz w:val="22"/>
                <w:szCs w:val="22"/>
              </w:rPr>
              <w:t>Barbatula</w:t>
            </w:r>
            <w:proofErr w:type="spellEnd"/>
            <w:r w:rsidRPr="001562F9">
              <w:rPr>
                <w:i/>
                <w:iCs/>
                <w:sz w:val="22"/>
                <w:szCs w:val="22"/>
              </w:rPr>
              <w:t xml:space="preserve"> </w:t>
            </w:r>
            <w:proofErr w:type="spellStart"/>
            <w:r w:rsidRPr="001562F9">
              <w:rPr>
                <w:i/>
                <w:iCs/>
                <w:sz w:val="22"/>
                <w:szCs w:val="22"/>
              </w:rPr>
              <w:t>barbatula</w:t>
            </w:r>
            <w:proofErr w:type="spellEnd"/>
          </w:p>
        </w:tc>
        <w:tc>
          <w:tcPr>
            <w:tcW w:w="1246" w:type="pct"/>
          </w:tcPr>
          <w:p w:rsidR="001A2DCC" w:rsidRPr="001562F9" w:rsidRDefault="001A2DCC" w:rsidP="001A2DCC">
            <w:pPr>
              <w:spacing w:before="60" w:after="60" w:line="240" w:lineRule="auto"/>
              <w:ind w:firstLine="0"/>
              <w:rPr>
                <w:rFonts w:asciiTheme="minorHAnsi" w:hAnsiTheme="minorHAnsi"/>
                <w:sz w:val="22"/>
                <w:szCs w:val="22"/>
              </w:rPr>
            </w:pPr>
            <w:r>
              <w:rPr>
                <w:rFonts w:asciiTheme="minorHAnsi" w:hAnsiTheme="minorHAnsi"/>
                <w:sz w:val="22"/>
                <w:szCs w:val="22"/>
              </w:rPr>
              <w:t>ochrona częściowa</w:t>
            </w:r>
          </w:p>
        </w:tc>
      </w:tr>
      <w:tr w:rsidR="001A2DCC" w:rsidRPr="008F2150" w:rsidTr="00A559EE">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piskorzowate, </w:t>
            </w:r>
            <w:proofErr w:type="spellStart"/>
            <w:r w:rsidRPr="001562F9">
              <w:rPr>
                <w:rFonts w:asciiTheme="minorHAnsi" w:hAnsiTheme="minorHAnsi"/>
                <w:b/>
                <w:sz w:val="22"/>
                <w:szCs w:val="22"/>
              </w:rPr>
              <w:t>kozowate</w:t>
            </w:r>
            <w:proofErr w:type="spellEnd"/>
            <w:r w:rsidRPr="001562F9">
              <w:rPr>
                <w:rFonts w:asciiTheme="minorHAnsi" w:hAnsiTheme="minorHAnsi"/>
                <w:b/>
                <w:sz w:val="22"/>
                <w:szCs w:val="22"/>
              </w:rPr>
              <w:t xml:space="preserve"> </w:t>
            </w:r>
            <w:proofErr w:type="spellStart"/>
            <w:r w:rsidRPr="001562F9">
              <w:rPr>
                <w:i/>
                <w:sz w:val="22"/>
                <w:szCs w:val="22"/>
              </w:rPr>
              <w:t>Cobitidae</w:t>
            </w:r>
            <w:proofErr w:type="spellEnd"/>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koza</w:t>
            </w:r>
            <w:r>
              <w:rPr>
                <w:rFonts w:asciiTheme="minorHAnsi" w:hAnsiTheme="minorHAnsi"/>
                <w:sz w:val="22"/>
                <w:szCs w:val="22"/>
              </w:rPr>
              <w:t xml:space="preserve"> pospolita</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Cobitis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taenia</w:t>
            </w:r>
            <w:proofErr w:type="spellEnd"/>
          </w:p>
        </w:tc>
        <w:tc>
          <w:tcPr>
            <w:tcW w:w="1246" w:type="pct"/>
          </w:tcPr>
          <w:p w:rsidR="001A2DCC" w:rsidRPr="001562F9" w:rsidRDefault="001A2DCC" w:rsidP="001A2DCC">
            <w:pPr>
              <w:spacing w:before="60" w:after="60" w:line="240" w:lineRule="auto"/>
              <w:ind w:firstLine="0"/>
              <w:rPr>
                <w:rFonts w:asciiTheme="minorHAnsi" w:hAnsiTheme="minorHAnsi"/>
                <w:sz w:val="22"/>
                <w:szCs w:val="22"/>
              </w:rPr>
            </w:pPr>
            <w:r>
              <w:rPr>
                <w:rFonts w:asciiTheme="minorHAnsi" w:hAnsiTheme="minorHAnsi"/>
                <w:sz w:val="22"/>
                <w:szCs w:val="22"/>
              </w:rPr>
              <w:t>ochrona częściowa</w:t>
            </w: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piskorz</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i/>
                <w:iCs/>
                <w:sz w:val="22"/>
                <w:szCs w:val="22"/>
              </w:rPr>
              <w:t>Misgurnus</w:t>
            </w:r>
            <w:proofErr w:type="spellEnd"/>
            <w:r w:rsidRPr="001562F9">
              <w:rPr>
                <w:i/>
                <w:iCs/>
                <w:sz w:val="22"/>
                <w:szCs w:val="22"/>
              </w:rPr>
              <w:t xml:space="preserve"> </w:t>
            </w:r>
            <w:proofErr w:type="spellStart"/>
            <w:r w:rsidRPr="001562F9">
              <w:rPr>
                <w:i/>
                <w:iCs/>
                <w:sz w:val="22"/>
                <w:szCs w:val="22"/>
              </w:rPr>
              <w:t>fossilis</w:t>
            </w:r>
            <w:proofErr w:type="spellEnd"/>
          </w:p>
        </w:tc>
        <w:tc>
          <w:tcPr>
            <w:tcW w:w="1246" w:type="pct"/>
          </w:tcPr>
          <w:p w:rsidR="001A2DCC" w:rsidRPr="001562F9" w:rsidRDefault="001A2DCC" w:rsidP="001A2DCC">
            <w:pPr>
              <w:spacing w:before="60" w:after="60" w:line="240" w:lineRule="auto"/>
              <w:ind w:firstLine="0"/>
              <w:rPr>
                <w:rFonts w:asciiTheme="minorHAnsi" w:hAnsiTheme="minorHAnsi"/>
                <w:sz w:val="22"/>
                <w:szCs w:val="22"/>
              </w:rPr>
            </w:pPr>
            <w:r>
              <w:rPr>
                <w:rFonts w:asciiTheme="minorHAnsi" w:hAnsiTheme="minorHAnsi"/>
                <w:sz w:val="22"/>
                <w:szCs w:val="22"/>
              </w:rPr>
              <w:t>ochrona częściowa</w:t>
            </w:r>
          </w:p>
        </w:tc>
      </w:tr>
      <w:tr w:rsidR="001A2DCC" w:rsidRPr="00A559EE" w:rsidTr="007E2C4D">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okoniowate </w:t>
            </w:r>
            <w:proofErr w:type="spellStart"/>
            <w:r w:rsidRPr="001562F9">
              <w:rPr>
                <w:sz w:val="22"/>
                <w:szCs w:val="22"/>
              </w:rPr>
              <w:t>Percidae</w:t>
            </w:r>
            <w:proofErr w:type="spellEnd"/>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okoń</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Perca</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fluviatilis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jazgarz</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i/>
                <w:iCs/>
                <w:sz w:val="22"/>
                <w:szCs w:val="22"/>
              </w:rPr>
              <w:t>Gymnocephalus</w:t>
            </w:r>
            <w:proofErr w:type="spellEnd"/>
            <w:r w:rsidRPr="001562F9">
              <w:rPr>
                <w:i/>
                <w:iCs/>
                <w:sz w:val="22"/>
                <w:szCs w:val="22"/>
              </w:rPr>
              <w:t xml:space="preserve"> </w:t>
            </w:r>
            <w:proofErr w:type="spellStart"/>
            <w:r w:rsidRPr="001562F9">
              <w:rPr>
                <w:i/>
                <w:iCs/>
                <w:sz w:val="22"/>
                <w:szCs w:val="22"/>
              </w:rPr>
              <w:t>cernua</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77543" w:rsidTr="007E2C4D">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głowaczowate </w:t>
            </w:r>
            <w:proofErr w:type="spellStart"/>
            <w:r w:rsidRPr="001562F9">
              <w:rPr>
                <w:i/>
                <w:sz w:val="22"/>
                <w:szCs w:val="22"/>
              </w:rPr>
              <w:t>Cottidae</w:t>
            </w:r>
            <w:proofErr w:type="spellEnd"/>
          </w:p>
        </w:tc>
      </w:tr>
      <w:tr w:rsidR="001A2DCC" w:rsidRPr="007E2C4D"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 xml:space="preserve">głowacz </w:t>
            </w:r>
            <w:proofErr w:type="spellStart"/>
            <w:r w:rsidRPr="001562F9">
              <w:rPr>
                <w:rFonts w:asciiTheme="minorHAnsi" w:hAnsiTheme="minorHAnsi"/>
                <w:sz w:val="22"/>
                <w:szCs w:val="22"/>
              </w:rPr>
              <w:t>białopłetwy</w:t>
            </w:r>
            <w:proofErr w:type="spellEnd"/>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i/>
                <w:iCs/>
                <w:sz w:val="22"/>
                <w:szCs w:val="22"/>
              </w:rPr>
              <w:t>Cottus</w:t>
            </w:r>
            <w:proofErr w:type="spellEnd"/>
            <w:r w:rsidRPr="001562F9">
              <w:rPr>
                <w:i/>
                <w:iCs/>
                <w:sz w:val="22"/>
                <w:szCs w:val="22"/>
              </w:rPr>
              <w:t xml:space="preserve"> </w:t>
            </w:r>
            <w:proofErr w:type="spellStart"/>
            <w:r w:rsidRPr="001562F9">
              <w:rPr>
                <w:i/>
                <w:iCs/>
                <w:sz w:val="22"/>
                <w:szCs w:val="22"/>
              </w:rPr>
              <w:t>gobio</w:t>
            </w:r>
            <w:proofErr w:type="spellEnd"/>
          </w:p>
        </w:tc>
        <w:tc>
          <w:tcPr>
            <w:tcW w:w="1246" w:type="pct"/>
          </w:tcPr>
          <w:p w:rsidR="001A2DCC" w:rsidRPr="001562F9" w:rsidRDefault="001A2DCC" w:rsidP="001A2DCC">
            <w:pPr>
              <w:spacing w:before="60" w:after="60" w:line="240" w:lineRule="auto"/>
              <w:ind w:firstLine="0"/>
              <w:rPr>
                <w:rFonts w:asciiTheme="minorHAnsi" w:hAnsiTheme="minorHAnsi"/>
                <w:sz w:val="22"/>
                <w:szCs w:val="22"/>
              </w:rPr>
            </w:pPr>
            <w:r>
              <w:rPr>
                <w:rFonts w:asciiTheme="minorHAnsi" w:hAnsiTheme="minorHAnsi"/>
                <w:sz w:val="22"/>
                <w:szCs w:val="22"/>
              </w:rPr>
              <w:t>ochrona częściowa</w:t>
            </w:r>
          </w:p>
        </w:tc>
      </w:tr>
      <w:tr w:rsidR="001A2DCC" w:rsidRPr="00252D9F" w:rsidTr="007E2C4D">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szczupakowate </w:t>
            </w:r>
            <w:proofErr w:type="spellStart"/>
            <w:r w:rsidRPr="001562F9">
              <w:rPr>
                <w:rFonts w:asciiTheme="minorHAnsi" w:hAnsiTheme="minorHAnsi"/>
                <w:i/>
                <w:sz w:val="22"/>
                <w:szCs w:val="22"/>
              </w:rPr>
              <w:t>Esocidae</w:t>
            </w:r>
            <w:proofErr w:type="spellEnd"/>
          </w:p>
        </w:tc>
      </w:tr>
      <w:tr w:rsidR="001A2DCC" w:rsidRPr="00252D9F"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szczupak</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Esox</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lucius</w:t>
            </w:r>
            <w:proofErr w:type="spellEnd"/>
            <w:r w:rsidRPr="001562F9">
              <w:rPr>
                <w:rFonts w:asciiTheme="minorHAnsi" w:hAnsiTheme="minorHAnsi"/>
                <w:i/>
                <w:sz w:val="22"/>
                <w:szCs w:val="22"/>
              </w:rPr>
              <w:t xml:space="preserve"> </w:t>
            </w:r>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D66930" w:rsidTr="007E2C4D">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łososiowate </w:t>
            </w:r>
            <w:proofErr w:type="spellStart"/>
            <w:r w:rsidRPr="001562F9">
              <w:rPr>
                <w:rFonts w:asciiTheme="minorHAnsi" w:hAnsiTheme="minorHAnsi"/>
                <w:i/>
                <w:sz w:val="22"/>
                <w:szCs w:val="22"/>
              </w:rPr>
              <w:t>Salmonidae</w:t>
            </w:r>
            <w:proofErr w:type="spellEnd"/>
            <w:r w:rsidRPr="001562F9">
              <w:rPr>
                <w:rFonts w:asciiTheme="minorHAnsi" w:hAnsiTheme="minorHAnsi"/>
                <w:i/>
                <w:sz w:val="22"/>
                <w:szCs w:val="22"/>
              </w:rPr>
              <w:t xml:space="preserve"> </w:t>
            </w: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r w:rsidRPr="001562F9">
              <w:rPr>
                <w:sz w:val="22"/>
                <w:szCs w:val="22"/>
              </w:rPr>
              <w:t>troć wędrowna</w:t>
            </w:r>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Salmo</w:t>
            </w:r>
            <w:proofErr w:type="spellEnd"/>
            <w:r w:rsidRPr="001562F9">
              <w:rPr>
                <w:i/>
                <w:sz w:val="22"/>
                <w:szCs w:val="22"/>
              </w:rPr>
              <w:t xml:space="preserve"> </w:t>
            </w:r>
            <w:proofErr w:type="spellStart"/>
            <w:r w:rsidRPr="001562F9">
              <w:rPr>
                <w:i/>
                <w:sz w:val="22"/>
                <w:szCs w:val="22"/>
              </w:rPr>
              <w:t>trutta</w:t>
            </w:r>
            <w:proofErr w:type="spellEnd"/>
            <w:r w:rsidRPr="001562F9">
              <w:rPr>
                <w:i/>
                <w:sz w:val="22"/>
                <w:szCs w:val="22"/>
              </w:rPr>
              <w:t xml:space="preserve"> </w:t>
            </w:r>
            <w:proofErr w:type="spellStart"/>
            <w:r w:rsidRPr="001562F9">
              <w:rPr>
                <w:i/>
                <w:sz w:val="22"/>
                <w:szCs w:val="22"/>
              </w:rPr>
              <w:t>morpha</w:t>
            </w:r>
            <w:proofErr w:type="spellEnd"/>
            <w:r w:rsidRPr="001562F9">
              <w:rPr>
                <w:i/>
                <w:sz w:val="22"/>
                <w:szCs w:val="22"/>
              </w:rPr>
              <w:t xml:space="preserve"> </w:t>
            </w:r>
            <w:proofErr w:type="spellStart"/>
            <w:r w:rsidRPr="001562F9">
              <w:rPr>
                <w:i/>
                <w:sz w:val="22"/>
                <w:szCs w:val="22"/>
              </w:rPr>
              <w:t>trutta</w:t>
            </w:r>
            <w:proofErr w:type="spellEnd"/>
            <w:r w:rsidRPr="001562F9">
              <w:rPr>
                <w:i/>
                <w:sz w:val="22"/>
                <w:szCs w:val="22"/>
              </w:rPr>
              <w:t xml:space="preserve"> L.</w:t>
            </w:r>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proofErr w:type="spellStart"/>
            <w:r w:rsidRPr="001562F9">
              <w:rPr>
                <w:rFonts w:asciiTheme="minorHAnsi" w:hAnsiTheme="minorHAnsi"/>
                <w:sz w:val="22"/>
                <w:szCs w:val="22"/>
              </w:rPr>
              <w:t>pstąrg</w:t>
            </w:r>
            <w:proofErr w:type="spellEnd"/>
            <w:r w:rsidRPr="001562F9">
              <w:rPr>
                <w:rFonts w:asciiTheme="minorHAnsi" w:hAnsiTheme="minorHAnsi"/>
                <w:sz w:val="22"/>
                <w:szCs w:val="22"/>
              </w:rPr>
              <w:t xml:space="preserve"> potokowy</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Salmo</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trutta</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trutta</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mophafario</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r w:rsidRPr="001562F9">
              <w:rPr>
                <w:sz w:val="22"/>
                <w:szCs w:val="22"/>
              </w:rPr>
              <w:t>pstrąg tęczowy</w:t>
            </w:r>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Salmo</w:t>
            </w:r>
            <w:proofErr w:type="spellEnd"/>
            <w:r w:rsidRPr="001562F9">
              <w:rPr>
                <w:i/>
                <w:sz w:val="22"/>
                <w:szCs w:val="22"/>
              </w:rPr>
              <w:t xml:space="preserve"> </w:t>
            </w:r>
            <w:proofErr w:type="spellStart"/>
            <w:r w:rsidRPr="001562F9">
              <w:rPr>
                <w:i/>
                <w:sz w:val="22"/>
                <w:szCs w:val="22"/>
              </w:rPr>
              <w:t>gairdneri</w:t>
            </w:r>
            <w:proofErr w:type="spellEnd"/>
            <w:r w:rsidRPr="001562F9">
              <w:rPr>
                <w:i/>
                <w:sz w:val="22"/>
                <w:szCs w:val="22"/>
              </w:rPr>
              <w:t xml:space="preserve"> Richardson</w:t>
            </w:r>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8F2150"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sz w:val="22"/>
                <w:szCs w:val="22"/>
              </w:rPr>
            </w:pPr>
            <w:r w:rsidRPr="001562F9">
              <w:rPr>
                <w:sz w:val="22"/>
                <w:szCs w:val="22"/>
              </w:rPr>
              <w:t>lipień europejski</w:t>
            </w:r>
          </w:p>
        </w:tc>
        <w:tc>
          <w:tcPr>
            <w:tcW w:w="1587" w:type="pct"/>
          </w:tcPr>
          <w:p w:rsidR="001A2DCC" w:rsidRPr="001562F9" w:rsidRDefault="001A2DCC" w:rsidP="001A2DCC">
            <w:pPr>
              <w:spacing w:before="60" w:after="60" w:line="240" w:lineRule="auto"/>
              <w:ind w:firstLine="0"/>
              <w:rPr>
                <w:i/>
                <w:sz w:val="22"/>
                <w:szCs w:val="22"/>
              </w:rPr>
            </w:pPr>
            <w:proofErr w:type="spellStart"/>
            <w:r w:rsidRPr="001562F9">
              <w:rPr>
                <w:i/>
                <w:sz w:val="22"/>
                <w:szCs w:val="22"/>
              </w:rPr>
              <w:t>Thymallus</w:t>
            </w:r>
            <w:proofErr w:type="spellEnd"/>
            <w:r w:rsidRPr="001562F9">
              <w:rPr>
                <w:i/>
                <w:sz w:val="22"/>
                <w:szCs w:val="22"/>
              </w:rPr>
              <w:t xml:space="preserve"> </w:t>
            </w:r>
            <w:proofErr w:type="spellStart"/>
            <w:r w:rsidRPr="001562F9">
              <w:rPr>
                <w:i/>
                <w:sz w:val="22"/>
                <w:szCs w:val="22"/>
              </w:rPr>
              <w:t>thymallun</w:t>
            </w:r>
            <w:proofErr w:type="spellEnd"/>
            <w:r w:rsidRPr="001562F9">
              <w:rPr>
                <w:i/>
                <w:sz w:val="22"/>
                <w:szCs w:val="22"/>
              </w:rPr>
              <w:t xml:space="preserve"> L.</w:t>
            </w:r>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A559EE" w:rsidTr="001562F9">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dorszowate </w:t>
            </w:r>
            <w:proofErr w:type="spellStart"/>
            <w:r w:rsidRPr="001562F9">
              <w:rPr>
                <w:rFonts w:asciiTheme="minorHAnsi" w:hAnsiTheme="minorHAnsi"/>
                <w:i/>
                <w:sz w:val="22"/>
                <w:szCs w:val="22"/>
              </w:rPr>
              <w:t>Gadidae</w:t>
            </w:r>
            <w:proofErr w:type="spellEnd"/>
          </w:p>
        </w:tc>
      </w:tr>
      <w:tr w:rsidR="001A2DCC" w:rsidRPr="00A559EE"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miętus</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i/>
                <w:sz w:val="22"/>
                <w:szCs w:val="22"/>
              </w:rPr>
              <w:t xml:space="preserve">Lota </w:t>
            </w:r>
            <w:proofErr w:type="spellStart"/>
            <w:r w:rsidRPr="001562F9">
              <w:rPr>
                <w:rFonts w:asciiTheme="minorHAnsi" w:hAnsiTheme="minorHAnsi"/>
                <w:i/>
                <w:sz w:val="22"/>
                <w:szCs w:val="22"/>
              </w:rPr>
              <w:t>lota</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r w:rsidR="001A2DCC" w:rsidRPr="00252D9F" w:rsidTr="001562F9">
        <w:trPr>
          <w:jc w:val="center"/>
        </w:trPr>
        <w:tc>
          <w:tcPr>
            <w:tcW w:w="5000" w:type="pct"/>
            <w:gridSpan w:val="4"/>
          </w:tcPr>
          <w:p w:rsidR="001A2DCC" w:rsidRPr="001562F9" w:rsidRDefault="001A2DCC" w:rsidP="001A2DCC">
            <w:pPr>
              <w:spacing w:before="60" w:after="60" w:line="240" w:lineRule="auto"/>
              <w:ind w:firstLine="0"/>
              <w:rPr>
                <w:rFonts w:asciiTheme="minorHAnsi" w:hAnsiTheme="minorHAnsi"/>
                <w:i/>
                <w:sz w:val="22"/>
                <w:szCs w:val="22"/>
              </w:rPr>
            </w:pPr>
            <w:r w:rsidRPr="001562F9">
              <w:rPr>
                <w:rFonts w:asciiTheme="minorHAnsi" w:hAnsiTheme="minorHAnsi"/>
                <w:b/>
                <w:sz w:val="22"/>
                <w:szCs w:val="22"/>
              </w:rPr>
              <w:t xml:space="preserve">Rodzina ciernikowate </w:t>
            </w:r>
            <w:proofErr w:type="spellStart"/>
            <w:r w:rsidRPr="001562F9">
              <w:rPr>
                <w:rFonts w:asciiTheme="minorHAnsi" w:hAnsiTheme="minorHAnsi"/>
                <w:i/>
                <w:sz w:val="22"/>
                <w:szCs w:val="22"/>
              </w:rPr>
              <w:t>Gasterosteidae</w:t>
            </w:r>
            <w:proofErr w:type="spellEnd"/>
          </w:p>
        </w:tc>
      </w:tr>
      <w:tr w:rsidR="001A2DCC" w:rsidRPr="00252D9F" w:rsidTr="001562F9">
        <w:trPr>
          <w:jc w:val="center"/>
        </w:trPr>
        <w:tc>
          <w:tcPr>
            <w:tcW w:w="573" w:type="pct"/>
          </w:tcPr>
          <w:p w:rsidR="001A2DCC" w:rsidRPr="001562F9" w:rsidRDefault="001A2DCC" w:rsidP="00233A31">
            <w:pPr>
              <w:pStyle w:val="Akapitzlist"/>
              <w:numPr>
                <w:ilvl w:val="0"/>
                <w:numId w:val="47"/>
              </w:numPr>
              <w:spacing w:before="60" w:after="60" w:line="240" w:lineRule="auto"/>
              <w:ind w:left="0" w:firstLine="0"/>
              <w:jc w:val="center"/>
              <w:rPr>
                <w:rFonts w:asciiTheme="minorHAnsi" w:hAnsiTheme="minorHAnsi"/>
                <w:sz w:val="22"/>
                <w:szCs w:val="22"/>
              </w:rPr>
            </w:pPr>
          </w:p>
        </w:tc>
        <w:tc>
          <w:tcPr>
            <w:tcW w:w="1594" w:type="pct"/>
          </w:tcPr>
          <w:p w:rsidR="001A2DCC" w:rsidRPr="001562F9" w:rsidRDefault="001A2DCC" w:rsidP="001A2DCC">
            <w:pPr>
              <w:spacing w:before="60" w:after="60" w:line="240" w:lineRule="auto"/>
              <w:ind w:firstLine="0"/>
              <w:rPr>
                <w:rFonts w:asciiTheme="minorHAnsi" w:hAnsiTheme="minorHAnsi"/>
                <w:sz w:val="22"/>
                <w:szCs w:val="22"/>
              </w:rPr>
            </w:pPr>
            <w:r w:rsidRPr="001562F9">
              <w:rPr>
                <w:rFonts w:asciiTheme="minorHAnsi" w:hAnsiTheme="minorHAnsi"/>
                <w:sz w:val="22"/>
                <w:szCs w:val="22"/>
              </w:rPr>
              <w:t>ciernik</w:t>
            </w:r>
          </w:p>
        </w:tc>
        <w:tc>
          <w:tcPr>
            <w:tcW w:w="1587" w:type="pct"/>
          </w:tcPr>
          <w:p w:rsidR="001A2DCC" w:rsidRPr="001562F9" w:rsidRDefault="001A2DCC" w:rsidP="001A2DCC">
            <w:pPr>
              <w:spacing w:before="60" w:after="60" w:line="240" w:lineRule="auto"/>
              <w:ind w:firstLine="0"/>
              <w:rPr>
                <w:rFonts w:asciiTheme="minorHAnsi" w:hAnsiTheme="minorHAnsi"/>
                <w:i/>
                <w:sz w:val="22"/>
                <w:szCs w:val="22"/>
              </w:rPr>
            </w:pPr>
            <w:proofErr w:type="spellStart"/>
            <w:r w:rsidRPr="001562F9">
              <w:rPr>
                <w:rFonts w:asciiTheme="minorHAnsi" w:hAnsiTheme="minorHAnsi"/>
                <w:i/>
                <w:sz w:val="22"/>
                <w:szCs w:val="22"/>
              </w:rPr>
              <w:t>Gasterosteus</w:t>
            </w:r>
            <w:proofErr w:type="spellEnd"/>
            <w:r w:rsidRPr="001562F9">
              <w:rPr>
                <w:rFonts w:asciiTheme="minorHAnsi" w:hAnsiTheme="minorHAnsi"/>
                <w:i/>
                <w:sz w:val="22"/>
                <w:szCs w:val="22"/>
              </w:rPr>
              <w:t xml:space="preserve"> </w:t>
            </w:r>
            <w:proofErr w:type="spellStart"/>
            <w:r w:rsidRPr="001562F9">
              <w:rPr>
                <w:rFonts w:asciiTheme="minorHAnsi" w:hAnsiTheme="minorHAnsi"/>
                <w:i/>
                <w:sz w:val="22"/>
                <w:szCs w:val="22"/>
              </w:rPr>
              <w:t>aculeatus</w:t>
            </w:r>
            <w:proofErr w:type="spellEnd"/>
          </w:p>
        </w:tc>
        <w:tc>
          <w:tcPr>
            <w:tcW w:w="1246" w:type="pct"/>
          </w:tcPr>
          <w:p w:rsidR="001A2DCC" w:rsidRPr="001562F9" w:rsidRDefault="001A2DCC" w:rsidP="001A2DCC">
            <w:pPr>
              <w:spacing w:before="60" w:after="60" w:line="240" w:lineRule="auto"/>
              <w:ind w:firstLine="0"/>
              <w:rPr>
                <w:rFonts w:asciiTheme="minorHAnsi" w:hAnsiTheme="minorHAnsi"/>
                <w:i/>
                <w:sz w:val="22"/>
                <w:szCs w:val="22"/>
              </w:rPr>
            </w:pPr>
          </w:p>
        </w:tc>
      </w:tr>
    </w:tbl>
    <w:p w:rsidR="00233C22" w:rsidRPr="00877543" w:rsidRDefault="00233C22" w:rsidP="000A0E8F">
      <w:pPr>
        <w:spacing w:before="120"/>
      </w:pPr>
      <w:r w:rsidRPr="00877543">
        <w:t xml:space="preserve">Powyższy wykaz ryb </w:t>
      </w:r>
      <w:r w:rsidR="00B339D5">
        <w:t>jest niepełny</w:t>
      </w:r>
      <w:r w:rsidR="007826A6">
        <w:t xml:space="preserve"> i wymaga uzupełnienie na podstawie kolejnych inwentaryzacji i badań</w:t>
      </w:r>
      <w:r w:rsidR="00B339D5">
        <w:t>. S</w:t>
      </w:r>
      <w:r w:rsidRPr="00877543">
        <w:t>porządzon</w:t>
      </w:r>
      <w:r w:rsidR="00B339D5">
        <w:t>y został po konsultacji z </w:t>
      </w:r>
      <w:r w:rsidRPr="00877543">
        <w:t xml:space="preserve">taksatorami, którzy od wielu lat </w:t>
      </w:r>
      <w:r w:rsidR="00D74500" w:rsidRPr="00877543">
        <w:t xml:space="preserve">zajmują się wędkarstwem (A. </w:t>
      </w:r>
      <w:proofErr w:type="spellStart"/>
      <w:r w:rsidR="00D74500" w:rsidRPr="00877543">
        <w:t>Mączewski</w:t>
      </w:r>
      <w:proofErr w:type="spellEnd"/>
      <w:r w:rsidR="00D74500" w:rsidRPr="00877543">
        <w:t>, W. Jeziorek).</w:t>
      </w:r>
    </w:p>
    <w:p w:rsidR="00FB1EE7" w:rsidRPr="000A0E8F" w:rsidRDefault="00FB1EE7" w:rsidP="007B3383">
      <w:pPr>
        <w:pStyle w:val="Nagwek3"/>
        <w:spacing w:before="360"/>
        <w:ind w:firstLine="0"/>
      </w:pPr>
      <w:bookmarkStart w:id="99" w:name="_Toc505256915"/>
      <w:r w:rsidRPr="000A0E8F">
        <w:lastRenderedPageBreak/>
        <w:t>4.3. Płazy i gady</w:t>
      </w:r>
      <w:bookmarkEnd w:id="98"/>
      <w:bookmarkEnd w:id="99"/>
    </w:p>
    <w:p w:rsidR="00FB1EE7" w:rsidRPr="000A0E8F" w:rsidRDefault="00FB1EE7" w:rsidP="005407D0">
      <w:pPr>
        <w:rPr>
          <w:rFonts w:asciiTheme="minorHAnsi" w:hAnsiTheme="minorHAnsi"/>
          <w:szCs w:val="24"/>
        </w:rPr>
      </w:pPr>
      <w:r w:rsidRPr="000A0E8F">
        <w:rPr>
          <w:rFonts w:asciiTheme="minorHAnsi" w:hAnsiTheme="minorHAnsi"/>
          <w:szCs w:val="24"/>
        </w:rPr>
        <w:t xml:space="preserve">Płazy i gady występują w Polsce dość licznie, chociaż </w:t>
      </w:r>
      <w:r w:rsidR="007826A6">
        <w:rPr>
          <w:rFonts w:asciiTheme="minorHAnsi" w:hAnsiTheme="minorHAnsi"/>
          <w:szCs w:val="24"/>
        </w:rPr>
        <w:t>liczba</w:t>
      </w:r>
      <w:r w:rsidRPr="000A0E8F">
        <w:rPr>
          <w:rFonts w:asciiTheme="minorHAnsi" w:hAnsiTheme="minorHAnsi"/>
          <w:szCs w:val="24"/>
        </w:rPr>
        <w:t xml:space="preserve"> gatunków tych zwierząt jest stosunkowo niewielka. </w:t>
      </w:r>
      <w:r w:rsidR="007826A6">
        <w:rPr>
          <w:rFonts w:asciiTheme="minorHAnsi" w:hAnsiTheme="minorHAnsi"/>
          <w:szCs w:val="24"/>
        </w:rPr>
        <w:t>S</w:t>
      </w:r>
      <w:r w:rsidRPr="000A0E8F">
        <w:rPr>
          <w:rFonts w:asciiTheme="minorHAnsi" w:hAnsiTheme="minorHAnsi"/>
          <w:szCs w:val="24"/>
        </w:rPr>
        <w:t>ą zwierzęta</w:t>
      </w:r>
      <w:r w:rsidR="007826A6">
        <w:rPr>
          <w:rFonts w:asciiTheme="minorHAnsi" w:hAnsiTheme="minorHAnsi"/>
          <w:szCs w:val="24"/>
        </w:rPr>
        <w:t>mi zmiennocieplnymi, żyjącymi w </w:t>
      </w:r>
      <w:r w:rsidRPr="000A0E8F">
        <w:rPr>
          <w:rFonts w:asciiTheme="minorHAnsi" w:hAnsiTheme="minorHAnsi"/>
          <w:szCs w:val="24"/>
        </w:rPr>
        <w:t>środowisku ziemno-wodnym. Wszystkie płazy przechodzą metamorfozę</w:t>
      </w:r>
      <w:r w:rsidR="000F5A8A" w:rsidRPr="000A0E8F">
        <w:rPr>
          <w:rFonts w:asciiTheme="minorHAnsi" w:hAnsiTheme="minorHAnsi"/>
          <w:szCs w:val="24"/>
        </w:rPr>
        <w:t>,</w:t>
      </w:r>
      <w:r w:rsidRPr="000A0E8F">
        <w:rPr>
          <w:rFonts w:asciiTheme="minorHAnsi" w:hAnsiTheme="minorHAnsi"/>
          <w:szCs w:val="24"/>
        </w:rPr>
        <w:t xml:space="preserve"> czyli cykl zmian morfologicznych i anatomicznych</w:t>
      </w:r>
      <w:r w:rsidR="000F5A8A" w:rsidRPr="000A0E8F">
        <w:rPr>
          <w:rFonts w:asciiTheme="minorHAnsi" w:hAnsiTheme="minorHAnsi"/>
          <w:szCs w:val="24"/>
        </w:rPr>
        <w:t>,</w:t>
      </w:r>
      <w:r w:rsidRPr="000A0E8F">
        <w:rPr>
          <w:rFonts w:asciiTheme="minorHAnsi" w:hAnsiTheme="minorHAnsi"/>
          <w:szCs w:val="24"/>
        </w:rPr>
        <w:t xml:space="preserve"> jak też </w:t>
      </w:r>
      <w:proofErr w:type="spellStart"/>
      <w:r w:rsidR="007826A6">
        <w:rPr>
          <w:rFonts w:asciiTheme="minorHAnsi" w:hAnsiTheme="minorHAnsi"/>
          <w:szCs w:val="24"/>
        </w:rPr>
        <w:t>środowiskowychw</w:t>
      </w:r>
      <w:proofErr w:type="spellEnd"/>
      <w:r w:rsidR="007826A6">
        <w:rPr>
          <w:rFonts w:asciiTheme="minorHAnsi" w:hAnsiTheme="minorHAnsi"/>
          <w:szCs w:val="24"/>
        </w:rPr>
        <w:t xml:space="preserve"> </w:t>
      </w:r>
      <w:r w:rsidRPr="000A0E8F">
        <w:rPr>
          <w:rFonts w:asciiTheme="minorHAnsi" w:hAnsiTheme="minorHAnsi"/>
          <w:szCs w:val="24"/>
        </w:rPr>
        <w:t xml:space="preserve"> </w:t>
      </w:r>
      <w:proofErr w:type="spellStart"/>
      <w:r w:rsidRPr="000A0E8F">
        <w:rPr>
          <w:rFonts w:asciiTheme="minorHAnsi" w:hAnsiTheme="minorHAnsi"/>
          <w:szCs w:val="24"/>
        </w:rPr>
        <w:t>pozazarod</w:t>
      </w:r>
      <w:r w:rsidR="00A71530">
        <w:rPr>
          <w:rFonts w:asciiTheme="minorHAnsi" w:hAnsiTheme="minorHAnsi"/>
          <w:szCs w:val="24"/>
        </w:rPr>
        <w:t>kowych</w:t>
      </w:r>
      <w:proofErr w:type="spellEnd"/>
      <w:r w:rsidR="00A71530">
        <w:rPr>
          <w:rFonts w:asciiTheme="minorHAnsi" w:hAnsiTheme="minorHAnsi"/>
          <w:szCs w:val="24"/>
        </w:rPr>
        <w:t xml:space="preserve"> stadi</w:t>
      </w:r>
      <w:r w:rsidR="007826A6">
        <w:rPr>
          <w:rFonts w:asciiTheme="minorHAnsi" w:hAnsiTheme="minorHAnsi"/>
          <w:szCs w:val="24"/>
        </w:rPr>
        <w:t>ach</w:t>
      </w:r>
      <w:r w:rsidR="00A71530">
        <w:rPr>
          <w:rFonts w:asciiTheme="minorHAnsi" w:hAnsiTheme="minorHAnsi"/>
          <w:szCs w:val="24"/>
        </w:rPr>
        <w:t xml:space="preserve"> rozwojowych (np. </w:t>
      </w:r>
      <w:r w:rsidRPr="000A0E8F">
        <w:rPr>
          <w:rFonts w:asciiTheme="minorHAnsi" w:hAnsiTheme="minorHAnsi"/>
          <w:szCs w:val="24"/>
        </w:rPr>
        <w:t xml:space="preserve">skrzek </w:t>
      </w:r>
      <w:r w:rsidR="00B8175C" w:rsidRPr="000A0E8F">
        <w:rPr>
          <w:rFonts w:asciiTheme="minorHAnsi" w:hAnsiTheme="minorHAnsi"/>
          <w:szCs w:val="24"/>
        </w:rPr>
        <w:t>-</w:t>
      </w:r>
      <w:r w:rsidRPr="000A0E8F">
        <w:rPr>
          <w:rFonts w:asciiTheme="minorHAnsi" w:hAnsiTheme="minorHAnsi"/>
          <w:szCs w:val="24"/>
        </w:rPr>
        <w:t xml:space="preserve"> kijanka </w:t>
      </w:r>
      <w:r w:rsidR="00B8175C" w:rsidRPr="000A0E8F">
        <w:rPr>
          <w:rFonts w:asciiTheme="minorHAnsi" w:hAnsiTheme="minorHAnsi"/>
          <w:szCs w:val="24"/>
        </w:rPr>
        <w:t>-</w:t>
      </w:r>
      <w:r w:rsidRPr="000A0E8F">
        <w:rPr>
          <w:rFonts w:asciiTheme="minorHAnsi" w:hAnsiTheme="minorHAnsi"/>
          <w:szCs w:val="24"/>
        </w:rPr>
        <w:t xml:space="preserve"> okaz doskonały). </w:t>
      </w:r>
      <w:r w:rsidR="00BD4D0C" w:rsidRPr="000A0E8F">
        <w:rPr>
          <w:rFonts w:asciiTheme="minorHAnsi" w:hAnsiTheme="minorHAnsi"/>
          <w:szCs w:val="24"/>
        </w:rPr>
        <w:t>O</w:t>
      </w:r>
      <w:r w:rsidRPr="000A0E8F">
        <w:rPr>
          <w:rFonts w:asciiTheme="minorHAnsi" w:hAnsiTheme="minorHAnsi"/>
          <w:szCs w:val="24"/>
        </w:rPr>
        <w:t xml:space="preserve">bfite występowanie </w:t>
      </w:r>
      <w:r w:rsidR="00BD4D0C" w:rsidRPr="000A0E8F">
        <w:rPr>
          <w:rFonts w:asciiTheme="minorHAnsi" w:hAnsiTheme="minorHAnsi"/>
          <w:szCs w:val="24"/>
        </w:rPr>
        <w:t xml:space="preserve">płazów </w:t>
      </w:r>
      <w:r w:rsidRPr="000A0E8F">
        <w:rPr>
          <w:rFonts w:asciiTheme="minorHAnsi" w:hAnsiTheme="minorHAnsi"/>
          <w:szCs w:val="24"/>
        </w:rPr>
        <w:t>jest wskaźnikiem niewielkiego zanieczyszczenia środowiska</w:t>
      </w:r>
      <w:r w:rsidR="00BD4D0C" w:rsidRPr="000A0E8F">
        <w:rPr>
          <w:rFonts w:asciiTheme="minorHAnsi" w:hAnsiTheme="minorHAnsi"/>
          <w:szCs w:val="24"/>
        </w:rPr>
        <w:t xml:space="preserve"> (</w:t>
      </w:r>
      <w:r w:rsidR="005407D0" w:rsidRPr="000A0E8F">
        <w:rPr>
          <w:rFonts w:asciiTheme="minorHAnsi" w:hAnsiTheme="minorHAnsi"/>
          <w:szCs w:val="24"/>
        </w:rPr>
        <w:t>ich naga skóra jest wrażliwa na </w:t>
      </w:r>
      <w:r w:rsidR="00BD4D0C" w:rsidRPr="000A0E8F">
        <w:rPr>
          <w:rFonts w:asciiTheme="minorHAnsi" w:hAnsiTheme="minorHAnsi"/>
          <w:szCs w:val="24"/>
        </w:rPr>
        <w:t xml:space="preserve"> zanieczyszcze</w:t>
      </w:r>
      <w:r w:rsidR="007826A6">
        <w:rPr>
          <w:rFonts w:asciiTheme="minorHAnsi" w:hAnsiTheme="minorHAnsi"/>
          <w:szCs w:val="24"/>
        </w:rPr>
        <w:t>nia</w:t>
      </w:r>
      <w:r w:rsidR="00BD4D0C" w:rsidRPr="000A0E8F">
        <w:rPr>
          <w:rFonts w:asciiTheme="minorHAnsi" w:hAnsiTheme="minorHAnsi"/>
          <w:szCs w:val="24"/>
        </w:rPr>
        <w:t xml:space="preserve"> wód i powietrza)</w:t>
      </w:r>
      <w:r w:rsidRPr="000A0E8F">
        <w:rPr>
          <w:rFonts w:asciiTheme="minorHAnsi" w:hAnsiTheme="minorHAnsi"/>
          <w:szCs w:val="24"/>
        </w:rPr>
        <w:t>.</w:t>
      </w:r>
    </w:p>
    <w:p w:rsidR="00FB1EE7" w:rsidRPr="000A0E8F" w:rsidRDefault="00FB1EE7" w:rsidP="005407D0">
      <w:pPr>
        <w:rPr>
          <w:rFonts w:asciiTheme="minorHAnsi" w:hAnsiTheme="minorHAnsi"/>
          <w:szCs w:val="24"/>
        </w:rPr>
      </w:pPr>
      <w:r w:rsidRPr="000A0E8F">
        <w:rPr>
          <w:rFonts w:asciiTheme="minorHAnsi" w:hAnsiTheme="minorHAnsi"/>
          <w:szCs w:val="24"/>
        </w:rPr>
        <w:t>Gady</w:t>
      </w:r>
      <w:r w:rsidR="007826A6">
        <w:rPr>
          <w:rFonts w:asciiTheme="minorHAnsi" w:hAnsiTheme="minorHAnsi"/>
          <w:szCs w:val="24"/>
        </w:rPr>
        <w:t>,</w:t>
      </w:r>
      <w:r w:rsidRPr="000A0E8F">
        <w:rPr>
          <w:rFonts w:asciiTheme="minorHAnsi" w:hAnsiTheme="minorHAnsi"/>
          <w:szCs w:val="24"/>
        </w:rPr>
        <w:t xml:space="preserve"> podobnie jak płazy są zwierzętami zmiennocieplnymi, lecz przystosowanymi do życia na lądzie (lub wtórnie do życia w wodzie).</w:t>
      </w:r>
    </w:p>
    <w:p w:rsidR="00707F20" w:rsidRPr="00877543" w:rsidRDefault="00BD4D0C" w:rsidP="00707F20">
      <w:pPr>
        <w:ind w:firstLine="360"/>
        <w:rPr>
          <w:color w:val="FF0000"/>
        </w:rPr>
      </w:pPr>
      <w:r w:rsidRPr="000A0E8F">
        <w:rPr>
          <w:rFonts w:asciiTheme="minorHAnsi" w:hAnsiTheme="minorHAnsi"/>
          <w:szCs w:val="24"/>
        </w:rPr>
        <w:t xml:space="preserve">Na terenie Nadleśnictwa </w:t>
      </w:r>
      <w:r w:rsidR="00877543" w:rsidRPr="000A0E8F">
        <w:rPr>
          <w:rFonts w:asciiTheme="minorHAnsi" w:hAnsiTheme="minorHAnsi"/>
          <w:szCs w:val="24"/>
        </w:rPr>
        <w:t>Orneta</w:t>
      </w:r>
      <w:r w:rsidRPr="000A0E8F">
        <w:rPr>
          <w:rFonts w:asciiTheme="minorHAnsi" w:hAnsiTheme="minorHAnsi"/>
          <w:szCs w:val="24"/>
        </w:rPr>
        <w:t xml:space="preserve"> występuj</w:t>
      </w:r>
      <w:r w:rsidR="00DF7690" w:rsidRPr="000A0E8F">
        <w:rPr>
          <w:rFonts w:asciiTheme="minorHAnsi" w:hAnsiTheme="minorHAnsi"/>
          <w:szCs w:val="24"/>
        </w:rPr>
        <w:t>ą</w:t>
      </w:r>
      <w:r w:rsidR="00EF1BC8" w:rsidRPr="000A0E8F">
        <w:rPr>
          <w:rFonts w:asciiTheme="minorHAnsi" w:hAnsiTheme="minorHAnsi"/>
          <w:szCs w:val="24"/>
        </w:rPr>
        <w:t xml:space="preserve"> typowe dla tego regionu gatunki płazów i </w:t>
      </w:r>
      <w:r w:rsidRPr="000A0E8F">
        <w:rPr>
          <w:rFonts w:asciiTheme="minorHAnsi" w:hAnsiTheme="minorHAnsi"/>
          <w:szCs w:val="24"/>
        </w:rPr>
        <w:t xml:space="preserve">gadów. Populacje większości z nich są stabilne, co potwierdziła powszechna </w:t>
      </w:r>
      <w:r w:rsidRPr="001A2DCC">
        <w:rPr>
          <w:rFonts w:asciiTheme="minorHAnsi" w:hAnsiTheme="minorHAnsi"/>
          <w:szCs w:val="24"/>
        </w:rPr>
        <w:t xml:space="preserve">inwentaryzacja przyrodnicza z 2007 r. </w:t>
      </w:r>
    </w:p>
    <w:p w:rsidR="008F2315" w:rsidRPr="001A2DCC" w:rsidRDefault="00707F20" w:rsidP="001A2DCC">
      <w:pPr>
        <w:spacing w:before="120"/>
      </w:pPr>
      <w:r w:rsidRPr="001A2DCC">
        <w:t xml:space="preserve"> </w:t>
      </w:r>
      <w:r w:rsidR="001A2DCC" w:rsidRPr="001A2DCC">
        <w:t xml:space="preserve">Spośród </w:t>
      </w:r>
      <w:r w:rsidR="008F2315" w:rsidRPr="001A2DCC">
        <w:t xml:space="preserve">gatunków znajdujących się na liście </w:t>
      </w:r>
      <w:r w:rsidR="008F2315" w:rsidRPr="001A2DCC">
        <w:rPr>
          <w:rFonts w:asciiTheme="minorHAnsi" w:hAnsiTheme="minorHAnsi"/>
          <w:bCs/>
          <w:szCs w:val="24"/>
        </w:rPr>
        <w:t>gatunków będących przedmiotem zainteresowania Wspólnoty (Rozporządzenie M</w:t>
      </w:r>
      <w:r w:rsidR="003C09D6" w:rsidRPr="001A2DCC">
        <w:rPr>
          <w:rFonts w:asciiTheme="minorHAnsi" w:hAnsiTheme="minorHAnsi"/>
          <w:bCs/>
          <w:szCs w:val="24"/>
        </w:rPr>
        <w:t xml:space="preserve">inistra </w:t>
      </w:r>
      <w:r w:rsidR="008F2315" w:rsidRPr="001A2DCC">
        <w:rPr>
          <w:rFonts w:asciiTheme="minorHAnsi" w:hAnsiTheme="minorHAnsi"/>
          <w:bCs/>
          <w:szCs w:val="24"/>
        </w:rPr>
        <w:t>Ś</w:t>
      </w:r>
      <w:r w:rsidR="003C09D6" w:rsidRPr="001A2DCC">
        <w:rPr>
          <w:rFonts w:asciiTheme="minorHAnsi" w:hAnsiTheme="minorHAnsi"/>
          <w:bCs/>
          <w:szCs w:val="24"/>
        </w:rPr>
        <w:t>rodowiska</w:t>
      </w:r>
      <w:r w:rsidR="008F2315" w:rsidRPr="001A2DCC">
        <w:rPr>
          <w:rFonts w:asciiTheme="minorHAnsi" w:hAnsiTheme="minorHAnsi"/>
          <w:bCs/>
          <w:szCs w:val="24"/>
        </w:rPr>
        <w:t xml:space="preserve"> z</w:t>
      </w:r>
      <w:r w:rsidR="00D74500" w:rsidRPr="001A2DCC">
        <w:rPr>
          <w:rFonts w:asciiTheme="minorHAnsi" w:hAnsiTheme="minorHAnsi"/>
          <w:bCs/>
          <w:szCs w:val="24"/>
        </w:rPr>
        <w:t xml:space="preserve"> </w:t>
      </w:r>
      <w:r w:rsidR="008F2315" w:rsidRPr="001A2DCC">
        <w:rPr>
          <w:rFonts w:asciiTheme="minorHAnsi" w:hAnsiTheme="minorHAnsi"/>
          <w:bCs/>
          <w:szCs w:val="24"/>
        </w:rPr>
        <w:t>13</w:t>
      </w:r>
      <w:r w:rsidR="00D74500" w:rsidRPr="001A2DCC">
        <w:rPr>
          <w:rFonts w:asciiTheme="minorHAnsi" w:hAnsiTheme="minorHAnsi"/>
          <w:bCs/>
          <w:szCs w:val="24"/>
        </w:rPr>
        <w:t xml:space="preserve"> </w:t>
      </w:r>
      <w:r w:rsidR="008F2315" w:rsidRPr="001A2DCC">
        <w:rPr>
          <w:rFonts w:asciiTheme="minorHAnsi" w:hAnsiTheme="minorHAnsi"/>
          <w:bCs/>
          <w:szCs w:val="24"/>
        </w:rPr>
        <w:t>kwietnia</w:t>
      </w:r>
      <w:r w:rsidR="00D74500" w:rsidRPr="001A2DCC">
        <w:rPr>
          <w:rFonts w:asciiTheme="minorHAnsi" w:hAnsiTheme="minorHAnsi"/>
          <w:bCs/>
          <w:szCs w:val="24"/>
        </w:rPr>
        <w:t xml:space="preserve"> </w:t>
      </w:r>
      <w:r w:rsidR="00A71530">
        <w:rPr>
          <w:rFonts w:asciiTheme="minorHAnsi" w:hAnsiTheme="minorHAnsi"/>
          <w:bCs/>
          <w:szCs w:val="24"/>
        </w:rPr>
        <w:t>2010 </w:t>
      </w:r>
      <w:r w:rsidR="008F2315" w:rsidRPr="001A2DCC">
        <w:rPr>
          <w:rFonts w:asciiTheme="minorHAnsi" w:hAnsiTheme="minorHAnsi"/>
          <w:bCs/>
          <w:szCs w:val="24"/>
        </w:rPr>
        <w:t>r.</w:t>
      </w:r>
      <w:r w:rsidR="003C09D6" w:rsidRPr="001A2DCC">
        <w:rPr>
          <w:rFonts w:asciiTheme="minorHAnsi" w:hAnsiTheme="minorHAnsi"/>
          <w:bCs/>
          <w:szCs w:val="24"/>
        </w:rPr>
        <w:t>; tekst jedn</w:t>
      </w:r>
      <w:r w:rsidR="00A3028A" w:rsidRPr="001A2DCC">
        <w:rPr>
          <w:rFonts w:asciiTheme="minorHAnsi" w:hAnsiTheme="minorHAnsi"/>
          <w:bCs/>
          <w:szCs w:val="24"/>
        </w:rPr>
        <w:t>.</w:t>
      </w:r>
      <w:r w:rsidR="003C09D6" w:rsidRPr="001A2DCC">
        <w:rPr>
          <w:rFonts w:asciiTheme="minorHAnsi" w:hAnsiTheme="minorHAnsi"/>
          <w:bCs/>
          <w:szCs w:val="24"/>
        </w:rPr>
        <w:t xml:space="preserve"> Dz. U. 2014, poz. 1713</w:t>
      </w:r>
      <w:r w:rsidR="008F2315" w:rsidRPr="001A2DCC">
        <w:rPr>
          <w:rFonts w:asciiTheme="minorHAnsi" w:hAnsiTheme="minorHAnsi"/>
          <w:bCs/>
          <w:szCs w:val="24"/>
        </w:rPr>
        <w:t xml:space="preserve">) </w:t>
      </w:r>
      <w:r w:rsidR="008F2315" w:rsidRPr="001A2DCC">
        <w:t xml:space="preserve">w zasięgu Nadleśnictwa odnaleziono kumaka nizinnego (1188) - </w:t>
      </w:r>
      <w:proofErr w:type="spellStart"/>
      <w:r w:rsidR="008F2315" w:rsidRPr="001A2DCC">
        <w:rPr>
          <w:i/>
          <w:iCs/>
        </w:rPr>
        <w:t>Bombina</w:t>
      </w:r>
      <w:proofErr w:type="spellEnd"/>
      <w:r w:rsidR="008F2315" w:rsidRPr="001A2DCC">
        <w:rPr>
          <w:i/>
          <w:iCs/>
        </w:rPr>
        <w:t xml:space="preserve"> </w:t>
      </w:r>
      <w:proofErr w:type="spellStart"/>
      <w:r w:rsidR="008F2315" w:rsidRPr="001A2DCC">
        <w:rPr>
          <w:i/>
          <w:iCs/>
        </w:rPr>
        <w:t>bombina</w:t>
      </w:r>
      <w:proofErr w:type="spellEnd"/>
      <w:r w:rsidR="008F2315" w:rsidRPr="001A2DCC">
        <w:rPr>
          <w:i/>
          <w:iCs/>
        </w:rPr>
        <w:t>.</w:t>
      </w:r>
    </w:p>
    <w:p w:rsidR="00D74500" w:rsidRPr="001A2DCC" w:rsidRDefault="00D74500" w:rsidP="00D74500">
      <w:pPr>
        <w:spacing w:before="240"/>
      </w:pPr>
      <w:r w:rsidRPr="001A2DCC">
        <w:t xml:space="preserve">Poniżej w ujęciu tabelarycznym przedstawiono gady i płazy, których występowanie stwierdzono na terenie Nadleśnictwa </w:t>
      </w:r>
      <w:r w:rsidR="00877543" w:rsidRPr="001A2DCC">
        <w:t>Orneta</w:t>
      </w:r>
      <w:r w:rsidRPr="001A2DCC">
        <w:t>.</w:t>
      </w:r>
    </w:p>
    <w:p w:rsidR="00D74500" w:rsidRPr="00877543" w:rsidRDefault="00D74500" w:rsidP="00717E6F">
      <w:pPr>
        <w:tabs>
          <w:tab w:val="left" w:pos="4785"/>
        </w:tabs>
        <w:rPr>
          <w:rFonts w:asciiTheme="minorHAnsi" w:hAnsiTheme="minorHAnsi"/>
          <w:color w:val="FF0000"/>
        </w:rPr>
      </w:pPr>
    </w:p>
    <w:p w:rsidR="000854B4" w:rsidRPr="00877543" w:rsidRDefault="000854B4" w:rsidP="00B43248">
      <w:pPr>
        <w:ind w:firstLine="0"/>
        <w:rPr>
          <w:rFonts w:asciiTheme="minorHAnsi" w:hAnsiTheme="minorHAnsi"/>
          <w:color w:val="FF0000"/>
          <w:sz w:val="22"/>
          <w:szCs w:val="22"/>
        </w:rPr>
        <w:sectPr w:rsidR="000854B4" w:rsidRPr="00877543" w:rsidSect="00E0668E">
          <w:headerReference w:type="default" r:id="rId21"/>
          <w:footerReference w:type="default" r:id="rId22"/>
          <w:pgSz w:w="11906" w:h="16838"/>
          <w:pgMar w:top="1418" w:right="1134" w:bottom="1134" w:left="2268" w:header="709" w:footer="709" w:gutter="0"/>
          <w:cols w:space="708"/>
          <w:docGrid w:linePitch="360"/>
        </w:sectPr>
      </w:pPr>
    </w:p>
    <w:p w:rsidR="00FB1EE7" w:rsidRPr="001A2DCC" w:rsidRDefault="005A102C" w:rsidP="00D04EFC">
      <w:pPr>
        <w:spacing w:before="120" w:after="40" w:line="240" w:lineRule="auto"/>
        <w:ind w:firstLine="0"/>
        <w:rPr>
          <w:rFonts w:asciiTheme="minorHAnsi" w:hAnsiTheme="minorHAnsi"/>
          <w:szCs w:val="24"/>
        </w:rPr>
      </w:pPr>
      <w:r w:rsidRPr="001A2DCC">
        <w:rPr>
          <w:rFonts w:asciiTheme="minorHAnsi" w:hAnsiTheme="minorHAnsi"/>
          <w:b/>
          <w:szCs w:val="24"/>
        </w:rPr>
        <w:lastRenderedPageBreak/>
        <w:t>Tabela X</w:t>
      </w:r>
      <w:r w:rsidR="00707F20" w:rsidRPr="001A2DCC">
        <w:rPr>
          <w:rFonts w:asciiTheme="minorHAnsi" w:hAnsiTheme="minorHAnsi"/>
          <w:b/>
          <w:szCs w:val="24"/>
        </w:rPr>
        <w:t>X</w:t>
      </w:r>
      <w:r w:rsidR="00FB1EE7" w:rsidRPr="001A2DCC">
        <w:rPr>
          <w:rFonts w:asciiTheme="minorHAnsi" w:hAnsiTheme="minorHAnsi"/>
          <w:b/>
          <w:szCs w:val="24"/>
        </w:rPr>
        <w:t xml:space="preserve"> </w:t>
      </w:r>
      <w:r w:rsidR="00FB1EE7" w:rsidRPr="001A2DCC">
        <w:rPr>
          <w:rFonts w:asciiTheme="minorHAnsi" w:hAnsiTheme="minorHAnsi"/>
          <w:bCs/>
          <w:szCs w:val="24"/>
        </w:rPr>
        <w:t xml:space="preserve">Wykaz  płazów i gadów występujących na terenie Nadleśnictwa </w:t>
      </w:r>
      <w:r w:rsidR="00877543" w:rsidRPr="001A2DCC">
        <w:rPr>
          <w:rFonts w:asciiTheme="minorHAnsi" w:hAnsiTheme="minorHAnsi"/>
          <w:bCs/>
          <w:szCs w:val="24"/>
        </w:rPr>
        <w:t>Orneta</w:t>
      </w:r>
    </w:p>
    <w:tbl>
      <w:tblPr>
        <w:tblW w:w="14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035"/>
        <w:gridCol w:w="2836"/>
        <w:gridCol w:w="860"/>
        <w:gridCol w:w="1974"/>
        <w:gridCol w:w="1134"/>
        <w:gridCol w:w="1560"/>
        <w:gridCol w:w="1224"/>
        <w:gridCol w:w="1045"/>
        <w:gridCol w:w="1650"/>
      </w:tblGrid>
      <w:tr w:rsidR="001A2DCC" w:rsidRPr="001A2DCC" w:rsidTr="00C05DEF">
        <w:trPr>
          <w:tblHeader/>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L.p.</w:t>
            </w:r>
          </w:p>
        </w:tc>
        <w:tc>
          <w:tcPr>
            <w:tcW w:w="203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Gatunek</w:t>
            </w:r>
          </w:p>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nazwa polska</w:t>
            </w:r>
          </w:p>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nazwa łacińska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Oddz.</w:t>
            </w:r>
          </w:p>
          <w:p w:rsidR="00FB1EE7" w:rsidRPr="001A2DCC" w:rsidRDefault="00FB1EE7" w:rsidP="00D04EFC">
            <w:pPr>
              <w:spacing w:line="240" w:lineRule="auto"/>
              <w:ind w:firstLine="0"/>
              <w:jc w:val="center"/>
              <w:rPr>
                <w:rFonts w:asciiTheme="minorHAnsi" w:hAnsiTheme="minorHAnsi"/>
                <w:sz w:val="20"/>
              </w:rPr>
            </w:pPr>
            <w:proofErr w:type="spellStart"/>
            <w:r w:rsidRPr="001A2DCC">
              <w:rPr>
                <w:rFonts w:asciiTheme="minorHAnsi" w:hAnsiTheme="minorHAnsi"/>
                <w:sz w:val="20"/>
              </w:rPr>
              <w:t>poddz</w:t>
            </w:r>
            <w:proofErr w:type="spellEnd"/>
            <w:r w:rsidRPr="001A2DCC">
              <w:rPr>
                <w:rFonts w:asciiTheme="minorHAnsi" w:hAnsiTheme="minorHAnsi"/>
                <w:sz w:val="20"/>
              </w:rPr>
              <w:t>.</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Powierz-</w:t>
            </w:r>
          </w:p>
          <w:p w:rsidR="00FB1EE7" w:rsidRPr="001A2DCC" w:rsidRDefault="00FB1EE7" w:rsidP="00D04EFC">
            <w:pPr>
              <w:spacing w:line="240" w:lineRule="auto"/>
              <w:ind w:firstLine="0"/>
              <w:jc w:val="center"/>
              <w:rPr>
                <w:rFonts w:asciiTheme="minorHAnsi" w:hAnsiTheme="minorHAnsi"/>
                <w:sz w:val="20"/>
              </w:rPr>
            </w:pPr>
            <w:proofErr w:type="spellStart"/>
            <w:r w:rsidRPr="001A2DCC">
              <w:rPr>
                <w:rFonts w:asciiTheme="minorHAnsi" w:hAnsiTheme="minorHAnsi"/>
                <w:sz w:val="20"/>
              </w:rPr>
              <w:t>chnia</w:t>
            </w:r>
            <w:proofErr w:type="spellEnd"/>
          </w:p>
        </w:tc>
        <w:tc>
          <w:tcPr>
            <w:tcW w:w="1974"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Ogólny opis, sposób występowania</w:t>
            </w:r>
          </w:p>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(osobników lub par) dynamika rozwojowa (zanika, zwiększa areał)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Status zagrożenia wg PCKZ</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Opis obiektu</w:t>
            </w:r>
          </w:p>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kategoria gruntu</w:t>
            </w:r>
          </w:p>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walory</w:t>
            </w:r>
          </w:p>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przyrodnicze</w:t>
            </w:r>
          </w:p>
        </w:tc>
        <w:tc>
          <w:tcPr>
            <w:tcW w:w="2269"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Zabiegi uzgodnione</w:t>
            </w:r>
            <w:r w:rsidRPr="001A2DCC">
              <w:rPr>
                <w:rFonts w:asciiTheme="minorHAnsi" w:hAnsiTheme="minorHAnsi"/>
                <w:sz w:val="20"/>
              </w:rPr>
              <w:br/>
              <w:t>z wojewódzkim konserwatorem przyrody</w:t>
            </w:r>
          </w:p>
        </w:tc>
        <w:tc>
          <w:tcPr>
            <w:tcW w:w="1650"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D67399" w:rsidP="00D04EFC">
            <w:pPr>
              <w:spacing w:line="240" w:lineRule="auto"/>
              <w:ind w:firstLine="0"/>
              <w:jc w:val="center"/>
              <w:rPr>
                <w:rFonts w:asciiTheme="minorHAnsi" w:hAnsiTheme="minorHAnsi"/>
                <w:sz w:val="20"/>
              </w:rPr>
            </w:pPr>
            <w:r w:rsidRPr="001A2DCC">
              <w:rPr>
                <w:rFonts w:asciiTheme="minorHAnsi" w:hAnsiTheme="minorHAnsi"/>
                <w:sz w:val="20"/>
              </w:rPr>
              <w:t>Informacja o ochronie</w:t>
            </w:r>
          </w:p>
        </w:tc>
      </w:tr>
      <w:tr w:rsidR="001A2DCC" w:rsidRPr="001A2DCC" w:rsidTr="00C05DEF">
        <w:trPr>
          <w:tblHeader/>
          <w:jc w:val="center"/>
        </w:trPr>
        <w:tc>
          <w:tcPr>
            <w:tcW w:w="496"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c>
          <w:tcPr>
            <w:tcW w:w="203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c>
          <w:tcPr>
            <w:tcW w:w="860"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c>
          <w:tcPr>
            <w:tcW w:w="1974"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shd w:val="clear" w:color="auto" w:fill="EAF1DD"/>
            <w:tcMar>
              <w:left w:w="28" w:type="dxa"/>
              <w:right w:w="28" w:type="dxa"/>
            </w:tcMar>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projektowane</w:t>
            </w:r>
          </w:p>
        </w:tc>
        <w:tc>
          <w:tcPr>
            <w:tcW w:w="1045"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wykonane</w:t>
            </w:r>
          </w:p>
        </w:tc>
        <w:tc>
          <w:tcPr>
            <w:tcW w:w="1650"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p>
        </w:tc>
      </w:tr>
      <w:tr w:rsidR="001A2DCC" w:rsidRPr="001A2DCC" w:rsidTr="00C05DEF">
        <w:trPr>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1</w:t>
            </w:r>
          </w:p>
        </w:tc>
        <w:tc>
          <w:tcPr>
            <w:tcW w:w="2035"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2</w:t>
            </w:r>
          </w:p>
        </w:tc>
        <w:tc>
          <w:tcPr>
            <w:tcW w:w="2836"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3</w:t>
            </w:r>
          </w:p>
        </w:tc>
        <w:tc>
          <w:tcPr>
            <w:tcW w:w="860"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4</w:t>
            </w:r>
          </w:p>
        </w:tc>
        <w:tc>
          <w:tcPr>
            <w:tcW w:w="1974"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5</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6</w:t>
            </w:r>
          </w:p>
        </w:tc>
        <w:tc>
          <w:tcPr>
            <w:tcW w:w="1560"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7</w:t>
            </w:r>
          </w:p>
        </w:tc>
        <w:tc>
          <w:tcPr>
            <w:tcW w:w="1224"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8</w:t>
            </w:r>
          </w:p>
        </w:tc>
        <w:tc>
          <w:tcPr>
            <w:tcW w:w="1045"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9</w:t>
            </w:r>
          </w:p>
        </w:tc>
        <w:tc>
          <w:tcPr>
            <w:tcW w:w="1650" w:type="dxa"/>
            <w:tcBorders>
              <w:top w:val="single" w:sz="4" w:space="0" w:color="auto"/>
              <w:left w:val="single" w:sz="4" w:space="0" w:color="auto"/>
              <w:bottom w:val="single" w:sz="4" w:space="0" w:color="auto"/>
              <w:right w:val="single" w:sz="4" w:space="0" w:color="auto"/>
            </w:tcBorders>
            <w:shd w:val="clear" w:color="auto" w:fill="EAF1DD"/>
            <w:vAlign w:val="center"/>
          </w:tcPr>
          <w:p w:rsidR="00FB1EE7" w:rsidRPr="001A2DCC" w:rsidRDefault="00FB1EE7" w:rsidP="00D04EFC">
            <w:pPr>
              <w:spacing w:line="240" w:lineRule="auto"/>
              <w:ind w:firstLine="0"/>
              <w:jc w:val="center"/>
              <w:rPr>
                <w:rFonts w:asciiTheme="minorHAnsi" w:hAnsiTheme="minorHAnsi"/>
                <w:sz w:val="20"/>
              </w:rPr>
            </w:pPr>
            <w:r w:rsidRPr="001A2DCC">
              <w:rPr>
                <w:rFonts w:asciiTheme="minorHAnsi" w:hAnsiTheme="minorHAnsi"/>
                <w:sz w:val="20"/>
              </w:rPr>
              <w:t>10</w:t>
            </w:r>
          </w:p>
        </w:tc>
      </w:tr>
      <w:tr w:rsidR="001A2DCC" w:rsidRPr="001A2DCC" w:rsidTr="00D74500">
        <w:trPr>
          <w:jc w:val="center"/>
        </w:trPr>
        <w:tc>
          <w:tcPr>
            <w:tcW w:w="14814" w:type="dxa"/>
            <w:gridSpan w:val="10"/>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r w:rsidRPr="001A2DCC">
              <w:rPr>
                <w:rFonts w:asciiTheme="minorHAnsi" w:hAnsiTheme="minorHAnsi"/>
                <w:b/>
                <w:sz w:val="20"/>
              </w:rPr>
              <w:t xml:space="preserve">Płazy </w:t>
            </w:r>
            <w:proofErr w:type="spellStart"/>
            <w:r w:rsidRPr="001A2DCC">
              <w:rPr>
                <w:rFonts w:asciiTheme="minorHAnsi" w:hAnsiTheme="minorHAnsi"/>
                <w:i/>
                <w:sz w:val="20"/>
              </w:rPr>
              <w:t>Amphibia</w:t>
            </w:r>
            <w:proofErr w:type="spellEnd"/>
          </w:p>
        </w:tc>
      </w:tr>
      <w:tr w:rsidR="001A2DCC" w:rsidRPr="001A2DCC"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r w:rsidRPr="001A2DCC">
              <w:rPr>
                <w:rFonts w:asciiTheme="minorHAnsi" w:hAnsiTheme="minorHAnsi"/>
                <w:sz w:val="20"/>
              </w:rPr>
              <w:t>Traszka zwyczajna</w:t>
            </w:r>
          </w:p>
          <w:p w:rsidR="00FB1EE7" w:rsidRPr="001A2DCC" w:rsidRDefault="00FB1EE7" w:rsidP="00D04EFC">
            <w:pPr>
              <w:spacing w:line="240" w:lineRule="auto"/>
              <w:ind w:firstLine="0"/>
              <w:rPr>
                <w:rFonts w:asciiTheme="minorHAnsi" w:hAnsiTheme="minorHAnsi"/>
                <w:sz w:val="20"/>
              </w:rPr>
            </w:pPr>
            <w:proofErr w:type="spellStart"/>
            <w:r w:rsidRPr="001A2DCC">
              <w:rPr>
                <w:rFonts w:asciiTheme="minorHAnsi" w:hAnsiTheme="minorHAnsi"/>
                <w:i/>
                <w:sz w:val="20"/>
              </w:rPr>
              <w:t>Triturus</w:t>
            </w:r>
            <w:proofErr w:type="spellEnd"/>
            <w:r w:rsidRPr="001A2DCC">
              <w:rPr>
                <w:rFonts w:asciiTheme="minorHAnsi" w:hAnsiTheme="minorHAnsi"/>
                <w:i/>
                <w:sz w:val="20"/>
              </w:rPr>
              <w:t xml:space="preserve"> </w:t>
            </w:r>
            <w:proofErr w:type="spellStart"/>
            <w:r w:rsidRPr="001A2DCC">
              <w:rPr>
                <w:rFonts w:asciiTheme="minorHAnsi" w:hAnsiTheme="minorHAnsi"/>
                <w:i/>
                <w:sz w:val="20"/>
              </w:rPr>
              <w:t>vulgaris</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iCs/>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FB1EE7" w:rsidRPr="001A2DCC" w:rsidRDefault="00FB1EE7" w:rsidP="00D04EFC">
            <w:pPr>
              <w:spacing w:line="240" w:lineRule="auto"/>
              <w:ind w:firstLine="0"/>
              <w:jc w:val="left"/>
              <w:rPr>
                <w:rFonts w:asciiTheme="minorHAnsi" w:hAnsiTheme="minorHAnsi"/>
                <w:sz w:val="20"/>
              </w:rPr>
            </w:pPr>
            <w:r w:rsidRPr="001A2DCC">
              <w:rPr>
                <w:rFonts w:asciiTheme="minorHAnsi" w:hAnsiTheme="minorHAnsi"/>
                <w:sz w:val="20"/>
              </w:rPr>
              <w:t xml:space="preserve">ochrona </w:t>
            </w:r>
            <w:r w:rsidR="002568F8" w:rsidRPr="001A2DCC">
              <w:rPr>
                <w:rFonts w:asciiTheme="minorHAnsi" w:hAnsiTheme="minorHAnsi"/>
                <w:sz w:val="20"/>
              </w:rPr>
              <w:t>czę</w:t>
            </w:r>
            <w:r w:rsidRPr="001A2DCC">
              <w:rPr>
                <w:rFonts w:asciiTheme="minorHAnsi" w:hAnsiTheme="minorHAnsi"/>
                <w:sz w:val="20"/>
              </w:rPr>
              <w:t>ści</w:t>
            </w:r>
            <w:r w:rsidR="002568F8" w:rsidRPr="001A2DCC">
              <w:rPr>
                <w:rFonts w:asciiTheme="minorHAnsi" w:hAnsiTheme="minorHAnsi"/>
                <w:sz w:val="20"/>
              </w:rPr>
              <w:t>ow</w:t>
            </w:r>
            <w:r w:rsidRPr="001A2DCC">
              <w:rPr>
                <w:rFonts w:asciiTheme="minorHAnsi" w:hAnsiTheme="minorHAnsi"/>
                <w:sz w:val="20"/>
              </w:rPr>
              <w:t>a</w:t>
            </w:r>
            <w:r w:rsidR="002568F8" w:rsidRPr="001A2DCC">
              <w:rPr>
                <w:rFonts w:asciiTheme="minorHAnsi" w:hAnsiTheme="minorHAnsi"/>
                <w:sz w:val="20"/>
              </w:rPr>
              <w:t xml:space="preserve"> (1)</w:t>
            </w:r>
          </w:p>
        </w:tc>
      </w:tr>
      <w:tr w:rsidR="00BD3051" w:rsidRPr="00877543"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r w:rsidRPr="001A2DCC">
              <w:rPr>
                <w:rFonts w:asciiTheme="minorHAnsi" w:hAnsiTheme="minorHAnsi"/>
                <w:sz w:val="20"/>
              </w:rPr>
              <w:t>Kumak nizinny</w:t>
            </w:r>
          </w:p>
          <w:p w:rsidR="007B3383" w:rsidRPr="001A2DCC" w:rsidRDefault="007B3383" w:rsidP="00D04EFC">
            <w:pPr>
              <w:spacing w:line="240" w:lineRule="auto"/>
              <w:ind w:firstLine="0"/>
              <w:rPr>
                <w:rFonts w:asciiTheme="minorHAnsi" w:hAnsiTheme="minorHAnsi"/>
                <w:sz w:val="20"/>
              </w:rPr>
            </w:pPr>
            <w:proofErr w:type="spellStart"/>
            <w:r w:rsidRPr="001A2DCC">
              <w:rPr>
                <w:rFonts w:asciiTheme="minorHAnsi" w:hAnsiTheme="minorHAnsi"/>
                <w:i/>
                <w:sz w:val="20"/>
              </w:rPr>
              <w:t>Bombina</w:t>
            </w:r>
            <w:proofErr w:type="spellEnd"/>
            <w:r w:rsidRPr="001A2DCC">
              <w:rPr>
                <w:rFonts w:asciiTheme="minorHAnsi" w:hAnsiTheme="minorHAnsi"/>
                <w:i/>
                <w:sz w:val="20"/>
              </w:rPr>
              <w:t xml:space="preserve"> </w:t>
            </w:r>
            <w:proofErr w:type="spellStart"/>
            <w:r w:rsidRPr="001A2DCC">
              <w:rPr>
                <w:rFonts w:asciiTheme="minorHAnsi" w:hAnsiTheme="minorHAnsi"/>
                <w:i/>
                <w:sz w:val="20"/>
              </w:rPr>
              <w:t>bombina</w:t>
            </w:r>
            <w:proofErr w:type="spellEnd"/>
          </w:p>
        </w:tc>
        <w:tc>
          <w:tcPr>
            <w:tcW w:w="2836" w:type="dxa"/>
            <w:tcBorders>
              <w:top w:val="single" w:sz="4" w:space="0" w:color="auto"/>
              <w:left w:val="single" w:sz="4" w:space="0" w:color="auto"/>
              <w:bottom w:val="single" w:sz="4" w:space="0" w:color="auto"/>
              <w:right w:val="single" w:sz="4" w:space="0" w:color="auto"/>
            </w:tcBorders>
          </w:tcPr>
          <w:p w:rsidR="001A2DCC" w:rsidRPr="005E5E91" w:rsidRDefault="00C05DEF" w:rsidP="001A2DCC">
            <w:pPr>
              <w:spacing w:line="240" w:lineRule="auto"/>
              <w:ind w:firstLine="0"/>
              <w:rPr>
                <w:iCs/>
                <w:sz w:val="16"/>
                <w:szCs w:val="16"/>
              </w:rPr>
            </w:pPr>
            <w:r w:rsidRPr="00C05DEF">
              <w:rPr>
                <w:iCs/>
                <w:sz w:val="16"/>
                <w:szCs w:val="16"/>
              </w:rPr>
              <w:t>Obr Orneta</w:t>
            </w:r>
            <w:r>
              <w:rPr>
                <w:iCs/>
                <w:sz w:val="16"/>
                <w:szCs w:val="16"/>
              </w:rPr>
              <w:t>:</w:t>
            </w:r>
            <w:r w:rsidR="001A2DCC" w:rsidRPr="00C05DEF">
              <w:rPr>
                <w:iCs/>
                <w:sz w:val="16"/>
                <w:szCs w:val="16"/>
              </w:rPr>
              <w:t xml:space="preserve"> stawy w okolicy oddz. 95</w:t>
            </w:r>
            <w:r w:rsidRPr="00C05DEF">
              <w:rPr>
                <w:iCs/>
                <w:sz w:val="16"/>
                <w:szCs w:val="16"/>
              </w:rPr>
              <w:t>;</w:t>
            </w:r>
            <w:r w:rsidR="005E5E91">
              <w:rPr>
                <w:iCs/>
                <w:sz w:val="16"/>
                <w:szCs w:val="16"/>
              </w:rPr>
              <w:t xml:space="preserve"> </w:t>
            </w:r>
            <w:r w:rsidR="005E5E91" w:rsidRPr="005E5E91">
              <w:rPr>
                <w:iCs/>
                <w:sz w:val="16"/>
                <w:szCs w:val="16"/>
              </w:rPr>
              <w:t>81d, 101j, przy oddz. 201 oraz, 3 stawy na gr. Pana Króla,</w:t>
            </w:r>
            <w:r w:rsidR="005E5E91">
              <w:rPr>
                <w:iCs/>
                <w:sz w:val="16"/>
                <w:szCs w:val="16"/>
              </w:rPr>
              <w:t xml:space="preserve"> </w:t>
            </w:r>
            <w:r w:rsidR="00331011">
              <w:rPr>
                <w:iCs/>
                <w:sz w:val="16"/>
                <w:szCs w:val="16"/>
              </w:rPr>
              <w:t xml:space="preserve">336g, </w:t>
            </w:r>
            <w:r w:rsidR="001A2DCC" w:rsidRPr="005E5E91">
              <w:rPr>
                <w:iCs/>
                <w:sz w:val="16"/>
                <w:szCs w:val="16"/>
              </w:rPr>
              <w:t>376</w:t>
            </w:r>
            <w:r w:rsidRPr="005E5E91">
              <w:rPr>
                <w:iCs/>
                <w:sz w:val="16"/>
                <w:szCs w:val="16"/>
              </w:rPr>
              <w:t>a</w:t>
            </w:r>
            <w:r w:rsidR="001A2DCC" w:rsidRPr="005E5E91">
              <w:rPr>
                <w:iCs/>
                <w:sz w:val="16"/>
                <w:szCs w:val="16"/>
              </w:rPr>
              <w:t>,</w:t>
            </w:r>
            <w:r w:rsidRPr="005E5E91">
              <w:rPr>
                <w:iCs/>
                <w:sz w:val="16"/>
                <w:szCs w:val="16"/>
              </w:rPr>
              <w:t>c</w:t>
            </w:r>
            <w:r w:rsidR="001A2DCC" w:rsidRPr="005E5E91">
              <w:rPr>
                <w:iCs/>
                <w:sz w:val="16"/>
                <w:szCs w:val="16"/>
              </w:rPr>
              <w:t>, 377</w:t>
            </w:r>
            <w:r w:rsidR="00A54C41" w:rsidRPr="005E5E91">
              <w:rPr>
                <w:iCs/>
                <w:sz w:val="16"/>
                <w:szCs w:val="16"/>
              </w:rPr>
              <w:t>d</w:t>
            </w:r>
            <w:r w:rsidR="001A2DCC" w:rsidRPr="005E5E91">
              <w:rPr>
                <w:iCs/>
                <w:sz w:val="16"/>
                <w:szCs w:val="16"/>
              </w:rPr>
              <w:t>,</w:t>
            </w:r>
            <w:r w:rsidR="00A54C41" w:rsidRPr="005E5E91">
              <w:rPr>
                <w:iCs/>
                <w:sz w:val="16"/>
                <w:szCs w:val="16"/>
              </w:rPr>
              <w:t>g</w:t>
            </w:r>
            <w:r w:rsidR="001A2DCC" w:rsidRPr="005E5E91">
              <w:rPr>
                <w:iCs/>
                <w:sz w:val="16"/>
                <w:szCs w:val="16"/>
              </w:rPr>
              <w:t>, 378g, 380</w:t>
            </w:r>
            <w:r w:rsidR="00A54C41" w:rsidRPr="005E5E91">
              <w:rPr>
                <w:iCs/>
                <w:sz w:val="16"/>
                <w:szCs w:val="16"/>
              </w:rPr>
              <w:t>j</w:t>
            </w:r>
            <w:r w:rsidR="001A2DCC" w:rsidRPr="005E5E91">
              <w:rPr>
                <w:iCs/>
                <w:sz w:val="16"/>
                <w:szCs w:val="16"/>
              </w:rPr>
              <w:t>, 415h</w:t>
            </w:r>
            <w:r w:rsidR="00A54C41" w:rsidRPr="005E5E91">
              <w:rPr>
                <w:iCs/>
                <w:sz w:val="16"/>
                <w:szCs w:val="16"/>
              </w:rPr>
              <w:t>,</w:t>
            </w:r>
            <w:r w:rsidR="001A2DCC" w:rsidRPr="005E5E91">
              <w:rPr>
                <w:iCs/>
                <w:sz w:val="16"/>
                <w:szCs w:val="16"/>
              </w:rPr>
              <w:t xml:space="preserve"> 442b</w:t>
            </w:r>
            <w:r w:rsidR="00A54C41" w:rsidRPr="005E5E91">
              <w:rPr>
                <w:iCs/>
                <w:color w:val="0000FF"/>
                <w:sz w:val="16"/>
                <w:szCs w:val="16"/>
              </w:rPr>
              <w:t xml:space="preserve">, </w:t>
            </w:r>
            <w:r w:rsidR="00A54C41" w:rsidRPr="005E5E91">
              <w:rPr>
                <w:iCs/>
                <w:sz w:val="16"/>
                <w:szCs w:val="16"/>
              </w:rPr>
              <w:t>447a,b</w:t>
            </w:r>
            <w:r w:rsidR="001A2DCC" w:rsidRPr="005E5E91">
              <w:rPr>
                <w:iCs/>
                <w:sz w:val="16"/>
                <w:szCs w:val="16"/>
              </w:rPr>
              <w:t>,</w:t>
            </w:r>
          </w:p>
          <w:p w:rsidR="007B3383" w:rsidRPr="001A2DCC" w:rsidRDefault="005E5E91" w:rsidP="002B3E39">
            <w:pPr>
              <w:spacing w:line="240" w:lineRule="auto"/>
              <w:ind w:firstLine="0"/>
              <w:rPr>
                <w:iCs/>
                <w:color w:val="0000FF"/>
                <w:sz w:val="16"/>
                <w:szCs w:val="16"/>
              </w:rPr>
            </w:pPr>
            <w:r w:rsidRPr="005E5E91">
              <w:rPr>
                <w:iCs/>
                <w:sz w:val="16"/>
                <w:szCs w:val="16"/>
              </w:rPr>
              <w:t>Obr. Pieniężno:</w:t>
            </w:r>
            <w:r w:rsidR="00F9038F">
              <w:rPr>
                <w:iCs/>
                <w:sz w:val="16"/>
                <w:szCs w:val="16"/>
              </w:rPr>
              <w:t xml:space="preserve"> </w:t>
            </w:r>
            <w:r w:rsidR="001A2DCC" w:rsidRPr="00F9038F">
              <w:rPr>
                <w:iCs/>
                <w:sz w:val="16"/>
                <w:szCs w:val="16"/>
              </w:rPr>
              <w:t>201</w:t>
            </w:r>
            <w:r w:rsidR="00F9038F" w:rsidRPr="00F9038F">
              <w:rPr>
                <w:iCs/>
                <w:sz w:val="16"/>
                <w:szCs w:val="16"/>
              </w:rPr>
              <w:t>h</w:t>
            </w:r>
            <w:r w:rsidR="001A2DCC" w:rsidRPr="00F9038F">
              <w:rPr>
                <w:iCs/>
                <w:sz w:val="16"/>
                <w:szCs w:val="16"/>
              </w:rPr>
              <w:t>,</w:t>
            </w:r>
            <w:r w:rsidR="00F9038F" w:rsidRPr="00F9038F">
              <w:rPr>
                <w:iCs/>
                <w:sz w:val="16"/>
                <w:szCs w:val="16"/>
              </w:rPr>
              <w:t xml:space="preserve"> </w:t>
            </w:r>
            <w:r w:rsidR="00331011">
              <w:rPr>
                <w:iCs/>
                <w:sz w:val="16"/>
                <w:szCs w:val="16"/>
              </w:rPr>
              <w:t xml:space="preserve">235j, </w:t>
            </w:r>
            <w:r w:rsidR="00F9038F" w:rsidRPr="00F9038F">
              <w:rPr>
                <w:iCs/>
                <w:sz w:val="16"/>
                <w:szCs w:val="16"/>
              </w:rPr>
              <w:t xml:space="preserve">278h, 284c, 298l, </w:t>
            </w:r>
            <w:r w:rsidR="00F9038F" w:rsidRPr="002B3E39">
              <w:rPr>
                <w:iCs/>
                <w:sz w:val="16"/>
                <w:szCs w:val="16"/>
              </w:rPr>
              <w:t>306</w:t>
            </w:r>
            <w:r w:rsidR="002B3E39" w:rsidRPr="002B3E39">
              <w:rPr>
                <w:iCs/>
                <w:sz w:val="16"/>
                <w:szCs w:val="16"/>
              </w:rPr>
              <w:t>o</w:t>
            </w:r>
            <w:r w:rsidR="00F9038F" w:rsidRPr="002B3E39">
              <w:rPr>
                <w:iCs/>
                <w:sz w:val="16"/>
                <w:szCs w:val="16"/>
              </w:rPr>
              <w:t>, 313c</w:t>
            </w: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4D454A">
            <w:pPr>
              <w:spacing w:line="240" w:lineRule="auto"/>
              <w:ind w:firstLine="0"/>
              <w:jc w:val="left"/>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jc w:val="left"/>
              <w:rPr>
                <w:rFonts w:asciiTheme="minorHAnsi" w:hAnsiTheme="minorHAnsi"/>
                <w:sz w:val="20"/>
              </w:rPr>
            </w:pPr>
            <w:r w:rsidRPr="001A2DCC">
              <w:rPr>
                <w:rFonts w:asciiTheme="minorHAnsi" w:hAnsiTheme="minorHAnsi"/>
                <w:b/>
                <w:sz w:val="20"/>
              </w:rPr>
              <w:sym w:font="Symbol" w:char="F02A"/>
            </w:r>
            <w:r w:rsidRPr="001A2DCC">
              <w:rPr>
                <w:rFonts w:asciiTheme="minorHAnsi" w:hAnsiTheme="minorHAnsi"/>
                <w:b/>
                <w:sz w:val="20"/>
              </w:rPr>
              <w:t xml:space="preserve"> </w:t>
            </w:r>
            <w:r w:rsidRPr="001A2DCC">
              <w:rPr>
                <w:rFonts w:asciiTheme="minorHAnsi" w:hAnsiTheme="minorHAnsi"/>
                <w:sz w:val="20"/>
              </w:rPr>
              <w:t>ochrona ścisła (1), (x)</w:t>
            </w:r>
          </w:p>
        </w:tc>
      </w:tr>
      <w:tr w:rsidR="001A2DCC" w:rsidRPr="001A2DCC" w:rsidTr="00C05DEF">
        <w:trPr>
          <w:cantSplit/>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r w:rsidRPr="001A2DCC">
              <w:rPr>
                <w:rFonts w:asciiTheme="minorHAnsi" w:hAnsiTheme="minorHAnsi"/>
                <w:sz w:val="20"/>
              </w:rPr>
              <w:t>Grzebiuszka ziemna</w:t>
            </w:r>
          </w:p>
          <w:p w:rsidR="007B3383" w:rsidRPr="001A2DCC" w:rsidRDefault="007B3383" w:rsidP="00D04EFC">
            <w:pPr>
              <w:spacing w:line="240" w:lineRule="auto"/>
              <w:ind w:firstLine="0"/>
              <w:rPr>
                <w:rFonts w:asciiTheme="minorHAnsi" w:hAnsiTheme="minorHAnsi"/>
                <w:sz w:val="20"/>
              </w:rPr>
            </w:pPr>
            <w:proofErr w:type="spellStart"/>
            <w:r w:rsidRPr="001A2DCC">
              <w:rPr>
                <w:rFonts w:asciiTheme="minorHAnsi" w:hAnsiTheme="minorHAnsi"/>
                <w:i/>
                <w:sz w:val="20"/>
              </w:rPr>
              <w:t>Pelobates</w:t>
            </w:r>
            <w:proofErr w:type="spellEnd"/>
            <w:r w:rsidRPr="001A2DCC">
              <w:rPr>
                <w:rFonts w:asciiTheme="minorHAnsi" w:hAnsiTheme="minorHAnsi"/>
                <w:i/>
                <w:sz w:val="20"/>
              </w:rPr>
              <w:t xml:space="preserve"> </w:t>
            </w:r>
            <w:proofErr w:type="spellStart"/>
            <w:r w:rsidRPr="001A2DCC">
              <w:rPr>
                <w:rFonts w:asciiTheme="minorHAnsi" w:hAnsiTheme="minorHAnsi"/>
                <w:i/>
                <w:sz w:val="20"/>
              </w:rPr>
              <w:t>fuscus</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jc w:val="left"/>
              <w:rPr>
                <w:rFonts w:asciiTheme="minorHAnsi" w:hAnsiTheme="minorHAnsi"/>
                <w:sz w:val="20"/>
              </w:rPr>
            </w:pPr>
            <w:r w:rsidRPr="001A2DCC">
              <w:rPr>
                <w:rFonts w:asciiTheme="minorHAnsi" w:hAnsiTheme="minorHAnsi"/>
                <w:sz w:val="20"/>
              </w:rPr>
              <w:t>ochrona ścisła (1)</w:t>
            </w:r>
          </w:p>
        </w:tc>
      </w:tr>
      <w:tr w:rsidR="001A2DCC" w:rsidRPr="001A2DCC"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r w:rsidRPr="001A2DCC">
              <w:rPr>
                <w:rFonts w:asciiTheme="minorHAnsi" w:hAnsiTheme="minorHAnsi"/>
                <w:sz w:val="20"/>
              </w:rPr>
              <w:t>Ropucha szara</w:t>
            </w:r>
          </w:p>
          <w:p w:rsidR="007B3383" w:rsidRPr="001A2DCC" w:rsidRDefault="007B3383" w:rsidP="00D04EFC">
            <w:pPr>
              <w:spacing w:line="240" w:lineRule="auto"/>
              <w:ind w:firstLine="0"/>
              <w:rPr>
                <w:rFonts w:asciiTheme="minorHAnsi" w:hAnsiTheme="minorHAnsi"/>
                <w:sz w:val="20"/>
              </w:rPr>
            </w:pPr>
            <w:r w:rsidRPr="001A2DCC">
              <w:rPr>
                <w:rFonts w:asciiTheme="minorHAnsi" w:hAnsiTheme="minorHAnsi"/>
                <w:i/>
                <w:sz w:val="20"/>
              </w:rPr>
              <w:t xml:space="preserve">Bufo </w:t>
            </w:r>
            <w:proofErr w:type="spellStart"/>
            <w:r w:rsidRPr="001A2DCC">
              <w:rPr>
                <w:rFonts w:asciiTheme="minorHAnsi" w:hAnsiTheme="minorHAnsi"/>
                <w:i/>
                <w:sz w:val="20"/>
              </w:rPr>
              <w:t>bufo</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1A2DCC" w:rsidRDefault="007B3383" w:rsidP="00D04EFC">
            <w:pPr>
              <w:spacing w:line="240" w:lineRule="auto"/>
              <w:ind w:firstLine="0"/>
              <w:jc w:val="left"/>
              <w:rPr>
                <w:rFonts w:asciiTheme="minorHAnsi" w:hAnsiTheme="minorHAnsi"/>
                <w:sz w:val="20"/>
              </w:rPr>
            </w:pPr>
            <w:r w:rsidRPr="001A2DCC">
              <w:rPr>
                <w:rFonts w:asciiTheme="minorHAnsi" w:hAnsiTheme="minorHAnsi"/>
                <w:sz w:val="20"/>
              </w:rPr>
              <w:t>ochrona częściowa</w:t>
            </w:r>
          </w:p>
        </w:tc>
      </w:tr>
      <w:tr w:rsidR="00D02493" w:rsidRPr="00D02493" w:rsidTr="00C05DEF">
        <w:trPr>
          <w:cantSplit/>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Ropucha zielona</w:t>
            </w:r>
          </w:p>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i/>
                <w:sz w:val="20"/>
              </w:rPr>
              <w:t xml:space="preserve">Bufo </w:t>
            </w:r>
            <w:proofErr w:type="spellStart"/>
            <w:r w:rsidRPr="00D02493">
              <w:rPr>
                <w:rFonts w:asciiTheme="minorHAnsi" w:hAnsiTheme="minorHAnsi"/>
                <w:i/>
                <w:sz w:val="20"/>
              </w:rPr>
              <w:t>viridis</w:t>
            </w:r>
            <w:proofErr w:type="spellEnd"/>
            <w:r w:rsidRPr="00D02493">
              <w:rPr>
                <w:rFonts w:asciiTheme="minorHAnsi" w:hAnsiTheme="minorHAnsi"/>
                <w:i/>
                <w:sz w:val="20"/>
              </w:rPr>
              <w:t xml:space="preserve"> </w:t>
            </w:r>
            <w:proofErr w:type="spellStart"/>
            <w:r w:rsidRPr="00D02493">
              <w:rPr>
                <w:rFonts w:asciiTheme="minorHAnsi" w:hAnsiTheme="minorHAnsi"/>
                <w:i/>
                <w:sz w:val="20"/>
              </w:rPr>
              <w:t>Laurenti</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r w:rsidRPr="00D02493">
              <w:rPr>
                <w:rFonts w:asciiTheme="minorHAnsi" w:hAnsiTheme="minorHAnsi"/>
                <w:sz w:val="20"/>
              </w:rPr>
              <w:t>ochrona ścisła (1)</w:t>
            </w:r>
          </w:p>
        </w:tc>
      </w:tr>
      <w:tr w:rsidR="00D02493" w:rsidRPr="00D02493" w:rsidTr="00C05DEF">
        <w:trPr>
          <w:cantSplit/>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Rzekotka drzewna</w:t>
            </w:r>
          </w:p>
          <w:p w:rsidR="007B3383" w:rsidRPr="00D02493" w:rsidRDefault="007B3383" w:rsidP="00D04EFC">
            <w:pPr>
              <w:spacing w:line="240" w:lineRule="auto"/>
              <w:ind w:firstLine="0"/>
              <w:rPr>
                <w:rFonts w:asciiTheme="minorHAnsi" w:hAnsiTheme="minorHAnsi"/>
                <w:i/>
                <w:sz w:val="20"/>
              </w:rPr>
            </w:pPr>
            <w:r w:rsidRPr="00D02493">
              <w:rPr>
                <w:rFonts w:asciiTheme="minorHAnsi" w:hAnsiTheme="minorHAnsi"/>
                <w:i/>
                <w:sz w:val="20"/>
              </w:rPr>
              <w:t xml:space="preserve">Hyla </w:t>
            </w:r>
            <w:proofErr w:type="spellStart"/>
            <w:r w:rsidRPr="00D02493">
              <w:rPr>
                <w:rFonts w:asciiTheme="minorHAnsi" w:hAnsiTheme="minorHAnsi"/>
                <w:i/>
                <w:sz w:val="20"/>
              </w:rPr>
              <w:t>arborea</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 xml:space="preserve">ochrona ścisła </w:t>
            </w:r>
          </w:p>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(1), (x)</w:t>
            </w:r>
          </w:p>
        </w:tc>
      </w:tr>
      <w:tr w:rsidR="00D02493" w:rsidRPr="00D02493"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Żaba trawna</w:t>
            </w:r>
          </w:p>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i/>
                <w:sz w:val="20"/>
              </w:rPr>
              <w:t xml:space="preserve">Rana </w:t>
            </w:r>
            <w:proofErr w:type="spellStart"/>
            <w:r w:rsidRPr="00D02493">
              <w:rPr>
                <w:rFonts w:asciiTheme="minorHAnsi" w:hAnsiTheme="minorHAnsi"/>
                <w:i/>
                <w:sz w:val="20"/>
              </w:rPr>
              <w:t>temporaria</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ochrona częściowa (1)</w:t>
            </w:r>
          </w:p>
        </w:tc>
      </w:tr>
      <w:tr w:rsidR="00D02493" w:rsidRPr="00D02493"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414"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 xml:space="preserve">Żaba </w:t>
            </w:r>
            <w:proofErr w:type="spellStart"/>
            <w:r w:rsidRPr="00D02493">
              <w:rPr>
                <w:rFonts w:asciiTheme="minorHAnsi" w:hAnsiTheme="minorHAnsi"/>
                <w:sz w:val="20"/>
              </w:rPr>
              <w:t>jeziorkowa</w:t>
            </w:r>
            <w:proofErr w:type="spellEnd"/>
          </w:p>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i/>
                <w:sz w:val="20"/>
              </w:rPr>
              <w:t xml:space="preserve">Rana </w:t>
            </w:r>
            <w:proofErr w:type="spellStart"/>
            <w:r w:rsidRPr="00D02493">
              <w:rPr>
                <w:rFonts w:asciiTheme="minorHAnsi" w:hAnsiTheme="minorHAnsi"/>
                <w:i/>
                <w:sz w:val="20"/>
              </w:rPr>
              <w:t>lessonae</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ochrona częściowa (1), (4)</w:t>
            </w:r>
          </w:p>
        </w:tc>
      </w:tr>
      <w:tr w:rsidR="00D02493" w:rsidRPr="00D02493" w:rsidTr="00D74500">
        <w:trPr>
          <w:jc w:val="center"/>
        </w:trPr>
        <w:tc>
          <w:tcPr>
            <w:tcW w:w="14814" w:type="dxa"/>
            <w:gridSpan w:val="10"/>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b/>
                <w:szCs w:val="24"/>
              </w:rPr>
              <w:br w:type="page"/>
            </w:r>
            <w:r w:rsidRPr="00D02493">
              <w:rPr>
                <w:rFonts w:asciiTheme="minorHAnsi" w:hAnsiTheme="minorHAnsi"/>
                <w:b/>
                <w:sz w:val="20"/>
              </w:rPr>
              <w:t xml:space="preserve"> Gady </w:t>
            </w:r>
            <w:proofErr w:type="spellStart"/>
            <w:r w:rsidRPr="00D02493">
              <w:rPr>
                <w:rFonts w:asciiTheme="minorHAnsi" w:hAnsiTheme="minorHAnsi"/>
                <w:i/>
                <w:sz w:val="20"/>
              </w:rPr>
              <w:t>Reptilia</w:t>
            </w:r>
            <w:proofErr w:type="spellEnd"/>
          </w:p>
        </w:tc>
      </w:tr>
      <w:tr w:rsidR="00D02493" w:rsidRPr="00D02493"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357"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 xml:space="preserve">Jaszczurka żyworodna </w:t>
            </w:r>
          </w:p>
          <w:p w:rsidR="007B3383" w:rsidRPr="00D02493" w:rsidRDefault="007B3383" w:rsidP="00D04EFC">
            <w:pPr>
              <w:spacing w:line="240" w:lineRule="auto"/>
              <w:ind w:firstLine="0"/>
              <w:rPr>
                <w:rFonts w:asciiTheme="minorHAnsi" w:hAnsiTheme="minorHAnsi"/>
                <w:sz w:val="20"/>
              </w:rPr>
            </w:pPr>
            <w:proofErr w:type="spellStart"/>
            <w:r w:rsidRPr="00D02493">
              <w:rPr>
                <w:rFonts w:asciiTheme="minorHAnsi" w:hAnsiTheme="minorHAnsi"/>
                <w:i/>
                <w:sz w:val="20"/>
              </w:rPr>
              <w:t>Lacerta</w:t>
            </w:r>
            <w:proofErr w:type="spellEnd"/>
            <w:r w:rsidRPr="00D02493">
              <w:rPr>
                <w:rFonts w:asciiTheme="minorHAnsi" w:hAnsiTheme="minorHAnsi"/>
                <w:i/>
                <w:sz w:val="20"/>
              </w:rPr>
              <w:t xml:space="preserve"> </w:t>
            </w:r>
            <w:proofErr w:type="spellStart"/>
            <w:r w:rsidRPr="00D02493">
              <w:rPr>
                <w:rFonts w:asciiTheme="minorHAnsi" w:hAnsiTheme="minorHAnsi"/>
                <w:i/>
                <w:sz w:val="20"/>
              </w:rPr>
              <w:t>vivipara</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brak</w:t>
            </w: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ochrona częściowa (1)</w:t>
            </w:r>
          </w:p>
        </w:tc>
      </w:tr>
      <w:tr w:rsidR="00D02493" w:rsidRPr="00D02493"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357"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Jaszczurka zwinka</w:t>
            </w:r>
          </w:p>
          <w:p w:rsidR="007B3383" w:rsidRPr="00D02493" w:rsidRDefault="007B3383" w:rsidP="00D04EFC">
            <w:pPr>
              <w:spacing w:line="240" w:lineRule="auto"/>
              <w:ind w:firstLine="0"/>
              <w:rPr>
                <w:rFonts w:asciiTheme="minorHAnsi" w:hAnsiTheme="minorHAnsi"/>
                <w:sz w:val="20"/>
              </w:rPr>
            </w:pPr>
            <w:proofErr w:type="spellStart"/>
            <w:r w:rsidRPr="00D02493">
              <w:rPr>
                <w:rFonts w:asciiTheme="minorHAnsi" w:hAnsiTheme="minorHAnsi"/>
                <w:i/>
                <w:sz w:val="20"/>
              </w:rPr>
              <w:t>Lacerta</w:t>
            </w:r>
            <w:proofErr w:type="spellEnd"/>
            <w:r w:rsidRPr="00D02493">
              <w:rPr>
                <w:rFonts w:asciiTheme="minorHAnsi" w:hAnsiTheme="minorHAnsi"/>
                <w:i/>
                <w:sz w:val="20"/>
              </w:rPr>
              <w:t xml:space="preserve"> </w:t>
            </w:r>
            <w:proofErr w:type="spellStart"/>
            <w:r w:rsidRPr="00D02493">
              <w:rPr>
                <w:rFonts w:asciiTheme="minorHAnsi" w:hAnsiTheme="minorHAnsi"/>
                <w:i/>
                <w:sz w:val="20"/>
              </w:rPr>
              <w:t>agilis</w:t>
            </w:r>
            <w:proofErr w:type="spellEnd"/>
            <w:r w:rsidRPr="00D02493">
              <w:rPr>
                <w:rFonts w:asciiTheme="minorHAnsi" w:hAnsiTheme="minorHAnsi"/>
                <w:i/>
                <w:sz w:val="20"/>
              </w:rPr>
              <w:t xml:space="preserve"> </w:t>
            </w:r>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brak</w:t>
            </w: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ochrona częściowa (1)</w:t>
            </w:r>
          </w:p>
        </w:tc>
      </w:tr>
      <w:tr w:rsidR="00D02493" w:rsidRPr="00D02493" w:rsidTr="00C05DEF">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357"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Padalec zwyczajny</w:t>
            </w:r>
          </w:p>
          <w:p w:rsidR="007B3383" w:rsidRPr="00D02493" w:rsidRDefault="007B3383" w:rsidP="00D56E5B">
            <w:pPr>
              <w:spacing w:line="240" w:lineRule="auto"/>
              <w:ind w:firstLine="0"/>
              <w:rPr>
                <w:rFonts w:asciiTheme="minorHAnsi" w:hAnsiTheme="minorHAnsi"/>
                <w:sz w:val="20"/>
              </w:rPr>
            </w:pPr>
            <w:proofErr w:type="spellStart"/>
            <w:r w:rsidRPr="00D02493">
              <w:rPr>
                <w:rFonts w:asciiTheme="minorHAnsi" w:hAnsiTheme="minorHAnsi"/>
                <w:i/>
                <w:sz w:val="20"/>
              </w:rPr>
              <w:t>Angius</w:t>
            </w:r>
            <w:proofErr w:type="spellEnd"/>
            <w:r w:rsidRPr="00D02493">
              <w:rPr>
                <w:rFonts w:asciiTheme="minorHAnsi" w:hAnsiTheme="minorHAnsi"/>
                <w:i/>
                <w:sz w:val="20"/>
              </w:rPr>
              <w:t xml:space="preserve"> </w:t>
            </w:r>
            <w:proofErr w:type="spellStart"/>
            <w:r w:rsidRPr="00D02493">
              <w:rPr>
                <w:rFonts w:asciiTheme="minorHAnsi" w:hAnsiTheme="minorHAnsi"/>
                <w:i/>
                <w:sz w:val="20"/>
              </w:rPr>
              <w:t>fragilis</w:t>
            </w:r>
            <w:proofErr w:type="spellEnd"/>
            <w:r w:rsidRPr="00D02493">
              <w:rPr>
                <w:rFonts w:asciiTheme="minorHAnsi" w:hAnsiTheme="minorHAnsi"/>
                <w:i/>
                <w:sz w:val="20"/>
              </w:rPr>
              <w:t xml:space="preserve"> </w:t>
            </w:r>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r w:rsidRPr="00D02493">
              <w:rPr>
                <w:rFonts w:asciiTheme="minorHAnsi" w:hAnsiTheme="minorHAnsi"/>
                <w:sz w:val="20"/>
              </w:rPr>
              <w:t xml:space="preserve">zwiększony ruch pojazdów </w:t>
            </w: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ochrona częściowa (1)</w:t>
            </w:r>
          </w:p>
        </w:tc>
      </w:tr>
      <w:tr w:rsidR="00D02493" w:rsidRPr="00D02493" w:rsidTr="00C05DEF">
        <w:trPr>
          <w:cantSplit/>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357"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Zaskroniec zwyczajny</w:t>
            </w:r>
          </w:p>
          <w:p w:rsidR="007B3383" w:rsidRPr="00D02493" w:rsidRDefault="007B3383" w:rsidP="00D04EFC">
            <w:pPr>
              <w:spacing w:line="240" w:lineRule="auto"/>
              <w:ind w:firstLine="0"/>
              <w:rPr>
                <w:rFonts w:asciiTheme="minorHAnsi" w:hAnsiTheme="minorHAnsi"/>
                <w:i/>
                <w:sz w:val="20"/>
              </w:rPr>
            </w:pPr>
            <w:proofErr w:type="spellStart"/>
            <w:r w:rsidRPr="00D02493">
              <w:rPr>
                <w:rFonts w:asciiTheme="minorHAnsi" w:hAnsiTheme="minorHAnsi"/>
                <w:i/>
                <w:sz w:val="20"/>
              </w:rPr>
              <w:t>Natrix</w:t>
            </w:r>
            <w:proofErr w:type="spellEnd"/>
            <w:r w:rsidRPr="00D02493">
              <w:rPr>
                <w:rFonts w:asciiTheme="minorHAnsi" w:hAnsiTheme="minorHAnsi"/>
                <w:i/>
                <w:sz w:val="20"/>
              </w:rPr>
              <w:t xml:space="preserve"> </w:t>
            </w:r>
            <w:proofErr w:type="spellStart"/>
            <w:r w:rsidRPr="00D02493">
              <w:rPr>
                <w:rFonts w:asciiTheme="minorHAnsi" w:hAnsiTheme="minorHAnsi"/>
                <w:i/>
                <w:sz w:val="20"/>
              </w:rPr>
              <w:t>natrix</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r w:rsidRPr="00D02493">
              <w:rPr>
                <w:rFonts w:asciiTheme="minorHAnsi" w:hAnsiTheme="minorHAnsi"/>
                <w:sz w:val="20"/>
              </w:rPr>
              <w:t>zwiększony ruch pojazdów</w:t>
            </w: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ochrona częściowa (1)</w:t>
            </w:r>
          </w:p>
        </w:tc>
      </w:tr>
      <w:tr w:rsidR="00D02493" w:rsidRPr="00D02493" w:rsidTr="00C05DEF">
        <w:trPr>
          <w:cantSplit/>
          <w:jc w:val="center"/>
        </w:trPr>
        <w:tc>
          <w:tcPr>
            <w:tcW w:w="49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A636DD">
            <w:pPr>
              <w:pStyle w:val="Akapitzlist"/>
              <w:numPr>
                <w:ilvl w:val="0"/>
                <w:numId w:val="30"/>
              </w:numPr>
              <w:spacing w:line="240" w:lineRule="auto"/>
              <w:ind w:left="357" w:hanging="357"/>
              <w:rPr>
                <w:rFonts w:asciiTheme="minorHAnsi" w:hAnsiTheme="minorHAnsi"/>
                <w:sz w:val="20"/>
              </w:rPr>
            </w:pPr>
          </w:p>
        </w:tc>
        <w:tc>
          <w:tcPr>
            <w:tcW w:w="203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Żmija zygzakowata</w:t>
            </w:r>
          </w:p>
          <w:p w:rsidR="007B3383" w:rsidRPr="00D02493" w:rsidRDefault="007B3383" w:rsidP="00854DBD">
            <w:pPr>
              <w:spacing w:line="240" w:lineRule="auto"/>
              <w:ind w:firstLine="0"/>
              <w:rPr>
                <w:rFonts w:asciiTheme="minorHAnsi" w:hAnsiTheme="minorHAnsi"/>
                <w:sz w:val="20"/>
              </w:rPr>
            </w:pPr>
            <w:proofErr w:type="spellStart"/>
            <w:r w:rsidRPr="00D02493">
              <w:rPr>
                <w:rFonts w:asciiTheme="minorHAnsi" w:hAnsiTheme="minorHAnsi"/>
                <w:i/>
                <w:sz w:val="20"/>
              </w:rPr>
              <w:t>Vipera</w:t>
            </w:r>
            <w:proofErr w:type="spellEnd"/>
            <w:r w:rsidRPr="00D02493">
              <w:rPr>
                <w:rFonts w:asciiTheme="minorHAnsi" w:hAnsiTheme="minorHAnsi"/>
                <w:i/>
                <w:sz w:val="20"/>
              </w:rPr>
              <w:t xml:space="preserve"> </w:t>
            </w:r>
            <w:proofErr w:type="spellStart"/>
            <w:r w:rsidRPr="00D02493">
              <w:rPr>
                <w:rFonts w:asciiTheme="minorHAnsi" w:hAnsiTheme="minorHAnsi"/>
                <w:i/>
                <w:sz w:val="20"/>
              </w:rPr>
              <w:t>berus</w:t>
            </w:r>
            <w:proofErr w:type="spellEnd"/>
          </w:p>
        </w:tc>
        <w:tc>
          <w:tcPr>
            <w:tcW w:w="2836"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58266A">
            <w:pPr>
              <w:spacing w:line="240" w:lineRule="auto"/>
              <w:ind w:firstLine="0"/>
              <w:jc w:val="left"/>
              <w:rPr>
                <w:rFonts w:asciiTheme="minorHAnsi" w:hAnsiTheme="minorHAnsi"/>
                <w:sz w:val="20"/>
              </w:rPr>
            </w:pPr>
          </w:p>
        </w:tc>
        <w:tc>
          <w:tcPr>
            <w:tcW w:w="8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974" w:type="dxa"/>
            <w:tcBorders>
              <w:top w:val="single" w:sz="4" w:space="0" w:color="auto"/>
              <w:left w:val="single" w:sz="4" w:space="0" w:color="auto"/>
              <w:bottom w:val="single" w:sz="4" w:space="0" w:color="auto"/>
              <w:right w:val="single" w:sz="4" w:space="0" w:color="auto"/>
            </w:tcBorders>
          </w:tcPr>
          <w:p w:rsidR="007B3383" w:rsidRPr="00D02493" w:rsidRDefault="007B3383" w:rsidP="00651C02">
            <w:pPr>
              <w:spacing w:line="240" w:lineRule="auto"/>
              <w:ind w:firstLine="0"/>
              <w:jc w:val="left"/>
              <w:rPr>
                <w:rFonts w:asciiTheme="minorHAnsi" w:hAnsiTheme="minorHAnsi"/>
                <w:sz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r w:rsidRPr="00D02493">
              <w:rPr>
                <w:rFonts w:asciiTheme="minorHAnsi" w:hAnsiTheme="minorHAnsi"/>
                <w:sz w:val="20"/>
              </w:rPr>
              <w:t>tępienie przez człowieka</w:t>
            </w:r>
          </w:p>
        </w:tc>
        <w:tc>
          <w:tcPr>
            <w:tcW w:w="156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jc w:val="left"/>
              <w:rPr>
                <w:rFonts w:asciiTheme="minorHAnsi" w:hAnsiTheme="minorHAnsi"/>
                <w:sz w:val="20"/>
              </w:rPr>
            </w:pPr>
          </w:p>
        </w:tc>
        <w:tc>
          <w:tcPr>
            <w:tcW w:w="1224"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p>
        </w:tc>
        <w:tc>
          <w:tcPr>
            <w:tcW w:w="1650" w:type="dxa"/>
            <w:tcBorders>
              <w:top w:val="single" w:sz="4" w:space="0" w:color="auto"/>
              <w:left w:val="single" w:sz="4" w:space="0" w:color="auto"/>
              <w:bottom w:val="single" w:sz="4" w:space="0" w:color="auto"/>
              <w:right w:val="single" w:sz="4" w:space="0" w:color="auto"/>
            </w:tcBorders>
            <w:vAlign w:val="center"/>
          </w:tcPr>
          <w:p w:rsidR="007B3383" w:rsidRPr="00D02493" w:rsidRDefault="007B3383" w:rsidP="00D04EFC">
            <w:pPr>
              <w:spacing w:line="240" w:lineRule="auto"/>
              <w:ind w:firstLine="0"/>
              <w:rPr>
                <w:rFonts w:asciiTheme="minorHAnsi" w:hAnsiTheme="minorHAnsi"/>
                <w:sz w:val="20"/>
              </w:rPr>
            </w:pPr>
            <w:r w:rsidRPr="00D02493">
              <w:rPr>
                <w:rFonts w:asciiTheme="minorHAnsi" w:hAnsiTheme="minorHAnsi"/>
                <w:sz w:val="20"/>
              </w:rPr>
              <w:t>ochrona częściowa (1), (4)</w:t>
            </w:r>
          </w:p>
        </w:tc>
      </w:tr>
    </w:tbl>
    <w:p w:rsidR="001863DA" w:rsidRPr="00D02493" w:rsidRDefault="001863DA" w:rsidP="00D02493">
      <w:pPr>
        <w:spacing w:before="120" w:line="240" w:lineRule="auto"/>
        <w:ind w:firstLine="0"/>
        <w:rPr>
          <w:sz w:val="20"/>
        </w:rPr>
      </w:pPr>
      <w:r w:rsidRPr="00D02493">
        <w:rPr>
          <w:b/>
          <w:sz w:val="20"/>
        </w:rPr>
        <w:sym w:font="Symbol" w:char="F02A"/>
      </w:r>
      <w:r w:rsidRPr="00D02493">
        <w:rPr>
          <w:sz w:val="20"/>
        </w:rPr>
        <w:t xml:space="preserve"> gatunek będący przedmiotem zainteresowania Wspólnoty</w:t>
      </w:r>
    </w:p>
    <w:p w:rsidR="001863DA" w:rsidRPr="00D02493" w:rsidRDefault="001863DA" w:rsidP="006A0FAD">
      <w:pPr>
        <w:spacing w:line="240" w:lineRule="auto"/>
        <w:ind w:firstLine="0"/>
        <w:rPr>
          <w:sz w:val="20"/>
        </w:rPr>
      </w:pPr>
      <w:r w:rsidRPr="00D02493">
        <w:rPr>
          <w:sz w:val="20"/>
        </w:rPr>
        <w:t xml:space="preserve">(1) </w:t>
      </w:r>
      <w:r w:rsidR="00B8175C" w:rsidRPr="00D02493">
        <w:rPr>
          <w:sz w:val="20"/>
        </w:rPr>
        <w:t>-</w:t>
      </w:r>
      <w:r w:rsidRPr="00D02493">
        <w:rPr>
          <w:sz w:val="20"/>
        </w:rPr>
        <w:t xml:space="preserve"> gatunki, których dotyczy zakaz umyślnego płoszenia lub niepokojenia</w:t>
      </w:r>
    </w:p>
    <w:p w:rsidR="001863DA" w:rsidRPr="00D02493" w:rsidRDefault="001863DA" w:rsidP="006A0FAD">
      <w:pPr>
        <w:spacing w:line="240" w:lineRule="auto"/>
        <w:ind w:left="426" w:hanging="426"/>
        <w:rPr>
          <w:sz w:val="20"/>
        </w:rPr>
      </w:pPr>
      <w:r w:rsidRPr="00D02493">
        <w:rPr>
          <w:sz w:val="20"/>
        </w:rPr>
        <w:t xml:space="preserve">(4) </w:t>
      </w:r>
      <w:r w:rsidR="00B8175C" w:rsidRPr="00D02493">
        <w:rPr>
          <w:sz w:val="20"/>
        </w:rPr>
        <w:t>-</w:t>
      </w:r>
      <w:r w:rsidRPr="00D02493">
        <w:rPr>
          <w:sz w:val="20"/>
        </w:rPr>
        <w:t xml:space="preserve"> gatunek, którego dotyczy odstępstwo, o którym mowa w § 9 pkt 6 rozporządzenia Ministra Środowiska z dn. 6 października 2014 r. w sprawie ochrony gatunkowej zwierząt</w:t>
      </w:r>
    </w:p>
    <w:p w:rsidR="00FB1EE7" w:rsidRPr="00D02493" w:rsidRDefault="001863DA" w:rsidP="006A0FAD">
      <w:pPr>
        <w:spacing w:line="240" w:lineRule="auto"/>
        <w:ind w:firstLine="0"/>
        <w:rPr>
          <w:sz w:val="20"/>
        </w:rPr>
      </w:pPr>
      <w:r w:rsidRPr="00D02493">
        <w:rPr>
          <w:sz w:val="20"/>
        </w:rPr>
        <w:t xml:space="preserve"> (x) </w:t>
      </w:r>
      <w:r w:rsidR="00B8175C" w:rsidRPr="00D02493">
        <w:rPr>
          <w:sz w:val="20"/>
        </w:rPr>
        <w:t>-</w:t>
      </w:r>
      <w:r w:rsidRPr="00D02493">
        <w:rPr>
          <w:sz w:val="20"/>
        </w:rPr>
        <w:t xml:space="preserve"> gatunki zwierząt wymagające ochrony czynnej</w:t>
      </w:r>
    </w:p>
    <w:p w:rsidR="006A0FAD" w:rsidRPr="00D02493" w:rsidRDefault="006A0FAD" w:rsidP="00D02493">
      <w:pPr>
        <w:spacing w:before="120" w:line="240" w:lineRule="auto"/>
        <w:rPr>
          <w:rFonts w:asciiTheme="minorHAnsi" w:hAnsiTheme="minorHAnsi"/>
          <w:sz w:val="20"/>
        </w:rPr>
      </w:pPr>
      <w:r w:rsidRPr="00D02493">
        <w:rPr>
          <w:rFonts w:asciiTheme="minorHAnsi" w:hAnsiTheme="minorHAnsi"/>
          <w:sz w:val="20"/>
        </w:rPr>
        <w:t>Status zagrożenia wg Polskiej Czerwonej Księgi Zwierząt (2001).</w:t>
      </w:r>
    </w:p>
    <w:p w:rsidR="006A0FAD" w:rsidRPr="00D02493" w:rsidRDefault="006A0FAD" w:rsidP="006A0FAD">
      <w:pPr>
        <w:spacing w:line="240" w:lineRule="auto"/>
        <w:ind w:left="360" w:hanging="360"/>
        <w:rPr>
          <w:rFonts w:asciiTheme="minorHAnsi" w:hAnsiTheme="minorHAnsi"/>
          <w:sz w:val="20"/>
        </w:rPr>
      </w:pPr>
      <w:r w:rsidRPr="00D02493">
        <w:rPr>
          <w:rFonts w:asciiTheme="minorHAnsi" w:hAnsiTheme="minorHAnsi"/>
          <w:b/>
          <w:sz w:val="20"/>
        </w:rPr>
        <w:t>EXP</w:t>
      </w:r>
      <w:r w:rsidRPr="00D02493">
        <w:rPr>
          <w:rFonts w:asciiTheme="minorHAnsi" w:hAnsiTheme="minorHAnsi"/>
          <w:sz w:val="20"/>
        </w:rPr>
        <w:t xml:space="preserve"> (</w:t>
      </w:r>
      <w:proofErr w:type="spellStart"/>
      <w:r w:rsidRPr="00D02493">
        <w:rPr>
          <w:rFonts w:asciiTheme="minorHAnsi" w:hAnsiTheme="minorHAnsi"/>
          <w:sz w:val="20"/>
        </w:rPr>
        <w:t>Extinct</w:t>
      </w:r>
      <w:proofErr w:type="spellEnd"/>
      <w:r w:rsidRPr="00D02493">
        <w:rPr>
          <w:rFonts w:asciiTheme="minorHAnsi" w:hAnsiTheme="minorHAnsi"/>
          <w:sz w:val="20"/>
        </w:rPr>
        <w:t xml:space="preserve"> in Poland) - gatunki zanikłe lub prawdopodobnie zanikłe</w:t>
      </w:r>
    </w:p>
    <w:p w:rsidR="006A0FAD" w:rsidRPr="00D02493" w:rsidRDefault="006A0FAD" w:rsidP="006A0FAD">
      <w:pPr>
        <w:spacing w:line="240" w:lineRule="auto"/>
        <w:ind w:left="360" w:hanging="360"/>
        <w:rPr>
          <w:rFonts w:asciiTheme="minorHAnsi" w:hAnsiTheme="minorHAnsi"/>
          <w:sz w:val="20"/>
          <w:lang w:val="en-US"/>
        </w:rPr>
      </w:pPr>
      <w:r w:rsidRPr="00D02493">
        <w:rPr>
          <w:rFonts w:asciiTheme="minorHAnsi" w:hAnsiTheme="minorHAnsi"/>
          <w:b/>
          <w:sz w:val="20"/>
          <w:lang w:val="en-US"/>
        </w:rPr>
        <w:t>CR</w:t>
      </w:r>
      <w:r w:rsidRPr="00D02493">
        <w:rPr>
          <w:rFonts w:asciiTheme="minorHAnsi" w:hAnsiTheme="minorHAnsi"/>
          <w:sz w:val="20"/>
          <w:lang w:val="en-US"/>
        </w:rPr>
        <w:t xml:space="preserve"> (Critically Endangered) - </w:t>
      </w:r>
      <w:proofErr w:type="spellStart"/>
      <w:r w:rsidRPr="00D02493">
        <w:rPr>
          <w:rFonts w:asciiTheme="minorHAnsi" w:hAnsiTheme="minorHAnsi"/>
          <w:sz w:val="20"/>
          <w:lang w:val="en-US"/>
        </w:rPr>
        <w:t>gatunek</w:t>
      </w:r>
      <w:proofErr w:type="spellEnd"/>
      <w:r w:rsidRPr="00D02493">
        <w:rPr>
          <w:rFonts w:asciiTheme="minorHAnsi" w:hAnsiTheme="minorHAnsi"/>
          <w:sz w:val="20"/>
          <w:lang w:val="en-US"/>
        </w:rPr>
        <w:t xml:space="preserve"> </w:t>
      </w:r>
      <w:proofErr w:type="spellStart"/>
      <w:r w:rsidRPr="00D02493">
        <w:rPr>
          <w:rFonts w:asciiTheme="minorHAnsi" w:hAnsiTheme="minorHAnsi"/>
          <w:sz w:val="20"/>
          <w:lang w:val="en-US"/>
        </w:rPr>
        <w:t>skrajnie</w:t>
      </w:r>
      <w:proofErr w:type="spellEnd"/>
      <w:r w:rsidRPr="00D02493">
        <w:rPr>
          <w:rFonts w:asciiTheme="minorHAnsi" w:hAnsiTheme="minorHAnsi"/>
          <w:sz w:val="20"/>
          <w:lang w:val="en-US"/>
        </w:rPr>
        <w:t xml:space="preserve"> </w:t>
      </w:r>
      <w:proofErr w:type="spellStart"/>
      <w:r w:rsidRPr="00D02493">
        <w:rPr>
          <w:rFonts w:asciiTheme="minorHAnsi" w:hAnsiTheme="minorHAnsi"/>
          <w:sz w:val="20"/>
          <w:lang w:val="en-US"/>
        </w:rPr>
        <w:t>zagrożony</w:t>
      </w:r>
      <w:proofErr w:type="spellEnd"/>
    </w:p>
    <w:p w:rsidR="006A0FAD" w:rsidRPr="00D02493" w:rsidRDefault="006A0FAD" w:rsidP="006A0FAD">
      <w:pPr>
        <w:spacing w:line="240" w:lineRule="auto"/>
        <w:ind w:left="360" w:hanging="360"/>
        <w:rPr>
          <w:rFonts w:asciiTheme="minorHAnsi" w:hAnsiTheme="minorHAnsi"/>
          <w:sz w:val="20"/>
        </w:rPr>
      </w:pPr>
      <w:r w:rsidRPr="00D02493">
        <w:rPr>
          <w:rFonts w:asciiTheme="minorHAnsi" w:hAnsiTheme="minorHAnsi"/>
          <w:b/>
          <w:sz w:val="20"/>
        </w:rPr>
        <w:t xml:space="preserve">EN </w:t>
      </w:r>
      <w:r w:rsidRPr="00D02493">
        <w:rPr>
          <w:rFonts w:asciiTheme="minorHAnsi" w:hAnsiTheme="minorHAnsi"/>
          <w:sz w:val="20"/>
        </w:rPr>
        <w:t>(</w:t>
      </w:r>
      <w:proofErr w:type="spellStart"/>
      <w:r w:rsidRPr="00D02493">
        <w:rPr>
          <w:rFonts w:asciiTheme="minorHAnsi" w:hAnsiTheme="minorHAnsi"/>
          <w:sz w:val="20"/>
        </w:rPr>
        <w:t>Endangered</w:t>
      </w:r>
      <w:proofErr w:type="spellEnd"/>
      <w:r w:rsidRPr="00D02493">
        <w:rPr>
          <w:rFonts w:asciiTheme="minorHAnsi" w:hAnsiTheme="minorHAnsi"/>
          <w:sz w:val="20"/>
        </w:rPr>
        <w:t>) - gatunek bardzo</w:t>
      </w:r>
      <w:r w:rsidR="00E44EF4" w:rsidRPr="00D02493">
        <w:rPr>
          <w:rFonts w:asciiTheme="minorHAnsi" w:hAnsiTheme="minorHAnsi"/>
          <w:sz w:val="20"/>
        </w:rPr>
        <w:t xml:space="preserve"> wysokiego ryzyka, silnie zagroż</w:t>
      </w:r>
      <w:r w:rsidRPr="00D02493">
        <w:rPr>
          <w:rFonts w:asciiTheme="minorHAnsi" w:hAnsiTheme="minorHAnsi"/>
          <w:sz w:val="20"/>
        </w:rPr>
        <w:t>ony wyginięciem</w:t>
      </w:r>
    </w:p>
    <w:p w:rsidR="006A0FAD" w:rsidRPr="00D02493" w:rsidRDefault="006A0FAD" w:rsidP="006A0FAD">
      <w:pPr>
        <w:spacing w:line="240" w:lineRule="auto"/>
        <w:ind w:left="360" w:hanging="360"/>
        <w:rPr>
          <w:rFonts w:asciiTheme="minorHAnsi" w:hAnsiTheme="minorHAnsi"/>
          <w:sz w:val="20"/>
        </w:rPr>
      </w:pPr>
      <w:r w:rsidRPr="00D02493">
        <w:rPr>
          <w:rFonts w:asciiTheme="minorHAnsi" w:hAnsiTheme="minorHAnsi"/>
          <w:b/>
          <w:sz w:val="20"/>
        </w:rPr>
        <w:t>VU</w:t>
      </w:r>
      <w:r w:rsidRPr="00D02493">
        <w:rPr>
          <w:rFonts w:asciiTheme="minorHAnsi" w:hAnsiTheme="minorHAnsi"/>
          <w:sz w:val="20"/>
        </w:rPr>
        <w:t xml:space="preserve"> (</w:t>
      </w:r>
      <w:proofErr w:type="spellStart"/>
      <w:r w:rsidRPr="00D02493">
        <w:rPr>
          <w:rFonts w:asciiTheme="minorHAnsi" w:hAnsiTheme="minorHAnsi"/>
          <w:sz w:val="20"/>
        </w:rPr>
        <w:t>Vulnerable</w:t>
      </w:r>
      <w:proofErr w:type="spellEnd"/>
      <w:r w:rsidRPr="00D02493">
        <w:rPr>
          <w:rFonts w:asciiTheme="minorHAnsi" w:hAnsiTheme="minorHAnsi"/>
          <w:sz w:val="20"/>
        </w:rPr>
        <w:t>) - gatunek wysokiego ryzyka, narażony na wyginięcie</w:t>
      </w:r>
    </w:p>
    <w:p w:rsidR="006A0FAD" w:rsidRPr="00D02493" w:rsidRDefault="006A0FAD" w:rsidP="006A0FAD">
      <w:pPr>
        <w:spacing w:line="240" w:lineRule="auto"/>
        <w:ind w:left="360" w:hanging="360"/>
        <w:rPr>
          <w:rFonts w:asciiTheme="minorHAnsi" w:hAnsiTheme="minorHAnsi"/>
          <w:sz w:val="20"/>
        </w:rPr>
      </w:pPr>
      <w:r w:rsidRPr="00D02493">
        <w:rPr>
          <w:rFonts w:asciiTheme="minorHAnsi" w:hAnsiTheme="minorHAnsi"/>
          <w:b/>
          <w:sz w:val="20"/>
        </w:rPr>
        <w:t>NT</w:t>
      </w:r>
      <w:r w:rsidRPr="00D02493">
        <w:rPr>
          <w:rFonts w:asciiTheme="minorHAnsi" w:hAnsiTheme="minorHAnsi"/>
          <w:sz w:val="20"/>
        </w:rPr>
        <w:t xml:space="preserve"> (</w:t>
      </w:r>
      <w:proofErr w:type="spellStart"/>
      <w:r w:rsidRPr="00D02493">
        <w:rPr>
          <w:rFonts w:asciiTheme="minorHAnsi" w:hAnsiTheme="minorHAnsi"/>
          <w:sz w:val="20"/>
        </w:rPr>
        <w:t>Near</w:t>
      </w:r>
      <w:proofErr w:type="spellEnd"/>
      <w:r w:rsidRPr="00D02493">
        <w:rPr>
          <w:rFonts w:asciiTheme="minorHAnsi" w:hAnsiTheme="minorHAnsi"/>
          <w:sz w:val="20"/>
        </w:rPr>
        <w:t xml:space="preserve"> </w:t>
      </w:r>
      <w:proofErr w:type="spellStart"/>
      <w:r w:rsidRPr="00D02493">
        <w:rPr>
          <w:rFonts w:asciiTheme="minorHAnsi" w:hAnsiTheme="minorHAnsi"/>
          <w:sz w:val="20"/>
        </w:rPr>
        <w:t>Threatened</w:t>
      </w:r>
      <w:proofErr w:type="spellEnd"/>
      <w:r w:rsidRPr="00D02493">
        <w:rPr>
          <w:rFonts w:asciiTheme="minorHAnsi" w:hAnsiTheme="minorHAnsi"/>
          <w:sz w:val="20"/>
        </w:rPr>
        <w:t>) - gatunek niższego ryzyka, ale bliski zagrożenia</w:t>
      </w:r>
    </w:p>
    <w:p w:rsidR="006A0FAD" w:rsidRPr="00D02493" w:rsidRDefault="006A0FAD" w:rsidP="006A0FAD">
      <w:pPr>
        <w:spacing w:line="240" w:lineRule="auto"/>
        <w:ind w:firstLine="0"/>
        <w:jc w:val="left"/>
        <w:rPr>
          <w:sz w:val="20"/>
        </w:rPr>
        <w:sectPr w:rsidR="006A0FAD" w:rsidRPr="00D02493" w:rsidSect="00E0668E">
          <w:headerReference w:type="default" r:id="rId23"/>
          <w:footerReference w:type="default" r:id="rId24"/>
          <w:pgSz w:w="16838" w:h="11906" w:orient="landscape"/>
          <w:pgMar w:top="2268" w:right="1418" w:bottom="1134" w:left="1134" w:header="709" w:footer="709" w:gutter="0"/>
          <w:cols w:space="708"/>
          <w:docGrid w:linePitch="360"/>
        </w:sectPr>
      </w:pPr>
      <w:r w:rsidRPr="00D02493">
        <w:rPr>
          <w:rFonts w:asciiTheme="minorHAnsi" w:hAnsiTheme="minorHAnsi"/>
          <w:b/>
          <w:sz w:val="20"/>
        </w:rPr>
        <w:t>LC</w:t>
      </w:r>
      <w:r w:rsidRPr="00D02493">
        <w:rPr>
          <w:rFonts w:asciiTheme="minorHAnsi" w:hAnsiTheme="minorHAnsi"/>
          <w:sz w:val="20"/>
        </w:rPr>
        <w:t xml:space="preserve"> (</w:t>
      </w:r>
      <w:proofErr w:type="spellStart"/>
      <w:r w:rsidRPr="00D02493">
        <w:rPr>
          <w:rFonts w:asciiTheme="minorHAnsi" w:hAnsiTheme="minorHAnsi"/>
          <w:sz w:val="20"/>
        </w:rPr>
        <w:t>Least</w:t>
      </w:r>
      <w:proofErr w:type="spellEnd"/>
      <w:r w:rsidRPr="00D02493">
        <w:rPr>
          <w:rFonts w:asciiTheme="minorHAnsi" w:hAnsiTheme="minorHAnsi"/>
          <w:sz w:val="20"/>
        </w:rPr>
        <w:t xml:space="preserve"> </w:t>
      </w:r>
      <w:proofErr w:type="spellStart"/>
      <w:r w:rsidRPr="00D02493">
        <w:rPr>
          <w:rFonts w:asciiTheme="minorHAnsi" w:hAnsiTheme="minorHAnsi"/>
          <w:sz w:val="20"/>
        </w:rPr>
        <w:t>Concern</w:t>
      </w:r>
      <w:proofErr w:type="spellEnd"/>
      <w:r w:rsidRPr="00D02493">
        <w:rPr>
          <w:rFonts w:asciiTheme="minorHAnsi" w:hAnsiTheme="minorHAnsi"/>
          <w:sz w:val="20"/>
        </w:rPr>
        <w:t>) - gatunek w kraju niewykazujący na razie regresu populacyjnego i nienależące do zbyt rzadkich, a nawet lokalnie i/lub czasowo zwiększający swój stan posiadania, a także takie, które reprezentowane są przez populacje marginalne, ledwie zaznaczające się i nietrwałe</w:t>
      </w:r>
    </w:p>
    <w:p w:rsidR="0039658A" w:rsidRPr="00D02493" w:rsidRDefault="0039658A" w:rsidP="001A4E1D">
      <w:pPr>
        <w:pStyle w:val="Nagwek3"/>
        <w:ind w:firstLine="0"/>
      </w:pPr>
      <w:bookmarkStart w:id="100" w:name="_Toc309638713"/>
      <w:bookmarkStart w:id="101" w:name="_Toc505256916"/>
      <w:r w:rsidRPr="00D02493">
        <w:lastRenderedPageBreak/>
        <w:t>4.4. Ptaki</w:t>
      </w:r>
      <w:bookmarkEnd w:id="100"/>
      <w:bookmarkEnd w:id="101"/>
    </w:p>
    <w:p w:rsidR="007F25CA" w:rsidRPr="00D02493" w:rsidRDefault="007F25CA" w:rsidP="005407D0">
      <w:pPr>
        <w:rPr>
          <w:rFonts w:asciiTheme="minorHAnsi" w:hAnsiTheme="minorHAnsi"/>
          <w:szCs w:val="24"/>
        </w:rPr>
      </w:pPr>
      <w:r w:rsidRPr="00D02493">
        <w:rPr>
          <w:rFonts w:asciiTheme="minorHAnsi" w:hAnsiTheme="minorHAnsi"/>
          <w:szCs w:val="24"/>
        </w:rPr>
        <w:t>Na terenie naszego kraju stwierdzono stałe występowanie lub sporadyczne pojawianie się około 45</w:t>
      </w:r>
      <w:r w:rsidR="00A71530">
        <w:rPr>
          <w:rFonts w:asciiTheme="minorHAnsi" w:hAnsiTheme="minorHAnsi"/>
          <w:szCs w:val="24"/>
        </w:rPr>
        <w:t>4</w:t>
      </w:r>
      <w:r w:rsidRPr="00D02493">
        <w:rPr>
          <w:rFonts w:asciiTheme="minorHAnsi" w:hAnsiTheme="minorHAnsi"/>
          <w:szCs w:val="24"/>
        </w:rPr>
        <w:t xml:space="preserve"> gatunków ptaków (Polska Komisja Faunistyczna, 201</w:t>
      </w:r>
      <w:r w:rsidR="00A71530">
        <w:rPr>
          <w:rFonts w:asciiTheme="minorHAnsi" w:hAnsiTheme="minorHAnsi"/>
          <w:szCs w:val="24"/>
        </w:rPr>
        <w:t>8</w:t>
      </w:r>
      <w:r w:rsidRPr="00D02493">
        <w:rPr>
          <w:rFonts w:asciiTheme="minorHAnsi" w:hAnsiTheme="minorHAnsi"/>
          <w:szCs w:val="24"/>
        </w:rPr>
        <w:t>), w</w:t>
      </w:r>
      <w:r w:rsidR="0093731A" w:rsidRPr="00D02493">
        <w:rPr>
          <w:rFonts w:asciiTheme="minorHAnsi" w:hAnsiTheme="minorHAnsi"/>
          <w:szCs w:val="24"/>
        </w:rPr>
        <w:t xml:space="preserve"> </w:t>
      </w:r>
      <w:r w:rsidRPr="00D02493">
        <w:rPr>
          <w:rFonts w:asciiTheme="minorHAnsi" w:hAnsiTheme="minorHAnsi"/>
          <w:szCs w:val="24"/>
        </w:rPr>
        <w:t xml:space="preserve">tym 36 gatunków ptaków szponiastych (w Europie występuje 38 gatunków ptaków drapieżnych, na świecie około 290 gatunków). </w:t>
      </w:r>
    </w:p>
    <w:p w:rsidR="00C67126" w:rsidRPr="00D02493" w:rsidRDefault="007F25CA" w:rsidP="005407D0">
      <w:pPr>
        <w:rPr>
          <w:rFonts w:asciiTheme="minorHAnsi" w:hAnsiTheme="minorHAnsi"/>
          <w:szCs w:val="24"/>
        </w:rPr>
      </w:pPr>
      <w:r w:rsidRPr="00D02493">
        <w:rPr>
          <w:rFonts w:asciiTheme="minorHAnsi" w:hAnsiTheme="minorHAnsi"/>
          <w:szCs w:val="24"/>
        </w:rPr>
        <w:t>Ptaki szponiaste</w:t>
      </w:r>
      <w:r w:rsidR="007826A6" w:rsidRPr="007826A6">
        <w:rPr>
          <w:rFonts w:asciiTheme="minorHAnsi" w:hAnsiTheme="minorHAnsi"/>
          <w:szCs w:val="24"/>
        </w:rPr>
        <w:t xml:space="preserve"> </w:t>
      </w:r>
      <w:r w:rsidR="007826A6" w:rsidRPr="00D02493">
        <w:rPr>
          <w:rFonts w:asciiTheme="minorHAnsi" w:hAnsiTheme="minorHAnsi"/>
          <w:szCs w:val="24"/>
        </w:rPr>
        <w:t>zostały otoczone szczególną opieką</w:t>
      </w:r>
      <w:r w:rsidR="007826A6">
        <w:rPr>
          <w:rFonts w:asciiTheme="minorHAnsi" w:hAnsiTheme="minorHAnsi"/>
          <w:szCs w:val="24"/>
        </w:rPr>
        <w:t>.</w:t>
      </w:r>
      <w:r w:rsidRPr="00D02493">
        <w:rPr>
          <w:rFonts w:asciiTheme="minorHAnsi" w:hAnsiTheme="minorHAnsi"/>
          <w:szCs w:val="24"/>
        </w:rPr>
        <w:t xml:space="preserve"> </w:t>
      </w:r>
      <w:r w:rsidR="007826A6">
        <w:rPr>
          <w:rFonts w:asciiTheme="minorHAnsi" w:hAnsiTheme="minorHAnsi"/>
          <w:szCs w:val="24"/>
        </w:rPr>
        <w:t>Pełniąc rolę selekcyjną i </w:t>
      </w:r>
      <w:r w:rsidRPr="00D02493">
        <w:rPr>
          <w:rFonts w:asciiTheme="minorHAnsi" w:hAnsiTheme="minorHAnsi"/>
          <w:szCs w:val="24"/>
        </w:rPr>
        <w:t>sanitarną są ważnym i niezbędnym czynnikiem w</w:t>
      </w:r>
      <w:r w:rsidR="0093731A" w:rsidRPr="00D02493">
        <w:rPr>
          <w:rFonts w:asciiTheme="minorHAnsi" w:hAnsiTheme="minorHAnsi"/>
          <w:szCs w:val="24"/>
        </w:rPr>
        <w:t xml:space="preserve"> </w:t>
      </w:r>
      <w:r w:rsidR="007826A6">
        <w:rPr>
          <w:rFonts w:asciiTheme="minorHAnsi" w:hAnsiTheme="minorHAnsi"/>
          <w:szCs w:val="24"/>
        </w:rPr>
        <w:t>ekosystemach, wpływającym na </w:t>
      </w:r>
      <w:r w:rsidRPr="00D02493">
        <w:rPr>
          <w:rFonts w:asciiTheme="minorHAnsi" w:hAnsiTheme="minorHAnsi"/>
          <w:szCs w:val="24"/>
        </w:rPr>
        <w:t>jakość biotopu. W Polsce pierwsze przepisy o</w:t>
      </w:r>
      <w:r w:rsidR="0093731A" w:rsidRPr="00D02493">
        <w:rPr>
          <w:rFonts w:asciiTheme="minorHAnsi" w:hAnsiTheme="minorHAnsi"/>
          <w:szCs w:val="24"/>
        </w:rPr>
        <w:t xml:space="preserve"> </w:t>
      </w:r>
      <w:r w:rsidRPr="00D02493">
        <w:rPr>
          <w:rFonts w:asciiTheme="minorHAnsi" w:hAnsiTheme="minorHAnsi"/>
          <w:szCs w:val="24"/>
        </w:rPr>
        <w:t>ochronie strefowej gniazd zagrożonych gatunków ptaków szponiastych wprowadzili leśnicy. Okręgowy Zarząd Lasów Państwowych w Szczecinie objął ochroną stanowi</w:t>
      </w:r>
      <w:r w:rsidR="005407D0" w:rsidRPr="00D02493">
        <w:rPr>
          <w:rFonts w:asciiTheme="minorHAnsi" w:hAnsiTheme="minorHAnsi"/>
          <w:szCs w:val="24"/>
        </w:rPr>
        <w:t>ska lęgowe bielika w</w:t>
      </w:r>
      <w:r w:rsidR="00D74500" w:rsidRPr="00D02493">
        <w:rPr>
          <w:rFonts w:asciiTheme="minorHAnsi" w:hAnsiTheme="minorHAnsi"/>
          <w:szCs w:val="24"/>
        </w:rPr>
        <w:t xml:space="preserve"> </w:t>
      </w:r>
      <w:r w:rsidR="005407D0" w:rsidRPr="00D02493">
        <w:rPr>
          <w:rFonts w:asciiTheme="minorHAnsi" w:hAnsiTheme="minorHAnsi"/>
          <w:szCs w:val="24"/>
        </w:rPr>
        <w:t>1969 r., a </w:t>
      </w:r>
      <w:r w:rsidRPr="00D02493">
        <w:rPr>
          <w:rFonts w:asciiTheme="minorHAnsi" w:hAnsiTheme="minorHAnsi"/>
          <w:szCs w:val="24"/>
        </w:rPr>
        <w:t xml:space="preserve">w latach siedemdziesiątych wprowadzono tę formę ochrony wokół stanowisk </w:t>
      </w:r>
      <w:r w:rsidR="00D74500" w:rsidRPr="00D02493">
        <w:rPr>
          <w:rFonts w:asciiTheme="minorHAnsi" w:hAnsiTheme="minorHAnsi"/>
          <w:szCs w:val="24"/>
        </w:rPr>
        <w:t>bielików</w:t>
      </w:r>
      <w:r w:rsidRPr="00D02493">
        <w:rPr>
          <w:rFonts w:asciiTheme="minorHAnsi" w:hAnsiTheme="minorHAnsi"/>
          <w:szCs w:val="24"/>
        </w:rPr>
        <w:t xml:space="preserve"> na terenie OZLP w</w:t>
      </w:r>
      <w:r w:rsidR="0093731A" w:rsidRPr="00D02493">
        <w:rPr>
          <w:rFonts w:asciiTheme="minorHAnsi" w:hAnsiTheme="minorHAnsi"/>
          <w:szCs w:val="24"/>
        </w:rPr>
        <w:t xml:space="preserve"> </w:t>
      </w:r>
      <w:r w:rsidRPr="00D02493">
        <w:rPr>
          <w:rFonts w:asciiTheme="minorHAnsi" w:hAnsiTheme="minorHAnsi"/>
          <w:szCs w:val="24"/>
        </w:rPr>
        <w:t>Olsztynie. W 1981 r. Naczelny Dyrektor Lasów Państwowych wydał zarządzenie o</w:t>
      </w:r>
      <w:r w:rsidR="00CA1050" w:rsidRPr="00D02493">
        <w:rPr>
          <w:rFonts w:asciiTheme="minorHAnsi" w:hAnsiTheme="minorHAnsi"/>
          <w:szCs w:val="24"/>
        </w:rPr>
        <w:t xml:space="preserve"> </w:t>
      </w:r>
      <w:r w:rsidR="00686FAB" w:rsidRPr="00D02493">
        <w:rPr>
          <w:rFonts w:asciiTheme="minorHAnsi" w:hAnsiTheme="minorHAnsi"/>
          <w:szCs w:val="24"/>
        </w:rPr>
        <w:t>wyznaczeniu stref ochronnych w</w:t>
      </w:r>
      <w:r w:rsidR="00D74500" w:rsidRPr="00D02493">
        <w:rPr>
          <w:rFonts w:asciiTheme="minorHAnsi" w:hAnsiTheme="minorHAnsi"/>
          <w:szCs w:val="24"/>
        </w:rPr>
        <w:t xml:space="preserve"> </w:t>
      </w:r>
      <w:r w:rsidRPr="00D02493">
        <w:rPr>
          <w:rFonts w:asciiTheme="minorHAnsi" w:hAnsiTheme="minorHAnsi"/>
          <w:szCs w:val="24"/>
        </w:rPr>
        <w:t xml:space="preserve">promieniu 200 m wokół gniazd bielików, rybołowów i orłów przednich. </w:t>
      </w:r>
      <w:r w:rsidR="00686FAB" w:rsidRPr="00D02493">
        <w:rPr>
          <w:rFonts w:asciiTheme="minorHAnsi" w:hAnsiTheme="minorHAnsi"/>
          <w:szCs w:val="24"/>
        </w:rPr>
        <w:t>Obecnie regulacje pra</w:t>
      </w:r>
      <w:r w:rsidR="00B74BA1" w:rsidRPr="00D02493">
        <w:rPr>
          <w:rFonts w:asciiTheme="minorHAnsi" w:hAnsiTheme="minorHAnsi"/>
          <w:szCs w:val="24"/>
        </w:rPr>
        <w:t>wne dotyczące wielkości stref i</w:t>
      </w:r>
      <w:r w:rsidR="00D74500" w:rsidRPr="00D02493">
        <w:rPr>
          <w:rFonts w:asciiTheme="minorHAnsi" w:hAnsiTheme="minorHAnsi"/>
          <w:szCs w:val="24"/>
        </w:rPr>
        <w:t xml:space="preserve"> </w:t>
      </w:r>
      <w:r w:rsidR="00686FAB" w:rsidRPr="00D02493">
        <w:rPr>
          <w:rFonts w:asciiTheme="minorHAnsi" w:hAnsiTheme="minorHAnsi"/>
          <w:szCs w:val="24"/>
        </w:rPr>
        <w:t>gatunków objętyc</w:t>
      </w:r>
      <w:r w:rsidR="00F37127" w:rsidRPr="00D02493">
        <w:rPr>
          <w:rFonts w:asciiTheme="minorHAnsi" w:hAnsiTheme="minorHAnsi"/>
          <w:szCs w:val="24"/>
        </w:rPr>
        <w:t>h ochroną strefową zawarte są w </w:t>
      </w:r>
      <w:r w:rsidR="00C67126" w:rsidRPr="00D02493">
        <w:rPr>
          <w:rFonts w:asciiTheme="minorHAnsi" w:hAnsiTheme="minorHAnsi"/>
          <w:szCs w:val="24"/>
        </w:rPr>
        <w:t xml:space="preserve">rozporządzeniach wykonawczych do </w:t>
      </w:r>
      <w:r w:rsidR="00CA1050" w:rsidRPr="00D02493">
        <w:rPr>
          <w:rFonts w:asciiTheme="minorHAnsi" w:hAnsiTheme="minorHAnsi"/>
          <w:szCs w:val="24"/>
        </w:rPr>
        <w:t>Ustawy o ochronie przyrody</w:t>
      </w:r>
      <w:r w:rsidR="00C67126" w:rsidRPr="00D02493">
        <w:rPr>
          <w:rFonts w:asciiTheme="minorHAnsi" w:hAnsiTheme="minorHAnsi"/>
          <w:szCs w:val="24"/>
        </w:rPr>
        <w:t>.</w:t>
      </w:r>
    </w:p>
    <w:p w:rsidR="007826A6" w:rsidRDefault="007826A6" w:rsidP="005407D0">
      <w:pPr>
        <w:rPr>
          <w:rFonts w:asciiTheme="minorHAnsi" w:hAnsiTheme="minorHAnsi"/>
          <w:szCs w:val="24"/>
        </w:rPr>
      </w:pPr>
      <w:r>
        <w:rPr>
          <w:rFonts w:asciiTheme="minorHAnsi" w:hAnsiTheme="minorHAnsi"/>
          <w:szCs w:val="24"/>
        </w:rPr>
        <w:t>Populacje</w:t>
      </w:r>
      <w:r w:rsidR="007F25CA" w:rsidRPr="00D02493">
        <w:rPr>
          <w:rFonts w:asciiTheme="minorHAnsi" w:hAnsiTheme="minorHAnsi"/>
          <w:szCs w:val="24"/>
        </w:rPr>
        <w:t xml:space="preserve"> ptaków szponiastych </w:t>
      </w:r>
      <w:r>
        <w:rPr>
          <w:rFonts w:asciiTheme="minorHAnsi" w:hAnsiTheme="minorHAnsi"/>
          <w:szCs w:val="24"/>
        </w:rPr>
        <w:t>są</w:t>
      </w:r>
      <w:r w:rsidR="007F25CA" w:rsidRPr="00D02493">
        <w:rPr>
          <w:rFonts w:asciiTheme="minorHAnsi" w:hAnsiTheme="minorHAnsi"/>
          <w:szCs w:val="24"/>
        </w:rPr>
        <w:t xml:space="preserve"> istotnym wskaźnikiem stanu środowiska naturalnego ponieważ bardzo silnie reagują one na</w:t>
      </w:r>
      <w:r w:rsidR="0093731A" w:rsidRPr="00D02493">
        <w:rPr>
          <w:rFonts w:asciiTheme="minorHAnsi" w:hAnsiTheme="minorHAnsi"/>
          <w:szCs w:val="24"/>
        </w:rPr>
        <w:t xml:space="preserve"> </w:t>
      </w:r>
      <w:r w:rsidR="007F25CA" w:rsidRPr="00D02493">
        <w:rPr>
          <w:rFonts w:asciiTheme="minorHAnsi" w:hAnsiTheme="minorHAnsi"/>
          <w:szCs w:val="24"/>
        </w:rPr>
        <w:t>wszelkie skażenia. Większość gatunków związana jest z</w:t>
      </w:r>
      <w:r w:rsidR="0093731A" w:rsidRPr="00D02493">
        <w:rPr>
          <w:rFonts w:asciiTheme="minorHAnsi" w:hAnsiTheme="minorHAnsi"/>
          <w:szCs w:val="24"/>
        </w:rPr>
        <w:t xml:space="preserve"> </w:t>
      </w:r>
      <w:r w:rsidR="007F25CA" w:rsidRPr="00D02493">
        <w:rPr>
          <w:rFonts w:asciiTheme="minorHAnsi" w:hAnsiTheme="minorHAnsi"/>
          <w:szCs w:val="24"/>
        </w:rPr>
        <w:t>lasem, znajdując warunki do</w:t>
      </w:r>
      <w:r w:rsidR="0093731A" w:rsidRPr="00D02493">
        <w:rPr>
          <w:rFonts w:asciiTheme="minorHAnsi" w:hAnsiTheme="minorHAnsi"/>
          <w:szCs w:val="24"/>
        </w:rPr>
        <w:t xml:space="preserve"> </w:t>
      </w:r>
      <w:r w:rsidR="007F25CA" w:rsidRPr="00D02493">
        <w:rPr>
          <w:rFonts w:asciiTheme="minorHAnsi" w:hAnsiTheme="minorHAnsi"/>
          <w:szCs w:val="24"/>
        </w:rPr>
        <w:t xml:space="preserve">życia w większych kompleksach leśnych o dużym zróżnicowaniu siedlisk </w:t>
      </w:r>
      <w:r w:rsidR="0068454E" w:rsidRPr="00D02493">
        <w:rPr>
          <w:rFonts w:asciiTheme="minorHAnsi" w:hAnsiTheme="minorHAnsi"/>
          <w:szCs w:val="24"/>
        </w:rPr>
        <w:t xml:space="preserve">i </w:t>
      </w:r>
      <w:r w:rsidR="00C67126" w:rsidRPr="00D02493">
        <w:rPr>
          <w:rFonts w:asciiTheme="minorHAnsi" w:hAnsiTheme="minorHAnsi"/>
          <w:szCs w:val="24"/>
        </w:rPr>
        <w:t>struktury drzewostanów, w</w:t>
      </w:r>
      <w:r w:rsidR="0093731A" w:rsidRPr="00D02493">
        <w:rPr>
          <w:rFonts w:asciiTheme="minorHAnsi" w:hAnsiTheme="minorHAnsi"/>
          <w:szCs w:val="24"/>
        </w:rPr>
        <w:t xml:space="preserve"> </w:t>
      </w:r>
      <w:r w:rsidR="007F25CA" w:rsidRPr="00D02493">
        <w:rPr>
          <w:rFonts w:asciiTheme="minorHAnsi" w:hAnsiTheme="minorHAnsi"/>
          <w:szCs w:val="24"/>
        </w:rPr>
        <w:t xml:space="preserve">pobliżu zbiorników wodnych, bagien i torfowisk. </w:t>
      </w:r>
    </w:p>
    <w:p w:rsidR="007F25CA" w:rsidRPr="00177A8B" w:rsidRDefault="007F25CA" w:rsidP="005407D0">
      <w:r w:rsidRPr="00D02493">
        <w:rPr>
          <w:rFonts w:asciiTheme="minorHAnsi" w:hAnsiTheme="minorHAnsi"/>
          <w:szCs w:val="24"/>
        </w:rPr>
        <w:t>Według stanu na dzień 1.01.201</w:t>
      </w:r>
      <w:r w:rsidR="00D02493" w:rsidRPr="00D02493">
        <w:rPr>
          <w:rFonts w:asciiTheme="minorHAnsi" w:hAnsiTheme="minorHAnsi"/>
          <w:szCs w:val="24"/>
        </w:rPr>
        <w:t>9</w:t>
      </w:r>
      <w:r w:rsidRPr="00D02493">
        <w:rPr>
          <w:rFonts w:asciiTheme="minorHAnsi" w:hAnsiTheme="minorHAnsi"/>
          <w:szCs w:val="24"/>
        </w:rPr>
        <w:t xml:space="preserve"> r</w:t>
      </w:r>
      <w:r w:rsidR="00C67126" w:rsidRPr="00D02493">
        <w:rPr>
          <w:rFonts w:asciiTheme="minorHAnsi" w:hAnsiTheme="minorHAnsi"/>
          <w:szCs w:val="24"/>
        </w:rPr>
        <w:t>.</w:t>
      </w:r>
      <w:r w:rsidRPr="00D02493">
        <w:rPr>
          <w:rFonts w:asciiTheme="minorHAnsi" w:hAnsiTheme="minorHAnsi"/>
          <w:szCs w:val="24"/>
        </w:rPr>
        <w:t xml:space="preserve"> na terenie </w:t>
      </w:r>
      <w:r w:rsidRPr="00177A8B">
        <w:rPr>
          <w:rFonts w:asciiTheme="minorHAnsi" w:hAnsiTheme="minorHAnsi"/>
          <w:szCs w:val="24"/>
        </w:rPr>
        <w:t xml:space="preserve">Nadleśnictwa </w:t>
      </w:r>
      <w:r w:rsidR="00877543" w:rsidRPr="00177A8B">
        <w:rPr>
          <w:rFonts w:asciiTheme="minorHAnsi" w:hAnsiTheme="minorHAnsi"/>
          <w:szCs w:val="24"/>
        </w:rPr>
        <w:t>Orneta</w:t>
      </w:r>
      <w:r w:rsidR="005D0879" w:rsidRPr="00177A8B">
        <w:rPr>
          <w:rFonts w:asciiTheme="minorHAnsi" w:hAnsiTheme="minorHAnsi"/>
          <w:szCs w:val="24"/>
        </w:rPr>
        <w:t xml:space="preserve"> </w:t>
      </w:r>
      <w:r w:rsidR="00864342" w:rsidRPr="00177A8B">
        <w:rPr>
          <w:rFonts w:asciiTheme="minorHAnsi" w:hAnsiTheme="minorHAnsi"/>
          <w:szCs w:val="24"/>
        </w:rPr>
        <w:t xml:space="preserve">stwierdzono </w:t>
      </w:r>
      <w:r w:rsidR="005D0879" w:rsidRPr="00177A8B">
        <w:rPr>
          <w:rFonts w:asciiTheme="minorHAnsi" w:hAnsiTheme="minorHAnsi"/>
          <w:szCs w:val="24"/>
        </w:rPr>
        <w:t>występ</w:t>
      </w:r>
      <w:r w:rsidR="00864342" w:rsidRPr="00177A8B">
        <w:rPr>
          <w:rFonts w:asciiTheme="minorHAnsi" w:hAnsiTheme="minorHAnsi"/>
          <w:szCs w:val="24"/>
        </w:rPr>
        <w:t>owanie</w:t>
      </w:r>
      <w:r w:rsidRPr="00177A8B">
        <w:rPr>
          <w:rFonts w:asciiTheme="minorHAnsi" w:hAnsiTheme="minorHAnsi"/>
          <w:szCs w:val="24"/>
        </w:rPr>
        <w:t xml:space="preserve"> </w:t>
      </w:r>
      <w:r w:rsidR="00057A7A" w:rsidRPr="00177A8B">
        <w:rPr>
          <w:rFonts w:asciiTheme="minorHAnsi" w:hAnsiTheme="minorHAnsi"/>
          <w:szCs w:val="24"/>
        </w:rPr>
        <w:t>3</w:t>
      </w:r>
      <w:r w:rsidR="00646691" w:rsidRPr="00177A8B">
        <w:rPr>
          <w:rFonts w:asciiTheme="minorHAnsi" w:hAnsiTheme="minorHAnsi"/>
          <w:szCs w:val="24"/>
        </w:rPr>
        <w:t xml:space="preserve"> gatunk</w:t>
      </w:r>
      <w:r w:rsidR="00864342" w:rsidRPr="00177A8B">
        <w:rPr>
          <w:rFonts w:asciiTheme="minorHAnsi" w:hAnsiTheme="minorHAnsi"/>
          <w:szCs w:val="24"/>
        </w:rPr>
        <w:t>ów</w:t>
      </w:r>
      <w:r w:rsidRPr="00177A8B">
        <w:rPr>
          <w:rFonts w:asciiTheme="minorHAnsi" w:hAnsiTheme="minorHAnsi"/>
          <w:szCs w:val="24"/>
        </w:rPr>
        <w:t xml:space="preserve"> ptaków objętych ścisłą </w:t>
      </w:r>
      <w:r w:rsidRPr="00057A7A">
        <w:rPr>
          <w:rFonts w:asciiTheme="minorHAnsi" w:hAnsiTheme="minorHAnsi"/>
          <w:szCs w:val="24"/>
        </w:rPr>
        <w:t>ochroną gatunkową, dla których ustal</w:t>
      </w:r>
      <w:r w:rsidR="0093731A" w:rsidRPr="00057A7A">
        <w:rPr>
          <w:rFonts w:asciiTheme="minorHAnsi" w:hAnsiTheme="minorHAnsi"/>
          <w:szCs w:val="24"/>
        </w:rPr>
        <w:t xml:space="preserve">ane są granice miejsc rozrodu i </w:t>
      </w:r>
      <w:r w:rsidRPr="00057A7A">
        <w:rPr>
          <w:rFonts w:asciiTheme="minorHAnsi" w:hAnsiTheme="minorHAnsi"/>
          <w:szCs w:val="24"/>
        </w:rPr>
        <w:t>reg</w:t>
      </w:r>
      <w:r w:rsidR="007826A6">
        <w:rPr>
          <w:rFonts w:asciiTheme="minorHAnsi" w:hAnsiTheme="minorHAnsi"/>
          <w:szCs w:val="24"/>
        </w:rPr>
        <w:t>ularnego przebywania. Gniazda z </w:t>
      </w:r>
      <w:r w:rsidRPr="00057A7A">
        <w:rPr>
          <w:rFonts w:asciiTheme="minorHAnsi" w:hAnsiTheme="minorHAnsi"/>
          <w:szCs w:val="24"/>
        </w:rPr>
        <w:t xml:space="preserve">wyznaczonymi strefami ochrony ścisłej </w:t>
      </w:r>
      <w:r w:rsidR="005407D0" w:rsidRPr="00057A7A">
        <w:rPr>
          <w:rFonts w:asciiTheme="minorHAnsi" w:hAnsiTheme="minorHAnsi"/>
          <w:szCs w:val="24"/>
        </w:rPr>
        <w:t xml:space="preserve">mają tutaj: orlik </w:t>
      </w:r>
      <w:r w:rsidR="005407D0" w:rsidRPr="00177A8B">
        <w:rPr>
          <w:rFonts w:asciiTheme="minorHAnsi" w:hAnsiTheme="minorHAnsi"/>
          <w:szCs w:val="24"/>
        </w:rPr>
        <w:t xml:space="preserve">krzykliwy </w:t>
      </w:r>
      <w:r w:rsidR="00894287" w:rsidRPr="00177A8B">
        <w:rPr>
          <w:rFonts w:asciiTheme="minorHAnsi" w:hAnsiTheme="minorHAnsi"/>
          <w:szCs w:val="24"/>
        </w:rPr>
        <w:t>–</w:t>
      </w:r>
      <w:r w:rsidR="005407D0" w:rsidRPr="00177A8B">
        <w:rPr>
          <w:rFonts w:asciiTheme="minorHAnsi" w:hAnsiTheme="minorHAnsi"/>
          <w:szCs w:val="24"/>
        </w:rPr>
        <w:t xml:space="preserve"> </w:t>
      </w:r>
      <w:r w:rsidR="00177A8B" w:rsidRPr="00177A8B">
        <w:rPr>
          <w:rFonts w:asciiTheme="minorHAnsi" w:hAnsiTheme="minorHAnsi"/>
          <w:szCs w:val="24"/>
        </w:rPr>
        <w:t>57</w:t>
      </w:r>
      <w:r w:rsidR="00894287" w:rsidRPr="00177A8B">
        <w:rPr>
          <w:rFonts w:asciiTheme="minorHAnsi" w:hAnsiTheme="minorHAnsi"/>
          <w:szCs w:val="24"/>
        </w:rPr>
        <w:t xml:space="preserve"> </w:t>
      </w:r>
      <w:r w:rsidRPr="00177A8B">
        <w:rPr>
          <w:rFonts w:asciiTheme="minorHAnsi" w:hAnsiTheme="minorHAnsi"/>
          <w:szCs w:val="24"/>
        </w:rPr>
        <w:t xml:space="preserve">stanowisk, </w:t>
      </w:r>
      <w:r w:rsidRPr="00A71530">
        <w:rPr>
          <w:rFonts w:asciiTheme="minorHAnsi" w:hAnsiTheme="minorHAnsi"/>
          <w:szCs w:val="24"/>
        </w:rPr>
        <w:t>bielik</w:t>
      </w:r>
      <w:r w:rsidRPr="00057A7A">
        <w:rPr>
          <w:rFonts w:asciiTheme="minorHAnsi" w:hAnsiTheme="minorHAnsi"/>
          <w:color w:val="0000FF"/>
          <w:szCs w:val="24"/>
        </w:rPr>
        <w:t xml:space="preserve"> </w:t>
      </w:r>
      <w:r w:rsidR="00894287" w:rsidRPr="00177A8B">
        <w:rPr>
          <w:rFonts w:asciiTheme="minorHAnsi" w:hAnsiTheme="minorHAnsi"/>
          <w:szCs w:val="24"/>
        </w:rPr>
        <w:t>–</w:t>
      </w:r>
      <w:r w:rsidRPr="00177A8B">
        <w:rPr>
          <w:rFonts w:asciiTheme="minorHAnsi" w:hAnsiTheme="minorHAnsi"/>
          <w:szCs w:val="24"/>
        </w:rPr>
        <w:t xml:space="preserve"> </w:t>
      </w:r>
      <w:r w:rsidR="00177A8B" w:rsidRPr="00177A8B">
        <w:rPr>
          <w:rFonts w:asciiTheme="minorHAnsi" w:hAnsiTheme="minorHAnsi"/>
          <w:szCs w:val="24"/>
        </w:rPr>
        <w:t>2</w:t>
      </w:r>
      <w:r w:rsidR="00894287" w:rsidRPr="00177A8B">
        <w:rPr>
          <w:rFonts w:asciiTheme="minorHAnsi" w:hAnsiTheme="minorHAnsi"/>
          <w:szCs w:val="24"/>
        </w:rPr>
        <w:t xml:space="preserve"> </w:t>
      </w:r>
      <w:r w:rsidRPr="00177A8B">
        <w:rPr>
          <w:rFonts w:asciiTheme="minorHAnsi" w:hAnsiTheme="minorHAnsi"/>
          <w:szCs w:val="24"/>
        </w:rPr>
        <w:t>stanowisk</w:t>
      </w:r>
      <w:r w:rsidR="00177A8B" w:rsidRPr="00177A8B">
        <w:rPr>
          <w:rFonts w:asciiTheme="minorHAnsi" w:hAnsiTheme="minorHAnsi"/>
          <w:szCs w:val="24"/>
        </w:rPr>
        <w:t>a (w tym 1 wspólne z orlikiem krzykliwym)</w:t>
      </w:r>
      <w:r w:rsidR="00813837" w:rsidRPr="00177A8B">
        <w:rPr>
          <w:rFonts w:asciiTheme="minorHAnsi" w:hAnsiTheme="minorHAnsi"/>
          <w:szCs w:val="24"/>
        </w:rPr>
        <w:t xml:space="preserve"> </w:t>
      </w:r>
      <w:r w:rsidRPr="00177A8B">
        <w:rPr>
          <w:rFonts w:asciiTheme="minorHAnsi" w:hAnsiTheme="minorHAnsi"/>
          <w:szCs w:val="24"/>
        </w:rPr>
        <w:t>oraz</w:t>
      </w:r>
      <w:r w:rsidR="00066A92" w:rsidRPr="00177A8B">
        <w:rPr>
          <w:rFonts w:asciiTheme="minorHAnsi" w:hAnsiTheme="minorHAnsi"/>
          <w:szCs w:val="24"/>
        </w:rPr>
        <w:t xml:space="preserve"> </w:t>
      </w:r>
      <w:r w:rsidR="00646691" w:rsidRPr="00177A8B">
        <w:rPr>
          <w:rFonts w:asciiTheme="minorHAnsi" w:hAnsiTheme="minorHAnsi"/>
          <w:szCs w:val="24"/>
        </w:rPr>
        <w:t>bocian czarny</w:t>
      </w:r>
      <w:r w:rsidR="00066A92" w:rsidRPr="00177A8B">
        <w:rPr>
          <w:rFonts w:asciiTheme="minorHAnsi" w:hAnsiTheme="minorHAnsi"/>
          <w:szCs w:val="24"/>
        </w:rPr>
        <w:t xml:space="preserve"> </w:t>
      </w:r>
      <w:r w:rsidR="00894287" w:rsidRPr="00177A8B">
        <w:rPr>
          <w:rFonts w:asciiTheme="minorHAnsi" w:hAnsiTheme="minorHAnsi"/>
          <w:szCs w:val="24"/>
        </w:rPr>
        <w:t>–</w:t>
      </w:r>
      <w:r w:rsidR="00066A92" w:rsidRPr="00177A8B">
        <w:rPr>
          <w:rFonts w:asciiTheme="minorHAnsi" w:hAnsiTheme="minorHAnsi"/>
          <w:szCs w:val="24"/>
        </w:rPr>
        <w:t xml:space="preserve"> </w:t>
      </w:r>
      <w:r w:rsidR="00177A8B" w:rsidRPr="00177A8B">
        <w:rPr>
          <w:rFonts w:asciiTheme="minorHAnsi" w:hAnsiTheme="minorHAnsi"/>
          <w:szCs w:val="24"/>
        </w:rPr>
        <w:t>5</w:t>
      </w:r>
      <w:r w:rsidR="007826A6">
        <w:rPr>
          <w:rFonts w:asciiTheme="minorHAnsi" w:hAnsiTheme="minorHAnsi"/>
          <w:szCs w:val="24"/>
        </w:rPr>
        <w:t> </w:t>
      </w:r>
      <w:r w:rsidR="008E306D" w:rsidRPr="00177A8B">
        <w:rPr>
          <w:rFonts w:asciiTheme="minorHAnsi" w:hAnsiTheme="minorHAnsi"/>
          <w:szCs w:val="24"/>
        </w:rPr>
        <w:t>stanowisk</w:t>
      </w:r>
      <w:r w:rsidR="00177A8B" w:rsidRPr="00177A8B">
        <w:rPr>
          <w:rFonts w:asciiTheme="minorHAnsi" w:hAnsiTheme="minorHAnsi"/>
          <w:szCs w:val="24"/>
        </w:rPr>
        <w:t xml:space="preserve"> (w tym 4 wspólne z orlikiem krzykliwym)</w:t>
      </w:r>
      <w:r w:rsidRPr="00177A8B">
        <w:rPr>
          <w:rFonts w:asciiTheme="minorHAnsi" w:hAnsiTheme="minorHAnsi"/>
          <w:bCs/>
          <w:iCs/>
          <w:szCs w:val="24"/>
        </w:rPr>
        <w:t>. S</w:t>
      </w:r>
      <w:r w:rsidRPr="00177A8B">
        <w:rPr>
          <w:rFonts w:asciiTheme="minorHAnsi" w:hAnsiTheme="minorHAnsi"/>
          <w:szCs w:val="24"/>
        </w:rPr>
        <w:t>zczegółowa lokalizacja wyznaczonych stref ochrony ścisłej znajduje się w</w:t>
      </w:r>
      <w:r w:rsidR="00894287" w:rsidRPr="00177A8B">
        <w:rPr>
          <w:rFonts w:asciiTheme="minorHAnsi" w:hAnsiTheme="minorHAnsi"/>
          <w:szCs w:val="24"/>
        </w:rPr>
        <w:t xml:space="preserve"> </w:t>
      </w:r>
      <w:r w:rsidRPr="00177A8B">
        <w:rPr>
          <w:rFonts w:asciiTheme="minorHAnsi" w:hAnsiTheme="minorHAnsi"/>
          <w:szCs w:val="24"/>
        </w:rPr>
        <w:t xml:space="preserve">siedzibie </w:t>
      </w:r>
      <w:r w:rsidR="00D15219" w:rsidRPr="00177A8B">
        <w:rPr>
          <w:rFonts w:asciiTheme="minorHAnsi" w:hAnsiTheme="minorHAnsi"/>
          <w:szCs w:val="24"/>
        </w:rPr>
        <w:t>N</w:t>
      </w:r>
      <w:r w:rsidRPr="00177A8B">
        <w:rPr>
          <w:rFonts w:asciiTheme="minorHAnsi" w:hAnsiTheme="minorHAnsi"/>
          <w:szCs w:val="24"/>
        </w:rPr>
        <w:t>adleśnict</w:t>
      </w:r>
      <w:r w:rsidR="0093731A" w:rsidRPr="00177A8B">
        <w:rPr>
          <w:rFonts w:asciiTheme="minorHAnsi" w:hAnsiTheme="minorHAnsi"/>
          <w:szCs w:val="24"/>
        </w:rPr>
        <w:t>wa i</w:t>
      </w:r>
      <w:r w:rsidR="00894287" w:rsidRPr="00177A8B">
        <w:rPr>
          <w:rFonts w:asciiTheme="minorHAnsi" w:hAnsiTheme="minorHAnsi"/>
          <w:szCs w:val="24"/>
        </w:rPr>
        <w:t xml:space="preserve"> </w:t>
      </w:r>
      <w:r w:rsidRPr="00177A8B">
        <w:rPr>
          <w:rFonts w:asciiTheme="minorHAnsi" w:hAnsiTheme="minorHAnsi"/>
          <w:szCs w:val="24"/>
        </w:rPr>
        <w:t>nie jest ogólnie dostępna.</w:t>
      </w:r>
      <w:r w:rsidR="00B015BC" w:rsidRPr="00177A8B">
        <w:rPr>
          <w:rFonts w:asciiTheme="minorHAnsi" w:hAnsiTheme="minorHAnsi"/>
          <w:szCs w:val="24"/>
        </w:rPr>
        <w:t xml:space="preserve"> Według stanu na</w:t>
      </w:r>
      <w:r w:rsidR="0093731A" w:rsidRPr="00177A8B">
        <w:rPr>
          <w:rFonts w:asciiTheme="minorHAnsi" w:hAnsiTheme="minorHAnsi"/>
          <w:szCs w:val="24"/>
        </w:rPr>
        <w:t xml:space="preserve"> </w:t>
      </w:r>
      <w:r w:rsidR="00B015BC" w:rsidRPr="00177A8B">
        <w:rPr>
          <w:rFonts w:asciiTheme="minorHAnsi" w:hAnsiTheme="minorHAnsi"/>
          <w:szCs w:val="24"/>
        </w:rPr>
        <w:t>1.01</w:t>
      </w:r>
      <w:r w:rsidR="00882259" w:rsidRPr="00177A8B">
        <w:rPr>
          <w:rFonts w:asciiTheme="minorHAnsi" w:hAnsiTheme="minorHAnsi"/>
          <w:szCs w:val="24"/>
        </w:rPr>
        <w:t>.</w:t>
      </w:r>
      <w:r w:rsidR="00B015BC" w:rsidRPr="00177A8B">
        <w:rPr>
          <w:rFonts w:asciiTheme="minorHAnsi" w:hAnsiTheme="minorHAnsi"/>
          <w:szCs w:val="24"/>
        </w:rPr>
        <w:t>201</w:t>
      </w:r>
      <w:r w:rsidR="00057A7A" w:rsidRPr="00177A8B">
        <w:rPr>
          <w:rFonts w:asciiTheme="minorHAnsi" w:hAnsiTheme="minorHAnsi"/>
          <w:szCs w:val="24"/>
        </w:rPr>
        <w:t>9</w:t>
      </w:r>
      <w:r w:rsidR="00B015BC" w:rsidRPr="00177A8B">
        <w:rPr>
          <w:rFonts w:asciiTheme="minorHAnsi" w:hAnsiTheme="minorHAnsi"/>
          <w:szCs w:val="24"/>
        </w:rPr>
        <w:t xml:space="preserve"> r. utworzonych zostało </w:t>
      </w:r>
      <w:r w:rsidR="00FA4E62">
        <w:rPr>
          <w:rFonts w:asciiTheme="minorHAnsi" w:hAnsiTheme="minorHAnsi"/>
          <w:szCs w:val="24"/>
        </w:rPr>
        <w:t>48</w:t>
      </w:r>
      <w:r w:rsidR="00B015BC" w:rsidRPr="00177A8B">
        <w:rPr>
          <w:rFonts w:asciiTheme="minorHAnsi" w:hAnsiTheme="minorHAnsi"/>
          <w:szCs w:val="24"/>
        </w:rPr>
        <w:t xml:space="preserve"> stref ochronnych</w:t>
      </w:r>
      <w:r w:rsidR="00FA4E62">
        <w:rPr>
          <w:rFonts w:asciiTheme="minorHAnsi" w:hAnsiTheme="minorHAnsi"/>
          <w:szCs w:val="24"/>
        </w:rPr>
        <w:t xml:space="preserve"> oraz zaprojektowano 11 nowych stref</w:t>
      </w:r>
      <w:r w:rsidR="00B015BC" w:rsidRPr="00177A8B">
        <w:rPr>
          <w:rFonts w:asciiTheme="minorHAnsi" w:hAnsiTheme="minorHAnsi"/>
          <w:szCs w:val="24"/>
        </w:rPr>
        <w:t>.</w:t>
      </w:r>
      <w:r w:rsidR="00157925" w:rsidRPr="00177A8B">
        <w:rPr>
          <w:rFonts w:asciiTheme="minorHAnsi" w:hAnsiTheme="minorHAnsi"/>
          <w:szCs w:val="24"/>
        </w:rPr>
        <w:t xml:space="preserve"> </w:t>
      </w:r>
    </w:p>
    <w:p w:rsidR="007F25CA" w:rsidRPr="00057A7A" w:rsidRDefault="007F25CA" w:rsidP="005407D0">
      <w:pPr>
        <w:rPr>
          <w:rFonts w:asciiTheme="minorHAnsi" w:hAnsiTheme="minorHAnsi"/>
          <w:szCs w:val="24"/>
        </w:rPr>
      </w:pPr>
      <w:r w:rsidRPr="00057A7A">
        <w:rPr>
          <w:rFonts w:asciiTheme="minorHAnsi" w:hAnsiTheme="minorHAnsi"/>
          <w:szCs w:val="24"/>
        </w:rPr>
        <w:lastRenderedPageBreak/>
        <w:t>W strefach ochrony ścisłej nie są wykonywane żadne prace. Sporadycznie</w:t>
      </w:r>
      <w:r w:rsidR="007826A6">
        <w:rPr>
          <w:rFonts w:asciiTheme="minorHAnsi" w:hAnsiTheme="minorHAnsi"/>
          <w:szCs w:val="24"/>
        </w:rPr>
        <w:t>,</w:t>
      </w:r>
      <w:r w:rsidRPr="00057A7A">
        <w:rPr>
          <w:rFonts w:asciiTheme="minorHAnsi" w:hAnsiTheme="minorHAnsi"/>
          <w:szCs w:val="24"/>
        </w:rPr>
        <w:t xml:space="preserve"> po uzgodnieniu z właściwym terytorialnie Dyrektorem Regionalnym Ochrony Środowiska</w:t>
      </w:r>
      <w:r w:rsidR="007826A6">
        <w:rPr>
          <w:rFonts w:asciiTheme="minorHAnsi" w:hAnsiTheme="minorHAnsi"/>
          <w:szCs w:val="24"/>
        </w:rPr>
        <w:t>,</w:t>
      </w:r>
      <w:r w:rsidRPr="00057A7A">
        <w:rPr>
          <w:rFonts w:asciiTheme="minorHAnsi" w:hAnsiTheme="minorHAnsi"/>
          <w:szCs w:val="24"/>
        </w:rPr>
        <w:t xml:space="preserve"> mogą być przeprowadzone prace pielęgnacyjne np. wykonanie cięć sanitarnych po huraganie. Charakterystyczną cechą większości stref jest występowanie w nich </w:t>
      </w:r>
      <w:r w:rsidR="007826A6" w:rsidRPr="00057A7A">
        <w:rPr>
          <w:rFonts w:asciiTheme="minorHAnsi" w:hAnsiTheme="minorHAnsi"/>
          <w:szCs w:val="24"/>
        </w:rPr>
        <w:t xml:space="preserve">posuszu </w:t>
      </w:r>
      <w:r w:rsidRPr="00057A7A">
        <w:rPr>
          <w:rFonts w:asciiTheme="minorHAnsi" w:hAnsiTheme="minorHAnsi"/>
          <w:szCs w:val="24"/>
        </w:rPr>
        <w:t>jałowego. Dzięki temu</w:t>
      </w:r>
      <w:r w:rsidR="00D15219" w:rsidRPr="00057A7A">
        <w:rPr>
          <w:rFonts w:asciiTheme="minorHAnsi" w:hAnsiTheme="minorHAnsi"/>
          <w:szCs w:val="24"/>
        </w:rPr>
        <w:t>,</w:t>
      </w:r>
      <w:r w:rsidRPr="00057A7A">
        <w:rPr>
          <w:rFonts w:asciiTheme="minorHAnsi" w:hAnsiTheme="minorHAnsi"/>
          <w:szCs w:val="24"/>
        </w:rPr>
        <w:t xml:space="preserve"> fragmenty lasów znajdujących się w strefach</w:t>
      </w:r>
      <w:r w:rsidR="00D15219" w:rsidRPr="00057A7A">
        <w:rPr>
          <w:rFonts w:asciiTheme="minorHAnsi" w:hAnsiTheme="minorHAnsi"/>
          <w:szCs w:val="24"/>
        </w:rPr>
        <w:t>,</w:t>
      </w:r>
      <w:r w:rsidRPr="00057A7A">
        <w:rPr>
          <w:rFonts w:asciiTheme="minorHAnsi" w:hAnsiTheme="minorHAnsi"/>
          <w:szCs w:val="24"/>
        </w:rPr>
        <w:t xml:space="preserve"> cechuje </w:t>
      </w:r>
      <w:r w:rsidR="007826A6">
        <w:rPr>
          <w:rFonts w:asciiTheme="minorHAnsi" w:hAnsiTheme="minorHAnsi"/>
          <w:szCs w:val="24"/>
        </w:rPr>
        <w:t>większa</w:t>
      </w:r>
      <w:r w:rsidRPr="00057A7A">
        <w:rPr>
          <w:rFonts w:asciiTheme="minorHAnsi" w:hAnsiTheme="minorHAnsi"/>
          <w:szCs w:val="24"/>
        </w:rPr>
        <w:t xml:space="preserve"> bioróżnorodnoś</w:t>
      </w:r>
      <w:r w:rsidR="007826A6">
        <w:rPr>
          <w:rFonts w:asciiTheme="minorHAnsi" w:hAnsiTheme="minorHAnsi"/>
          <w:szCs w:val="24"/>
        </w:rPr>
        <w:t>ć</w:t>
      </w:r>
      <w:r w:rsidRPr="00057A7A">
        <w:rPr>
          <w:rFonts w:asciiTheme="minorHAnsi" w:hAnsiTheme="minorHAnsi"/>
          <w:szCs w:val="24"/>
        </w:rPr>
        <w:t xml:space="preserve"> związan</w:t>
      </w:r>
      <w:r w:rsidR="007826A6">
        <w:rPr>
          <w:rFonts w:asciiTheme="minorHAnsi" w:hAnsiTheme="minorHAnsi"/>
          <w:szCs w:val="24"/>
        </w:rPr>
        <w:t>a</w:t>
      </w:r>
      <w:r w:rsidRPr="00057A7A">
        <w:rPr>
          <w:rFonts w:asciiTheme="minorHAnsi" w:hAnsiTheme="minorHAnsi"/>
          <w:szCs w:val="24"/>
        </w:rPr>
        <w:t xml:space="preserve"> z</w:t>
      </w:r>
      <w:r w:rsidR="00371B0A" w:rsidRPr="00057A7A">
        <w:rPr>
          <w:rFonts w:asciiTheme="minorHAnsi" w:hAnsiTheme="minorHAnsi"/>
          <w:szCs w:val="24"/>
        </w:rPr>
        <w:t xml:space="preserve"> </w:t>
      </w:r>
      <w:r w:rsidRPr="00057A7A">
        <w:rPr>
          <w:rFonts w:asciiTheme="minorHAnsi" w:hAnsiTheme="minorHAnsi"/>
          <w:szCs w:val="24"/>
        </w:rPr>
        <w:t>martwym drewnem.</w:t>
      </w:r>
    </w:p>
    <w:p w:rsidR="00CD0616" w:rsidRPr="00057A7A" w:rsidRDefault="00CD0616" w:rsidP="00CD0616">
      <w:pPr>
        <w:pStyle w:val="Tekstpodstawowywcity"/>
        <w:spacing w:before="120"/>
        <w:ind w:firstLine="0"/>
        <w:rPr>
          <w:sz w:val="24"/>
          <w:szCs w:val="24"/>
        </w:rPr>
      </w:pPr>
      <w:r w:rsidRPr="00057A7A">
        <w:rPr>
          <w:rFonts w:asciiTheme="minorHAnsi" w:hAnsiTheme="minorHAnsi"/>
          <w:b/>
          <w:sz w:val="24"/>
          <w:szCs w:val="24"/>
        </w:rPr>
        <w:t>Orlik krzykliwy</w:t>
      </w:r>
      <w:r w:rsidR="009E5DA1">
        <w:rPr>
          <w:rFonts w:asciiTheme="minorHAnsi" w:hAnsiTheme="minorHAnsi"/>
          <w:b/>
          <w:sz w:val="24"/>
          <w:szCs w:val="24"/>
        </w:rPr>
        <w:t xml:space="preserve"> </w:t>
      </w:r>
      <w:proofErr w:type="spellStart"/>
      <w:r w:rsidR="009E5DA1">
        <w:rPr>
          <w:rFonts w:asciiTheme="minorHAnsi" w:hAnsiTheme="minorHAnsi"/>
          <w:i/>
          <w:sz w:val="24"/>
          <w:szCs w:val="24"/>
        </w:rPr>
        <w:t>Clanga</w:t>
      </w:r>
      <w:proofErr w:type="spellEnd"/>
      <w:r w:rsidR="009E5DA1">
        <w:rPr>
          <w:rFonts w:asciiTheme="minorHAnsi" w:hAnsiTheme="minorHAnsi"/>
          <w:i/>
          <w:sz w:val="24"/>
          <w:szCs w:val="24"/>
        </w:rPr>
        <w:t xml:space="preserve"> </w:t>
      </w:r>
      <w:proofErr w:type="spellStart"/>
      <w:r w:rsidR="009E5DA1">
        <w:rPr>
          <w:rFonts w:asciiTheme="minorHAnsi" w:hAnsiTheme="minorHAnsi"/>
          <w:i/>
          <w:sz w:val="24"/>
          <w:szCs w:val="24"/>
        </w:rPr>
        <w:t>pomarina</w:t>
      </w:r>
      <w:proofErr w:type="spellEnd"/>
      <w:r w:rsidRPr="00057A7A">
        <w:rPr>
          <w:rFonts w:asciiTheme="minorHAnsi" w:hAnsiTheme="minorHAnsi"/>
          <w:sz w:val="24"/>
          <w:szCs w:val="24"/>
        </w:rPr>
        <w:t xml:space="preserve"> jest niezbyt często występującym wędrownym ptakiem drapieżnym</w:t>
      </w:r>
      <w:r w:rsidR="00763A89" w:rsidRPr="00057A7A">
        <w:rPr>
          <w:rFonts w:asciiTheme="minorHAnsi" w:hAnsiTheme="minorHAnsi"/>
          <w:sz w:val="24"/>
          <w:szCs w:val="24"/>
        </w:rPr>
        <w:t>.</w:t>
      </w:r>
      <w:r w:rsidRPr="00057A7A">
        <w:rPr>
          <w:rFonts w:asciiTheme="minorHAnsi" w:hAnsiTheme="minorHAnsi"/>
          <w:sz w:val="24"/>
          <w:szCs w:val="24"/>
        </w:rPr>
        <w:t xml:space="preserve"> </w:t>
      </w:r>
      <w:r w:rsidR="00763A89" w:rsidRPr="00057A7A">
        <w:rPr>
          <w:rFonts w:asciiTheme="minorHAnsi" w:hAnsiTheme="minorHAnsi"/>
          <w:sz w:val="24"/>
          <w:szCs w:val="24"/>
        </w:rPr>
        <w:t>W</w:t>
      </w:r>
      <w:r w:rsidR="00E37C01" w:rsidRPr="00057A7A">
        <w:rPr>
          <w:rFonts w:asciiTheme="minorHAnsi" w:hAnsiTheme="minorHAnsi"/>
          <w:sz w:val="24"/>
          <w:szCs w:val="24"/>
        </w:rPr>
        <w:t> </w:t>
      </w:r>
      <w:r w:rsidR="00763A89" w:rsidRPr="00057A7A">
        <w:rPr>
          <w:rFonts w:asciiTheme="minorHAnsi" w:hAnsiTheme="minorHAnsi"/>
          <w:sz w:val="24"/>
          <w:szCs w:val="24"/>
        </w:rPr>
        <w:t xml:space="preserve">Polsce uznawany jest jako nieliczny gatunek lęgowy, </w:t>
      </w:r>
      <w:r w:rsidRPr="00057A7A">
        <w:rPr>
          <w:rFonts w:asciiTheme="minorHAnsi" w:hAnsiTheme="minorHAnsi"/>
          <w:sz w:val="24"/>
          <w:szCs w:val="24"/>
        </w:rPr>
        <w:t xml:space="preserve">chociaż na terenie Polski północno-wschodniej jego populacja jest </w:t>
      </w:r>
      <w:r w:rsidR="00763A89" w:rsidRPr="00057A7A">
        <w:rPr>
          <w:rFonts w:asciiTheme="minorHAnsi" w:hAnsiTheme="minorHAnsi"/>
          <w:sz w:val="24"/>
          <w:szCs w:val="24"/>
        </w:rPr>
        <w:t>oceniana jako średnio</w:t>
      </w:r>
      <w:r w:rsidRPr="00057A7A">
        <w:rPr>
          <w:rFonts w:asciiTheme="minorHAnsi" w:hAnsiTheme="minorHAnsi"/>
          <w:sz w:val="24"/>
          <w:szCs w:val="24"/>
        </w:rPr>
        <w:t xml:space="preserve"> liczna. </w:t>
      </w:r>
      <w:r w:rsidR="00E37C01" w:rsidRPr="00057A7A">
        <w:rPr>
          <w:rFonts w:asciiTheme="minorHAnsi" w:hAnsiTheme="minorHAnsi"/>
          <w:sz w:val="24"/>
          <w:szCs w:val="24"/>
        </w:rPr>
        <w:t xml:space="preserve">W 2011 r. jego liczebność w kraju szacowano na 2300-3300 </w:t>
      </w:r>
      <w:r w:rsidR="00E37C01" w:rsidRPr="00057A7A">
        <w:rPr>
          <w:sz w:val="24"/>
          <w:szCs w:val="24"/>
        </w:rPr>
        <w:t>par</w:t>
      </w:r>
      <w:r w:rsidR="008E0977" w:rsidRPr="00057A7A">
        <w:rPr>
          <w:sz w:val="24"/>
          <w:szCs w:val="24"/>
        </w:rPr>
        <w:t xml:space="preserve"> (</w:t>
      </w:r>
      <w:proofErr w:type="spellStart"/>
      <w:r w:rsidR="008E0977" w:rsidRPr="00057A7A">
        <w:rPr>
          <w:sz w:val="24"/>
          <w:szCs w:val="24"/>
        </w:rPr>
        <w:t>Neubauer</w:t>
      </w:r>
      <w:proofErr w:type="spellEnd"/>
      <w:r w:rsidR="008E0977" w:rsidRPr="00057A7A">
        <w:rPr>
          <w:sz w:val="24"/>
          <w:szCs w:val="24"/>
        </w:rPr>
        <w:t xml:space="preserve"> et al. 2011).</w:t>
      </w:r>
      <w:r w:rsidR="00E37C01" w:rsidRPr="00057A7A">
        <w:rPr>
          <w:rFonts w:asciiTheme="minorHAnsi" w:hAnsiTheme="minorHAnsi"/>
          <w:sz w:val="24"/>
          <w:szCs w:val="24"/>
        </w:rPr>
        <w:t xml:space="preserve"> </w:t>
      </w:r>
      <w:r w:rsidR="008E0977" w:rsidRPr="00057A7A">
        <w:rPr>
          <w:rFonts w:asciiTheme="minorHAnsi" w:hAnsiTheme="minorHAnsi"/>
          <w:sz w:val="24"/>
          <w:szCs w:val="24"/>
        </w:rPr>
        <w:t xml:space="preserve">Krajowy trend liczebności oceniany jest jako stabilny. </w:t>
      </w:r>
      <w:r w:rsidR="00157925" w:rsidRPr="00057A7A">
        <w:rPr>
          <w:sz w:val="24"/>
          <w:szCs w:val="24"/>
        </w:rPr>
        <w:t>Orl</w:t>
      </w:r>
      <w:r w:rsidR="00E37C01" w:rsidRPr="00057A7A">
        <w:rPr>
          <w:sz w:val="24"/>
          <w:szCs w:val="24"/>
        </w:rPr>
        <w:t>ik preferuje mozaikę siedlisk z</w:t>
      </w:r>
      <w:r w:rsidR="009E5DA1">
        <w:rPr>
          <w:sz w:val="24"/>
          <w:szCs w:val="24"/>
        </w:rPr>
        <w:t> </w:t>
      </w:r>
      <w:r w:rsidR="00157925" w:rsidRPr="00057A7A">
        <w:rPr>
          <w:sz w:val="24"/>
          <w:szCs w:val="24"/>
        </w:rPr>
        <w:t>udziałem lasów (często podmokłych olsów), wilgotnych łąk i pastwisk.</w:t>
      </w:r>
      <w:r w:rsidR="00906EB0" w:rsidRPr="00057A7A">
        <w:rPr>
          <w:sz w:val="24"/>
          <w:szCs w:val="24"/>
        </w:rPr>
        <w:t xml:space="preserve"> Nie ma szczególnych wymagań co</w:t>
      </w:r>
      <w:r w:rsidR="00894287" w:rsidRPr="00057A7A">
        <w:rPr>
          <w:sz w:val="24"/>
          <w:szCs w:val="24"/>
        </w:rPr>
        <w:t xml:space="preserve"> </w:t>
      </w:r>
      <w:r w:rsidR="00157925" w:rsidRPr="00057A7A">
        <w:rPr>
          <w:sz w:val="24"/>
          <w:szCs w:val="24"/>
        </w:rPr>
        <w:t>do miejsc gniazdowania. Bardzo ważną rolę odgrywają tereny łowieckie. W przypadku gniazd zlokal</w:t>
      </w:r>
      <w:r w:rsidR="009E5DA1">
        <w:rPr>
          <w:sz w:val="24"/>
          <w:szCs w:val="24"/>
        </w:rPr>
        <w:t>izowanych w stosunkowo dużych i </w:t>
      </w:r>
      <w:r w:rsidR="00157925" w:rsidRPr="00057A7A">
        <w:rPr>
          <w:sz w:val="24"/>
          <w:szCs w:val="24"/>
        </w:rPr>
        <w:t>zwartych kompleksach, istotne znaczenie mają wszelkiego rodz</w:t>
      </w:r>
      <w:r w:rsidR="00906EB0" w:rsidRPr="00057A7A">
        <w:rPr>
          <w:sz w:val="24"/>
          <w:szCs w:val="24"/>
        </w:rPr>
        <w:t>aju śródleśne łą</w:t>
      </w:r>
      <w:r w:rsidR="00E37C01" w:rsidRPr="00057A7A">
        <w:rPr>
          <w:sz w:val="24"/>
          <w:szCs w:val="24"/>
        </w:rPr>
        <w:t>ki, nieużytki i </w:t>
      </w:r>
      <w:r w:rsidR="00157925" w:rsidRPr="00057A7A">
        <w:rPr>
          <w:sz w:val="24"/>
          <w:szCs w:val="24"/>
        </w:rPr>
        <w:t>zabagnienia. Orliki polują przede wszyst</w:t>
      </w:r>
      <w:r w:rsidR="009E5DA1">
        <w:rPr>
          <w:sz w:val="24"/>
          <w:szCs w:val="24"/>
        </w:rPr>
        <w:t>kim na gryzonie, ale również na </w:t>
      </w:r>
      <w:r w:rsidR="00157925" w:rsidRPr="00057A7A">
        <w:rPr>
          <w:sz w:val="24"/>
          <w:szCs w:val="24"/>
        </w:rPr>
        <w:t>płazy, gady oraz większe owady. Zalesianie takich terenów może w sposób istotny ograniczyć dostępność bazy pokarmowej. Ulubi</w:t>
      </w:r>
      <w:r w:rsidR="00906EB0" w:rsidRPr="00057A7A">
        <w:rPr>
          <w:sz w:val="24"/>
          <w:szCs w:val="24"/>
        </w:rPr>
        <w:t>o</w:t>
      </w:r>
      <w:r w:rsidR="00157925" w:rsidRPr="00057A7A">
        <w:rPr>
          <w:sz w:val="24"/>
          <w:szCs w:val="24"/>
        </w:rPr>
        <w:t>nym miejscem zakładania gniazd są małe kompleksy leśne otoczone łąkami, nieużytkami i polami. Zagrożeniem na tych terenach może być zmiana gospodarki rolnej idącej w kierunku wysokowydajnych, intensywnie nawożonych monokultur oraz osuszanie terenów podmokłych.</w:t>
      </w:r>
      <w:r w:rsidR="00814C8B" w:rsidRPr="00057A7A">
        <w:rPr>
          <w:sz w:val="24"/>
          <w:szCs w:val="24"/>
        </w:rPr>
        <w:t xml:space="preserve"> </w:t>
      </w:r>
      <w:r w:rsidR="00814C8B" w:rsidRPr="00057A7A">
        <w:rPr>
          <w:rFonts w:asciiTheme="minorHAnsi" w:hAnsiTheme="minorHAnsi"/>
          <w:sz w:val="24"/>
          <w:szCs w:val="24"/>
        </w:rPr>
        <w:t>We</w:t>
      </w:r>
      <w:r w:rsidR="00894287" w:rsidRPr="00057A7A">
        <w:rPr>
          <w:rFonts w:asciiTheme="minorHAnsi" w:hAnsiTheme="minorHAnsi"/>
          <w:sz w:val="24"/>
          <w:szCs w:val="24"/>
        </w:rPr>
        <w:t xml:space="preserve"> </w:t>
      </w:r>
      <w:r w:rsidR="00814C8B" w:rsidRPr="00057A7A">
        <w:rPr>
          <w:rFonts w:asciiTheme="minorHAnsi" w:hAnsiTheme="minorHAnsi"/>
          <w:sz w:val="24"/>
          <w:szCs w:val="24"/>
        </w:rPr>
        <w:t>wrześniu ptaki odlatują na</w:t>
      </w:r>
      <w:r w:rsidR="00894287" w:rsidRPr="00057A7A">
        <w:rPr>
          <w:rFonts w:asciiTheme="minorHAnsi" w:hAnsiTheme="minorHAnsi"/>
          <w:sz w:val="24"/>
          <w:szCs w:val="24"/>
        </w:rPr>
        <w:t xml:space="preserve"> </w:t>
      </w:r>
      <w:r w:rsidR="00814C8B" w:rsidRPr="00057A7A">
        <w:rPr>
          <w:rFonts w:asciiTheme="minorHAnsi" w:hAnsiTheme="minorHAnsi"/>
          <w:sz w:val="24"/>
          <w:szCs w:val="24"/>
        </w:rPr>
        <w:t>zimę do Afryki, skąd powracają w</w:t>
      </w:r>
      <w:r w:rsidR="00894287" w:rsidRPr="00057A7A">
        <w:rPr>
          <w:rFonts w:asciiTheme="minorHAnsi" w:hAnsiTheme="minorHAnsi"/>
          <w:sz w:val="24"/>
          <w:szCs w:val="24"/>
        </w:rPr>
        <w:t xml:space="preserve"> </w:t>
      </w:r>
      <w:r w:rsidR="00814C8B" w:rsidRPr="00057A7A">
        <w:rPr>
          <w:rFonts w:asciiTheme="minorHAnsi" w:hAnsiTheme="minorHAnsi"/>
          <w:sz w:val="24"/>
          <w:szCs w:val="24"/>
        </w:rPr>
        <w:t>kwietniu.</w:t>
      </w:r>
    </w:p>
    <w:p w:rsidR="00CD0616" w:rsidRPr="00177A8B" w:rsidRDefault="00CD0616" w:rsidP="00814C8B">
      <w:pPr>
        <w:spacing w:before="120"/>
        <w:rPr>
          <w:rFonts w:asciiTheme="minorHAnsi" w:hAnsiTheme="minorHAnsi"/>
          <w:szCs w:val="24"/>
        </w:rPr>
      </w:pPr>
      <w:r w:rsidRPr="00057A7A">
        <w:rPr>
          <w:rFonts w:asciiTheme="minorHAnsi" w:hAnsiTheme="minorHAnsi"/>
          <w:szCs w:val="24"/>
        </w:rPr>
        <w:t>Obszary funkcjonalne orlika krzykliwego to miejsce gniazdowania objęte ochroną strefową, a także podobne wiekowo drzewostany w promieniu około 500 m oraz wszelkie tereny z niską roślinnością, na których żeruje: łąki śródleśne, poletka łowieckie, niezalesione doliny rzek i strumieni, bagna i torfowiska. Dla orlika ważne są</w:t>
      </w:r>
      <w:r w:rsidR="00894287" w:rsidRPr="00057A7A">
        <w:rPr>
          <w:rFonts w:asciiTheme="minorHAnsi" w:hAnsiTheme="minorHAnsi"/>
          <w:szCs w:val="24"/>
        </w:rPr>
        <w:t xml:space="preserve"> </w:t>
      </w:r>
      <w:r w:rsidRPr="00057A7A">
        <w:rPr>
          <w:rFonts w:asciiTheme="minorHAnsi" w:hAnsiTheme="minorHAnsi"/>
          <w:szCs w:val="24"/>
        </w:rPr>
        <w:t>obszary użytkowane rolniczo sąsiadujące z lasem. Dlatego też zalesianie gruntów porolnych przylegających do kompleksów leśnych, w których orlik gniazduje nie jest zalecane, a</w:t>
      </w:r>
      <w:r w:rsidR="00057A7A">
        <w:rPr>
          <w:rFonts w:asciiTheme="minorHAnsi" w:hAnsiTheme="minorHAnsi"/>
          <w:szCs w:val="24"/>
        </w:rPr>
        <w:t> </w:t>
      </w:r>
      <w:r w:rsidRPr="00057A7A">
        <w:rPr>
          <w:rFonts w:asciiTheme="minorHAnsi" w:hAnsiTheme="minorHAnsi"/>
          <w:szCs w:val="24"/>
        </w:rPr>
        <w:t>wręcz szkodliwe.</w:t>
      </w:r>
      <w:r w:rsidR="007C4B0C" w:rsidRPr="00057A7A">
        <w:rPr>
          <w:rFonts w:asciiTheme="minorHAnsi" w:hAnsiTheme="minorHAnsi"/>
          <w:szCs w:val="24"/>
        </w:rPr>
        <w:t xml:space="preserve"> Na terenie Nadleśnictwa stwierdzono </w:t>
      </w:r>
      <w:r w:rsidR="00177A8B">
        <w:rPr>
          <w:rFonts w:asciiTheme="minorHAnsi" w:hAnsiTheme="minorHAnsi"/>
          <w:szCs w:val="24"/>
        </w:rPr>
        <w:t>57</w:t>
      </w:r>
      <w:r w:rsidR="00057A7A" w:rsidRPr="00057A7A">
        <w:rPr>
          <w:rFonts w:asciiTheme="minorHAnsi" w:hAnsiTheme="minorHAnsi"/>
          <w:color w:val="0000FF"/>
          <w:szCs w:val="24"/>
        </w:rPr>
        <w:t xml:space="preserve"> </w:t>
      </w:r>
      <w:r w:rsidR="007C4B0C" w:rsidRPr="00177A8B">
        <w:rPr>
          <w:rFonts w:asciiTheme="minorHAnsi" w:hAnsiTheme="minorHAnsi"/>
          <w:szCs w:val="24"/>
        </w:rPr>
        <w:t>stanowisk lęgow</w:t>
      </w:r>
      <w:r w:rsidR="00057A7A" w:rsidRPr="00177A8B">
        <w:rPr>
          <w:rFonts w:asciiTheme="minorHAnsi" w:hAnsiTheme="minorHAnsi"/>
          <w:szCs w:val="24"/>
        </w:rPr>
        <w:t>ych</w:t>
      </w:r>
      <w:r w:rsidR="007C4B0C" w:rsidRPr="00177A8B">
        <w:rPr>
          <w:rFonts w:asciiTheme="minorHAnsi" w:hAnsiTheme="minorHAnsi"/>
          <w:szCs w:val="24"/>
        </w:rPr>
        <w:t>, wokół któr</w:t>
      </w:r>
      <w:r w:rsidR="00A71530" w:rsidRPr="00177A8B">
        <w:rPr>
          <w:rFonts w:asciiTheme="minorHAnsi" w:hAnsiTheme="minorHAnsi"/>
          <w:szCs w:val="24"/>
        </w:rPr>
        <w:t>ych</w:t>
      </w:r>
      <w:r w:rsidR="007C4B0C" w:rsidRPr="00177A8B">
        <w:rPr>
          <w:rFonts w:asciiTheme="minorHAnsi" w:hAnsiTheme="minorHAnsi"/>
          <w:szCs w:val="24"/>
        </w:rPr>
        <w:t xml:space="preserve"> wyznaczono stref</w:t>
      </w:r>
      <w:r w:rsidR="00A71530" w:rsidRPr="00177A8B">
        <w:rPr>
          <w:rFonts w:asciiTheme="minorHAnsi" w:hAnsiTheme="minorHAnsi"/>
          <w:szCs w:val="24"/>
        </w:rPr>
        <w:t>y ochronne</w:t>
      </w:r>
      <w:r w:rsidR="007C4B0C" w:rsidRPr="00177A8B">
        <w:rPr>
          <w:rFonts w:asciiTheme="minorHAnsi" w:hAnsiTheme="minorHAnsi"/>
          <w:szCs w:val="24"/>
        </w:rPr>
        <w:t>.</w:t>
      </w:r>
    </w:p>
    <w:p w:rsidR="00CD0616" w:rsidRPr="00057A7A" w:rsidRDefault="00CD0616" w:rsidP="00863238">
      <w:pPr>
        <w:ind w:firstLine="0"/>
        <w:rPr>
          <w:rFonts w:asciiTheme="minorHAnsi" w:hAnsiTheme="minorHAnsi"/>
          <w:b/>
          <w:szCs w:val="24"/>
        </w:rPr>
      </w:pPr>
      <w:r w:rsidRPr="00057A7A">
        <w:rPr>
          <w:rFonts w:asciiTheme="minorHAnsi" w:hAnsiTheme="minorHAnsi"/>
          <w:b/>
          <w:szCs w:val="24"/>
        </w:rPr>
        <w:lastRenderedPageBreak/>
        <w:t xml:space="preserve">Bielik </w:t>
      </w:r>
      <w:proofErr w:type="spellStart"/>
      <w:r w:rsidR="009E5DA1" w:rsidRPr="009E5DA1">
        <w:rPr>
          <w:rFonts w:asciiTheme="minorHAnsi" w:hAnsiTheme="minorHAnsi"/>
          <w:i/>
          <w:iCs/>
          <w:szCs w:val="24"/>
        </w:rPr>
        <w:t>Haliaeetus</w:t>
      </w:r>
      <w:proofErr w:type="spellEnd"/>
      <w:r w:rsidR="009E5DA1" w:rsidRPr="009E5DA1">
        <w:rPr>
          <w:rFonts w:asciiTheme="minorHAnsi" w:hAnsiTheme="minorHAnsi"/>
          <w:i/>
          <w:iCs/>
          <w:szCs w:val="24"/>
        </w:rPr>
        <w:t xml:space="preserve"> </w:t>
      </w:r>
      <w:proofErr w:type="spellStart"/>
      <w:r w:rsidR="009E5DA1" w:rsidRPr="009E5DA1">
        <w:rPr>
          <w:rFonts w:asciiTheme="minorHAnsi" w:hAnsiTheme="minorHAnsi"/>
          <w:i/>
          <w:iCs/>
          <w:szCs w:val="24"/>
        </w:rPr>
        <w:t>albicilla</w:t>
      </w:r>
      <w:proofErr w:type="spellEnd"/>
      <w:r w:rsidR="009E5DA1" w:rsidRPr="00057A7A">
        <w:rPr>
          <w:rFonts w:asciiTheme="minorHAnsi" w:hAnsiTheme="minorHAnsi"/>
          <w:szCs w:val="24"/>
        </w:rPr>
        <w:t xml:space="preserve"> </w:t>
      </w:r>
      <w:r w:rsidRPr="00057A7A">
        <w:rPr>
          <w:rFonts w:asciiTheme="minorHAnsi" w:hAnsiTheme="minorHAnsi"/>
          <w:szCs w:val="24"/>
        </w:rPr>
        <w:t>to częściowo osiadły, rzadki ptak drapieżny, o rozpiętości skrzydeł do</w:t>
      </w:r>
      <w:r w:rsidR="00E37C01" w:rsidRPr="00057A7A">
        <w:rPr>
          <w:rFonts w:asciiTheme="minorHAnsi" w:hAnsiTheme="minorHAnsi"/>
          <w:szCs w:val="24"/>
        </w:rPr>
        <w:t> 2,4 </w:t>
      </w:r>
      <w:r w:rsidRPr="00057A7A">
        <w:rPr>
          <w:rFonts w:asciiTheme="minorHAnsi" w:hAnsiTheme="minorHAnsi"/>
          <w:szCs w:val="24"/>
        </w:rPr>
        <w:t xml:space="preserve">m. </w:t>
      </w:r>
      <w:r w:rsidR="00E37C01" w:rsidRPr="00057A7A">
        <w:t xml:space="preserve">Bielik preferuje do gniazdowania stare, mało penetrowane </w:t>
      </w:r>
      <w:r w:rsidR="008E0977" w:rsidRPr="00057A7A">
        <w:t>przez ludzi lasy</w:t>
      </w:r>
      <w:r w:rsidR="009E5DA1">
        <w:t>.</w:t>
      </w:r>
      <w:r w:rsidR="008E0977" w:rsidRPr="00057A7A">
        <w:t xml:space="preserve"> </w:t>
      </w:r>
      <w:r w:rsidR="009E5DA1">
        <w:t>J</w:t>
      </w:r>
      <w:r w:rsidR="00E37C01" w:rsidRPr="00057A7A">
        <w:t xml:space="preserve">ako żerowiska wykorzystuje różnego rodzaju zbiorniki wodne: jeziora, stawy rybne, niewielkie zbiorniki, </w:t>
      </w:r>
      <w:r w:rsidR="008E0977" w:rsidRPr="00057A7A">
        <w:t xml:space="preserve">chętnie </w:t>
      </w:r>
      <w:r w:rsidR="00E37C01" w:rsidRPr="00057A7A">
        <w:t xml:space="preserve">korzysta również z padliny. </w:t>
      </w:r>
      <w:r w:rsidR="008E0977" w:rsidRPr="00057A7A">
        <w:t>W</w:t>
      </w:r>
      <w:r w:rsidR="008E0977" w:rsidRPr="00057A7A">
        <w:rPr>
          <w:rFonts w:asciiTheme="minorHAnsi" w:hAnsiTheme="minorHAnsi"/>
          <w:szCs w:val="24"/>
        </w:rPr>
        <w:t xml:space="preserve"> starych drzewostanach w pobliżu zbiorników wodnych b</w:t>
      </w:r>
      <w:r w:rsidRPr="00057A7A">
        <w:rPr>
          <w:rFonts w:asciiTheme="minorHAnsi" w:hAnsiTheme="minorHAnsi"/>
          <w:szCs w:val="24"/>
        </w:rPr>
        <w:t>uduje olbrz</w:t>
      </w:r>
      <w:r w:rsidR="0068454E" w:rsidRPr="00057A7A">
        <w:rPr>
          <w:rFonts w:asciiTheme="minorHAnsi" w:hAnsiTheme="minorHAnsi"/>
          <w:szCs w:val="24"/>
        </w:rPr>
        <w:t xml:space="preserve">ymie gniazda </w:t>
      </w:r>
      <w:r w:rsidR="008E0977" w:rsidRPr="00057A7A">
        <w:t>o</w:t>
      </w:r>
      <w:r w:rsidR="00894287" w:rsidRPr="00057A7A">
        <w:t xml:space="preserve"> </w:t>
      </w:r>
      <w:r w:rsidR="008E0977" w:rsidRPr="00057A7A">
        <w:t>wysokości dochodzącej do </w:t>
      </w:r>
      <w:r w:rsidR="00E37C01" w:rsidRPr="00057A7A">
        <w:t xml:space="preserve">5-6 </w:t>
      </w:r>
      <w:r w:rsidR="00863238" w:rsidRPr="00057A7A">
        <w:t>m i</w:t>
      </w:r>
      <w:r w:rsidR="00057A7A">
        <w:t> </w:t>
      </w:r>
      <w:r w:rsidR="00E37C01" w:rsidRPr="00057A7A">
        <w:t>średnicy 2,5</w:t>
      </w:r>
      <w:r w:rsidR="00894287" w:rsidRPr="00057A7A">
        <w:t xml:space="preserve"> </w:t>
      </w:r>
      <w:r w:rsidR="00E37C01" w:rsidRPr="00057A7A">
        <w:t>m</w:t>
      </w:r>
      <w:r w:rsidRPr="00057A7A">
        <w:rPr>
          <w:rFonts w:asciiTheme="minorHAnsi" w:hAnsiTheme="minorHAnsi"/>
          <w:szCs w:val="24"/>
        </w:rPr>
        <w:t xml:space="preserve">. Okres lęgowy od lutego do kwietnia. Żywi się rybami, ptakami, drobnymi ssakami, padliną. </w:t>
      </w:r>
      <w:r w:rsidR="00E37C01" w:rsidRPr="00057A7A">
        <w:t>Na obszarze Polski bielik zaliczany jest do bardzo nieliczny</w:t>
      </w:r>
      <w:r w:rsidR="008E0977" w:rsidRPr="00057A7A">
        <w:t>ch</w:t>
      </w:r>
      <w:r w:rsidR="00E37C01" w:rsidRPr="00057A7A">
        <w:t>, lokalnie nieliczny</w:t>
      </w:r>
      <w:r w:rsidR="008E0977" w:rsidRPr="00057A7A">
        <w:t xml:space="preserve">ch ptaków </w:t>
      </w:r>
      <w:r w:rsidR="00E37C01" w:rsidRPr="00057A7A">
        <w:t>lęgowy</w:t>
      </w:r>
      <w:r w:rsidR="008E0977" w:rsidRPr="00057A7A">
        <w:t>ch.</w:t>
      </w:r>
      <w:r w:rsidR="00E37C01" w:rsidRPr="00057A7A">
        <w:t xml:space="preserve"> </w:t>
      </w:r>
      <w:r w:rsidR="008E0977" w:rsidRPr="00057A7A">
        <w:t xml:space="preserve">Bardziej </w:t>
      </w:r>
      <w:r w:rsidR="00E37C01" w:rsidRPr="00057A7A">
        <w:t xml:space="preserve">powszechnie występuje </w:t>
      </w:r>
      <w:r w:rsidR="005D0879" w:rsidRPr="00057A7A">
        <w:t>na </w:t>
      </w:r>
      <w:r w:rsidR="008E0977" w:rsidRPr="00057A7A">
        <w:t>północy i</w:t>
      </w:r>
      <w:r w:rsidR="00894287" w:rsidRPr="00057A7A">
        <w:t xml:space="preserve"> </w:t>
      </w:r>
      <w:r w:rsidR="00E37C01" w:rsidRPr="00057A7A">
        <w:t xml:space="preserve">zachodzie kraju. </w:t>
      </w:r>
      <w:r w:rsidR="008E0977" w:rsidRPr="00057A7A">
        <w:t>Obserwowany jest wzr</w:t>
      </w:r>
      <w:r w:rsidR="00E44EF4" w:rsidRPr="00057A7A">
        <w:t>o</w:t>
      </w:r>
      <w:r w:rsidR="008E0977" w:rsidRPr="00057A7A">
        <w:t>st liczby</w:t>
      </w:r>
      <w:r w:rsidR="00E37C01" w:rsidRPr="00057A7A">
        <w:t xml:space="preserve"> par gni</w:t>
      </w:r>
      <w:r w:rsidR="005D0879" w:rsidRPr="00057A7A">
        <w:t>azdujących we </w:t>
      </w:r>
      <w:r w:rsidR="008E0977" w:rsidRPr="00057A7A">
        <w:t>wschodniej Polsce</w:t>
      </w:r>
      <w:r w:rsidR="00E37C01" w:rsidRPr="00057A7A">
        <w:t xml:space="preserve">. </w:t>
      </w:r>
      <w:r w:rsidR="008E0977" w:rsidRPr="00057A7A">
        <w:t>Krajow</w:t>
      </w:r>
      <w:r w:rsidR="00E37C01" w:rsidRPr="00057A7A">
        <w:t xml:space="preserve">ą populację bielika szacuje się na </w:t>
      </w:r>
      <w:r w:rsidR="008E0977" w:rsidRPr="00057A7A">
        <w:t xml:space="preserve">około </w:t>
      </w:r>
      <w:r w:rsidR="00E37C01" w:rsidRPr="00057A7A">
        <w:t>1 250–1 700 par (</w:t>
      </w:r>
      <w:proofErr w:type="spellStart"/>
      <w:r w:rsidR="00E37C01" w:rsidRPr="00057A7A">
        <w:t>Neubauer</w:t>
      </w:r>
      <w:proofErr w:type="spellEnd"/>
      <w:r w:rsidR="00E37C01" w:rsidRPr="00057A7A">
        <w:t xml:space="preserve"> et al. 2011).</w:t>
      </w:r>
    </w:p>
    <w:p w:rsidR="00CD0616" w:rsidRPr="00057A7A" w:rsidRDefault="00CD0616" w:rsidP="008E0977">
      <w:pPr>
        <w:spacing w:before="120"/>
        <w:rPr>
          <w:rFonts w:asciiTheme="minorHAnsi" w:hAnsiTheme="minorHAnsi"/>
          <w:szCs w:val="24"/>
        </w:rPr>
      </w:pPr>
      <w:r w:rsidRPr="00057A7A">
        <w:rPr>
          <w:rFonts w:asciiTheme="minorHAnsi" w:hAnsiTheme="minorHAnsi"/>
          <w:szCs w:val="24"/>
        </w:rPr>
        <w:t>Obszary funkcjonalne bielików to miejsca gniazdowania poszczególnych par objęte ochroną strefową oraz wszystkie jeziora i rzeki wraz z pasem drzewostanów wzdłuż linii brzegowej. Owe pasy drzewostanów położonych wzdłuż jezior, rzek i</w:t>
      </w:r>
      <w:r w:rsidR="005D0879" w:rsidRPr="00057A7A">
        <w:rPr>
          <w:rFonts w:asciiTheme="minorHAnsi" w:hAnsiTheme="minorHAnsi"/>
          <w:szCs w:val="24"/>
        </w:rPr>
        <w:t> </w:t>
      </w:r>
      <w:r w:rsidRPr="00057A7A">
        <w:rPr>
          <w:rFonts w:asciiTheme="minorHAnsi" w:hAnsiTheme="minorHAnsi"/>
          <w:szCs w:val="24"/>
        </w:rPr>
        <w:t xml:space="preserve">cieków wodnych w zasadzie obejmują wyznaczone już w planie urządzenia lasu strefy </w:t>
      </w:r>
      <w:proofErr w:type="spellStart"/>
      <w:r w:rsidRPr="00177A8B">
        <w:rPr>
          <w:rFonts w:asciiTheme="minorHAnsi" w:hAnsiTheme="minorHAnsi"/>
          <w:szCs w:val="24"/>
        </w:rPr>
        <w:t>ekotonowe</w:t>
      </w:r>
      <w:proofErr w:type="spellEnd"/>
      <w:r w:rsidRPr="00177A8B">
        <w:rPr>
          <w:rFonts w:asciiTheme="minorHAnsi" w:hAnsiTheme="minorHAnsi"/>
          <w:szCs w:val="24"/>
        </w:rPr>
        <w:t>.</w:t>
      </w:r>
      <w:r w:rsidR="007C4B0C" w:rsidRPr="00177A8B">
        <w:rPr>
          <w:rFonts w:asciiTheme="minorHAnsi" w:hAnsiTheme="minorHAnsi"/>
          <w:szCs w:val="24"/>
        </w:rPr>
        <w:t xml:space="preserve"> Na terenie Nadleśnictwa stwierdzono </w:t>
      </w:r>
      <w:r w:rsidR="00177A8B" w:rsidRPr="00177A8B">
        <w:rPr>
          <w:rFonts w:asciiTheme="minorHAnsi" w:hAnsiTheme="minorHAnsi"/>
          <w:szCs w:val="24"/>
        </w:rPr>
        <w:t>2</w:t>
      </w:r>
      <w:r w:rsidR="007C4B0C" w:rsidRPr="00177A8B">
        <w:rPr>
          <w:rFonts w:asciiTheme="minorHAnsi" w:hAnsiTheme="minorHAnsi"/>
          <w:szCs w:val="24"/>
        </w:rPr>
        <w:t xml:space="preserve"> stanowisk</w:t>
      </w:r>
      <w:r w:rsidR="00177A8B" w:rsidRPr="00177A8B">
        <w:rPr>
          <w:rFonts w:asciiTheme="minorHAnsi" w:hAnsiTheme="minorHAnsi"/>
          <w:szCs w:val="24"/>
        </w:rPr>
        <w:t>a</w:t>
      </w:r>
      <w:r w:rsidR="007C4B0C" w:rsidRPr="00177A8B">
        <w:rPr>
          <w:rFonts w:asciiTheme="minorHAnsi" w:hAnsiTheme="minorHAnsi"/>
          <w:szCs w:val="24"/>
        </w:rPr>
        <w:t xml:space="preserve"> lęgow</w:t>
      </w:r>
      <w:r w:rsidR="00057A7A" w:rsidRPr="00177A8B">
        <w:rPr>
          <w:rFonts w:asciiTheme="minorHAnsi" w:hAnsiTheme="minorHAnsi"/>
          <w:szCs w:val="24"/>
        </w:rPr>
        <w:t>e</w:t>
      </w:r>
      <w:r w:rsidR="007C4B0C" w:rsidRPr="00177A8B">
        <w:rPr>
          <w:rFonts w:asciiTheme="minorHAnsi" w:hAnsiTheme="minorHAnsi"/>
          <w:szCs w:val="24"/>
        </w:rPr>
        <w:t xml:space="preserve">, </w:t>
      </w:r>
      <w:r w:rsidR="00A71530" w:rsidRPr="00177A8B">
        <w:rPr>
          <w:rFonts w:asciiTheme="minorHAnsi" w:hAnsiTheme="minorHAnsi"/>
          <w:szCs w:val="24"/>
        </w:rPr>
        <w:t xml:space="preserve">wokół którego </w:t>
      </w:r>
      <w:r w:rsidR="00A71530">
        <w:rPr>
          <w:rFonts w:asciiTheme="minorHAnsi" w:hAnsiTheme="minorHAnsi"/>
          <w:szCs w:val="24"/>
        </w:rPr>
        <w:t>wyznaczono strefę</w:t>
      </w:r>
      <w:r w:rsidR="007C4B0C" w:rsidRPr="00057A7A">
        <w:rPr>
          <w:rFonts w:asciiTheme="minorHAnsi" w:hAnsiTheme="minorHAnsi"/>
          <w:szCs w:val="24"/>
        </w:rPr>
        <w:t xml:space="preserve"> ochronn</w:t>
      </w:r>
      <w:r w:rsidR="00A71530">
        <w:rPr>
          <w:rFonts w:asciiTheme="minorHAnsi" w:hAnsiTheme="minorHAnsi"/>
          <w:szCs w:val="24"/>
        </w:rPr>
        <w:t>ą</w:t>
      </w:r>
      <w:r w:rsidR="007C4B0C" w:rsidRPr="00057A7A">
        <w:rPr>
          <w:rFonts w:asciiTheme="minorHAnsi" w:hAnsiTheme="minorHAnsi"/>
          <w:szCs w:val="24"/>
        </w:rPr>
        <w:t xml:space="preserve">. </w:t>
      </w:r>
    </w:p>
    <w:p w:rsidR="005E01E7" w:rsidRPr="00057A7A" w:rsidRDefault="005E01E7" w:rsidP="008827E0">
      <w:pPr>
        <w:ind w:firstLine="0"/>
        <w:rPr>
          <w:rFonts w:asciiTheme="minorHAnsi" w:hAnsiTheme="minorHAnsi"/>
          <w:szCs w:val="24"/>
        </w:rPr>
      </w:pPr>
      <w:r w:rsidRPr="00057A7A">
        <w:rPr>
          <w:rFonts w:asciiTheme="minorHAnsi" w:hAnsiTheme="minorHAnsi"/>
          <w:b/>
          <w:szCs w:val="24"/>
        </w:rPr>
        <w:t>Bocian czarny</w:t>
      </w:r>
      <w:r w:rsidR="009E5DA1">
        <w:rPr>
          <w:rFonts w:asciiTheme="minorHAnsi" w:hAnsiTheme="minorHAnsi"/>
          <w:b/>
          <w:szCs w:val="24"/>
        </w:rPr>
        <w:t xml:space="preserve"> </w:t>
      </w:r>
      <w:proofErr w:type="spellStart"/>
      <w:r w:rsidR="009E5DA1">
        <w:rPr>
          <w:rFonts w:asciiTheme="minorHAnsi" w:hAnsiTheme="minorHAnsi"/>
          <w:i/>
          <w:szCs w:val="24"/>
        </w:rPr>
        <w:t>Ciconia</w:t>
      </w:r>
      <w:proofErr w:type="spellEnd"/>
      <w:r w:rsidR="009E5DA1">
        <w:rPr>
          <w:rFonts w:asciiTheme="minorHAnsi" w:hAnsiTheme="minorHAnsi"/>
          <w:i/>
          <w:szCs w:val="24"/>
        </w:rPr>
        <w:t xml:space="preserve"> </w:t>
      </w:r>
      <w:proofErr w:type="spellStart"/>
      <w:r w:rsidR="009E5DA1">
        <w:rPr>
          <w:rFonts w:asciiTheme="minorHAnsi" w:hAnsiTheme="minorHAnsi"/>
          <w:i/>
          <w:szCs w:val="24"/>
        </w:rPr>
        <w:t>nigra</w:t>
      </w:r>
      <w:proofErr w:type="spellEnd"/>
      <w:r w:rsidRPr="00057A7A">
        <w:rPr>
          <w:rFonts w:asciiTheme="minorHAnsi" w:hAnsiTheme="minorHAnsi"/>
          <w:szCs w:val="24"/>
        </w:rPr>
        <w:t xml:space="preserve"> jest gatunkiem rzadkim, chociaż ostatnio w Polsce notuje się wzrost jego liczebności. Dotąd był postrzegany jako ptak płochliwy, unikający człowieka. Jednak w ciągu ostatnich lat obserwowana jest zmiana jego zachowań. Coraz częściej pojawia się w pobliżu osad ludzkich, szukając odpowiadających mu</w:t>
      </w:r>
      <w:r w:rsidR="00894287" w:rsidRPr="00057A7A">
        <w:rPr>
          <w:rFonts w:asciiTheme="minorHAnsi" w:hAnsiTheme="minorHAnsi"/>
          <w:szCs w:val="24"/>
        </w:rPr>
        <w:t xml:space="preserve"> </w:t>
      </w:r>
      <w:r w:rsidRPr="00057A7A">
        <w:rPr>
          <w:rFonts w:asciiTheme="minorHAnsi" w:hAnsiTheme="minorHAnsi"/>
          <w:szCs w:val="24"/>
        </w:rPr>
        <w:t>żerowisk. Gniazda zakłada w zacisznych, starych lasach. Pokarm zdobywa na</w:t>
      </w:r>
      <w:r w:rsidR="009E5DA1">
        <w:rPr>
          <w:rFonts w:asciiTheme="minorHAnsi" w:hAnsiTheme="minorHAnsi"/>
          <w:szCs w:val="24"/>
        </w:rPr>
        <w:t> </w:t>
      </w:r>
      <w:r w:rsidR="00894287" w:rsidRPr="00057A7A">
        <w:rPr>
          <w:rFonts w:asciiTheme="minorHAnsi" w:hAnsiTheme="minorHAnsi"/>
          <w:szCs w:val="24"/>
        </w:rPr>
        <w:t xml:space="preserve">rozlewiskach rzek i </w:t>
      </w:r>
      <w:r w:rsidRPr="00057A7A">
        <w:rPr>
          <w:rFonts w:asciiTheme="minorHAnsi" w:hAnsiTheme="minorHAnsi"/>
          <w:szCs w:val="24"/>
        </w:rPr>
        <w:t>strumieni, bagnach i podmokłych łąkach. Jest pt</w:t>
      </w:r>
      <w:r w:rsidR="00906EB0" w:rsidRPr="00057A7A">
        <w:rPr>
          <w:rFonts w:asciiTheme="minorHAnsi" w:hAnsiTheme="minorHAnsi"/>
          <w:szCs w:val="24"/>
        </w:rPr>
        <w:t xml:space="preserve">akiem wędrownym. Na zimowiska w </w:t>
      </w:r>
      <w:r w:rsidRPr="00057A7A">
        <w:rPr>
          <w:rFonts w:asciiTheme="minorHAnsi" w:hAnsiTheme="minorHAnsi"/>
          <w:szCs w:val="24"/>
        </w:rPr>
        <w:t>Afryce odlatuje w</w:t>
      </w:r>
      <w:r w:rsidR="00894287" w:rsidRPr="00057A7A">
        <w:rPr>
          <w:rFonts w:asciiTheme="minorHAnsi" w:hAnsiTheme="minorHAnsi"/>
          <w:szCs w:val="24"/>
        </w:rPr>
        <w:t xml:space="preserve"> </w:t>
      </w:r>
      <w:r w:rsidRPr="00057A7A">
        <w:rPr>
          <w:rFonts w:asciiTheme="minorHAnsi" w:hAnsiTheme="minorHAnsi"/>
          <w:szCs w:val="24"/>
        </w:rPr>
        <w:t>sierpniu i wrześniu, powracając zazwyczaj do tych samych gniazd na początku kwietnia.</w:t>
      </w:r>
      <w:r w:rsidR="000F2714" w:rsidRPr="00057A7A">
        <w:rPr>
          <w:rFonts w:asciiTheme="minorHAnsi" w:hAnsiTheme="minorHAnsi"/>
          <w:szCs w:val="24"/>
        </w:rPr>
        <w:t xml:space="preserve"> </w:t>
      </w:r>
      <w:r w:rsidR="000F2714" w:rsidRPr="00057A7A">
        <w:t>W Polsce bocian czarny jest oceniany jako bardzo nieliczny, lokalnie nieliczny ptak lęgowy. Wielkość populacji krajowej ocenia się na 1100–1200 par (</w:t>
      </w:r>
      <w:proofErr w:type="spellStart"/>
      <w:r w:rsidR="000F2714" w:rsidRPr="00057A7A">
        <w:t>Tomiałojć</w:t>
      </w:r>
      <w:proofErr w:type="spellEnd"/>
      <w:r w:rsidR="000F2714" w:rsidRPr="00057A7A">
        <w:t xml:space="preserve"> &amp; Stawarczyk 2003). Od około pię</w:t>
      </w:r>
      <w:r w:rsidR="00E44EF4" w:rsidRPr="00057A7A">
        <w:t>ćdziesięciu lat obserwowano wzro</w:t>
      </w:r>
      <w:r w:rsidR="000F2714" w:rsidRPr="00057A7A">
        <w:t>st liczebności bociana. W ostatnich latach pojawiają się oznaki stabilizacji wielkości populacji na terenie kraju, z</w:t>
      </w:r>
      <w:r w:rsidR="00894287" w:rsidRPr="00057A7A">
        <w:t xml:space="preserve"> </w:t>
      </w:r>
      <w:r w:rsidR="000F2714" w:rsidRPr="00057A7A">
        <w:t>tendencją do niewielkiego wzrostu.</w:t>
      </w:r>
    </w:p>
    <w:p w:rsidR="005E01E7" w:rsidRPr="00057A7A" w:rsidRDefault="005E01E7" w:rsidP="005E01E7">
      <w:pPr>
        <w:rPr>
          <w:rFonts w:asciiTheme="minorHAnsi" w:hAnsiTheme="minorHAnsi"/>
          <w:szCs w:val="24"/>
        </w:rPr>
      </w:pPr>
      <w:r w:rsidRPr="00057A7A">
        <w:rPr>
          <w:rFonts w:asciiTheme="minorHAnsi" w:hAnsiTheme="minorHAnsi"/>
          <w:szCs w:val="24"/>
        </w:rPr>
        <w:t>Obszary funkcjonalne bociana czarnego obejmują miejsce lęgowe w </w:t>
      </w:r>
      <w:proofErr w:type="spellStart"/>
      <w:r w:rsidR="00906EB0" w:rsidRPr="00057A7A">
        <w:rPr>
          <w:rFonts w:asciiTheme="minorHAnsi" w:hAnsiTheme="minorHAnsi"/>
          <w:szCs w:val="24"/>
        </w:rPr>
        <w:t>starodrzewiach</w:t>
      </w:r>
      <w:proofErr w:type="spellEnd"/>
      <w:r w:rsidR="00906EB0" w:rsidRPr="00057A7A">
        <w:rPr>
          <w:rFonts w:asciiTheme="minorHAnsi" w:hAnsiTheme="minorHAnsi"/>
          <w:szCs w:val="24"/>
        </w:rPr>
        <w:t xml:space="preserve"> z </w:t>
      </w:r>
      <w:r w:rsidRPr="00057A7A">
        <w:rPr>
          <w:rFonts w:asciiTheme="minorHAnsi" w:hAnsiTheme="minorHAnsi"/>
          <w:szCs w:val="24"/>
        </w:rPr>
        <w:t xml:space="preserve">wiekowymi drzewami liściastymi, także podobne drzewostany </w:t>
      </w:r>
      <w:r w:rsidRPr="00057A7A">
        <w:rPr>
          <w:rFonts w:asciiTheme="minorHAnsi" w:hAnsiTheme="minorHAnsi"/>
          <w:szCs w:val="24"/>
        </w:rPr>
        <w:lastRenderedPageBreak/>
        <w:t>w najbliższej okolicy w</w:t>
      </w:r>
      <w:r w:rsidR="00894287" w:rsidRPr="00057A7A">
        <w:rPr>
          <w:rFonts w:asciiTheme="minorHAnsi" w:hAnsiTheme="minorHAnsi"/>
          <w:szCs w:val="24"/>
        </w:rPr>
        <w:t xml:space="preserve"> </w:t>
      </w:r>
      <w:r w:rsidRPr="00057A7A">
        <w:rPr>
          <w:rFonts w:asciiTheme="minorHAnsi" w:hAnsiTheme="minorHAnsi"/>
          <w:szCs w:val="24"/>
        </w:rPr>
        <w:t>promieniu 500 m od gniazda. Obszarami funkcjonalnymi są również różnej wielkości cieki znajdujące się na terenach leśnych i nieleśnych, oczka wodne, stawy, bagienka, podmokłe śródleśne łąki, które stanowią miejsca żerowania.</w:t>
      </w:r>
    </w:p>
    <w:p w:rsidR="007C4B0C" w:rsidRPr="00057A7A" w:rsidRDefault="00906EB0" w:rsidP="005E01E7">
      <w:pPr>
        <w:rPr>
          <w:rFonts w:asciiTheme="minorHAnsi" w:hAnsiTheme="minorHAnsi"/>
          <w:szCs w:val="24"/>
        </w:rPr>
      </w:pPr>
      <w:r w:rsidRPr="00177A8B">
        <w:rPr>
          <w:rFonts w:asciiTheme="minorHAnsi" w:hAnsiTheme="minorHAnsi"/>
          <w:szCs w:val="24"/>
        </w:rPr>
        <w:t>Na terenie Nadle</w:t>
      </w:r>
      <w:r w:rsidR="007C4B0C" w:rsidRPr="00177A8B">
        <w:rPr>
          <w:rFonts w:asciiTheme="minorHAnsi" w:hAnsiTheme="minorHAnsi"/>
          <w:szCs w:val="24"/>
        </w:rPr>
        <w:t>śnictwa znajduj</w:t>
      </w:r>
      <w:r w:rsidR="00FC7E71" w:rsidRPr="00177A8B">
        <w:rPr>
          <w:rFonts w:asciiTheme="minorHAnsi" w:hAnsiTheme="minorHAnsi"/>
          <w:szCs w:val="24"/>
        </w:rPr>
        <w:t>e</w:t>
      </w:r>
      <w:r w:rsidR="007C4B0C" w:rsidRPr="00177A8B">
        <w:rPr>
          <w:rFonts w:asciiTheme="minorHAnsi" w:hAnsiTheme="minorHAnsi"/>
          <w:szCs w:val="24"/>
        </w:rPr>
        <w:t xml:space="preserve"> się </w:t>
      </w:r>
      <w:r w:rsidR="00177A8B" w:rsidRPr="00177A8B">
        <w:rPr>
          <w:rFonts w:asciiTheme="minorHAnsi" w:hAnsiTheme="minorHAnsi"/>
          <w:szCs w:val="24"/>
        </w:rPr>
        <w:t>5</w:t>
      </w:r>
      <w:r w:rsidR="00FC7E71" w:rsidRPr="00177A8B">
        <w:rPr>
          <w:rFonts w:asciiTheme="minorHAnsi" w:hAnsiTheme="minorHAnsi"/>
          <w:szCs w:val="24"/>
        </w:rPr>
        <w:t xml:space="preserve"> </w:t>
      </w:r>
      <w:r w:rsidR="007C4B0C" w:rsidRPr="00177A8B">
        <w:rPr>
          <w:rFonts w:asciiTheme="minorHAnsi" w:hAnsiTheme="minorHAnsi"/>
          <w:szCs w:val="24"/>
        </w:rPr>
        <w:t>miejsc</w:t>
      </w:r>
      <w:r w:rsidR="00FC7E71" w:rsidRPr="00177A8B">
        <w:rPr>
          <w:rFonts w:asciiTheme="minorHAnsi" w:hAnsiTheme="minorHAnsi"/>
          <w:szCs w:val="24"/>
        </w:rPr>
        <w:t xml:space="preserve"> lęgow</w:t>
      </w:r>
      <w:r w:rsidR="00057A7A" w:rsidRPr="00177A8B">
        <w:rPr>
          <w:rFonts w:asciiTheme="minorHAnsi" w:hAnsiTheme="minorHAnsi"/>
          <w:szCs w:val="24"/>
        </w:rPr>
        <w:t>ych</w:t>
      </w:r>
      <w:r w:rsidR="00FC7E71" w:rsidRPr="00177A8B">
        <w:rPr>
          <w:rFonts w:asciiTheme="minorHAnsi" w:hAnsiTheme="minorHAnsi"/>
          <w:szCs w:val="24"/>
        </w:rPr>
        <w:t xml:space="preserve"> </w:t>
      </w:r>
      <w:r w:rsidR="00A71530" w:rsidRPr="00177A8B">
        <w:rPr>
          <w:rFonts w:asciiTheme="minorHAnsi" w:hAnsiTheme="minorHAnsi"/>
          <w:szCs w:val="24"/>
        </w:rPr>
        <w:t>z wyznaczonymi</w:t>
      </w:r>
      <w:r w:rsidR="007C4B0C" w:rsidRPr="00177A8B">
        <w:rPr>
          <w:rFonts w:asciiTheme="minorHAnsi" w:hAnsiTheme="minorHAnsi"/>
          <w:szCs w:val="24"/>
        </w:rPr>
        <w:t xml:space="preserve"> </w:t>
      </w:r>
      <w:r w:rsidR="007C4B0C" w:rsidRPr="00057A7A">
        <w:rPr>
          <w:rFonts w:asciiTheme="minorHAnsi" w:hAnsiTheme="minorHAnsi"/>
          <w:szCs w:val="24"/>
        </w:rPr>
        <w:t>stref</w:t>
      </w:r>
      <w:r w:rsidR="00A71530">
        <w:rPr>
          <w:rFonts w:asciiTheme="minorHAnsi" w:hAnsiTheme="minorHAnsi"/>
          <w:szCs w:val="24"/>
        </w:rPr>
        <w:t>ami</w:t>
      </w:r>
      <w:r w:rsidR="007C4B0C" w:rsidRPr="00057A7A">
        <w:rPr>
          <w:rFonts w:asciiTheme="minorHAnsi" w:hAnsiTheme="minorHAnsi"/>
          <w:szCs w:val="24"/>
        </w:rPr>
        <w:t xml:space="preserve"> ochronn</w:t>
      </w:r>
      <w:r w:rsidR="00A71530">
        <w:rPr>
          <w:rFonts w:asciiTheme="minorHAnsi" w:hAnsiTheme="minorHAnsi"/>
          <w:szCs w:val="24"/>
        </w:rPr>
        <w:t>ymi</w:t>
      </w:r>
      <w:r w:rsidR="007C4B0C" w:rsidRPr="00057A7A">
        <w:rPr>
          <w:rFonts w:asciiTheme="minorHAnsi" w:hAnsiTheme="minorHAnsi"/>
          <w:szCs w:val="24"/>
        </w:rPr>
        <w:t>.</w:t>
      </w:r>
    </w:p>
    <w:p w:rsidR="00D553C1" w:rsidRPr="00B31151" w:rsidRDefault="00D553C1" w:rsidP="00D83C0C">
      <w:pPr>
        <w:pStyle w:val="Tekstpodstawowy3"/>
        <w:spacing w:before="120" w:after="0"/>
        <w:rPr>
          <w:sz w:val="24"/>
          <w:szCs w:val="24"/>
        </w:rPr>
      </w:pPr>
      <w:r w:rsidRPr="00B31151">
        <w:rPr>
          <w:sz w:val="24"/>
          <w:szCs w:val="24"/>
        </w:rPr>
        <w:t>List</w:t>
      </w:r>
      <w:r w:rsidR="0046401B" w:rsidRPr="00B31151">
        <w:rPr>
          <w:sz w:val="24"/>
          <w:szCs w:val="24"/>
        </w:rPr>
        <w:t>ę</w:t>
      </w:r>
      <w:r w:rsidRPr="00B31151">
        <w:rPr>
          <w:sz w:val="24"/>
          <w:szCs w:val="24"/>
        </w:rPr>
        <w:t xml:space="preserve"> gatunków ptaków występujących w zasięgu Nadleśnictwa </w:t>
      </w:r>
      <w:r w:rsidR="00877543" w:rsidRPr="00B31151">
        <w:rPr>
          <w:sz w:val="24"/>
          <w:szCs w:val="24"/>
        </w:rPr>
        <w:t>Orneta</w:t>
      </w:r>
      <w:r w:rsidR="00057A7A" w:rsidRPr="00B31151">
        <w:rPr>
          <w:sz w:val="24"/>
          <w:szCs w:val="24"/>
        </w:rPr>
        <w:t xml:space="preserve"> przyjęto z </w:t>
      </w:r>
      <w:r w:rsidR="0046401B" w:rsidRPr="00B31151">
        <w:rPr>
          <w:sz w:val="24"/>
          <w:szCs w:val="24"/>
        </w:rPr>
        <w:t xml:space="preserve">poprzedniego programu ochrony przyrody, w którym </w:t>
      </w:r>
      <w:r w:rsidR="00057A7A" w:rsidRPr="00B31151">
        <w:rPr>
          <w:sz w:val="24"/>
          <w:szCs w:val="24"/>
        </w:rPr>
        <w:t xml:space="preserve">opierano się na </w:t>
      </w:r>
      <w:r w:rsidR="00B31151" w:rsidRPr="00B31151">
        <w:rPr>
          <w:sz w:val="24"/>
          <w:szCs w:val="24"/>
        </w:rPr>
        <w:t xml:space="preserve">opracowaniu Waloryzacji Przyrodniczej gminy Płoskinia autorstwa Z. </w:t>
      </w:r>
      <w:proofErr w:type="spellStart"/>
      <w:r w:rsidR="00B31151" w:rsidRPr="00B31151">
        <w:rPr>
          <w:sz w:val="24"/>
          <w:szCs w:val="24"/>
        </w:rPr>
        <w:t>Ceniana</w:t>
      </w:r>
      <w:proofErr w:type="spellEnd"/>
      <w:r w:rsidR="0046401B" w:rsidRPr="00B31151">
        <w:rPr>
          <w:sz w:val="24"/>
          <w:szCs w:val="24"/>
        </w:rPr>
        <w:t>.</w:t>
      </w:r>
      <w:r w:rsidR="00B31151">
        <w:rPr>
          <w:color w:val="FF0000"/>
          <w:sz w:val="24"/>
          <w:szCs w:val="24"/>
        </w:rPr>
        <w:t xml:space="preserve"> </w:t>
      </w:r>
      <w:r w:rsidR="00B31151" w:rsidRPr="00B31151">
        <w:rPr>
          <w:sz w:val="24"/>
          <w:szCs w:val="24"/>
        </w:rPr>
        <w:t>Część informacji uzyskano dzięki powszechnej inwentaryzacji przyrodniczej Natura 2000 wykonanej przez Lasy Państwowe.</w:t>
      </w:r>
      <w:r w:rsidR="0046401B" w:rsidRPr="00B31151">
        <w:rPr>
          <w:sz w:val="24"/>
          <w:szCs w:val="24"/>
        </w:rPr>
        <w:t xml:space="preserve"> 10 lat temu listę tę opracowano we</w:t>
      </w:r>
      <w:r w:rsidRPr="00B31151">
        <w:rPr>
          <w:sz w:val="24"/>
          <w:szCs w:val="24"/>
        </w:rPr>
        <w:t xml:space="preserve">dług systematyki </w:t>
      </w:r>
      <w:proofErr w:type="spellStart"/>
      <w:r w:rsidRPr="00B31151">
        <w:rPr>
          <w:sz w:val="24"/>
          <w:szCs w:val="24"/>
        </w:rPr>
        <w:t>Jonssona</w:t>
      </w:r>
      <w:proofErr w:type="spellEnd"/>
      <w:r w:rsidRPr="00B31151">
        <w:rPr>
          <w:sz w:val="24"/>
          <w:szCs w:val="24"/>
        </w:rPr>
        <w:t xml:space="preserve"> (1991r.), z uwzględnieniem gatunków lęgowych oraz statusu zagrożenia wg Polskiej Czerwonej Księgi Zwierząt (2001). Listę tę uzupełniono o</w:t>
      </w:r>
      <w:r w:rsidR="00894287" w:rsidRPr="00B31151">
        <w:rPr>
          <w:sz w:val="24"/>
          <w:szCs w:val="24"/>
        </w:rPr>
        <w:t xml:space="preserve"> </w:t>
      </w:r>
      <w:r w:rsidRPr="00B31151">
        <w:rPr>
          <w:sz w:val="24"/>
          <w:szCs w:val="24"/>
        </w:rPr>
        <w:t xml:space="preserve">gatunki ptaków </w:t>
      </w:r>
      <w:r w:rsidR="00B31151">
        <w:rPr>
          <w:sz w:val="24"/>
          <w:szCs w:val="24"/>
        </w:rPr>
        <w:t>wymienione w </w:t>
      </w:r>
      <w:r w:rsidR="0046401B" w:rsidRPr="00B31151">
        <w:rPr>
          <w:sz w:val="24"/>
          <w:szCs w:val="24"/>
        </w:rPr>
        <w:t>opracowaniu z inwentaryzacji</w:t>
      </w:r>
      <w:r w:rsidR="00C44E3A" w:rsidRPr="00B31151">
        <w:rPr>
          <w:sz w:val="24"/>
          <w:szCs w:val="24"/>
        </w:rPr>
        <w:t xml:space="preserve"> obszaru Natura 2000 </w:t>
      </w:r>
      <w:r w:rsidR="00B31151" w:rsidRPr="00B31151">
        <w:rPr>
          <w:sz w:val="24"/>
          <w:szCs w:val="24"/>
        </w:rPr>
        <w:t>Dolina Pasłęki</w:t>
      </w:r>
      <w:r w:rsidR="00C44E3A" w:rsidRPr="00B31151">
        <w:rPr>
          <w:sz w:val="24"/>
          <w:szCs w:val="24"/>
        </w:rPr>
        <w:t xml:space="preserve"> PLB28000</w:t>
      </w:r>
      <w:r w:rsidR="00B31151">
        <w:rPr>
          <w:sz w:val="24"/>
          <w:szCs w:val="24"/>
        </w:rPr>
        <w:t>2 oraz w </w:t>
      </w:r>
      <w:r w:rsidR="00B31151" w:rsidRPr="00B31151">
        <w:rPr>
          <w:sz w:val="24"/>
          <w:szCs w:val="24"/>
        </w:rPr>
        <w:t>planie zadań ochronnych dla obszaru Ostoja Warmińska PLB280015</w:t>
      </w:r>
      <w:r w:rsidRPr="00B31151">
        <w:rPr>
          <w:sz w:val="24"/>
          <w:szCs w:val="24"/>
        </w:rPr>
        <w:t>. Obecną listę  gatunków ptaków występujących w zasięgu Nadleśnictwa dostosowano do systematyki zastosowanej w Przewodniku Collinsa „Ptaki” (2011).</w:t>
      </w:r>
    </w:p>
    <w:p w:rsidR="007A06C0" w:rsidRPr="00B31151" w:rsidRDefault="007A06C0" w:rsidP="00B31151">
      <w:pPr>
        <w:spacing w:before="240" w:after="120" w:line="276" w:lineRule="auto"/>
        <w:ind w:left="1134" w:hanging="1134"/>
        <w:rPr>
          <w:bCs/>
        </w:rPr>
      </w:pPr>
      <w:r w:rsidRPr="00B31151">
        <w:rPr>
          <w:b/>
        </w:rPr>
        <w:t>Tabela XXI</w:t>
      </w:r>
      <w:r w:rsidRPr="00B31151">
        <w:t xml:space="preserve"> </w:t>
      </w:r>
      <w:r w:rsidRPr="00B31151">
        <w:rPr>
          <w:bCs/>
        </w:rPr>
        <w:t xml:space="preserve">Gatunki dziko występujących ptaków w zasięgu Nadleśnictwa </w:t>
      </w:r>
      <w:r w:rsidR="00877543" w:rsidRPr="00B31151">
        <w:rPr>
          <w:bCs/>
        </w:rPr>
        <w:t>Orneta</w:t>
      </w:r>
      <w:r w:rsidRPr="00B31151">
        <w:rPr>
          <w:bCs/>
        </w:rPr>
        <w:t xml:space="preserve">, dla których wymagane jest ustalenie stref ochrony ostoi, miejsc rozrodu lub regularnego przebywania (Rozporządzenie Ministra Środowiska z dnia 16 grudnia 2016 r., Dz. U. </w:t>
      </w:r>
      <w:r w:rsidR="00A3028A" w:rsidRPr="00B31151">
        <w:rPr>
          <w:bCs/>
        </w:rPr>
        <w:t xml:space="preserve">z </w:t>
      </w:r>
      <w:r w:rsidRPr="00B31151">
        <w:rPr>
          <w:bCs/>
        </w:rPr>
        <w:t>2016</w:t>
      </w:r>
      <w:r w:rsidR="00A3028A" w:rsidRPr="00B31151">
        <w:rPr>
          <w:bCs/>
        </w:rPr>
        <w:t xml:space="preserve"> r.</w:t>
      </w:r>
      <w:r w:rsidRPr="00B31151">
        <w:rPr>
          <w:bCs/>
        </w:rPr>
        <w:t>,  poz. 2183)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09"/>
        <w:gridCol w:w="1069"/>
        <w:gridCol w:w="1071"/>
        <w:gridCol w:w="2268"/>
        <w:gridCol w:w="2380"/>
        <w:gridCol w:w="1197"/>
      </w:tblGrid>
      <w:tr w:rsidR="00B31151" w:rsidRPr="00B31151" w:rsidTr="00B31151">
        <w:trPr>
          <w:trHeight w:val="20"/>
          <w:jc w:val="center"/>
        </w:trPr>
        <w:tc>
          <w:tcPr>
            <w:tcW w:w="509" w:type="dxa"/>
            <w:shd w:val="clear" w:color="auto" w:fill="EAF1DD"/>
            <w:tcMar>
              <w:top w:w="28" w:type="dxa"/>
              <w:left w:w="28" w:type="dxa"/>
              <w:bottom w:w="28" w:type="dxa"/>
              <w:right w:w="28" w:type="dxa"/>
            </w:tcMar>
            <w:vAlign w:val="center"/>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Lp.</w:t>
            </w:r>
          </w:p>
        </w:tc>
        <w:tc>
          <w:tcPr>
            <w:tcW w:w="1069" w:type="dxa"/>
            <w:shd w:val="clear" w:color="auto" w:fill="EAF1DD"/>
            <w:tcMar>
              <w:top w:w="28" w:type="dxa"/>
              <w:left w:w="28" w:type="dxa"/>
              <w:bottom w:w="28" w:type="dxa"/>
              <w:right w:w="28" w:type="dxa"/>
            </w:tcMar>
            <w:vAlign w:val="center"/>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Nazwa polska</w:t>
            </w:r>
          </w:p>
        </w:tc>
        <w:tc>
          <w:tcPr>
            <w:tcW w:w="1071" w:type="dxa"/>
            <w:shd w:val="clear" w:color="auto" w:fill="EAF1DD"/>
            <w:tcMar>
              <w:top w:w="28" w:type="dxa"/>
              <w:left w:w="28" w:type="dxa"/>
              <w:bottom w:w="28" w:type="dxa"/>
              <w:right w:w="28" w:type="dxa"/>
            </w:tcMar>
            <w:vAlign w:val="center"/>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Nazwa łacińska</w:t>
            </w:r>
          </w:p>
        </w:tc>
        <w:tc>
          <w:tcPr>
            <w:tcW w:w="2268"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Strefa ochrony całorocznej</w:t>
            </w:r>
          </w:p>
        </w:tc>
        <w:tc>
          <w:tcPr>
            <w:tcW w:w="2380"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Strefa ochrony okresowej</w:t>
            </w:r>
          </w:p>
        </w:tc>
        <w:tc>
          <w:tcPr>
            <w:tcW w:w="1197"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Okresowy termin ochrony</w:t>
            </w:r>
          </w:p>
        </w:tc>
      </w:tr>
      <w:tr w:rsidR="00B31151" w:rsidRPr="00B31151" w:rsidTr="00B31151">
        <w:trPr>
          <w:trHeight w:val="20"/>
          <w:jc w:val="center"/>
        </w:trPr>
        <w:tc>
          <w:tcPr>
            <w:tcW w:w="509"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1</w:t>
            </w:r>
          </w:p>
        </w:tc>
        <w:tc>
          <w:tcPr>
            <w:tcW w:w="1069"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2</w:t>
            </w:r>
          </w:p>
        </w:tc>
        <w:tc>
          <w:tcPr>
            <w:tcW w:w="1071"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3</w:t>
            </w:r>
          </w:p>
        </w:tc>
        <w:tc>
          <w:tcPr>
            <w:tcW w:w="2268"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4</w:t>
            </w:r>
          </w:p>
        </w:tc>
        <w:tc>
          <w:tcPr>
            <w:tcW w:w="2380"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5</w:t>
            </w:r>
          </w:p>
        </w:tc>
        <w:tc>
          <w:tcPr>
            <w:tcW w:w="1197" w:type="dxa"/>
            <w:shd w:val="clear" w:color="auto" w:fill="EAF1DD"/>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6</w:t>
            </w:r>
          </w:p>
        </w:tc>
      </w:tr>
      <w:tr w:rsidR="00B31151" w:rsidRPr="00B31151" w:rsidTr="00B31151">
        <w:trPr>
          <w:trHeight w:val="454"/>
          <w:jc w:val="center"/>
        </w:trPr>
        <w:tc>
          <w:tcPr>
            <w:tcW w:w="509" w:type="dxa"/>
            <w:tcMar>
              <w:top w:w="28" w:type="dxa"/>
              <w:left w:w="28" w:type="dxa"/>
              <w:bottom w:w="28" w:type="dxa"/>
              <w:right w:w="28" w:type="dxa"/>
            </w:tcMar>
            <w:vAlign w:val="center"/>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1.</w:t>
            </w:r>
          </w:p>
        </w:tc>
        <w:tc>
          <w:tcPr>
            <w:tcW w:w="1069"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bocian czarny</w:t>
            </w:r>
          </w:p>
        </w:tc>
        <w:tc>
          <w:tcPr>
            <w:tcW w:w="1071"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proofErr w:type="spellStart"/>
            <w:r w:rsidRPr="00B31151">
              <w:rPr>
                <w:rFonts w:asciiTheme="minorHAnsi" w:hAnsiTheme="minorHAnsi"/>
                <w:i/>
                <w:iCs/>
                <w:sz w:val="18"/>
                <w:szCs w:val="18"/>
              </w:rPr>
              <w:t>Ciconia</w:t>
            </w:r>
            <w:proofErr w:type="spellEnd"/>
            <w:r w:rsidRPr="00B31151">
              <w:rPr>
                <w:rFonts w:asciiTheme="minorHAnsi" w:hAnsiTheme="minorHAnsi"/>
                <w:i/>
                <w:iCs/>
                <w:sz w:val="18"/>
                <w:szCs w:val="18"/>
              </w:rPr>
              <w:t xml:space="preserve"> </w:t>
            </w:r>
            <w:proofErr w:type="spellStart"/>
            <w:r w:rsidRPr="00B31151">
              <w:rPr>
                <w:rFonts w:asciiTheme="minorHAnsi" w:hAnsiTheme="minorHAnsi"/>
                <w:i/>
                <w:iCs/>
                <w:sz w:val="18"/>
                <w:szCs w:val="18"/>
              </w:rPr>
              <w:t>nigra</w:t>
            </w:r>
            <w:proofErr w:type="spellEnd"/>
          </w:p>
        </w:tc>
        <w:tc>
          <w:tcPr>
            <w:tcW w:w="2268"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200 m od gniazda</w:t>
            </w:r>
          </w:p>
        </w:tc>
        <w:tc>
          <w:tcPr>
            <w:tcW w:w="2380"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500 m od gniazda</w:t>
            </w:r>
          </w:p>
        </w:tc>
        <w:tc>
          <w:tcPr>
            <w:tcW w:w="1197"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15.03—31.08</w:t>
            </w:r>
          </w:p>
        </w:tc>
      </w:tr>
      <w:tr w:rsidR="00B31151" w:rsidRPr="00B31151" w:rsidTr="00B31151">
        <w:trPr>
          <w:trHeight w:val="454"/>
          <w:jc w:val="center"/>
        </w:trPr>
        <w:tc>
          <w:tcPr>
            <w:tcW w:w="509" w:type="dxa"/>
            <w:tcMar>
              <w:top w:w="28" w:type="dxa"/>
              <w:left w:w="28" w:type="dxa"/>
              <w:bottom w:w="28" w:type="dxa"/>
              <w:right w:w="28" w:type="dxa"/>
            </w:tcMar>
            <w:vAlign w:val="center"/>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2.</w:t>
            </w:r>
          </w:p>
        </w:tc>
        <w:tc>
          <w:tcPr>
            <w:tcW w:w="1069"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bielik</w:t>
            </w:r>
          </w:p>
        </w:tc>
        <w:tc>
          <w:tcPr>
            <w:tcW w:w="1071"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proofErr w:type="spellStart"/>
            <w:r w:rsidRPr="00B31151">
              <w:rPr>
                <w:rFonts w:asciiTheme="minorHAnsi" w:hAnsiTheme="minorHAnsi"/>
                <w:i/>
                <w:iCs/>
                <w:sz w:val="18"/>
                <w:szCs w:val="18"/>
              </w:rPr>
              <w:t>Haliaeetus</w:t>
            </w:r>
            <w:proofErr w:type="spellEnd"/>
            <w:r w:rsidRPr="00B31151">
              <w:rPr>
                <w:rFonts w:asciiTheme="minorHAnsi" w:hAnsiTheme="minorHAnsi"/>
                <w:i/>
                <w:iCs/>
                <w:sz w:val="18"/>
                <w:szCs w:val="18"/>
              </w:rPr>
              <w:t xml:space="preserve"> </w:t>
            </w:r>
            <w:proofErr w:type="spellStart"/>
            <w:r w:rsidRPr="00B31151">
              <w:rPr>
                <w:rFonts w:asciiTheme="minorHAnsi" w:hAnsiTheme="minorHAnsi"/>
                <w:i/>
                <w:iCs/>
                <w:sz w:val="18"/>
                <w:szCs w:val="18"/>
              </w:rPr>
              <w:t>albicilla</w:t>
            </w:r>
            <w:proofErr w:type="spellEnd"/>
          </w:p>
        </w:tc>
        <w:tc>
          <w:tcPr>
            <w:tcW w:w="2268"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200 m od gniazda</w:t>
            </w:r>
          </w:p>
        </w:tc>
        <w:tc>
          <w:tcPr>
            <w:tcW w:w="2380"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500 m od gniazda</w:t>
            </w:r>
          </w:p>
        </w:tc>
        <w:tc>
          <w:tcPr>
            <w:tcW w:w="1197"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1.01—31.07</w:t>
            </w:r>
          </w:p>
        </w:tc>
      </w:tr>
      <w:tr w:rsidR="00B31151" w:rsidRPr="00B31151" w:rsidTr="00B31151">
        <w:trPr>
          <w:trHeight w:val="454"/>
          <w:jc w:val="center"/>
        </w:trPr>
        <w:tc>
          <w:tcPr>
            <w:tcW w:w="509" w:type="dxa"/>
            <w:tcMar>
              <w:top w:w="28" w:type="dxa"/>
              <w:left w:w="28" w:type="dxa"/>
              <w:bottom w:w="28" w:type="dxa"/>
              <w:right w:w="28" w:type="dxa"/>
            </w:tcMar>
            <w:vAlign w:val="center"/>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3.</w:t>
            </w:r>
          </w:p>
        </w:tc>
        <w:tc>
          <w:tcPr>
            <w:tcW w:w="1069"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orlik krzykliwy</w:t>
            </w:r>
          </w:p>
        </w:tc>
        <w:tc>
          <w:tcPr>
            <w:tcW w:w="1071"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proofErr w:type="spellStart"/>
            <w:r w:rsidRPr="00B31151">
              <w:rPr>
                <w:rFonts w:asciiTheme="minorHAnsi" w:hAnsiTheme="minorHAnsi"/>
                <w:i/>
                <w:iCs/>
                <w:sz w:val="18"/>
                <w:szCs w:val="18"/>
              </w:rPr>
              <w:t>Clanga</w:t>
            </w:r>
            <w:proofErr w:type="spellEnd"/>
            <w:r w:rsidRPr="00B31151">
              <w:rPr>
                <w:rFonts w:asciiTheme="minorHAnsi" w:hAnsiTheme="minorHAnsi"/>
                <w:i/>
                <w:iCs/>
                <w:sz w:val="18"/>
                <w:szCs w:val="18"/>
              </w:rPr>
              <w:t xml:space="preserve"> </w:t>
            </w:r>
            <w:proofErr w:type="spellStart"/>
            <w:r w:rsidRPr="00B31151">
              <w:rPr>
                <w:rFonts w:asciiTheme="minorHAnsi" w:hAnsiTheme="minorHAnsi"/>
                <w:i/>
                <w:iCs/>
                <w:sz w:val="18"/>
                <w:szCs w:val="18"/>
              </w:rPr>
              <w:t>pomarina</w:t>
            </w:r>
            <w:proofErr w:type="spellEnd"/>
          </w:p>
        </w:tc>
        <w:tc>
          <w:tcPr>
            <w:tcW w:w="2268"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100 m od gniazda</w:t>
            </w:r>
          </w:p>
        </w:tc>
        <w:tc>
          <w:tcPr>
            <w:tcW w:w="2380"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500 m od gniazda</w:t>
            </w:r>
          </w:p>
        </w:tc>
        <w:tc>
          <w:tcPr>
            <w:tcW w:w="1197" w:type="dxa"/>
            <w:tcMar>
              <w:top w:w="28" w:type="dxa"/>
              <w:left w:w="28" w:type="dxa"/>
              <w:bottom w:w="28" w:type="dxa"/>
              <w:right w:w="28" w:type="dxa"/>
            </w:tcMar>
            <w:vAlign w:val="center"/>
            <w:hideMark/>
          </w:tcPr>
          <w:p w:rsidR="007A06C0" w:rsidRPr="00B31151" w:rsidRDefault="007A06C0" w:rsidP="00FC7E71">
            <w:pPr>
              <w:suppressAutoHyphens/>
              <w:spacing w:line="240" w:lineRule="auto"/>
              <w:ind w:firstLine="0"/>
              <w:jc w:val="center"/>
              <w:rPr>
                <w:rFonts w:asciiTheme="minorHAnsi" w:hAnsiTheme="minorHAnsi"/>
                <w:sz w:val="18"/>
                <w:szCs w:val="18"/>
              </w:rPr>
            </w:pPr>
            <w:r w:rsidRPr="00B31151">
              <w:rPr>
                <w:rFonts w:asciiTheme="minorHAnsi" w:hAnsiTheme="minorHAnsi"/>
                <w:sz w:val="18"/>
                <w:szCs w:val="18"/>
              </w:rPr>
              <w:t>1.03—31.08</w:t>
            </w:r>
          </w:p>
        </w:tc>
      </w:tr>
    </w:tbl>
    <w:p w:rsidR="000B5193" w:rsidRPr="00877543" w:rsidRDefault="000B5193" w:rsidP="000B5193">
      <w:pPr>
        <w:spacing w:before="240"/>
        <w:rPr>
          <w:color w:val="FF0000"/>
        </w:rPr>
      </w:pPr>
    </w:p>
    <w:p w:rsidR="000B5193" w:rsidRPr="00877543" w:rsidRDefault="000B5193" w:rsidP="000B5193">
      <w:pPr>
        <w:spacing w:before="240"/>
        <w:rPr>
          <w:color w:val="FF0000"/>
        </w:rPr>
        <w:sectPr w:rsidR="000B5193" w:rsidRPr="00877543" w:rsidSect="00E0668E">
          <w:headerReference w:type="default" r:id="rId25"/>
          <w:footerReference w:type="default" r:id="rId26"/>
          <w:pgSz w:w="11906" w:h="16838" w:code="9"/>
          <w:pgMar w:top="1418" w:right="1134" w:bottom="1134" w:left="2268" w:header="708" w:footer="708" w:gutter="0"/>
          <w:cols w:space="708"/>
        </w:sectPr>
      </w:pPr>
    </w:p>
    <w:p w:rsidR="0024151B" w:rsidRPr="00B31151" w:rsidRDefault="00441339" w:rsidP="00450719">
      <w:pPr>
        <w:ind w:firstLine="0"/>
        <w:rPr>
          <w:rFonts w:asciiTheme="minorHAnsi" w:hAnsiTheme="minorHAnsi"/>
          <w:szCs w:val="24"/>
        </w:rPr>
      </w:pPr>
      <w:r w:rsidRPr="00B31151">
        <w:rPr>
          <w:rFonts w:asciiTheme="minorHAnsi" w:hAnsiTheme="minorHAnsi"/>
          <w:b/>
          <w:szCs w:val="24"/>
        </w:rPr>
        <w:lastRenderedPageBreak/>
        <w:t>Tabela X</w:t>
      </w:r>
      <w:r w:rsidR="005347FD" w:rsidRPr="00B31151">
        <w:rPr>
          <w:rFonts w:asciiTheme="minorHAnsi" w:hAnsiTheme="minorHAnsi"/>
          <w:b/>
          <w:szCs w:val="24"/>
        </w:rPr>
        <w:t>X</w:t>
      </w:r>
      <w:r w:rsidR="007A06C0" w:rsidRPr="00B31151">
        <w:rPr>
          <w:rFonts w:asciiTheme="minorHAnsi" w:hAnsiTheme="minorHAnsi"/>
          <w:b/>
          <w:szCs w:val="24"/>
        </w:rPr>
        <w:t>II</w:t>
      </w:r>
      <w:r w:rsidR="0024151B" w:rsidRPr="00B31151">
        <w:rPr>
          <w:rFonts w:asciiTheme="minorHAnsi" w:hAnsiTheme="minorHAnsi"/>
          <w:b/>
          <w:szCs w:val="24"/>
        </w:rPr>
        <w:t xml:space="preserve"> </w:t>
      </w:r>
      <w:r w:rsidR="0024151B" w:rsidRPr="00B31151">
        <w:rPr>
          <w:rFonts w:asciiTheme="minorHAnsi" w:hAnsiTheme="minorHAnsi"/>
          <w:szCs w:val="24"/>
        </w:rPr>
        <w:t xml:space="preserve">Wykaz ptaków występujących na terenie Nadleśnictwa </w:t>
      </w:r>
      <w:r w:rsidR="00877543" w:rsidRPr="00B31151">
        <w:rPr>
          <w:rFonts w:asciiTheme="minorHAnsi" w:hAnsiTheme="minorHAnsi"/>
          <w:szCs w:val="24"/>
        </w:rPr>
        <w:t>Orneta</w:t>
      </w:r>
    </w:p>
    <w:tbl>
      <w:tblPr>
        <w:tblW w:w="148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2694"/>
        <w:gridCol w:w="1418"/>
        <w:gridCol w:w="991"/>
        <w:gridCol w:w="2268"/>
        <w:gridCol w:w="995"/>
        <w:gridCol w:w="1559"/>
        <w:gridCol w:w="1132"/>
        <w:gridCol w:w="992"/>
        <w:gridCol w:w="2128"/>
      </w:tblGrid>
      <w:tr w:rsidR="00E24723" w:rsidRPr="00B31151" w:rsidTr="00894287">
        <w:trPr>
          <w:tblHeader/>
        </w:trPr>
        <w:tc>
          <w:tcPr>
            <w:tcW w:w="637"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EA1B11">
            <w:pPr>
              <w:spacing w:line="240" w:lineRule="auto"/>
              <w:ind w:firstLine="0"/>
              <w:jc w:val="center"/>
              <w:rPr>
                <w:rFonts w:asciiTheme="minorHAnsi" w:hAnsiTheme="minorHAnsi"/>
                <w:sz w:val="18"/>
                <w:szCs w:val="18"/>
              </w:rPr>
            </w:pPr>
            <w:r w:rsidRPr="00B31151">
              <w:rPr>
                <w:rFonts w:asciiTheme="minorHAnsi" w:hAnsiTheme="minorHAnsi"/>
                <w:sz w:val="18"/>
                <w:szCs w:val="18"/>
              </w:rPr>
              <w:t>L.p.</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Gatunek</w:t>
            </w:r>
          </w:p>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nazwa polska</w:t>
            </w:r>
          </w:p>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nazwa łacińska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Oddz.</w:t>
            </w:r>
          </w:p>
          <w:p w:rsidR="0024151B" w:rsidRPr="00B31151" w:rsidRDefault="0024151B" w:rsidP="00450719">
            <w:pPr>
              <w:spacing w:line="240" w:lineRule="auto"/>
              <w:ind w:firstLine="0"/>
              <w:jc w:val="center"/>
              <w:rPr>
                <w:rFonts w:asciiTheme="minorHAnsi" w:hAnsiTheme="minorHAnsi"/>
                <w:sz w:val="18"/>
                <w:szCs w:val="18"/>
              </w:rPr>
            </w:pPr>
            <w:proofErr w:type="spellStart"/>
            <w:r w:rsidRPr="00B31151">
              <w:rPr>
                <w:rFonts w:asciiTheme="minorHAnsi" w:hAnsiTheme="minorHAnsi"/>
                <w:sz w:val="18"/>
                <w:szCs w:val="18"/>
              </w:rPr>
              <w:t>poddz</w:t>
            </w:r>
            <w:proofErr w:type="spellEnd"/>
            <w:r w:rsidRPr="00B31151">
              <w:rPr>
                <w:rFonts w:asciiTheme="minorHAnsi" w:hAnsiTheme="minorHAnsi"/>
                <w:sz w:val="18"/>
                <w:szCs w:val="18"/>
              </w:rPr>
              <w:t>.</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Powierz-</w:t>
            </w:r>
          </w:p>
          <w:p w:rsidR="0024151B" w:rsidRPr="00B31151" w:rsidRDefault="0024151B" w:rsidP="00450719">
            <w:pPr>
              <w:spacing w:line="240" w:lineRule="auto"/>
              <w:ind w:firstLine="0"/>
              <w:jc w:val="center"/>
              <w:rPr>
                <w:rFonts w:asciiTheme="minorHAnsi" w:hAnsiTheme="minorHAnsi"/>
                <w:sz w:val="18"/>
                <w:szCs w:val="18"/>
              </w:rPr>
            </w:pPr>
            <w:proofErr w:type="spellStart"/>
            <w:r w:rsidRPr="00B31151">
              <w:rPr>
                <w:rFonts w:asciiTheme="minorHAnsi" w:hAnsiTheme="minorHAnsi"/>
                <w:sz w:val="18"/>
                <w:szCs w:val="18"/>
              </w:rPr>
              <w:t>chnia</w:t>
            </w:r>
            <w:proofErr w:type="spellEnd"/>
          </w:p>
        </w:tc>
        <w:tc>
          <w:tcPr>
            <w:tcW w:w="2268"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Ogólny opis, sposób występowania</w:t>
            </w:r>
          </w:p>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(osobników lub par,</w:t>
            </w:r>
          </w:p>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dynamika rozwojowa (zanika, zwiększa areał)</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Status zagrożenia wg PCKZ</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Opis obiektu</w:t>
            </w:r>
          </w:p>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kategoria gruntu</w:t>
            </w:r>
          </w:p>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walory</w:t>
            </w:r>
          </w:p>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przyrodnicze</w:t>
            </w:r>
          </w:p>
        </w:tc>
        <w:tc>
          <w:tcPr>
            <w:tcW w:w="212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Zabiegi uzgodnione</w:t>
            </w:r>
            <w:r w:rsidRPr="00B31151">
              <w:rPr>
                <w:rFonts w:asciiTheme="minorHAnsi" w:hAnsiTheme="minorHAnsi"/>
                <w:sz w:val="18"/>
                <w:szCs w:val="18"/>
              </w:rPr>
              <w:br/>
              <w:t>z regionalnym konserwatorem przyrody</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Informacja o ochronie</w:t>
            </w:r>
          </w:p>
        </w:tc>
      </w:tr>
      <w:tr w:rsidR="00E24723" w:rsidRPr="00B31151" w:rsidTr="00894287">
        <w:trPr>
          <w:tblHeader/>
        </w:trPr>
        <w:tc>
          <w:tcPr>
            <w:tcW w:w="637"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EA1B11">
            <w:pPr>
              <w:spacing w:line="240" w:lineRule="auto"/>
              <w:ind w:firstLine="0"/>
              <w:jc w:val="center"/>
              <w:rPr>
                <w:rFonts w:asciiTheme="minorHAnsi" w:hAnsiTheme="minorHAnsi"/>
                <w:sz w:val="18"/>
                <w:szCs w:val="18"/>
              </w:rPr>
            </w:pPr>
          </w:p>
        </w:tc>
        <w:tc>
          <w:tcPr>
            <w:tcW w:w="2694"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p>
        </w:tc>
        <w:tc>
          <w:tcPr>
            <w:tcW w:w="1418"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p>
        </w:tc>
        <w:tc>
          <w:tcPr>
            <w:tcW w:w="991"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p>
        </w:tc>
        <w:tc>
          <w:tcPr>
            <w:tcW w:w="9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p>
        </w:tc>
        <w:tc>
          <w:tcPr>
            <w:tcW w:w="1559"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p>
        </w:tc>
        <w:tc>
          <w:tcPr>
            <w:tcW w:w="1132" w:type="dxa"/>
            <w:tcBorders>
              <w:top w:val="single" w:sz="4" w:space="0" w:color="auto"/>
              <w:left w:val="single" w:sz="4" w:space="0" w:color="auto"/>
              <w:bottom w:val="single" w:sz="4" w:space="0" w:color="auto"/>
              <w:right w:val="single" w:sz="4" w:space="0" w:color="auto"/>
            </w:tcBorders>
            <w:shd w:val="clear" w:color="auto" w:fill="EAF1DD"/>
            <w:tcMar>
              <w:left w:w="28" w:type="dxa"/>
              <w:right w:w="28" w:type="dxa"/>
            </w:tcMar>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projektowane</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wykonane</w:t>
            </w:r>
          </w:p>
        </w:tc>
        <w:tc>
          <w:tcPr>
            <w:tcW w:w="2128"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p>
        </w:tc>
      </w:tr>
      <w:tr w:rsidR="00E24723" w:rsidRPr="00B31151" w:rsidTr="00894287">
        <w:trPr>
          <w:tblHeader/>
        </w:trPr>
        <w:tc>
          <w:tcPr>
            <w:tcW w:w="637"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EA1B11">
            <w:pPr>
              <w:spacing w:line="240" w:lineRule="auto"/>
              <w:ind w:firstLine="0"/>
              <w:jc w:val="center"/>
              <w:rPr>
                <w:rFonts w:asciiTheme="minorHAnsi" w:hAnsiTheme="minorHAnsi"/>
                <w:sz w:val="18"/>
                <w:szCs w:val="18"/>
              </w:rPr>
            </w:pPr>
            <w:r w:rsidRPr="00B31151">
              <w:rPr>
                <w:rFonts w:asciiTheme="minorHAnsi" w:hAnsiTheme="minorHAnsi"/>
                <w:sz w:val="18"/>
                <w:szCs w:val="18"/>
              </w:rPr>
              <w:t>1</w:t>
            </w:r>
          </w:p>
        </w:tc>
        <w:tc>
          <w:tcPr>
            <w:tcW w:w="2694"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2</w:t>
            </w:r>
          </w:p>
        </w:tc>
        <w:tc>
          <w:tcPr>
            <w:tcW w:w="1418"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3</w:t>
            </w:r>
          </w:p>
        </w:tc>
        <w:tc>
          <w:tcPr>
            <w:tcW w:w="991"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4</w:t>
            </w:r>
          </w:p>
        </w:tc>
        <w:tc>
          <w:tcPr>
            <w:tcW w:w="2268"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5</w:t>
            </w:r>
          </w:p>
        </w:tc>
        <w:tc>
          <w:tcPr>
            <w:tcW w:w="995"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7</w:t>
            </w:r>
          </w:p>
        </w:tc>
        <w:tc>
          <w:tcPr>
            <w:tcW w:w="1132"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9</w:t>
            </w:r>
          </w:p>
        </w:tc>
        <w:tc>
          <w:tcPr>
            <w:tcW w:w="2128" w:type="dxa"/>
            <w:tcBorders>
              <w:top w:val="single" w:sz="4" w:space="0" w:color="auto"/>
              <w:left w:val="single" w:sz="4" w:space="0" w:color="auto"/>
              <w:bottom w:val="single" w:sz="4" w:space="0" w:color="auto"/>
              <w:right w:val="single" w:sz="4" w:space="0" w:color="auto"/>
            </w:tcBorders>
            <w:shd w:val="clear" w:color="auto" w:fill="EAF1DD"/>
            <w:vAlign w:val="center"/>
          </w:tcPr>
          <w:p w:rsidR="0024151B" w:rsidRPr="00B31151" w:rsidRDefault="0024151B" w:rsidP="00450719">
            <w:pPr>
              <w:spacing w:line="240" w:lineRule="auto"/>
              <w:ind w:firstLine="0"/>
              <w:jc w:val="center"/>
              <w:rPr>
                <w:rFonts w:asciiTheme="minorHAnsi" w:hAnsiTheme="minorHAnsi"/>
                <w:sz w:val="18"/>
                <w:szCs w:val="18"/>
              </w:rPr>
            </w:pPr>
            <w:r w:rsidRPr="00B31151">
              <w:rPr>
                <w:rFonts w:asciiTheme="minorHAnsi" w:hAnsiTheme="minorHAnsi"/>
                <w:sz w:val="18"/>
                <w:szCs w:val="18"/>
              </w:rPr>
              <w:t>10</w:t>
            </w: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rPr>
                <w:rFonts w:asciiTheme="minorHAnsi" w:hAnsiTheme="minorHAnsi"/>
                <w:sz w:val="20"/>
              </w:rPr>
            </w:pPr>
            <w:r w:rsidRPr="00B31151">
              <w:rPr>
                <w:rFonts w:asciiTheme="minorHAnsi" w:hAnsiTheme="minorHAnsi"/>
                <w:sz w:val="20"/>
              </w:rPr>
              <w:t>Łabędź niemy</w:t>
            </w:r>
          </w:p>
          <w:p w:rsidR="009D73FD" w:rsidRPr="00B31151" w:rsidRDefault="009D73FD" w:rsidP="00450719">
            <w:pPr>
              <w:spacing w:line="240" w:lineRule="auto"/>
              <w:ind w:firstLine="0"/>
              <w:rPr>
                <w:rFonts w:asciiTheme="minorHAnsi" w:hAnsiTheme="minorHAnsi"/>
                <w:sz w:val="20"/>
              </w:rPr>
            </w:pPr>
            <w:proofErr w:type="spellStart"/>
            <w:r w:rsidRPr="00B31151">
              <w:rPr>
                <w:rFonts w:asciiTheme="minorHAnsi" w:hAnsiTheme="minorHAnsi"/>
                <w:i/>
                <w:sz w:val="20"/>
              </w:rPr>
              <w:t>Cygnus</w:t>
            </w:r>
            <w:proofErr w:type="spellEnd"/>
            <w:r w:rsidRPr="00B31151">
              <w:rPr>
                <w:rFonts w:asciiTheme="minorHAnsi" w:hAnsiTheme="minorHAnsi"/>
                <w:i/>
                <w:sz w:val="20"/>
              </w:rPr>
              <w:t xml:space="preserve"> </w:t>
            </w:r>
            <w:proofErr w:type="spellStart"/>
            <w:r w:rsidRPr="00B31151">
              <w:rPr>
                <w:rFonts w:asciiTheme="minorHAnsi" w:hAnsiTheme="minorHAnsi"/>
                <w:i/>
                <w:sz w:val="20"/>
              </w:rPr>
              <w:t>olor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273B49">
            <w:pPr>
              <w:spacing w:line="240" w:lineRule="auto"/>
              <w:ind w:firstLine="0"/>
              <w:jc w:val="left"/>
              <w:rPr>
                <w:rFonts w:asciiTheme="minorHAnsi" w:hAnsiTheme="minorHAnsi"/>
                <w:sz w:val="20"/>
              </w:rPr>
            </w:pPr>
            <w:r w:rsidRPr="00B31151">
              <w:rPr>
                <w:rFonts w:asciiTheme="minorHAnsi" w:hAnsiTheme="minorHAnsi"/>
                <w:sz w:val="20"/>
              </w:rPr>
              <w:t>lęgowy</w:t>
            </w:r>
            <w:r w:rsidR="001D044B" w:rsidRPr="00B31151">
              <w:rPr>
                <w:rFonts w:asciiTheme="minorHAnsi" w:hAnsiTheme="minorHAnsi"/>
                <w:sz w:val="20"/>
              </w:rPr>
              <w:t xml:space="preserve"> </w:t>
            </w:r>
          </w:p>
        </w:tc>
        <w:tc>
          <w:tcPr>
            <w:tcW w:w="995"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D73FD" w:rsidRPr="00B31151" w:rsidRDefault="009D73FD" w:rsidP="00450719">
            <w:pPr>
              <w:spacing w:line="240" w:lineRule="auto"/>
              <w:ind w:firstLine="0"/>
              <w:jc w:val="center"/>
              <w:rPr>
                <w:rFonts w:asciiTheme="minorHAnsi" w:hAnsiTheme="minorHAnsi"/>
                <w:sz w:val="20"/>
              </w:rPr>
            </w:pPr>
            <w:r w:rsidRPr="00B31151">
              <w:rPr>
                <w:rFonts w:asciiTheme="minorHAnsi" w:hAnsiTheme="minorHAnsi"/>
                <w:sz w:val="20"/>
              </w:rPr>
              <w:t>ochrona ścisła</w:t>
            </w:r>
            <w:r w:rsidR="00F32FFE" w:rsidRPr="00B31151">
              <w:rPr>
                <w:rFonts w:asciiTheme="minorHAnsi" w:hAnsiTheme="minorHAnsi"/>
                <w:sz w:val="20"/>
              </w:rPr>
              <w:t xml:space="preserve"> (2)</w:t>
            </w:r>
          </w:p>
          <w:p w:rsidR="009D73FD" w:rsidRPr="00B31151" w:rsidRDefault="009D73FD" w:rsidP="00450719">
            <w:pPr>
              <w:spacing w:line="240" w:lineRule="auto"/>
              <w:ind w:firstLine="0"/>
              <w:jc w:val="center"/>
              <w:rPr>
                <w:rFonts w:asciiTheme="minorHAnsi" w:hAnsiTheme="minorHAnsi"/>
                <w:sz w:val="20"/>
              </w:rPr>
            </w:pPr>
          </w:p>
        </w:tc>
      </w:tr>
      <w:tr w:rsidR="00B31151"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E24723">
            <w:pPr>
              <w:spacing w:line="240" w:lineRule="auto"/>
              <w:ind w:firstLine="0"/>
              <w:rPr>
                <w:rFonts w:asciiTheme="minorHAnsi" w:hAnsiTheme="minorHAnsi"/>
                <w:sz w:val="20"/>
              </w:rPr>
            </w:pPr>
            <w:r w:rsidRPr="00B31151">
              <w:rPr>
                <w:rFonts w:asciiTheme="minorHAnsi" w:hAnsiTheme="minorHAnsi"/>
                <w:sz w:val="20"/>
              </w:rPr>
              <w:t xml:space="preserve">Gęś </w:t>
            </w:r>
            <w:r>
              <w:rPr>
                <w:rFonts w:asciiTheme="minorHAnsi" w:hAnsiTheme="minorHAnsi"/>
                <w:sz w:val="20"/>
              </w:rPr>
              <w:t>białoczelna</w:t>
            </w:r>
          </w:p>
          <w:p w:rsidR="00B31151" w:rsidRPr="00B31151" w:rsidRDefault="00E24723" w:rsidP="00E24723">
            <w:pPr>
              <w:spacing w:line="240" w:lineRule="auto"/>
              <w:ind w:firstLine="0"/>
              <w:rPr>
                <w:rFonts w:asciiTheme="minorHAnsi" w:hAnsiTheme="minorHAnsi"/>
                <w:sz w:val="20"/>
              </w:rPr>
            </w:pPr>
            <w:proofErr w:type="spellStart"/>
            <w:r w:rsidRPr="00B31151">
              <w:rPr>
                <w:rFonts w:asciiTheme="minorHAnsi" w:hAnsiTheme="minorHAnsi"/>
                <w:i/>
                <w:sz w:val="20"/>
              </w:rPr>
              <w:t>Anser</w:t>
            </w:r>
            <w:proofErr w:type="spellEnd"/>
            <w:r>
              <w:rPr>
                <w:rFonts w:asciiTheme="minorHAnsi" w:hAnsiTheme="minorHAnsi"/>
                <w:i/>
                <w:sz w:val="20"/>
              </w:rPr>
              <w:t xml:space="preserve"> </w:t>
            </w:r>
            <w:proofErr w:type="spellStart"/>
            <w:r>
              <w:rPr>
                <w:rFonts w:asciiTheme="minorHAnsi" w:hAnsiTheme="minorHAnsi"/>
                <w:i/>
                <w:sz w:val="20"/>
              </w:rPr>
              <w:t>albifrons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50719">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B31151" w:rsidRPr="00B31151" w:rsidRDefault="00E24723" w:rsidP="00450719">
            <w:pPr>
              <w:spacing w:line="240" w:lineRule="auto"/>
              <w:ind w:firstLine="0"/>
              <w:rPr>
                <w:rFonts w:asciiTheme="minorHAnsi" w:hAnsiTheme="minorHAnsi"/>
                <w:sz w:val="20"/>
              </w:rPr>
            </w:pPr>
            <w:r w:rsidRPr="00B31151">
              <w:rPr>
                <w:rFonts w:asciiTheme="minorHAnsi" w:hAnsiTheme="minorHAnsi"/>
                <w:sz w:val="20"/>
              </w:rPr>
              <w:t>przelotny</w:t>
            </w:r>
          </w:p>
        </w:tc>
        <w:tc>
          <w:tcPr>
            <w:tcW w:w="995"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31151" w:rsidRPr="00B31151" w:rsidRDefault="00B31151" w:rsidP="00450719">
            <w:pPr>
              <w:spacing w:line="240" w:lineRule="auto"/>
              <w:ind w:firstLine="0"/>
              <w:jc w:val="center"/>
              <w:rPr>
                <w:rFonts w:asciiTheme="minorHAnsi" w:hAnsiTheme="minorHAnsi"/>
                <w:sz w:val="20"/>
              </w:rPr>
            </w:pP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rPr>
                <w:rFonts w:asciiTheme="minorHAnsi" w:hAnsiTheme="minorHAnsi"/>
                <w:sz w:val="20"/>
              </w:rPr>
            </w:pPr>
            <w:r w:rsidRPr="00B31151">
              <w:rPr>
                <w:rFonts w:asciiTheme="minorHAnsi" w:hAnsiTheme="minorHAnsi"/>
                <w:sz w:val="20"/>
              </w:rPr>
              <w:t>Gęś zbożowa</w:t>
            </w:r>
          </w:p>
          <w:p w:rsidR="00A54935" w:rsidRPr="00B31151" w:rsidRDefault="00A54935" w:rsidP="00450719">
            <w:pPr>
              <w:spacing w:line="240" w:lineRule="auto"/>
              <w:ind w:firstLine="0"/>
              <w:rPr>
                <w:rFonts w:asciiTheme="minorHAnsi" w:hAnsiTheme="minorHAnsi"/>
                <w:sz w:val="20"/>
              </w:rPr>
            </w:pPr>
            <w:proofErr w:type="spellStart"/>
            <w:r w:rsidRPr="00B31151">
              <w:rPr>
                <w:rFonts w:asciiTheme="minorHAnsi" w:hAnsiTheme="minorHAnsi"/>
                <w:i/>
                <w:sz w:val="20"/>
              </w:rPr>
              <w:t>Anser</w:t>
            </w:r>
            <w:proofErr w:type="spellEnd"/>
            <w:r w:rsidRPr="00B31151">
              <w:rPr>
                <w:rFonts w:asciiTheme="minorHAnsi" w:hAnsiTheme="minorHAnsi"/>
                <w:i/>
                <w:sz w:val="20"/>
              </w:rPr>
              <w:t xml:space="preserve"> </w:t>
            </w:r>
            <w:proofErr w:type="spellStart"/>
            <w:r w:rsidRPr="00B31151">
              <w:rPr>
                <w:rFonts w:asciiTheme="minorHAnsi" w:hAnsiTheme="minorHAnsi"/>
                <w:i/>
                <w:sz w:val="20"/>
              </w:rPr>
              <w:t>fabalis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A54935" w:rsidRPr="00B31151" w:rsidRDefault="006E36B0" w:rsidP="00450719">
            <w:pPr>
              <w:spacing w:line="240" w:lineRule="auto"/>
              <w:ind w:firstLine="0"/>
              <w:rPr>
                <w:rFonts w:asciiTheme="minorHAnsi" w:hAnsiTheme="minorHAnsi"/>
                <w:sz w:val="20"/>
              </w:rPr>
            </w:pPr>
            <w:r w:rsidRPr="00B31151">
              <w:rPr>
                <w:rFonts w:asciiTheme="minorHAnsi" w:hAnsiTheme="minorHAnsi"/>
                <w:sz w:val="20"/>
              </w:rPr>
              <w:t>przelotny</w:t>
            </w:r>
          </w:p>
        </w:tc>
        <w:tc>
          <w:tcPr>
            <w:tcW w:w="995"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A54935" w:rsidRPr="00B31151" w:rsidRDefault="00A54935" w:rsidP="00450719">
            <w:pPr>
              <w:spacing w:line="240" w:lineRule="auto"/>
              <w:ind w:firstLine="0"/>
              <w:jc w:val="center"/>
              <w:rPr>
                <w:rFonts w:asciiTheme="minorHAnsi" w:hAnsiTheme="minorHAnsi"/>
                <w:sz w:val="20"/>
              </w:rPr>
            </w:pP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E24723">
            <w:pPr>
              <w:spacing w:line="240" w:lineRule="auto"/>
              <w:ind w:firstLine="0"/>
              <w:rPr>
                <w:rFonts w:asciiTheme="minorHAnsi" w:hAnsiTheme="minorHAnsi"/>
                <w:sz w:val="20"/>
              </w:rPr>
            </w:pPr>
            <w:r>
              <w:rPr>
                <w:rFonts w:asciiTheme="minorHAnsi" w:hAnsiTheme="minorHAnsi"/>
                <w:sz w:val="20"/>
              </w:rPr>
              <w:t>Gęgawa</w:t>
            </w:r>
          </w:p>
          <w:p w:rsidR="00E24723" w:rsidRPr="00B31151" w:rsidRDefault="00E24723" w:rsidP="00E24723">
            <w:pPr>
              <w:spacing w:line="240" w:lineRule="auto"/>
              <w:ind w:firstLine="0"/>
              <w:rPr>
                <w:rFonts w:asciiTheme="minorHAnsi" w:hAnsiTheme="minorHAnsi"/>
                <w:sz w:val="20"/>
              </w:rPr>
            </w:pPr>
            <w:proofErr w:type="spellStart"/>
            <w:r w:rsidRPr="00B31151">
              <w:rPr>
                <w:rFonts w:asciiTheme="minorHAnsi" w:hAnsiTheme="minorHAnsi"/>
                <w:i/>
                <w:sz w:val="20"/>
              </w:rPr>
              <w:t>Anser</w:t>
            </w:r>
            <w:proofErr w:type="spellEnd"/>
            <w:r>
              <w:rPr>
                <w:rFonts w:asciiTheme="minorHAnsi" w:hAnsiTheme="minorHAnsi"/>
                <w:i/>
                <w:sz w:val="20"/>
              </w:rPr>
              <w:t xml:space="preserve"> </w:t>
            </w:r>
            <w:proofErr w:type="spellStart"/>
            <w:r>
              <w:rPr>
                <w:rFonts w:asciiTheme="minorHAnsi" w:hAnsiTheme="minorHAnsi"/>
                <w:i/>
                <w:sz w:val="20"/>
              </w:rPr>
              <w:t>anser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rPr>
                <w:rFonts w:asciiTheme="minorHAnsi" w:hAnsiTheme="minorHAnsi"/>
                <w:sz w:val="20"/>
              </w:rPr>
            </w:pPr>
            <w:r w:rsidRPr="00B31151">
              <w:rPr>
                <w:rFonts w:asciiTheme="minorHAnsi" w:hAnsiTheme="minorHAnsi"/>
                <w:sz w:val="20"/>
              </w:rPr>
              <w:t>przelotny</w:t>
            </w:r>
          </w:p>
        </w:tc>
        <w:tc>
          <w:tcPr>
            <w:tcW w:w="995"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24723" w:rsidRPr="00B31151" w:rsidRDefault="00E24723" w:rsidP="00450719">
            <w:pPr>
              <w:spacing w:line="240" w:lineRule="auto"/>
              <w:ind w:firstLine="0"/>
              <w:jc w:val="center"/>
              <w:rPr>
                <w:rFonts w:asciiTheme="minorHAnsi" w:hAnsiTheme="minorHAnsi"/>
                <w:sz w:val="20"/>
              </w:rPr>
            </w:pPr>
          </w:p>
        </w:tc>
      </w:tr>
      <w:tr w:rsidR="00E77DA5"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r w:rsidRPr="00E77DA5">
              <w:rPr>
                <w:rFonts w:asciiTheme="minorHAnsi" w:hAnsiTheme="minorHAnsi"/>
                <w:sz w:val="20"/>
              </w:rPr>
              <w:t>Krzyżówka</w:t>
            </w:r>
          </w:p>
          <w:p w:rsidR="00E93B06" w:rsidRPr="00E77DA5" w:rsidRDefault="00E93B06" w:rsidP="00450719">
            <w:pPr>
              <w:spacing w:line="240" w:lineRule="auto"/>
              <w:ind w:firstLine="0"/>
              <w:rPr>
                <w:rFonts w:asciiTheme="minorHAnsi" w:hAnsiTheme="minorHAnsi"/>
                <w:sz w:val="20"/>
              </w:rPr>
            </w:pPr>
            <w:proofErr w:type="spellStart"/>
            <w:r w:rsidRPr="00E77DA5">
              <w:rPr>
                <w:rFonts w:asciiTheme="minorHAnsi" w:hAnsiTheme="minorHAnsi"/>
                <w:i/>
                <w:sz w:val="20"/>
              </w:rPr>
              <w:t>Anas</w:t>
            </w:r>
            <w:proofErr w:type="spellEnd"/>
            <w:r w:rsidRPr="00E77DA5">
              <w:rPr>
                <w:rFonts w:asciiTheme="minorHAnsi" w:hAnsiTheme="minorHAnsi"/>
                <w:i/>
                <w:sz w:val="20"/>
              </w:rPr>
              <w:t xml:space="preserve"> </w:t>
            </w:r>
            <w:proofErr w:type="spellStart"/>
            <w:r w:rsidRPr="00E77DA5">
              <w:rPr>
                <w:rFonts w:asciiTheme="minorHAnsi" w:hAnsiTheme="minorHAnsi"/>
                <w:i/>
                <w:sz w:val="20"/>
              </w:rPr>
              <w:t>platyrhynchos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r w:rsidRPr="00E77DA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r>
      <w:tr w:rsidR="00E77DA5"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r w:rsidRPr="00E77DA5">
              <w:rPr>
                <w:rFonts w:asciiTheme="minorHAnsi" w:hAnsiTheme="minorHAnsi"/>
                <w:sz w:val="20"/>
              </w:rPr>
              <w:t>Krakwa</w:t>
            </w:r>
          </w:p>
          <w:p w:rsidR="00E93B06" w:rsidRPr="00E77DA5" w:rsidRDefault="00E93B06" w:rsidP="00450719">
            <w:pPr>
              <w:spacing w:line="240" w:lineRule="auto"/>
              <w:ind w:firstLine="0"/>
              <w:rPr>
                <w:rFonts w:asciiTheme="minorHAnsi" w:hAnsiTheme="minorHAnsi"/>
                <w:sz w:val="20"/>
              </w:rPr>
            </w:pPr>
            <w:proofErr w:type="spellStart"/>
            <w:r w:rsidRPr="00E77DA5">
              <w:rPr>
                <w:rFonts w:asciiTheme="minorHAnsi" w:hAnsiTheme="minorHAnsi"/>
                <w:i/>
                <w:iCs/>
                <w:sz w:val="20"/>
              </w:rPr>
              <w:t>Anas</w:t>
            </w:r>
            <w:proofErr w:type="spellEnd"/>
            <w:r w:rsidRPr="00E77DA5">
              <w:rPr>
                <w:rFonts w:asciiTheme="minorHAnsi" w:hAnsiTheme="minorHAnsi"/>
                <w:i/>
                <w:iCs/>
                <w:sz w:val="20"/>
              </w:rPr>
              <w:t xml:space="preserve"> </w:t>
            </w:r>
            <w:proofErr w:type="spellStart"/>
            <w:r w:rsidRPr="00E77DA5">
              <w:rPr>
                <w:rFonts w:asciiTheme="minorHAnsi" w:hAnsiTheme="minorHAnsi"/>
                <w:i/>
                <w:iCs/>
                <w:sz w:val="20"/>
              </w:rPr>
              <w:t>strepera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9F5F35">
            <w:pPr>
              <w:spacing w:line="240" w:lineRule="auto"/>
              <w:ind w:firstLine="0"/>
              <w:jc w:val="left"/>
              <w:rPr>
                <w:rFonts w:asciiTheme="minorHAnsi" w:hAnsiTheme="minorHAnsi"/>
                <w:sz w:val="20"/>
              </w:rPr>
            </w:pPr>
            <w:r w:rsidRPr="00E77DA5">
              <w:rPr>
                <w:rFonts w:asciiTheme="minorHAnsi" w:hAnsiTheme="minorHAnsi"/>
                <w:sz w:val="20"/>
              </w:rPr>
              <w:t>lęgowy</w:t>
            </w:r>
            <w:r w:rsidR="007A01BB" w:rsidRPr="00E77DA5">
              <w:rPr>
                <w:rFonts w:asciiTheme="minorHAnsi" w:hAnsiTheme="minorHAnsi"/>
                <w:sz w:val="20"/>
              </w:rPr>
              <w:t xml:space="preserve"> </w:t>
            </w:r>
          </w:p>
        </w:tc>
        <w:tc>
          <w:tcPr>
            <w:tcW w:w="995"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r w:rsidRPr="00E77DA5">
              <w:rPr>
                <w:rFonts w:asciiTheme="minorHAnsi" w:hAnsiTheme="minorHAnsi"/>
                <w:sz w:val="20"/>
              </w:rPr>
              <w:t>ochrona ścisła</w:t>
            </w:r>
            <w:r w:rsidR="000E000A" w:rsidRPr="00E77DA5">
              <w:rPr>
                <w:rFonts w:asciiTheme="minorHAnsi" w:hAnsiTheme="minorHAnsi"/>
                <w:sz w:val="20"/>
              </w:rPr>
              <w:t xml:space="preserve"> (2), x</w:t>
            </w:r>
          </w:p>
          <w:p w:rsidR="00E93B06" w:rsidRPr="00E77DA5" w:rsidRDefault="00E93B06" w:rsidP="00450719">
            <w:pPr>
              <w:spacing w:line="240" w:lineRule="auto"/>
              <w:ind w:firstLine="0"/>
              <w:jc w:val="center"/>
              <w:rPr>
                <w:rFonts w:asciiTheme="minorHAnsi" w:hAnsiTheme="minorHAnsi"/>
                <w:sz w:val="20"/>
              </w:rPr>
            </w:pPr>
          </w:p>
        </w:tc>
      </w:tr>
      <w:tr w:rsidR="00E24723"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50719">
            <w:pPr>
              <w:spacing w:line="240" w:lineRule="auto"/>
              <w:ind w:firstLine="0"/>
              <w:rPr>
                <w:rFonts w:asciiTheme="minorHAnsi" w:hAnsiTheme="minorHAnsi"/>
                <w:sz w:val="20"/>
              </w:rPr>
            </w:pPr>
            <w:r w:rsidRPr="00E77DA5">
              <w:rPr>
                <w:rFonts w:asciiTheme="minorHAnsi" w:hAnsiTheme="minorHAnsi"/>
                <w:sz w:val="20"/>
              </w:rPr>
              <w:t>Świstun</w:t>
            </w:r>
          </w:p>
          <w:p w:rsidR="00E24723" w:rsidRPr="00E77DA5" w:rsidRDefault="00E24723" w:rsidP="00450719">
            <w:pPr>
              <w:spacing w:line="240" w:lineRule="auto"/>
              <w:ind w:firstLine="0"/>
              <w:rPr>
                <w:rFonts w:asciiTheme="minorHAnsi" w:hAnsiTheme="minorHAnsi"/>
                <w:i/>
                <w:sz w:val="20"/>
              </w:rPr>
            </w:pPr>
            <w:proofErr w:type="spellStart"/>
            <w:r w:rsidRPr="00E77DA5">
              <w:rPr>
                <w:rFonts w:asciiTheme="minorHAnsi" w:hAnsiTheme="minorHAnsi"/>
                <w:i/>
                <w:sz w:val="20"/>
              </w:rPr>
              <w:t>Anaspenelope</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9F5F35">
            <w:pPr>
              <w:spacing w:line="240" w:lineRule="auto"/>
              <w:ind w:firstLine="0"/>
              <w:jc w:val="left"/>
              <w:rPr>
                <w:rFonts w:asciiTheme="minorHAnsi" w:hAnsiTheme="minorHAnsi"/>
                <w:sz w:val="20"/>
              </w:rPr>
            </w:pPr>
            <w:r w:rsidRPr="00E77DA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24723" w:rsidRPr="00E77DA5" w:rsidRDefault="00E24723"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24723" w:rsidRPr="00E77DA5" w:rsidRDefault="00E77DA5" w:rsidP="00450719">
            <w:pPr>
              <w:spacing w:line="240" w:lineRule="auto"/>
              <w:ind w:firstLine="0"/>
              <w:jc w:val="center"/>
              <w:rPr>
                <w:rFonts w:asciiTheme="minorHAnsi" w:hAnsiTheme="minorHAnsi"/>
                <w:sz w:val="20"/>
              </w:rPr>
            </w:pPr>
            <w:r w:rsidRPr="00E77DA5">
              <w:rPr>
                <w:rFonts w:asciiTheme="minorHAnsi" w:hAnsiTheme="minorHAnsi"/>
                <w:sz w:val="20"/>
              </w:rPr>
              <w:t>ochrona ścisła</w:t>
            </w:r>
            <w:r>
              <w:rPr>
                <w:rFonts w:asciiTheme="minorHAnsi" w:hAnsiTheme="minorHAnsi"/>
                <w:sz w:val="20"/>
              </w:rPr>
              <w:t xml:space="preserve"> (2)</w:t>
            </w:r>
          </w:p>
        </w:tc>
      </w:tr>
      <w:tr w:rsidR="00E77DA5"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r w:rsidRPr="00E77DA5">
              <w:rPr>
                <w:rFonts w:asciiTheme="minorHAnsi" w:hAnsiTheme="minorHAnsi"/>
                <w:sz w:val="20"/>
              </w:rPr>
              <w:t>Cyraneczka</w:t>
            </w:r>
          </w:p>
          <w:p w:rsidR="00E93B06" w:rsidRPr="00E77DA5" w:rsidRDefault="00E93B06" w:rsidP="00450719">
            <w:pPr>
              <w:spacing w:line="240" w:lineRule="auto"/>
              <w:ind w:firstLine="0"/>
              <w:rPr>
                <w:rFonts w:asciiTheme="minorHAnsi" w:hAnsiTheme="minorHAnsi"/>
                <w:sz w:val="20"/>
              </w:rPr>
            </w:pPr>
            <w:proofErr w:type="spellStart"/>
            <w:r w:rsidRPr="00E77DA5">
              <w:rPr>
                <w:rFonts w:asciiTheme="minorHAnsi" w:hAnsiTheme="minorHAnsi"/>
                <w:i/>
                <w:sz w:val="20"/>
              </w:rPr>
              <w:t>Anas</w:t>
            </w:r>
            <w:proofErr w:type="spellEnd"/>
            <w:r w:rsidRPr="00E77DA5">
              <w:rPr>
                <w:rFonts w:asciiTheme="minorHAnsi" w:hAnsiTheme="minorHAnsi"/>
                <w:i/>
                <w:sz w:val="20"/>
              </w:rPr>
              <w:t xml:space="preserve"> </w:t>
            </w:r>
            <w:proofErr w:type="spellStart"/>
            <w:r w:rsidRPr="00E77DA5">
              <w:rPr>
                <w:rFonts w:asciiTheme="minorHAnsi" w:hAnsiTheme="minorHAnsi"/>
                <w:i/>
                <w:sz w:val="20"/>
              </w:rPr>
              <w:t>crecca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273B49">
            <w:pPr>
              <w:spacing w:line="240" w:lineRule="auto"/>
              <w:ind w:firstLine="0"/>
              <w:rPr>
                <w:rFonts w:asciiTheme="minorHAnsi" w:hAnsiTheme="minorHAnsi"/>
                <w:sz w:val="20"/>
              </w:rPr>
            </w:pPr>
            <w:r w:rsidRPr="00E77DA5">
              <w:rPr>
                <w:rFonts w:asciiTheme="minorHAnsi" w:hAnsiTheme="minorHAnsi"/>
                <w:sz w:val="20"/>
              </w:rPr>
              <w:t>lęgowy</w:t>
            </w:r>
            <w:r w:rsidR="00820BF3" w:rsidRPr="00E77DA5">
              <w:rPr>
                <w:rFonts w:asciiTheme="minorHAnsi" w:hAnsiTheme="minorHAnsi"/>
                <w:sz w:val="20"/>
              </w:rPr>
              <w:t xml:space="preserve"> </w:t>
            </w:r>
          </w:p>
        </w:tc>
        <w:tc>
          <w:tcPr>
            <w:tcW w:w="995"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r>
      <w:tr w:rsidR="00E77DA5"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r w:rsidRPr="00E77DA5">
              <w:rPr>
                <w:rFonts w:asciiTheme="minorHAnsi" w:hAnsiTheme="minorHAnsi"/>
                <w:sz w:val="20"/>
              </w:rPr>
              <w:t>Cyranka</w:t>
            </w:r>
          </w:p>
          <w:p w:rsidR="00E93B06" w:rsidRPr="00E77DA5" w:rsidRDefault="00E93B06" w:rsidP="00450719">
            <w:pPr>
              <w:spacing w:line="240" w:lineRule="auto"/>
              <w:ind w:firstLine="0"/>
              <w:rPr>
                <w:rFonts w:asciiTheme="minorHAnsi" w:hAnsiTheme="minorHAnsi"/>
                <w:i/>
                <w:sz w:val="20"/>
              </w:rPr>
            </w:pPr>
            <w:proofErr w:type="spellStart"/>
            <w:r w:rsidRPr="00E77DA5">
              <w:rPr>
                <w:rFonts w:asciiTheme="minorHAnsi" w:hAnsiTheme="minorHAnsi"/>
                <w:i/>
                <w:sz w:val="20"/>
              </w:rPr>
              <w:t>Anas</w:t>
            </w:r>
            <w:proofErr w:type="spellEnd"/>
            <w:r w:rsidRPr="00E77DA5">
              <w:rPr>
                <w:rFonts w:asciiTheme="minorHAnsi" w:hAnsiTheme="minorHAnsi"/>
                <w:i/>
                <w:sz w:val="20"/>
              </w:rPr>
              <w:t xml:space="preserve"> </w:t>
            </w:r>
            <w:proofErr w:type="spellStart"/>
            <w:r w:rsidRPr="00E77DA5">
              <w:rPr>
                <w:rFonts w:asciiTheme="minorHAnsi" w:hAnsiTheme="minorHAnsi"/>
                <w:i/>
                <w:sz w:val="20"/>
              </w:rPr>
              <w:t>querquedula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9F5F35">
            <w:pPr>
              <w:spacing w:line="240" w:lineRule="auto"/>
              <w:ind w:firstLine="0"/>
              <w:rPr>
                <w:rFonts w:asciiTheme="minorHAnsi" w:hAnsiTheme="minorHAnsi"/>
                <w:sz w:val="20"/>
              </w:rPr>
            </w:pPr>
            <w:r w:rsidRPr="00E77DA5">
              <w:rPr>
                <w:rFonts w:asciiTheme="minorHAnsi" w:hAnsiTheme="minorHAnsi"/>
                <w:sz w:val="20"/>
              </w:rPr>
              <w:t>lęgowy</w:t>
            </w:r>
            <w:r w:rsidR="00820BF3" w:rsidRPr="00E77DA5">
              <w:rPr>
                <w:rFonts w:asciiTheme="minorHAnsi" w:hAnsiTheme="minorHAnsi"/>
                <w:sz w:val="20"/>
              </w:rPr>
              <w:t xml:space="preserve"> </w:t>
            </w:r>
          </w:p>
        </w:tc>
        <w:tc>
          <w:tcPr>
            <w:tcW w:w="995"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r w:rsidRPr="00E77DA5">
              <w:rPr>
                <w:rFonts w:asciiTheme="minorHAnsi" w:hAnsiTheme="minorHAnsi"/>
                <w:sz w:val="20"/>
              </w:rPr>
              <w:t>ochrona ścisła</w:t>
            </w:r>
            <w:r w:rsidR="000E000A" w:rsidRPr="00E77DA5">
              <w:rPr>
                <w:rFonts w:asciiTheme="minorHAnsi" w:hAnsiTheme="minorHAnsi"/>
                <w:sz w:val="20"/>
              </w:rPr>
              <w:t xml:space="preserve"> (2), x</w:t>
            </w:r>
          </w:p>
          <w:p w:rsidR="00E93B06" w:rsidRPr="00E77DA5" w:rsidRDefault="00E93B06" w:rsidP="00450719">
            <w:pPr>
              <w:spacing w:line="240" w:lineRule="auto"/>
              <w:ind w:firstLine="0"/>
              <w:jc w:val="center"/>
              <w:rPr>
                <w:rFonts w:asciiTheme="minorHAnsi" w:hAnsiTheme="minorHAnsi"/>
                <w:sz w:val="20"/>
              </w:rPr>
            </w:pPr>
          </w:p>
        </w:tc>
      </w:tr>
      <w:tr w:rsidR="00E77DA5"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r w:rsidRPr="00E77DA5">
              <w:rPr>
                <w:rFonts w:asciiTheme="minorHAnsi" w:hAnsiTheme="minorHAnsi"/>
                <w:sz w:val="20"/>
              </w:rPr>
              <w:t>Głowienka</w:t>
            </w:r>
          </w:p>
          <w:p w:rsidR="00E93B06" w:rsidRPr="00E77DA5" w:rsidRDefault="00E93B06" w:rsidP="00450719">
            <w:pPr>
              <w:spacing w:line="240" w:lineRule="auto"/>
              <w:ind w:firstLine="0"/>
              <w:rPr>
                <w:rFonts w:asciiTheme="minorHAnsi" w:hAnsiTheme="minorHAnsi"/>
                <w:i/>
                <w:sz w:val="20"/>
              </w:rPr>
            </w:pPr>
            <w:proofErr w:type="spellStart"/>
            <w:r w:rsidRPr="00E77DA5">
              <w:rPr>
                <w:rFonts w:asciiTheme="minorHAnsi" w:hAnsiTheme="minorHAnsi"/>
                <w:i/>
                <w:sz w:val="20"/>
              </w:rPr>
              <w:t>Aythya</w:t>
            </w:r>
            <w:proofErr w:type="spellEnd"/>
            <w:r w:rsidRPr="00E77DA5">
              <w:rPr>
                <w:rFonts w:asciiTheme="minorHAnsi" w:hAnsiTheme="minorHAnsi"/>
                <w:i/>
                <w:sz w:val="20"/>
              </w:rPr>
              <w:t xml:space="preserve"> </w:t>
            </w:r>
            <w:proofErr w:type="spellStart"/>
            <w:r w:rsidRPr="00E77DA5">
              <w:rPr>
                <w:rFonts w:asciiTheme="minorHAnsi" w:hAnsiTheme="minorHAnsi"/>
                <w:i/>
                <w:sz w:val="20"/>
              </w:rPr>
              <w:t>ferina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93B06" w:rsidRPr="00E77DA5" w:rsidRDefault="006E36B0" w:rsidP="00A177CD">
            <w:pPr>
              <w:spacing w:line="240" w:lineRule="auto"/>
              <w:ind w:firstLine="0"/>
              <w:jc w:val="left"/>
              <w:rPr>
                <w:rFonts w:asciiTheme="minorHAnsi" w:hAnsiTheme="minorHAnsi"/>
                <w:sz w:val="20"/>
                <w:lang w:val="en-US"/>
              </w:rPr>
            </w:pPr>
            <w:proofErr w:type="spellStart"/>
            <w:r w:rsidRPr="00E77DA5">
              <w:rPr>
                <w:rFonts w:asciiTheme="minorHAnsi" w:hAnsiTheme="minorHAnsi"/>
                <w:sz w:val="20"/>
                <w:lang w:val="en-US"/>
              </w:rPr>
              <w:t>lęgowy</w:t>
            </w:r>
            <w:proofErr w:type="spellEnd"/>
          </w:p>
        </w:tc>
        <w:tc>
          <w:tcPr>
            <w:tcW w:w="995"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r>
      <w:tr w:rsidR="00E77DA5"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r w:rsidRPr="00E77DA5">
              <w:rPr>
                <w:rFonts w:asciiTheme="minorHAnsi" w:hAnsiTheme="minorHAnsi"/>
                <w:sz w:val="20"/>
              </w:rPr>
              <w:t>Czernica</w:t>
            </w:r>
          </w:p>
          <w:p w:rsidR="00E93B06" w:rsidRPr="00E77DA5" w:rsidRDefault="00E93B06" w:rsidP="00450719">
            <w:pPr>
              <w:spacing w:line="240" w:lineRule="auto"/>
              <w:ind w:firstLine="0"/>
              <w:rPr>
                <w:rFonts w:asciiTheme="minorHAnsi" w:hAnsiTheme="minorHAnsi"/>
                <w:i/>
                <w:sz w:val="20"/>
              </w:rPr>
            </w:pPr>
            <w:proofErr w:type="spellStart"/>
            <w:r w:rsidRPr="00E77DA5">
              <w:rPr>
                <w:rFonts w:asciiTheme="minorHAnsi" w:hAnsiTheme="minorHAnsi"/>
                <w:i/>
                <w:sz w:val="20"/>
              </w:rPr>
              <w:t>Aythya</w:t>
            </w:r>
            <w:proofErr w:type="spellEnd"/>
            <w:r w:rsidRPr="00E77DA5">
              <w:rPr>
                <w:rFonts w:asciiTheme="minorHAnsi" w:hAnsiTheme="minorHAnsi"/>
                <w:i/>
                <w:sz w:val="20"/>
              </w:rPr>
              <w:t xml:space="preserve"> </w:t>
            </w:r>
            <w:proofErr w:type="spellStart"/>
            <w:r w:rsidRPr="00E77DA5">
              <w:rPr>
                <w:rFonts w:asciiTheme="minorHAnsi" w:hAnsiTheme="minorHAnsi"/>
                <w:i/>
                <w:sz w:val="20"/>
              </w:rPr>
              <w:t>fuligula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A177CD">
            <w:pPr>
              <w:spacing w:line="240" w:lineRule="auto"/>
              <w:ind w:firstLine="0"/>
              <w:rPr>
                <w:rFonts w:asciiTheme="minorHAnsi" w:hAnsiTheme="minorHAnsi"/>
                <w:sz w:val="20"/>
                <w:lang w:val="en-US"/>
              </w:rPr>
            </w:pPr>
            <w:proofErr w:type="spellStart"/>
            <w:r w:rsidRPr="00E77DA5">
              <w:rPr>
                <w:rFonts w:asciiTheme="minorHAnsi" w:hAnsiTheme="minorHAnsi"/>
                <w:sz w:val="20"/>
                <w:lang w:val="en-US"/>
              </w:rPr>
              <w:t>lęgowy</w:t>
            </w:r>
            <w:proofErr w:type="spellEnd"/>
            <w:r w:rsidR="00D93935" w:rsidRPr="00E77DA5">
              <w:rPr>
                <w:rFonts w:asciiTheme="minorHAnsi" w:hAnsiTheme="minorHAnsi"/>
                <w:sz w:val="20"/>
                <w:lang w:val="en-US"/>
              </w:rPr>
              <w:t xml:space="preserve"> </w:t>
            </w:r>
          </w:p>
        </w:tc>
        <w:tc>
          <w:tcPr>
            <w:tcW w:w="995"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r>
      <w:tr w:rsidR="00E77DA5" w:rsidRPr="00E77DA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lang w:val="en-US"/>
              </w:rPr>
            </w:pPr>
            <w:proofErr w:type="spellStart"/>
            <w:r w:rsidRPr="00E77DA5">
              <w:rPr>
                <w:rFonts w:asciiTheme="minorHAnsi" w:hAnsiTheme="minorHAnsi"/>
                <w:sz w:val="20"/>
                <w:lang w:val="en-US"/>
              </w:rPr>
              <w:t>Gągoł</w:t>
            </w:r>
            <w:proofErr w:type="spellEnd"/>
          </w:p>
          <w:p w:rsidR="00E93B06" w:rsidRPr="00E77DA5" w:rsidRDefault="00E93B06" w:rsidP="00450719">
            <w:pPr>
              <w:spacing w:line="240" w:lineRule="auto"/>
              <w:ind w:firstLine="0"/>
              <w:rPr>
                <w:rFonts w:asciiTheme="minorHAnsi" w:hAnsiTheme="minorHAnsi"/>
                <w:sz w:val="20"/>
                <w:lang w:val="en-US"/>
              </w:rPr>
            </w:pPr>
            <w:proofErr w:type="spellStart"/>
            <w:r w:rsidRPr="00E77DA5">
              <w:rPr>
                <w:rFonts w:asciiTheme="minorHAnsi" w:hAnsiTheme="minorHAnsi"/>
                <w:i/>
                <w:sz w:val="20"/>
                <w:lang w:val="en-US"/>
              </w:rPr>
              <w:t>Bucephala</w:t>
            </w:r>
            <w:proofErr w:type="spellEnd"/>
            <w:r w:rsidRPr="00E77DA5">
              <w:rPr>
                <w:rFonts w:asciiTheme="minorHAnsi" w:hAnsiTheme="minorHAnsi"/>
                <w:i/>
                <w:sz w:val="20"/>
                <w:lang w:val="en-US"/>
              </w:rPr>
              <w:t xml:space="preserve"> </w:t>
            </w:r>
            <w:proofErr w:type="spellStart"/>
            <w:r w:rsidRPr="00E77DA5">
              <w:rPr>
                <w:rFonts w:asciiTheme="minorHAnsi" w:hAnsiTheme="minorHAnsi"/>
                <w:i/>
                <w:sz w:val="20"/>
                <w:lang w:val="en-US"/>
              </w:rPr>
              <w:t>clangula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DA0AB4">
            <w:pPr>
              <w:spacing w:line="240" w:lineRule="auto"/>
              <w:ind w:firstLine="0"/>
              <w:jc w:val="left"/>
              <w:rPr>
                <w:rFonts w:asciiTheme="minorHAnsi" w:hAnsiTheme="minorHAnsi"/>
                <w:sz w:val="20"/>
              </w:rPr>
            </w:pPr>
            <w:r w:rsidRPr="00E77DA5">
              <w:rPr>
                <w:rFonts w:asciiTheme="minorHAnsi" w:hAnsiTheme="minorHAnsi"/>
                <w:sz w:val="20"/>
              </w:rPr>
              <w:t>lęgowy</w:t>
            </w:r>
            <w:r w:rsidR="007A01BB" w:rsidRPr="00E77DA5">
              <w:rPr>
                <w:rFonts w:asciiTheme="minorHAnsi" w:hAnsiTheme="minorHAnsi"/>
                <w:sz w:val="20"/>
              </w:rPr>
              <w:t xml:space="preserve"> </w:t>
            </w:r>
          </w:p>
        </w:tc>
        <w:tc>
          <w:tcPr>
            <w:tcW w:w="995"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93B06" w:rsidRPr="00E77DA5" w:rsidRDefault="00E93B06" w:rsidP="00450719">
            <w:pPr>
              <w:spacing w:line="240" w:lineRule="auto"/>
              <w:ind w:firstLine="0"/>
              <w:jc w:val="center"/>
              <w:rPr>
                <w:rFonts w:asciiTheme="minorHAnsi" w:hAnsiTheme="minorHAnsi"/>
                <w:sz w:val="20"/>
              </w:rPr>
            </w:pPr>
            <w:r w:rsidRPr="00E77DA5">
              <w:rPr>
                <w:rFonts w:asciiTheme="minorHAnsi" w:hAnsiTheme="minorHAnsi"/>
                <w:sz w:val="20"/>
              </w:rPr>
              <w:t>ochrona ścisła</w:t>
            </w:r>
            <w:r w:rsidR="000E000A" w:rsidRPr="00E77DA5">
              <w:rPr>
                <w:rFonts w:asciiTheme="minorHAnsi" w:hAnsiTheme="minorHAnsi"/>
                <w:sz w:val="20"/>
              </w:rPr>
              <w:t xml:space="preserve"> (2), x</w:t>
            </w:r>
          </w:p>
        </w:tc>
      </w:tr>
      <w:tr w:rsidR="00E77DA5" w:rsidRPr="00E77DA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E77DA5" w:rsidRDefault="00E77DA5" w:rsidP="00450719">
            <w:pPr>
              <w:spacing w:line="240" w:lineRule="auto"/>
              <w:ind w:firstLine="0"/>
              <w:rPr>
                <w:rFonts w:asciiTheme="minorHAnsi" w:hAnsiTheme="minorHAnsi"/>
                <w:sz w:val="20"/>
                <w:lang w:val="en-US"/>
              </w:rPr>
            </w:pPr>
            <w:proofErr w:type="spellStart"/>
            <w:r>
              <w:rPr>
                <w:rFonts w:asciiTheme="minorHAnsi" w:hAnsiTheme="minorHAnsi"/>
                <w:sz w:val="20"/>
                <w:lang w:val="en-US"/>
              </w:rPr>
              <w:t>Nurogęś</w:t>
            </w:r>
            <w:proofErr w:type="spellEnd"/>
          </w:p>
          <w:p w:rsidR="00E77DA5" w:rsidRPr="00E77DA5" w:rsidRDefault="00E77DA5" w:rsidP="00450719">
            <w:pPr>
              <w:spacing w:line="240" w:lineRule="auto"/>
              <w:ind w:firstLine="0"/>
              <w:rPr>
                <w:rFonts w:asciiTheme="minorHAnsi" w:hAnsiTheme="minorHAnsi"/>
                <w:sz w:val="20"/>
                <w:lang w:val="en-US"/>
              </w:rPr>
            </w:pPr>
            <w:proofErr w:type="spellStart"/>
            <w:r w:rsidRPr="00E77DA5">
              <w:rPr>
                <w:i/>
                <w:sz w:val="20"/>
              </w:rPr>
              <w:t>Mergus</w:t>
            </w:r>
            <w:proofErr w:type="spellEnd"/>
            <w:r w:rsidRPr="00E77DA5">
              <w:rPr>
                <w:i/>
                <w:sz w:val="20"/>
              </w:rPr>
              <w:t xml:space="preserve"> </w:t>
            </w:r>
            <w:proofErr w:type="spellStart"/>
            <w:r w:rsidRPr="00E77DA5">
              <w:rPr>
                <w:i/>
                <w:sz w:val="20"/>
              </w:rPr>
              <w:t>merganser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50719">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50719">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DA0AB4">
            <w:pPr>
              <w:spacing w:line="240" w:lineRule="auto"/>
              <w:ind w:firstLine="0"/>
              <w:jc w:val="left"/>
              <w:rPr>
                <w:rFonts w:asciiTheme="minorHAnsi" w:hAnsiTheme="minorHAnsi"/>
                <w:sz w:val="20"/>
              </w:rPr>
            </w:pPr>
            <w:r w:rsidRPr="00E77DA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50719">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50719">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50719">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50719">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E77DA5" w:rsidRPr="00E77DA5" w:rsidRDefault="00E77DA5" w:rsidP="00450719">
            <w:pPr>
              <w:spacing w:line="240" w:lineRule="auto"/>
              <w:ind w:firstLine="0"/>
              <w:jc w:val="center"/>
              <w:rPr>
                <w:rFonts w:asciiTheme="minorHAnsi" w:hAnsiTheme="minorHAnsi"/>
                <w:sz w:val="20"/>
              </w:rPr>
            </w:pPr>
            <w:r w:rsidRPr="00E77DA5">
              <w:rPr>
                <w:rFonts w:asciiTheme="minorHAnsi" w:hAnsiTheme="minorHAnsi"/>
                <w:sz w:val="20"/>
              </w:rPr>
              <w:t>ochrona ścisła (2), x</w:t>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r w:rsidRPr="00B21155">
              <w:rPr>
                <w:rFonts w:asciiTheme="minorHAnsi" w:hAnsiTheme="minorHAnsi"/>
                <w:sz w:val="20"/>
              </w:rPr>
              <w:t>Jarząbek</w:t>
            </w:r>
          </w:p>
          <w:p w:rsidR="002400C3" w:rsidRPr="00B21155" w:rsidRDefault="002400C3" w:rsidP="002400C3">
            <w:pPr>
              <w:spacing w:line="240" w:lineRule="auto"/>
              <w:ind w:firstLine="0"/>
              <w:rPr>
                <w:rFonts w:asciiTheme="minorHAnsi" w:hAnsiTheme="minorHAnsi"/>
                <w:i/>
                <w:sz w:val="20"/>
              </w:rPr>
            </w:pPr>
            <w:proofErr w:type="spellStart"/>
            <w:r w:rsidRPr="00B21155">
              <w:rPr>
                <w:rFonts w:asciiTheme="minorHAnsi" w:hAnsiTheme="minorHAnsi"/>
                <w:i/>
                <w:sz w:val="20"/>
              </w:rPr>
              <w:t>Tetrastes</w:t>
            </w:r>
            <w:proofErr w:type="spellEnd"/>
            <w:r w:rsidRPr="00B21155">
              <w:rPr>
                <w:rFonts w:asciiTheme="minorHAnsi" w:hAnsiTheme="minorHAnsi"/>
                <w:i/>
                <w:sz w:val="20"/>
              </w:rPr>
              <w:t xml:space="preserve"> </w:t>
            </w:r>
            <w:proofErr w:type="spellStart"/>
            <w:r w:rsidRPr="00B21155">
              <w:rPr>
                <w:rFonts w:asciiTheme="minorHAnsi" w:hAnsiTheme="minorHAnsi"/>
                <w:i/>
                <w:sz w:val="20"/>
              </w:rPr>
              <w:t>bonasia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jc w:val="center"/>
              <w:rPr>
                <w:rFonts w:asciiTheme="minorHAnsi" w:hAnsiTheme="minorHAnsi"/>
                <w:sz w:val="20"/>
              </w:rPr>
            </w:pP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r w:rsidRPr="00B21155">
              <w:rPr>
                <w:rFonts w:asciiTheme="minorHAnsi" w:hAnsiTheme="minorHAnsi"/>
                <w:sz w:val="20"/>
              </w:rPr>
              <w:t>Kuropatwa</w:t>
            </w:r>
          </w:p>
          <w:p w:rsidR="002400C3" w:rsidRPr="00B21155" w:rsidRDefault="002400C3" w:rsidP="002400C3">
            <w:pPr>
              <w:spacing w:line="240" w:lineRule="auto"/>
              <w:ind w:firstLine="0"/>
              <w:rPr>
                <w:rFonts w:asciiTheme="minorHAnsi" w:hAnsiTheme="minorHAnsi"/>
                <w:sz w:val="20"/>
              </w:rPr>
            </w:pPr>
            <w:proofErr w:type="spellStart"/>
            <w:r w:rsidRPr="00B21155">
              <w:rPr>
                <w:rFonts w:asciiTheme="minorHAnsi" w:hAnsiTheme="minorHAnsi"/>
                <w:i/>
                <w:sz w:val="20"/>
              </w:rPr>
              <w:t>Perdix</w:t>
            </w:r>
            <w:proofErr w:type="spellEnd"/>
            <w:r w:rsidRPr="00B21155">
              <w:rPr>
                <w:rFonts w:asciiTheme="minorHAnsi" w:hAnsiTheme="minorHAnsi"/>
                <w:i/>
                <w:sz w:val="20"/>
              </w:rPr>
              <w:t xml:space="preserve"> </w:t>
            </w:r>
            <w:proofErr w:type="spellStart"/>
            <w:r w:rsidRPr="00B21155">
              <w:rPr>
                <w:rFonts w:asciiTheme="minorHAnsi" w:hAnsiTheme="minorHAnsi"/>
                <w:i/>
                <w:sz w:val="20"/>
              </w:rPr>
              <w:t>perdix</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2400C3" w:rsidRPr="00B21155" w:rsidRDefault="002400C3" w:rsidP="002400C3">
            <w:pPr>
              <w:spacing w:line="240" w:lineRule="auto"/>
              <w:ind w:firstLine="0"/>
              <w:jc w:val="center"/>
              <w:rPr>
                <w:rFonts w:asciiTheme="minorHAnsi" w:hAnsiTheme="minorHAnsi"/>
                <w:sz w:val="20"/>
              </w:rPr>
            </w:pP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lang w:val="en-US"/>
              </w:rPr>
            </w:pPr>
            <w:proofErr w:type="spellStart"/>
            <w:r w:rsidRPr="00B21155">
              <w:rPr>
                <w:rFonts w:asciiTheme="minorHAnsi" w:hAnsiTheme="minorHAnsi"/>
                <w:sz w:val="20"/>
                <w:lang w:val="en-US"/>
              </w:rPr>
              <w:t>Przepiórka</w:t>
            </w:r>
            <w:proofErr w:type="spellEnd"/>
          </w:p>
          <w:p w:rsidR="00941932" w:rsidRPr="00B21155" w:rsidRDefault="00941932" w:rsidP="002400C3">
            <w:pPr>
              <w:spacing w:line="240" w:lineRule="auto"/>
              <w:ind w:firstLine="0"/>
              <w:rPr>
                <w:rFonts w:asciiTheme="minorHAnsi" w:hAnsiTheme="minorHAnsi"/>
                <w:i/>
                <w:sz w:val="20"/>
                <w:lang w:val="en-US"/>
              </w:rPr>
            </w:pPr>
            <w:r w:rsidRPr="00B21155">
              <w:rPr>
                <w:rFonts w:asciiTheme="minorHAnsi" w:hAnsiTheme="minorHAnsi"/>
                <w:i/>
                <w:sz w:val="20"/>
                <w:lang w:val="en-US"/>
              </w:rPr>
              <w:t xml:space="preserve">Coturnix </w:t>
            </w:r>
            <w:proofErr w:type="spellStart"/>
            <w:r w:rsidRPr="00B21155">
              <w:rPr>
                <w:rFonts w:asciiTheme="minorHAnsi" w:hAnsiTheme="minorHAnsi"/>
                <w:i/>
                <w:sz w:val="20"/>
                <w:lang w:val="en-US"/>
              </w:rPr>
              <w:t>koturnix</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E58FD">
            <w:pPr>
              <w:spacing w:line="240" w:lineRule="auto"/>
              <w:ind w:firstLine="0"/>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E58FD">
            <w:pPr>
              <w:spacing w:line="240" w:lineRule="auto"/>
              <w:ind w:firstLine="0"/>
              <w:jc w:val="center"/>
              <w:rPr>
                <w:rFonts w:asciiTheme="minorHAnsi" w:hAnsiTheme="minorHAnsi"/>
                <w:sz w:val="20"/>
              </w:rPr>
            </w:pPr>
            <w:r w:rsidRPr="00B21155">
              <w:rPr>
                <w:rFonts w:asciiTheme="minorHAnsi" w:hAnsiTheme="minorHAnsi"/>
                <w:sz w:val="20"/>
              </w:rPr>
              <w:t>ochrona ścisła (2)</w:t>
            </w:r>
          </w:p>
        </w:tc>
      </w:tr>
      <w:tr w:rsidR="00B21155"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lang w:val="en-US"/>
              </w:rPr>
            </w:pPr>
            <w:proofErr w:type="spellStart"/>
            <w:r w:rsidRPr="00B21155">
              <w:rPr>
                <w:rFonts w:asciiTheme="minorHAnsi" w:hAnsiTheme="minorHAnsi"/>
                <w:sz w:val="20"/>
                <w:lang w:val="en-US"/>
              </w:rPr>
              <w:t>Derkacz</w:t>
            </w:r>
            <w:proofErr w:type="spellEnd"/>
          </w:p>
          <w:p w:rsidR="00941932" w:rsidRPr="00B21155" w:rsidRDefault="00941932" w:rsidP="002400C3">
            <w:pPr>
              <w:spacing w:line="240" w:lineRule="auto"/>
              <w:ind w:firstLine="0"/>
              <w:rPr>
                <w:rFonts w:asciiTheme="minorHAnsi" w:hAnsiTheme="minorHAnsi"/>
                <w:sz w:val="20"/>
                <w:lang w:val="en-US"/>
              </w:rPr>
            </w:pPr>
            <w:r w:rsidRPr="00B21155">
              <w:rPr>
                <w:rFonts w:asciiTheme="minorHAnsi" w:hAnsiTheme="minorHAnsi"/>
                <w:i/>
                <w:sz w:val="20"/>
                <w:lang w:val="en-US"/>
              </w:rPr>
              <w:t xml:space="preserve">Crex </w:t>
            </w:r>
            <w:proofErr w:type="spellStart"/>
            <w:r w:rsidRPr="00B21155">
              <w:rPr>
                <w:rFonts w:asciiTheme="minorHAnsi" w:hAnsiTheme="minorHAnsi"/>
                <w:i/>
                <w:sz w:val="20"/>
                <w:lang w:val="en-US"/>
              </w:rPr>
              <w:t>crex</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565431">
            <w:pPr>
              <w:spacing w:line="240" w:lineRule="auto"/>
              <w:ind w:firstLine="0"/>
              <w:jc w:val="center"/>
              <w:rPr>
                <w:rFonts w:asciiTheme="minorHAnsi" w:hAnsiTheme="minorHAnsi"/>
                <w:sz w:val="20"/>
              </w:rPr>
            </w:pPr>
            <w:r w:rsidRPr="00B21155">
              <w:rPr>
                <w:rFonts w:asciiTheme="minorHAnsi" w:hAnsiTheme="minorHAnsi"/>
                <w:sz w:val="20"/>
              </w:rPr>
              <w:t xml:space="preserve">ochrona ścisła (2) </w:t>
            </w:r>
            <w:r w:rsidRPr="00B21155">
              <w:rPr>
                <w:rFonts w:asciiTheme="minorHAnsi" w:hAnsiTheme="minorHAnsi"/>
                <w:b/>
                <w:sz w:val="20"/>
              </w:rPr>
              <w:sym w:font="Symbol" w:char="F02A"/>
            </w: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r w:rsidRPr="00B31151">
              <w:rPr>
                <w:rFonts w:asciiTheme="minorHAnsi" w:hAnsiTheme="minorHAnsi"/>
                <w:sz w:val="20"/>
              </w:rPr>
              <w:t>Perkozek</w:t>
            </w:r>
          </w:p>
          <w:p w:rsidR="00941932" w:rsidRPr="00B31151" w:rsidRDefault="00941932" w:rsidP="002400C3">
            <w:pPr>
              <w:spacing w:line="240" w:lineRule="auto"/>
              <w:ind w:firstLine="0"/>
              <w:rPr>
                <w:rFonts w:asciiTheme="minorHAnsi" w:hAnsiTheme="minorHAnsi"/>
                <w:sz w:val="20"/>
              </w:rPr>
            </w:pPr>
            <w:proofErr w:type="spellStart"/>
            <w:r w:rsidRPr="00B31151">
              <w:rPr>
                <w:rFonts w:asciiTheme="minorHAnsi" w:hAnsiTheme="minorHAnsi"/>
                <w:i/>
                <w:sz w:val="20"/>
              </w:rPr>
              <w:t>Tachybaptus</w:t>
            </w:r>
            <w:proofErr w:type="spellEnd"/>
            <w:r w:rsidRPr="00B31151">
              <w:rPr>
                <w:rFonts w:asciiTheme="minorHAnsi" w:hAnsiTheme="minorHAnsi"/>
                <w:i/>
                <w:sz w:val="20"/>
              </w:rPr>
              <w:t xml:space="preserve"> </w:t>
            </w:r>
            <w:proofErr w:type="spellStart"/>
            <w:r w:rsidRPr="00B31151">
              <w:rPr>
                <w:rFonts w:asciiTheme="minorHAnsi" w:hAnsiTheme="minorHAnsi"/>
                <w:i/>
                <w:sz w:val="20"/>
              </w:rPr>
              <w:t>ruficollis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left"/>
              <w:rPr>
                <w:rFonts w:asciiTheme="minorHAnsi" w:hAnsiTheme="minorHAnsi"/>
                <w:sz w:val="20"/>
              </w:rPr>
            </w:pPr>
            <w:r w:rsidRPr="00B31151">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r w:rsidRPr="00B31151">
              <w:rPr>
                <w:rFonts w:asciiTheme="minorHAnsi" w:hAnsiTheme="minorHAnsi"/>
                <w:sz w:val="20"/>
              </w:rPr>
              <w:t>ochrona ścisła (2)</w:t>
            </w:r>
          </w:p>
          <w:p w:rsidR="00941932" w:rsidRPr="00B31151" w:rsidRDefault="00941932" w:rsidP="002400C3">
            <w:pPr>
              <w:spacing w:line="240" w:lineRule="auto"/>
              <w:ind w:firstLine="0"/>
              <w:jc w:val="center"/>
              <w:rPr>
                <w:rFonts w:asciiTheme="minorHAnsi" w:hAnsiTheme="minorHAnsi"/>
                <w:sz w:val="20"/>
              </w:rPr>
            </w:pP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r w:rsidRPr="00B31151">
              <w:rPr>
                <w:rFonts w:asciiTheme="minorHAnsi" w:hAnsiTheme="minorHAnsi"/>
                <w:sz w:val="20"/>
              </w:rPr>
              <w:t>Perkoz dwuczuby</w:t>
            </w:r>
          </w:p>
          <w:p w:rsidR="00941932" w:rsidRPr="00B31151" w:rsidRDefault="00941932" w:rsidP="002400C3">
            <w:pPr>
              <w:spacing w:line="240" w:lineRule="auto"/>
              <w:ind w:firstLine="0"/>
              <w:rPr>
                <w:rFonts w:asciiTheme="minorHAnsi" w:hAnsiTheme="minorHAnsi"/>
                <w:sz w:val="20"/>
              </w:rPr>
            </w:pPr>
            <w:proofErr w:type="spellStart"/>
            <w:r w:rsidRPr="00B31151">
              <w:rPr>
                <w:rFonts w:asciiTheme="minorHAnsi" w:hAnsiTheme="minorHAnsi"/>
                <w:i/>
                <w:sz w:val="20"/>
              </w:rPr>
              <w:t>Podiceps</w:t>
            </w:r>
            <w:proofErr w:type="spellEnd"/>
            <w:r w:rsidRPr="00B31151">
              <w:rPr>
                <w:rFonts w:asciiTheme="minorHAnsi" w:hAnsiTheme="minorHAnsi"/>
                <w:i/>
                <w:sz w:val="20"/>
              </w:rPr>
              <w:t xml:space="preserve"> </w:t>
            </w:r>
            <w:proofErr w:type="spellStart"/>
            <w:r w:rsidRPr="00B31151">
              <w:rPr>
                <w:rFonts w:asciiTheme="minorHAnsi" w:hAnsiTheme="minorHAnsi"/>
                <w:i/>
                <w:sz w:val="20"/>
              </w:rPr>
              <w:t>cristatus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left"/>
              <w:rPr>
                <w:rFonts w:asciiTheme="minorHAnsi" w:hAnsiTheme="minorHAnsi"/>
                <w:sz w:val="20"/>
              </w:rPr>
            </w:pPr>
            <w:r w:rsidRPr="00B31151">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right"/>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r w:rsidRPr="00B31151">
              <w:rPr>
                <w:rFonts w:asciiTheme="minorHAnsi" w:hAnsiTheme="minorHAnsi"/>
                <w:sz w:val="20"/>
              </w:rPr>
              <w:t>ochrona ścisła (2)</w:t>
            </w:r>
          </w:p>
          <w:p w:rsidR="00941932" w:rsidRPr="00B31151" w:rsidRDefault="00941932" w:rsidP="002400C3">
            <w:pPr>
              <w:spacing w:line="240" w:lineRule="auto"/>
              <w:ind w:firstLine="0"/>
              <w:jc w:val="center"/>
              <w:rPr>
                <w:rFonts w:asciiTheme="minorHAnsi" w:hAnsiTheme="minorHAnsi"/>
                <w:sz w:val="20"/>
              </w:rPr>
            </w:pP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sz w:val="18"/>
                <w:szCs w:val="18"/>
              </w:rPr>
            </w:pPr>
            <w:r w:rsidRPr="00B31151">
              <w:rPr>
                <w:sz w:val="18"/>
                <w:szCs w:val="18"/>
              </w:rPr>
              <w:t>Perkoz rdzawoszyi</w:t>
            </w:r>
          </w:p>
          <w:p w:rsidR="00941932" w:rsidRPr="00B31151" w:rsidRDefault="00941932" w:rsidP="002400C3">
            <w:pPr>
              <w:spacing w:line="240" w:lineRule="auto"/>
              <w:ind w:firstLine="0"/>
              <w:rPr>
                <w:rFonts w:asciiTheme="minorHAnsi" w:hAnsiTheme="minorHAnsi"/>
                <w:sz w:val="20"/>
              </w:rPr>
            </w:pPr>
            <w:proofErr w:type="spellStart"/>
            <w:r w:rsidRPr="00B31151">
              <w:rPr>
                <w:i/>
                <w:sz w:val="18"/>
                <w:szCs w:val="18"/>
              </w:rPr>
              <w:t>Podiceps</w:t>
            </w:r>
            <w:proofErr w:type="spellEnd"/>
            <w:r w:rsidRPr="00B31151">
              <w:rPr>
                <w:i/>
                <w:sz w:val="18"/>
                <w:szCs w:val="18"/>
              </w:rPr>
              <w:t xml:space="preserve"> </w:t>
            </w:r>
            <w:proofErr w:type="spellStart"/>
            <w:r w:rsidRPr="00B31151">
              <w:rPr>
                <w:i/>
                <w:sz w:val="18"/>
                <w:szCs w:val="18"/>
              </w:rPr>
              <w:t>grisegena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left"/>
              <w:rPr>
                <w:rFonts w:asciiTheme="minorHAnsi" w:hAnsiTheme="minorHAnsi"/>
                <w:sz w:val="20"/>
              </w:rPr>
            </w:pPr>
            <w:r w:rsidRPr="00B31151">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r w:rsidRPr="00B31151">
              <w:rPr>
                <w:rFonts w:asciiTheme="minorHAnsi" w:hAnsiTheme="minorHAnsi"/>
                <w:sz w:val="20"/>
              </w:rPr>
              <w:t>ochrona ścisła (2)</w:t>
            </w:r>
          </w:p>
        </w:tc>
      </w:tr>
      <w:tr w:rsidR="00E24723" w:rsidRPr="00B31151"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r w:rsidRPr="00B31151">
              <w:rPr>
                <w:rFonts w:asciiTheme="minorHAnsi" w:hAnsiTheme="minorHAnsi"/>
                <w:sz w:val="20"/>
              </w:rPr>
              <w:t>Czapla siwa</w:t>
            </w:r>
          </w:p>
          <w:p w:rsidR="00941932" w:rsidRPr="00B31151" w:rsidRDefault="00941932" w:rsidP="002400C3">
            <w:pPr>
              <w:spacing w:line="240" w:lineRule="auto"/>
              <w:ind w:firstLine="0"/>
              <w:rPr>
                <w:rFonts w:asciiTheme="minorHAnsi" w:hAnsiTheme="minorHAnsi"/>
                <w:i/>
                <w:sz w:val="20"/>
              </w:rPr>
            </w:pPr>
            <w:proofErr w:type="spellStart"/>
            <w:r w:rsidRPr="00B31151">
              <w:rPr>
                <w:rFonts w:asciiTheme="minorHAnsi" w:hAnsiTheme="minorHAnsi"/>
                <w:i/>
                <w:sz w:val="20"/>
              </w:rPr>
              <w:t>Adrea</w:t>
            </w:r>
            <w:proofErr w:type="spellEnd"/>
            <w:r w:rsidRPr="00B31151">
              <w:rPr>
                <w:rFonts w:asciiTheme="minorHAnsi" w:hAnsiTheme="minorHAnsi"/>
                <w:i/>
                <w:sz w:val="20"/>
              </w:rPr>
              <w:t xml:space="preserve"> </w:t>
            </w:r>
            <w:proofErr w:type="spellStart"/>
            <w:r w:rsidRPr="00B31151">
              <w:rPr>
                <w:rFonts w:asciiTheme="minorHAnsi" w:hAnsiTheme="minorHAnsi"/>
                <w:i/>
                <w:sz w:val="20"/>
              </w:rPr>
              <w:t>cinerea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left"/>
              <w:rPr>
                <w:rFonts w:asciiTheme="minorHAnsi" w:hAnsiTheme="minorHAnsi"/>
                <w:sz w:val="20"/>
              </w:rPr>
            </w:pPr>
            <w:r w:rsidRPr="00B31151">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r w:rsidRPr="00B31151">
              <w:rPr>
                <w:rFonts w:asciiTheme="minorHAnsi" w:hAnsiTheme="minorHAnsi"/>
                <w:sz w:val="20"/>
              </w:rPr>
              <w:t>ochrona częściowa (2)</w:t>
            </w: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r w:rsidRPr="00B31151">
              <w:rPr>
                <w:rFonts w:asciiTheme="minorHAnsi" w:hAnsiTheme="minorHAnsi"/>
                <w:sz w:val="20"/>
              </w:rPr>
              <w:t>Bocian biały</w:t>
            </w:r>
          </w:p>
          <w:p w:rsidR="00941932" w:rsidRPr="00B31151" w:rsidRDefault="00941932" w:rsidP="002400C3">
            <w:pPr>
              <w:spacing w:line="240" w:lineRule="auto"/>
              <w:ind w:firstLine="0"/>
              <w:rPr>
                <w:rFonts w:asciiTheme="minorHAnsi" w:hAnsiTheme="minorHAnsi"/>
                <w:sz w:val="20"/>
              </w:rPr>
            </w:pPr>
            <w:proofErr w:type="spellStart"/>
            <w:r w:rsidRPr="00B31151">
              <w:rPr>
                <w:rFonts w:asciiTheme="minorHAnsi" w:hAnsiTheme="minorHAnsi"/>
                <w:i/>
                <w:sz w:val="20"/>
              </w:rPr>
              <w:t>Ciconia</w:t>
            </w:r>
            <w:proofErr w:type="spellEnd"/>
            <w:r w:rsidRPr="00B31151">
              <w:rPr>
                <w:rFonts w:asciiTheme="minorHAnsi" w:hAnsiTheme="minorHAnsi"/>
                <w:i/>
                <w:sz w:val="20"/>
              </w:rPr>
              <w:t xml:space="preserve"> </w:t>
            </w:r>
            <w:proofErr w:type="spellStart"/>
            <w:r w:rsidRPr="00B31151">
              <w:rPr>
                <w:rFonts w:asciiTheme="minorHAnsi" w:hAnsiTheme="minorHAnsi"/>
                <w:i/>
                <w:sz w:val="20"/>
              </w:rPr>
              <w:t>ciconia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left"/>
              <w:rPr>
                <w:rFonts w:asciiTheme="minorHAnsi" w:hAnsiTheme="minorHAnsi"/>
                <w:sz w:val="20"/>
              </w:rPr>
            </w:pPr>
            <w:r w:rsidRPr="00B31151">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r w:rsidRPr="00B31151">
              <w:rPr>
                <w:rFonts w:asciiTheme="minorHAnsi" w:hAnsiTheme="minorHAnsi"/>
                <w:sz w:val="20"/>
              </w:rPr>
              <w:t xml:space="preserve">ochrona ścisła  (2), x </w:t>
            </w:r>
            <w:r w:rsidRPr="00B31151">
              <w:rPr>
                <w:rFonts w:asciiTheme="minorHAnsi" w:hAnsiTheme="minorHAnsi"/>
                <w:b/>
                <w:sz w:val="20"/>
              </w:rPr>
              <w:sym w:font="Symbol" w:char="F02A"/>
            </w:r>
          </w:p>
          <w:p w:rsidR="00941932" w:rsidRPr="00B31151" w:rsidRDefault="00941932" w:rsidP="002400C3">
            <w:pPr>
              <w:spacing w:line="240" w:lineRule="auto"/>
              <w:ind w:firstLine="0"/>
              <w:jc w:val="center"/>
              <w:rPr>
                <w:rFonts w:asciiTheme="minorHAnsi" w:hAnsiTheme="minorHAnsi"/>
                <w:sz w:val="20"/>
              </w:rPr>
            </w:pPr>
          </w:p>
        </w:tc>
      </w:tr>
      <w:tr w:rsidR="00E24723" w:rsidRPr="00B31151" w:rsidTr="00894287">
        <w:tc>
          <w:tcPr>
            <w:tcW w:w="637"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r w:rsidRPr="00B31151">
              <w:rPr>
                <w:rFonts w:asciiTheme="minorHAnsi" w:hAnsiTheme="minorHAnsi"/>
                <w:sz w:val="20"/>
              </w:rPr>
              <w:t>Bocian czarny</w:t>
            </w:r>
          </w:p>
          <w:p w:rsidR="00941932" w:rsidRPr="00B31151" w:rsidRDefault="00941932" w:rsidP="002400C3">
            <w:pPr>
              <w:spacing w:line="240" w:lineRule="auto"/>
              <w:ind w:firstLine="0"/>
              <w:rPr>
                <w:rFonts w:asciiTheme="minorHAnsi" w:hAnsiTheme="minorHAnsi"/>
                <w:sz w:val="20"/>
              </w:rPr>
            </w:pPr>
            <w:proofErr w:type="spellStart"/>
            <w:r w:rsidRPr="00B31151">
              <w:rPr>
                <w:rFonts w:asciiTheme="minorHAnsi" w:hAnsiTheme="minorHAnsi"/>
                <w:i/>
                <w:sz w:val="20"/>
              </w:rPr>
              <w:t>Ciconia</w:t>
            </w:r>
            <w:proofErr w:type="spellEnd"/>
            <w:r w:rsidRPr="00B31151">
              <w:rPr>
                <w:rFonts w:asciiTheme="minorHAnsi" w:hAnsiTheme="minorHAnsi"/>
                <w:i/>
                <w:sz w:val="20"/>
              </w:rPr>
              <w:t xml:space="preserve"> </w:t>
            </w:r>
            <w:proofErr w:type="spellStart"/>
            <w:r w:rsidRPr="00B31151">
              <w:rPr>
                <w:rFonts w:asciiTheme="minorHAnsi" w:hAnsiTheme="minorHAnsi"/>
                <w:i/>
                <w:sz w:val="20"/>
              </w:rPr>
              <w:t>nigra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r w:rsidRPr="00B31151">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31151" w:rsidRDefault="00941932" w:rsidP="002400C3">
            <w:pPr>
              <w:spacing w:line="240" w:lineRule="auto"/>
              <w:ind w:firstLine="0"/>
              <w:rPr>
                <w:rFonts w:asciiTheme="minorHAnsi" w:hAnsiTheme="minorHAnsi"/>
                <w:sz w:val="20"/>
              </w:rPr>
            </w:pPr>
            <w:r w:rsidRPr="00B31151">
              <w:rPr>
                <w:rFonts w:asciiTheme="minorHAnsi" w:hAnsiTheme="minorHAnsi"/>
                <w:sz w:val="20"/>
              </w:rPr>
              <w:t xml:space="preserve">ochrona strefowa (2), (3), x </w:t>
            </w:r>
            <w:r w:rsidRPr="00B31151">
              <w:rPr>
                <w:rFonts w:asciiTheme="minorHAnsi" w:hAnsiTheme="minorHAnsi"/>
                <w:b/>
                <w:sz w:val="20"/>
              </w:rPr>
              <w:sym w:font="Symbol" w:char="F02A"/>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r w:rsidRPr="00B21155">
              <w:rPr>
                <w:rFonts w:asciiTheme="minorHAnsi" w:hAnsiTheme="minorHAnsi"/>
                <w:sz w:val="20"/>
              </w:rPr>
              <w:t>Bielik</w:t>
            </w:r>
          </w:p>
          <w:p w:rsidR="00941932" w:rsidRPr="00B21155" w:rsidRDefault="00941932" w:rsidP="002400C3">
            <w:pPr>
              <w:spacing w:line="240" w:lineRule="auto"/>
              <w:ind w:firstLine="0"/>
              <w:rPr>
                <w:rFonts w:asciiTheme="minorHAnsi" w:hAnsiTheme="minorHAnsi"/>
                <w:sz w:val="20"/>
              </w:rPr>
            </w:pPr>
            <w:proofErr w:type="spellStart"/>
            <w:r w:rsidRPr="00B21155">
              <w:rPr>
                <w:rFonts w:asciiTheme="minorHAnsi" w:hAnsiTheme="minorHAnsi"/>
                <w:i/>
                <w:sz w:val="20"/>
              </w:rPr>
              <w:t>Haliaeetus</w:t>
            </w:r>
            <w:proofErr w:type="spellEnd"/>
            <w:r w:rsidRPr="00B21155">
              <w:rPr>
                <w:rFonts w:asciiTheme="minorHAnsi" w:hAnsiTheme="minorHAnsi"/>
                <w:i/>
                <w:sz w:val="20"/>
              </w:rPr>
              <w:t xml:space="preserve"> </w:t>
            </w:r>
            <w:proofErr w:type="spellStart"/>
            <w:r w:rsidRPr="00B21155">
              <w:rPr>
                <w:rFonts w:asciiTheme="minorHAnsi" w:hAnsiTheme="minorHAnsi"/>
                <w:i/>
                <w:sz w:val="20"/>
              </w:rPr>
              <w:t>albicilla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b/>
                <w:sz w:val="20"/>
              </w:rPr>
            </w:pPr>
            <w:r w:rsidRPr="00B21155">
              <w:rPr>
                <w:rFonts w:asciiTheme="minorHAnsi" w:hAnsiTheme="minorHAnsi"/>
                <w:b/>
                <w:sz w:val="20"/>
              </w:rPr>
              <w:t>LC</w:t>
            </w: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sz w:val="20"/>
              </w:rPr>
            </w:pPr>
            <w:r w:rsidRPr="00B21155">
              <w:rPr>
                <w:rFonts w:asciiTheme="minorHAnsi" w:hAnsiTheme="minorHAnsi"/>
                <w:sz w:val="20"/>
              </w:rPr>
              <w:t xml:space="preserve">ochrona strefowa (2), (3) </w:t>
            </w:r>
            <w:r w:rsidRPr="00B21155">
              <w:rPr>
                <w:rFonts w:asciiTheme="minorHAnsi" w:hAnsiTheme="minorHAnsi"/>
                <w:b/>
                <w:sz w:val="20"/>
              </w:rPr>
              <w:sym w:font="Symbol" w:char="F02A"/>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r w:rsidRPr="00B21155">
              <w:rPr>
                <w:rFonts w:asciiTheme="minorHAnsi" w:hAnsiTheme="minorHAnsi"/>
                <w:sz w:val="20"/>
              </w:rPr>
              <w:t>Orlik krzykliwy</w:t>
            </w:r>
          </w:p>
          <w:p w:rsidR="00941932" w:rsidRPr="00B21155" w:rsidRDefault="00A71530" w:rsidP="002400C3">
            <w:pPr>
              <w:spacing w:line="240" w:lineRule="auto"/>
              <w:ind w:firstLine="0"/>
              <w:rPr>
                <w:rFonts w:asciiTheme="minorHAnsi" w:hAnsiTheme="minorHAnsi"/>
                <w:sz w:val="20"/>
              </w:rPr>
            </w:pPr>
            <w:proofErr w:type="spellStart"/>
            <w:r>
              <w:rPr>
                <w:rFonts w:asciiTheme="minorHAnsi" w:hAnsiTheme="minorHAnsi"/>
                <w:i/>
                <w:sz w:val="20"/>
              </w:rPr>
              <w:t>Clanga</w:t>
            </w:r>
            <w:proofErr w:type="spellEnd"/>
            <w:r w:rsidR="00941932" w:rsidRPr="00B21155">
              <w:rPr>
                <w:rFonts w:asciiTheme="minorHAnsi" w:hAnsiTheme="minorHAnsi"/>
                <w:i/>
                <w:sz w:val="20"/>
              </w:rPr>
              <w:t xml:space="preserve"> </w:t>
            </w:r>
            <w:proofErr w:type="spellStart"/>
            <w:r w:rsidR="00941932" w:rsidRPr="00B21155">
              <w:rPr>
                <w:rFonts w:asciiTheme="minorHAnsi" w:hAnsiTheme="minorHAnsi"/>
                <w:i/>
                <w:sz w:val="20"/>
              </w:rPr>
              <w:t>pomarina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b/>
                <w:sz w:val="20"/>
              </w:rPr>
            </w:pPr>
            <w:r w:rsidRPr="00B21155">
              <w:rPr>
                <w:rFonts w:asciiTheme="minorHAnsi" w:hAnsiTheme="minorHAnsi"/>
                <w:b/>
                <w:sz w:val="20"/>
              </w:rPr>
              <w:t>LC</w:t>
            </w: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B21155" w:rsidRDefault="00941932" w:rsidP="002400C3">
            <w:pPr>
              <w:spacing w:line="240" w:lineRule="auto"/>
              <w:ind w:firstLine="0"/>
              <w:jc w:val="center"/>
              <w:rPr>
                <w:rFonts w:asciiTheme="minorHAnsi" w:hAnsiTheme="minorHAnsi"/>
                <w:sz w:val="20"/>
              </w:rPr>
            </w:pPr>
            <w:r w:rsidRPr="00B21155">
              <w:rPr>
                <w:rFonts w:asciiTheme="minorHAnsi" w:hAnsiTheme="minorHAnsi"/>
                <w:sz w:val="20"/>
              </w:rPr>
              <w:t xml:space="preserve">ochrona strefowa (2), (3), x  </w:t>
            </w:r>
            <w:r w:rsidRPr="00B21155">
              <w:rPr>
                <w:rFonts w:asciiTheme="minorHAnsi" w:hAnsiTheme="minorHAnsi"/>
                <w:b/>
                <w:sz w:val="20"/>
              </w:rPr>
              <w:sym w:font="Symbol" w:char="F02A"/>
            </w:r>
          </w:p>
        </w:tc>
      </w:tr>
      <w:tr w:rsidR="00E77DA5" w:rsidRPr="00E77DA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43373D">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r w:rsidRPr="00E77DA5">
              <w:rPr>
                <w:rFonts w:asciiTheme="minorHAnsi" w:hAnsiTheme="minorHAnsi"/>
                <w:sz w:val="20"/>
              </w:rPr>
              <w:t>Kania ruda</w:t>
            </w:r>
          </w:p>
          <w:p w:rsidR="00941932" w:rsidRPr="00E77DA5" w:rsidRDefault="00941932" w:rsidP="002400C3">
            <w:pPr>
              <w:spacing w:line="240" w:lineRule="auto"/>
              <w:ind w:firstLine="0"/>
              <w:rPr>
                <w:rFonts w:asciiTheme="minorHAnsi" w:hAnsiTheme="minorHAnsi"/>
                <w:sz w:val="20"/>
              </w:rPr>
            </w:pPr>
            <w:proofErr w:type="spellStart"/>
            <w:r w:rsidRPr="00E77DA5">
              <w:rPr>
                <w:rFonts w:asciiTheme="minorHAnsi" w:hAnsiTheme="minorHAnsi"/>
                <w:i/>
                <w:sz w:val="20"/>
              </w:rPr>
              <w:t>Milvus</w:t>
            </w:r>
            <w:proofErr w:type="spellEnd"/>
            <w:r w:rsidRPr="00E77DA5">
              <w:rPr>
                <w:rFonts w:asciiTheme="minorHAnsi" w:hAnsiTheme="minorHAnsi"/>
                <w:i/>
                <w:sz w:val="20"/>
              </w:rPr>
              <w:t xml:space="preserve"> </w:t>
            </w:r>
            <w:proofErr w:type="spellStart"/>
            <w:r w:rsidRPr="00E77DA5">
              <w:rPr>
                <w:rFonts w:asciiTheme="minorHAnsi" w:hAnsiTheme="minorHAnsi"/>
                <w:i/>
                <w:sz w:val="20"/>
              </w:rPr>
              <w:t>milvus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r w:rsidRPr="00E77DA5">
              <w:rPr>
                <w:rFonts w:asciiTheme="minorHAnsi" w:hAnsiTheme="minorHAnsi"/>
                <w:sz w:val="20"/>
              </w:rPr>
              <w:t>zalatujący</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jc w:val="center"/>
              <w:rPr>
                <w:rFonts w:asciiTheme="minorHAnsi" w:hAnsiTheme="minorHAnsi"/>
                <w:b/>
                <w:sz w:val="20"/>
              </w:rPr>
            </w:pPr>
            <w:r w:rsidRPr="00E77DA5">
              <w:rPr>
                <w:rFonts w:asciiTheme="minorHAnsi" w:hAnsiTheme="minorHAnsi"/>
                <w:b/>
                <w:sz w:val="20"/>
              </w:rPr>
              <w:t>NT</w:t>
            </w: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jc w:val="center"/>
              <w:rPr>
                <w:rFonts w:asciiTheme="minorHAnsi" w:hAnsiTheme="minorHAnsi"/>
                <w:sz w:val="20"/>
              </w:rPr>
            </w:pPr>
            <w:r w:rsidRPr="00E77DA5">
              <w:rPr>
                <w:rFonts w:asciiTheme="minorHAnsi" w:hAnsiTheme="minorHAnsi"/>
                <w:sz w:val="20"/>
              </w:rPr>
              <w:t xml:space="preserve">ochrona strefowa (2), (3), x  </w:t>
            </w:r>
            <w:r w:rsidRPr="00E77DA5">
              <w:rPr>
                <w:rFonts w:asciiTheme="minorHAnsi" w:hAnsiTheme="minorHAnsi"/>
                <w:b/>
                <w:sz w:val="20"/>
              </w:rPr>
              <w:sym w:font="Symbol" w:char="F02A"/>
            </w:r>
          </w:p>
        </w:tc>
      </w:tr>
      <w:tr w:rsidR="00E77DA5" w:rsidRPr="00E77DA5" w:rsidTr="00894287">
        <w:tc>
          <w:tcPr>
            <w:tcW w:w="637"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43373D">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r w:rsidRPr="00E77DA5">
              <w:rPr>
                <w:rFonts w:asciiTheme="minorHAnsi" w:hAnsiTheme="minorHAnsi"/>
                <w:sz w:val="20"/>
              </w:rPr>
              <w:t>Kania czarna</w:t>
            </w:r>
          </w:p>
          <w:p w:rsidR="00941932" w:rsidRPr="00E77DA5" w:rsidRDefault="00941932" w:rsidP="002400C3">
            <w:pPr>
              <w:spacing w:line="240" w:lineRule="auto"/>
              <w:ind w:firstLine="0"/>
              <w:rPr>
                <w:rFonts w:asciiTheme="minorHAnsi" w:hAnsiTheme="minorHAnsi"/>
                <w:sz w:val="20"/>
              </w:rPr>
            </w:pPr>
            <w:proofErr w:type="spellStart"/>
            <w:r w:rsidRPr="00E77DA5">
              <w:rPr>
                <w:rFonts w:asciiTheme="minorHAnsi" w:hAnsiTheme="minorHAnsi"/>
                <w:i/>
                <w:sz w:val="20"/>
              </w:rPr>
              <w:t>Milvus</w:t>
            </w:r>
            <w:proofErr w:type="spellEnd"/>
            <w:r w:rsidRPr="00E77DA5">
              <w:rPr>
                <w:rFonts w:asciiTheme="minorHAnsi" w:hAnsiTheme="minorHAnsi"/>
                <w:i/>
                <w:sz w:val="20"/>
              </w:rPr>
              <w:t xml:space="preserve"> </w:t>
            </w:r>
            <w:proofErr w:type="spellStart"/>
            <w:r w:rsidRPr="00E77DA5">
              <w:rPr>
                <w:rFonts w:asciiTheme="minorHAnsi" w:hAnsiTheme="minorHAnsi"/>
                <w:i/>
                <w:sz w:val="20"/>
              </w:rPr>
              <w:t>migrans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r w:rsidRPr="00E77DA5">
              <w:rPr>
                <w:rFonts w:asciiTheme="minorHAnsi" w:hAnsiTheme="minorHAnsi"/>
                <w:sz w:val="20"/>
              </w:rPr>
              <w:t>zalatujący</w:t>
            </w:r>
          </w:p>
        </w:tc>
        <w:tc>
          <w:tcPr>
            <w:tcW w:w="995"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jc w:val="center"/>
              <w:rPr>
                <w:rFonts w:asciiTheme="minorHAnsi" w:hAnsiTheme="minorHAnsi"/>
                <w:b/>
                <w:sz w:val="20"/>
              </w:rPr>
            </w:pPr>
            <w:r w:rsidRPr="00E77DA5">
              <w:rPr>
                <w:rFonts w:asciiTheme="minorHAnsi" w:hAnsiTheme="minorHAnsi"/>
                <w:b/>
                <w:sz w:val="20"/>
              </w:rPr>
              <w:t>NT</w:t>
            </w:r>
          </w:p>
        </w:tc>
        <w:tc>
          <w:tcPr>
            <w:tcW w:w="1559"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41932" w:rsidRPr="00E77DA5" w:rsidRDefault="00941932" w:rsidP="002400C3">
            <w:pPr>
              <w:spacing w:line="240" w:lineRule="auto"/>
              <w:ind w:firstLine="0"/>
              <w:jc w:val="center"/>
              <w:rPr>
                <w:rFonts w:asciiTheme="minorHAnsi" w:hAnsiTheme="minorHAnsi"/>
                <w:sz w:val="20"/>
              </w:rPr>
            </w:pPr>
            <w:r w:rsidRPr="00E77DA5">
              <w:rPr>
                <w:rFonts w:asciiTheme="minorHAnsi" w:hAnsiTheme="minorHAnsi"/>
                <w:sz w:val="20"/>
              </w:rPr>
              <w:t xml:space="preserve">ochrona strefowa (2), (3), x  </w:t>
            </w:r>
            <w:r w:rsidRPr="00E77DA5">
              <w:rPr>
                <w:rFonts w:asciiTheme="minorHAnsi" w:hAnsiTheme="minorHAnsi"/>
                <w:b/>
                <w:sz w:val="20"/>
              </w:rPr>
              <w:sym w:font="Symbol" w:char="F02A"/>
            </w:r>
          </w:p>
        </w:tc>
      </w:tr>
      <w:tr w:rsidR="00B21155"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 xml:space="preserve">Błotniak stawowy </w:t>
            </w:r>
          </w:p>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i/>
                <w:sz w:val="20"/>
              </w:rPr>
              <w:t xml:space="preserve">Circus </w:t>
            </w:r>
            <w:proofErr w:type="spellStart"/>
            <w:r w:rsidRPr="00B21155">
              <w:rPr>
                <w:rFonts w:asciiTheme="minorHAnsi" w:hAnsiTheme="minorHAnsi"/>
                <w:i/>
                <w:sz w:val="20"/>
              </w:rPr>
              <w:t>aeruginosus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 (3), x</w:t>
            </w:r>
            <w:r w:rsidRPr="00B21155">
              <w:rPr>
                <w:rFonts w:asciiTheme="minorHAnsi" w:hAnsiTheme="minorHAnsi"/>
                <w:b/>
                <w:sz w:val="20"/>
              </w:rPr>
              <w:sym w:font="Symbol" w:char="F02A"/>
            </w:r>
          </w:p>
        </w:tc>
      </w:tr>
      <w:tr w:rsidR="00B21155"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Myszołów</w:t>
            </w:r>
          </w:p>
          <w:p w:rsidR="00FE17A2" w:rsidRPr="00B21155" w:rsidRDefault="00FE17A2" w:rsidP="00FE17A2">
            <w:pPr>
              <w:spacing w:line="240" w:lineRule="auto"/>
              <w:ind w:firstLine="0"/>
              <w:rPr>
                <w:rFonts w:asciiTheme="minorHAnsi" w:hAnsiTheme="minorHAnsi"/>
                <w:sz w:val="20"/>
              </w:rPr>
            </w:pPr>
            <w:proofErr w:type="spellStart"/>
            <w:r w:rsidRPr="00B21155">
              <w:rPr>
                <w:rFonts w:asciiTheme="minorHAnsi" w:hAnsiTheme="minorHAnsi"/>
                <w:i/>
                <w:sz w:val="20"/>
              </w:rPr>
              <w:t>Buteo</w:t>
            </w:r>
            <w:proofErr w:type="spellEnd"/>
            <w:r w:rsidRPr="00B21155">
              <w:rPr>
                <w:rFonts w:asciiTheme="minorHAnsi" w:hAnsiTheme="minorHAnsi"/>
                <w:i/>
                <w:sz w:val="20"/>
              </w:rPr>
              <w:t xml:space="preserve"> </w:t>
            </w:r>
            <w:proofErr w:type="spellStart"/>
            <w:r w:rsidRPr="00B21155">
              <w:rPr>
                <w:rFonts w:asciiTheme="minorHAnsi" w:hAnsiTheme="minorHAnsi"/>
                <w:i/>
                <w:sz w:val="20"/>
              </w:rPr>
              <w:t>buteo</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Trzmielojad</w:t>
            </w:r>
          </w:p>
          <w:p w:rsidR="00FE17A2" w:rsidRPr="00B21155" w:rsidRDefault="00FE17A2" w:rsidP="00FE17A2">
            <w:pPr>
              <w:spacing w:line="240" w:lineRule="auto"/>
              <w:ind w:firstLine="0"/>
              <w:rPr>
                <w:rFonts w:asciiTheme="minorHAnsi" w:hAnsiTheme="minorHAnsi"/>
                <w:i/>
                <w:sz w:val="20"/>
              </w:rPr>
            </w:pPr>
            <w:r w:rsidRPr="00B21155">
              <w:rPr>
                <w:rFonts w:asciiTheme="minorHAnsi" w:hAnsiTheme="minorHAnsi"/>
                <w:i/>
                <w:sz w:val="20"/>
              </w:rPr>
              <w:t xml:space="preserve">Penis </w:t>
            </w:r>
            <w:proofErr w:type="spellStart"/>
            <w:r w:rsidRPr="00B21155">
              <w:rPr>
                <w:rFonts w:asciiTheme="minorHAnsi" w:hAnsiTheme="minorHAnsi"/>
                <w:i/>
                <w:sz w:val="20"/>
              </w:rPr>
              <w:t>apivorus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r w:rsidRPr="00B21155">
              <w:rPr>
                <w:rFonts w:asciiTheme="minorHAnsi" w:hAnsiTheme="minorHAnsi"/>
                <w:b/>
                <w:sz w:val="20"/>
              </w:rPr>
              <w:sym w:font="Symbol" w:char="F02A"/>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Krogulec</w:t>
            </w:r>
          </w:p>
          <w:p w:rsidR="00FE17A2" w:rsidRPr="00B21155" w:rsidRDefault="00FE17A2" w:rsidP="00FE17A2">
            <w:pPr>
              <w:spacing w:line="240" w:lineRule="auto"/>
              <w:ind w:firstLine="0"/>
              <w:rPr>
                <w:rFonts w:asciiTheme="minorHAnsi" w:hAnsiTheme="minorHAnsi"/>
                <w:sz w:val="20"/>
              </w:rPr>
            </w:pPr>
            <w:proofErr w:type="spellStart"/>
            <w:r w:rsidRPr="00B21155">
              <w:rPr>
                <w:rFonts w:asciiTheme="minorHAnsi" w:hAnsiTheme="minorHAnsi"/>
                <w:i/>
                <w:sz w:val="20"/>
              </w:rPr>
              <w:t>Accipiter</w:t>
            </w:r>
            <w:proofErr w:type="spellEnd"/>
            <w:r w:rsidRPr="00B21155">
              <w:rPr>
                <w:rFonts w:asciiTheme="minorHAnsi" w:hAnsiTheme="minorHAnsi"/>
                <w:i/>
                <w:sz w:val="20"/>
              </w:rPr>
              <w:t xml:space="preserve"> </w:t>
            </w:r>
            <w:proofErr w:type="spellStart"/>
            <w:r w:rsidRPr="00B21155">
              <w:rPr>
                <w:rFonts w:asciiTheme="minorHAnsi" w:hAnsiTheme="minorHAnsi"/>
                <w:i/>
                <w:sz w:val="20"/>
              </w:rPr>
              <w:t>nisus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p>
        </w:tc>
      </w:tr>
      <w:tr w:rsidR="00B21155"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Jastrząb</w:t>
            </w:r>
          </w:p>
          <w:p w:rsidR="00FE17A2" w:rsidRPr="00B21155" w:rsidRDefault="00FE17A2" w:rsidP="00FE17A2">
            <w:pPr>
              <w:spacing w:line="240" w:lineRule="auto"/>
              <w:ind w:firstLine="0"/>
              <w:rPr>
                <w:rFonts w:asciiTheme="minorHAnsi" w:hAnsiTheme="minorHAnsi"/>
                <w:i/>
                <w:sz w:val="20"/>
              </w:rPr>
            </w:pPr>
            <w:proofErr w:type="spellStart"/>
            <w:r w:rsidRPr="00B21155">
              <w:rPr>
                <w:rFonts w:asciiTheme="minorHAnsi" w:hAnsiTheme="minorHAnsi"/>
                <w:i/>
                <w:sz w:val="20"/>
              </w:rPr>
              <w:t>Accipiter</w:t>
            </w:r>
            <w:proofErr w:type="spellEnd"/>
            <w:r w:rsidRPr="00B21155">
              <w:rPr>
                <w:rFonts w:asciiTheme="minorHAnsi" w:hAnsiTheme="minorHAnsi"/>
                <w:i/>
                <w:sz w:val="20"/>
              </w:rPr>
              <w:t xml:space="preserve"> </w:t>
            </w:r>
            <w:proofErr w:type="spellStart"/>
            <w:r w:rsidRPr="00B21155">
              <w:rPr>
                <w:rFonts w:asciiTheme="minorHAnsi" w:hAnsiTheme="minorHAnsi"/>
                <w:i/>
                <w:sz w:val="20"/>
              </w:rPr>
              <w:t>gentilis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Kobuz</w:t>
            </w:r>
          </w:p>
          <w:p w:rsidR="00FE17A2" w:rsidRPr="00B21155" w:rsidRDefault="00FE17A2" w:rsidP="00FE17A2">
            <w:pPr>
              <w:spacing w:line="240" w:lineRule="auto"/>
              <w:ind w:firstLine="0"/>
              <w:rPr>
                <w:rFonts w:asciiTheme="minorHAnsi" w:hAnsiTheme="minorHAnsi"/>
                <w:sz w:val="20"/>
              </w:rPr>
            </w:pPr>
            <w:proofErr w:type="spellStart"/>
            <w:r w:rsidRPr="00B21155">
              <w:rPr>
                <w:rFonts w:asciiTheme="minorHAnsi" w:hAnsiTheme="minorHAnsi"/>
                <w:i/>
                <w:sz w:val="20"/>
              </w:rPr>
              <w:t>Falco</w:t>
            </w:r>
            <w:proofErr w:type="spellEnd"/>
            <w:r w:rsidRPr="00B21155">
              <w:rPr>
                <w:rFonts w:asciiTheme="minorHAnsi" w:hAnsiTheme="minorHAnsi"/>
                <w:i/>
                <w:sz w:val="20"/>
              </w:rPr>
              <w:t xml:space="preserve"> </w:t>
            </w:r>
            <w:proofErr w:type="spellStart"/>
            <w:r w:rsidRPr="00B21155">
              <w:rPr>
                <w:rFonts w:asciiTheme="minorHAnsi" w:hAnsiTheme="minorHAnsi"/>
                <w:i/>
                <w:sz w:val="20"/>
              </w:rPr>
              <w:t>subbuteo</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 xml:space="preserve">Kokoszka </w:t>
            </w:r>
          </w:p>
          <w:p w:rsidR="00FE17A2" w:rsidRPr="00B21155" w:rsidRDefault="00FE17A2" w:rsidP="00FE17A2">
            <w:pPr>
              <w:spacing w:line="240" w:lineRule="auto"/>
              <w:ind w:firstLine="0"/>
              <w:rPr>
                <w:rFonts w:asciiTheme="minorHAnsi" w:hAnsiTheme="minorHAnsi"/>
                <w:i/>
                <w:sz w:val="20"/>
              </w:rPr>
            </w:pPr>
            <w:proofErr w:type="spellStart"/>
            <w:r w:rsidRPr="00B21155">
              <w:rPr>
                <w:rFonts w:asciiTheme="minorHAnsi" w:hAnsiTheme="minorHAnsi"/>
                <w:i/>
                <w:sz w:val="20"/>
              </w:rPr>
              <w:t>Gallinula</w:t>
            </w:r>
            <w:proofErr w:type="spellEnd"/>
            <w:r w:rsidRPr="00B21155">
              <w:rPr>
                <w:rFonts w:asciiTheme="minorHAnsi" w:hAnsiTheme="minorHAnsi"/>
                <w:i/>
                <w:sz w:val="20"/>
              </w:rPr>
              <w:t xml:space="preserve"> </w:t>
            </w:r>
            <w:proofErr w:type="spellStart"/>
            <w:r w:rsidRPr="00B21155">
              <w:rPr>
                <w:rFonts w:asciiTheme="minorHAnsi" w:hAnsiTheme="minorHAnsi"/>
                <w:i/>
                <w:sz w:val="20"/>
              </w:rPr>
              <w:t>chloropus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w:t>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Łyska</w:t>
            </w:r>
          </w:p>
          <w:p w:rsidR="00FE17A2" w:rsidRPr="00B21155" w:rsidRDefault="00FE17A2" w:rsidP="00FE17A2">
            <w:pPr>
              <w:spacing w:line="240" w:lineRule="auto"/>
              <w:ind w:firstLine="0"/>
              <w:rPr>
                <w:rFonts w:asciiTheme="minorHAnsi" w:hAnsiTheme="minorHAnsi"/>
                <w:i/>
                <w:sz w:val="20"/>
              </w:rPr>
            </w:pPr>
            <w:proofErr w:type="spellStart"/>
            <w:r w:rsidRPr="00B21155">
              <w:rPr>
                <w:rFonts w:asciiTheme="minorHAnsi" w:hAnsiTheme="minorHAnsi"/>
                <w:i/>
                <w:sz w:val="20"/>
              </w:rPr>
              <w:t>Fulica</w:t>
            </w:r>
            <w:proofErr w:type="spellEnd"/>
            <w:r w:rsidRPr="00B21155">
              <w:rPr>
                <w:rFonts w:asciiTheme="minorHAnsi" w:hAnsiTheme="minorHAnsi"/>
                <w:i/>
                <w:sz w:val="20"/>
              </w:rPr>
              <w:t xml:space="preserve"> </w:t>
            </w:r>
            <w:proofErr w:type="spellStart"/>
            <w:r w:rsidRPr="00B21155">
              <w:rPr>
                <w:rFonts w:asciiTheme="minorHAnsi" w:hAnsiTheme="minorHAnsi"/>
                <w:i/>
                <w:sz w:val="20"/>
              </w:rPr>
              <w:t>atra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Żuraw</w:t>
            </w:r>
          </w:p>
          <w:p w:rsidR="00FE17A2" w:rsidRPr="00B21155" w:rsidRDefault="00FE17A2" w:rsidP="00FE17A2">
            <w:pPr>
              <w:spacing w:line="240" w:lineRule="auto"/>
              <w:ind w:firstLine="0"/>
              <w:rPr>
                <w:rFonts w:asciiTheme="minorHAnsi" w:hAnsiTheme="minorHAnsi"/>
                <w:i/>
                <w:sz w:val="20"/>
              </w:rPr>
            </w:pPr>
            <w:proofErr w:type="spellStart"/>
            <w:r w:rsidRPr="00B21155">
              <w:rPr>
                <w:rFonts w:asciiTheme="minorHAnsi" w:hAnsiTheme="minorHAnsi"/>
                <w:i/>
                <w:sz w:val="20"/>
              </w:rPr>
              <w:t>Grus</w:t>
            </w:r>
            <w:proofErr w:type="spellEnd"/>
            <w:r w:rsidRPr="00B21155">
              <w:rPr>
                <w:rFonts w:asciiTheme="minorHAnsi" w:hAnsiTheme="minorHAnsi"/>
                <w:i/>
                <w:sz w:val="20"/>
              </w:rPr>
              <w:t xml:space="preserve"> </w:t>
            </w:r>
            <w:proofErr w:type="spellStart"/>
            <w:r w:rsidRPr="00B21155">
              <w:rPr>
                <w:rFonts w:asciiTheme="minorHAnsi" w:hAnsiTheme="minorHAnsi"/>
                <w:i/>
                <w:sz w:val="20"/>
              </w:rPr>
              <w:t>grus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 xml:space="preserve">ochrona ścisła  (2) </w:t>
            </w:r>
            <w:r w:rsidRPr="00B21155">
              <w:rPr>
                <w:rFonts w:asciiTheme="minorHAnsi" w:hAnsiTheme="minorHAnsi"/>
                <w:b/>
                <w:sz w:val="20"/>
              </w:rPr>
              <w:sym w:font="Symbol" w:char="F02A"/>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r w:rsidRPr="00B21155">
              <w:rPr>
                <w:rFonts w:asciiTheme="minorHAnsi" w:hAnsiTheme="minorHAnsi"/>
                <w:sz w:val="20"/>
              </w:rPr>
              <w:t>Sieweczka rzeczna</w:t>
            </w:r>
          </w:p>
          <w:p w:rsidR="00FE17A2" w:rsidRPr="00B21155" w:rsidRDefault="00FE17A2" w:rsidP="00FE17A2">
            <w:pPr>
              <w:spacing w:line="240" w:lineRule="auto"/>
              <w:ind w:firstLine="0"/>
              <w:rPr>
                <w:rFonts w:asciiTheme="minorHAnsi" w:hAnsiTheme="minorHAnsi"/>
                <w:sz w:val="20"/>
              </w:rPr>
            </w:pPr>
            <w:proofErr w:type="spellStart"/>
            <w:r w:rsidRPr="00B21155">
              <w:rPr>
                <w:rFonts w:asciiTheme="minorHAnsi" w:hAnsiTheme="minorHAnsi"/>
                <w:i/>
                <w:iCs/>
                <w:sz w:val="20"/>
              </w:rPr>
              <w:t>Chardrius</w:t>
            </w:r>
            <w:proofErr w:type="spellEnd"/>
            <w:r w:rsidRPr="00B21155">
              <w:rPr>
                <w:rFonts w:asciiTheme="minorHAnsi" w:hAnsiTheme="minorHAnsi"/>
                <w:i/>
                <w:iCs/>
                <w:sz w:val="20"/>
              </w:rPr>
              <w:t xml:space="preserve"> </w:t>
            </w:r>
            <w:proofErr w:type="spellStart"/>
            <w:r w:rsidRPr="00B21155">
              <w:rPr>
                <w:rFonts w:asciiTheme="minorHAnsi" w:hAnsiTheme="minorHAnsi"/>
                <w:i/>
                <w:iCs/>
                <w:sz w:val="20"/>
              </w:rPr>
              <w:t>dubius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w:t>
            </w:r>
          </w:p>
        </w:tc>
      </w:tr>
      <w:tr w:rsidR="00B21155"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lang w:val="en-US"/>
              </w:rPr>
            </w:pPr>
            <w:proofErr w:type="spellStart"/>
            <w:r w:rsidRPr="00B21155">
              <w:rPr>
                <w:rFonts w:asciiTheme="minorHAnsi" w:hAnsiTheme="minorHAnsi"/>
                <w:sz w:val="20"/>
                <w:lang w:val="en-US"/>
              </w:rPr>
              <w:t>Czajka</w:t>
            </w:r>
            <w:proofErr w:type="spellEnd"/>
          </w:p>
          <w:p w:rsidR="00FE17A2" w:rsidRPr="00B21155" w:rsidRDefault="00FE17A2" w:rsidP="00FE17A2">
            <w:pPr>
              <w:spacing w:line="240" w:lineRule="auto"/>
              <w:ind w:firstLine="0"/>
              <w:rPr>
                <w:rFonts w:asciiTheme="minorHAnsi" w:hAnsiTheme="minorHAnsi"/>
                <w:sz w:val="20"/>
                <w:lang w:val="en-US"/>
              </w:rPr>
            </w:pPr>
            <w:proofErr w:type="spellStart"/>
            <w:r w:rsidRPr="00B21155">
              <w:rPr>
                <w:rFonts w:asciiTheme="minorHAnsi" w:hAnsiTheme="minorHAnsi"/>
                <w:i/>
                <w:sz w:val="20"/>
                <w:lang w:val="en-US"/>
              </w:rPr>
              <w:t>Vanellus</w:t>
            </w:r>
            <w:proofErr w:type="spellEnd"/>
            <w:r w:rsidRPr="00B21155">
              <w:rPr>
                <w:rFonts w:asciiTheme="minorHAnsi" w:hAnsiTheme="minorHAnsi"/>
                <w:i/>
                <w:sz w:val="20"/>
                <w:lang w:val="en-US"/>
              </w:rPr>
              <w:t xml:space="preserve"> </w:t>
            </w:r>
            <w:proofErr w:type="spellStart"/>
            <w:r w:rsidRPr="00B21155">
              <w:rPr>
                <w:rFonts w:asciiTheme="minorHAnsi" w:hAnsiTheme="minorHAnsi"/>
                <w:i/>
                <w:sz w:val="20"/>
                <w:lang w:val="en-US"/>
              </w:rPr>
              <w:t>vanellus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FE17A2" w:rsidRPr="00B21155" w:rsidRDefault="00FE17A2" w:rsidP="00FE17A2">
            <w:pPr>
              <w:spacing w:line="240" w:lineRule="auto"/>
              <w:ind w:firstLine="0"/>
              <w:jc w:val="center"/>
              <w:rPr>
                <w:rFonts w:asciiTheme="minorHAnsi" w:hAnsiTheme="minorHAnsi"/>
                <w:sz w:val="20"/>
              </w:rPr>
            </w:pPr>
            <w:r w:rsidRPr="00B21155">
              <w:rPr>
                <w:rFonts w:asciiTheme="minorHAnsi" w:hAnsiTheme="minorHAnsi"/>
                <w:sz w:val="20"/>
              </w:rPr>
              <w:t>ochrona ścisła (2), x</w:t>
            </w:r>
          </w:p>
        </w:tc>
      </w:tr>
      <w:tr w:rsidR="009965F2"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Default="009965F2" w:rsidP="00FE17A2">
            <w:pPr>
              <w:spacing w:line="240" w:lineRule="auto"/>
              <w:ind w:firstLine="0"/>
              <w:rPr>
                <w:rFonts w:asciiTheme="minorHAnsi" w:hAnsiTheme="minorHAnsi"/>
                <w:sz w:val="20"/>
              </w:rPr>
            </w:pPr>
            <w:proofErr w:type="spellStart"/>
            <w:r>
              <w:rPr>
                <w:rFonts w:asciiTheme="minorHAnsi" w:hAnsiTheme="minorHAnsi"/>
                <w:sz w:val="20"/>
              </w:rPr>
              <w:t>Łęczak</w:t>
            </w:r>
            <w:proofErr w:type="spellEnd"/>
          </w:p>
          <w:p w:rsidR="009965F2" w:rsidRPr="00B21155" w:rsidRDefault="009965F2" w:rsidP="00FE17A2">
            <w:pPr>
              <w:spacing w:line="240" w:lineRule="auto"/>
              <w:ind w:firstLine="0"/>
              <w:rPr>
                <w:rFonts w:asciiTheme="minorHAnsi" w:hAnsiTheme="minorHAnsi"/>
                <w:i/>
                <w:sz w:val="20"/>
              </w:rPr>
            </w:pPr>
            <w:proofErr w:type="spellStart"/>
            <w:r w:rsidRPr="00B21155">
              <w:rPr>
                <w:rFonts w:asciiTheme="minorHAnsi" w:hAnsiTheme="minorHAnsi"/>
                <w:i/>
                <w:sz w:val="20"/>
              </w:rPr>
              <w:t>Tringa</w:t>
            </w:r>
            <w:proofErr w:type="spellEnd"/>
            <w:r w:rsidRPr="00B21155">
              <w:rPr>
                <w:rFonts w:asciiTheme="minorHAnsi" w:hAnsiTheme="minorHAnsi"/>
                <w:i/>
                <w:sz w:val="20"/>
              </w:rPr>
              <w:t xml:space="preserve"> </w:t>
            </w:r>
            <w:proofErr w:type="spellStart"/>
            <w:r w:rsidRPr="00B21155">
              <w:rPr>
                <w:rFonts w:asciiTheme="minorHAnsi" w:hAnsiTheme="minorHAnsi"/>
                <w:i/>
                <w:sz w:val="20"/>
              </w:rPr>
              <w:t>glareola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DA0AB4" w:rsidRDefault="009965F2" w:rsidP="00A50F32">
            <w:pPr>
              <w:spacing w:line="240" w:lineRule="auto"/>
              <w:ind w:firstLine="0"/>
              <w:jc w:val="center"/>
              <w:rPr>
                <w:rFonts w:asciiTheme="minorHAnsi" w:hAnsiTheme="minorHAnsi"/>
                <w:b/>
                <w:sz w:val="20"/>
              </w:rPr>
            </w:pPr>
            <w:r>
              <w:rPr>
                <w:rFonts w:asciiTheme="minorHAnsi" w:hAnsiTheme="minorHAnsi"/>
                <w:b/>
                <w:sz w:val="20"/>
              </w:rPr>
              <w:t>CR</w:t>
            </w: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DA0AB4" w:rsidRDefault="009965F2" w:rsidP="00A50F3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DA0AB4" w:rsidRDefault="009965F2" w:rsidP="00A50F3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DA0AB4" w:rsidRDefault="009965F2" w:rsidP="00A50F3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DA0AB4" w:rsidRDefault="009965F2" w:rsidP="00A50F32">
            <w:pPr>
              <w:spacing w:line="240" w:lineRule="auto"/>
              <w:ind w:firstLine="0"/>
              <w:jc w:val="center"/>
              <w:rPr>
                <w:rFonts w:asciiTheme="minorHAnsi" w:hAnsiTheme="minorHAnsi"/>
                <w:sz w:val="20"/>
              </w:rPr>
            </w:pPr>
            <w:r w:rsidRPr="00DA0AB4">
              <w:rPr>
                <w:rFonts w:asciiTheme="minorHAnsi" w:hAnsiTheme="minorHAnsi"/>
                <w:sz w:val="20"/>
              </w:rPr>
              <w:t>ochrona ścisła (2), (3), x</w:t>
            </w:r>
          </w:p>
        </w:tc>
      </w:tr>
      <w:tr w:rsidR="009965F2"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r w:rsidRPr="00B21155">
              <w:rPr>
                <w:rFonts w:asciiTheme="minorHAnsi" w:hAnsiTheme="minorHAnsi"/>
                <w:sz w:val="20"/>
              </w:rPr>
              <w:t>Samotnik</w:t>
            </w:r>
          </w:p>
          <w:p w:rsidR="009965F2" w:rsidRPr="00B21155" w:rsidRDefault="009965F2" w:rsidP="00FE17A2">
            <w:pPr>
              <w:spacing w:line="240" w:lineRule="auto"/>
              <w:ind w:firstLine="0"/>
              <w:rPr>
                <w:rFonts w:asciiTheme="minorHAnsi" w:hAnsiTheme="minorHAnsi"/>
                <w:i/>
                <w:sz w:val="20"/>
              </w:rPr>
            </w:pPr>
            <w:proofErr w:type="spellStart"/>
            <w:r w:rsidRPr="00B21155">
              <w:rPr>
                <w:rFonts w:asciiTheme="minorHAnsi" w:hAnsiTheme="minorHAnsi"/>
                <w:i/>
                <w:sz w:val="20"/>
              </w:rPr>
              <w:t>Tringa</w:t>
            </w:r>
            <w:proofErr w:type="spellEnd"/>
            <w:r w:rsidRPr="00B21155">
              <w:rPr>
                <w:rFonts w:asciiTheme="minorHAnsi" w:hAnsiTheme="minorHAnsi"/>
                <w:i/>
                <w:sz w:val="20"/>
              </w:rPr>
              <w:t xml:space="preserve"> </w:t>
            </w:r>
            <w:proofErr w:type="spellStart"/>
            <w:r w:rsidRPr="00B21155">
              <w:rPr>
                <w:rFonts w:asciiTheme="minorHAnsi" w:hAnsiTheme="minorHAnsi"/>
                <w:i/>
                <w:sz w:val="20"/>
              </w:rPr>
              <w:t>ochropus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p>
        </w:tc>
      </w:tr>
      <w:tr w:rsidR="009965F2"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Default="009965F2" w:rsidP="00FE17A2">
            <w:pPr>
              <w:spacing w:line="240" w:lineRule="auto"/>
              <w:ind w:firstLine="0"/>
              <w:rPr>
                <w:rFonts w:asciiTheme="minorHAnsi" w:hAnsiTheme="minorHAnsi"/>
                <w:sz w:val="20"/>
              </w:rPr>
            </w:pPr>
            <w:r>
              <w:rPr>
                <w:rFonts w:asciiTheme="minorHAnsi" w:hAnsiTheme="minorHAnsi"/>
                <w:sz w:val="20"/>
              </w:rPr>
              <w:t>Brodziec piskliwy</w:t>
            </w:r>
          </w:p>
          <w:p w:rsidR="009965F2" w:rsidRPr="00B21155" w:rsidRDefault="009965F2" w:rsidP="00FE17A2">
            <w:pPr>
              <w:spacing w:line="240" w:lineRule="auto"/>
              <w:ind w:firstLine="0"/>
              <w:rPr>
                <w:rFonts w:asciiTheme="minorHAnsi" w:hAnsiTheme="minorHAnsi"/>
                <w:i/>
                <w:sz w:val="20"/>
              </w:rPr>
            </w:pPr>
            <w:proofErr w:type="spellStart"/>
            <w:r>
              <w:rPr>
                <w:rFonts w:asciiTheme="minorHAnsi" w:hAnsiTheme="minorHAnsi"/>
                <w:i/>
                <w:sz w:val="20"/>
              </w:rPr>
              <w:t>Actitis</w:t>
            </w:r>
            <w:proofErr w:type="spellEnd"/>
            <w:r>
              <w:rPr>
                <w:rFonts w:asciiTheme="minorHAnsi" w:hAnsiTheme="minorHAnsi"/>
                <w:i/>
                <w:sz w:val="20"/>
              </w:rPr>
              <w:t xml:space="preserve"> </w:t>
            </w:r>
            <w:proofErr w:type="spellStart"/>
            <w:r>
              <w:rPr>
                <w:rFonts w:asciiTheme="minorHAnsi" w:hAnsiTheme="minorHAnsi"/>
                <w:i/>
                <w:sz w:val="20"/>
              </w:rPr>
              <w:t>hypoleucos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p>
        </w:tc>
      </w:tr>
      <w:tr w:rsidR="009965F2"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roofErr w:type="spellStart"/>
            <w:r w:rsidRPr="00B21155">
              <w:rPr>
                <w:rFonts w:asciiTheme="minorHAnsi" w:hAnsiTheme="minorHAnsi"/>
                <w:sz w:val="20"/>
              </w:rPr>
              <w:t>Krwawodziób</w:t>
            </w:r>
            <w:proofErr w:type="spellEnd"/>
          </w:p>
          <w:p w:rsidR="009965F2" w:rsidRPr="00B21155" w:rsidRDefault="009965F2" w:rsidP="00FE17A2">
            <w:pPr>
              <w:spacing w:line="240" w:lineRule="auto"/>
              <w:ind w:firstLine="0"/>
              <w:rPr>
                <w:rFonts w:asciiTheme="minorHAnsi" w:hAnsiTheme="minorHAnsi"/>
                <w:i/>
                <w:sz w:val="20"/>
              </w:rPr>
            </w:pPr>
            <w:proofErr w:type="spellStart"/>
            <w:r w:rsidRPr="00B21155">
              <w:rPr>
                <w:rFonts w:asciiTheme="minorHAnsi" w:hAnsiTheme="minorHAnsi"/>
                <w:i/>
                <w:sz w:val="20"/>
              </w:rPr>
              <w:t>Tringa</w:t>
            </w:r>
            <w:proofErr w:type="spellEnd"/>
            <w:r w:rsidRPr="00B21155">
              <w:rPr>
                <w:rFonts w:asciiTheme="minorHAnsi" w:hAnsiTheme="minorHAnsi"/>
                <w:i/>
                <w:sz w:val="20"/>
              </w:rPr>
              <w:t xml:space="preserve"> </w:t>
            </w:r>
            <w:proofErr w:type="spellStart"/>
            <w:r w:rsidRPr="00B21155">
              <w:rPr>
                <w:rFonts w:asciiTheme="minorHAnsi" w:hAnsiTheme="minorHAnsi"/>
                <w:i/>
                <w:sz w:val="20"/>
              </w:rPr>
              <w:t>totanys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sidRPr="00B21155">
              <w:rPr>
                <w:rFonts w:asciiTheme="minorHAnsi" w:hAnsiTheme="minorHAnsi"/>
                <w:sz w:val="20"/>
              </w:rPr>
              <w:t>ochrona ścisła (2), (3), x</w:t>
            </w:r>
          </w:p>
        </w:tc>
      </w:tr>
      <w:tr w:rsidR="009965F2" w:rsidRPr="00B2115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r w:rsidRPr="00B21155">
              <w:rPr>
                <w:rFonts w:asciiTheme="minorHAnsi" w:hAnsiTheme="minorHAnsi"/>
                <w:sz w:val="20"/>
              </w:rPr>
              <w:t>Słonka</w:t>
            </w:r>
          </w:p>
          <w:p w:rsidR="009965F2" w:rsidRPr="00B21155" w:rsidRDefault="009965F2" w:rsidP="00FE17A2">
            <w:pPr>
              <w:spacing w:line="240" w:lineRule="auto"/>
              <w:ind w:firstLine="0"/>
              <w:rPr>
                <w:rFonts w:asciiTheme="minorHAnsi" w:hAnsiTheme="minorHAnsi"/>
                <w:sz w:val="20"/>
              </w:rPr>
            </w:pPr>
            <w:proofErr w:type="spellStart"/>
            <w:r w:rsidRPr="00B21155">
              <w:rPr>
                <w:rFonts w:asciiTheme="minorHAnsi" w:hAnsiTheme="minorHAnsi"/>
                <w:i/>
                <w:sz w:val="20"/>
              </w:rPr>
              <w:t>Scolopax</w:t>
            </w:r>
            <w:proofErr w:type="spellEnd"/>
            <w:r w:rsidRPr="00B21155">
              <w:rPr>
                <w:rFonts w:asciiTheme="minorHAnsi" w:hAnsiTheme="minorHAnsi"/>
                <w:i/>
                <w:sz w:val="20"/>
              </w:rPr>
              <w:t xml:space="preserve"> </w:t>
            </w:r>
            <w:proofErr w:type="spellStart"/>
            <w:r w:rsidRPr="00B21155">
              <w:rPr>
                <w:rFonts w:asciiTheme="minorHAnsi" w:hAnsiTheme="minorHAnsi"/>
                <w:i/>
                <w:sz w:val="20"/>
              </w:rPr>
              <w:t>rusticola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r>
              <w:rPr>
                <w:rFonts w:asciiTheme="minorHAnsi" w:hAnsiTheme="minorHAnsi"/>
                <w:sz w:val="20"/>
              </w:rPr>
              <w:t>, x</w:t>
            </w:r>
          </w:p>
        </w:tc>
      </w:tr>
      <w:tr w:rsidR="009965F2"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r w:rsidRPr="00B21155">
              <w:rPr>
                <w:rFonts w:asciiTheme="minorHAnsi" w:hAnsiTheme="minorHAnsi"/>
                <w:sz w:val="20"/>
              </w:rPr>
              <w:t>Kszyk</w:t>
            </w:r>
          </w:p>
          <w:p w:rsidR="009965F2" w:rsidRPr="00B21155" w:rsidRDefault="009965F2" w:rsidP="00FE17A2">
            <w:pPr>
              <w:spacing w:line="240" w:lineRule="auto"/>
              <w:ind w:firstLine="0"/>
              <w:rPr>
                <w:rFonts w:asciiTheme="minorHAnsi" w:hAnsiTheme="minorHAnsi"/>
                <w:sz w:val="20"/>
                <w:lang w:val="en-US"/>
              </w:rPr>
            </w:pPr>
            <w:proofErr w:type="spellStart"/>
            <w:r w:rsidRPr="00B21155">
              <w:rPr>
                <w:rFonts w:asciiTheme="minorHAnsi" w:hAnsiTheme="minorHAnsi"/>
                <w:i/>
                <w:sz w:val="20"/>
                <w:lang w:val="en-US"/>
              </w:rPr>
              <w:t>Gallinago</w:t>
            </w:r>
            <w:proofErr w:type="spellEnd"/>
            <w:r w:rsidRPr="00B21155">
              <w:rPr>
                <w:rFonts w:asciiTheme="minorHAnsi" w:hAnsiTheme="minorHAnsi"/>
                <w:i/>
                <w:sz w:val="20"/>
                <w:lang w:val="en-US"/>
              </w:rPr>
              <w:t xml:space="preserve"> </w:t>
            </w:r>
            <w:proofErr w:type="spellStart"/>
            <w:r w:rsidRPr="00B21155">
              <w:rPr>
                <w:rFonts w:asciiTheme="minorHAnsi" w:hAnsiTheme="minorHAnsi"/>
                <w:i/>
                <w:sz w:val="20"/>
                <w:lang w:val="en-US"/>
              </w:rPr>
              <w:t>gallinago</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r w:rsidRPr="00B2115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sidRPr="00B21155">
              <w:rPr>
                <w:rFonts w:asciiTheme="minorHAnsi" w:hAnsiTheme="minorHAnsi"/>
                <w:sz w:val="20"/>
              </w:rPr>
              <w:t>ochrona ścisła (2), (3)</w:t>
            </w:r>
          </w:p>
        </w:tc>
      </w:tr>
      <w:tr w:rsidR="009965F2"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r w:rsidRPr="00B21155">
              <w:rPr>
                <w:rFonts w:asciiTheme="minorHAnsi" w:hAnsiTheme="minorHAnsi"/>
                <w:sz w:val="20"/>
              </w:rPr>
              <w:t>Śmieszka</w:t>
            </w:r>
          </w:p>
          <w:p w:rsidR="009965F2" w:rsidRPr="00B21155" w:rsidRDefault="009965F2" w:rsidP="00FE17A2">
            <w:pPr>
              <w:spacing w:line="240" w:lineRule="auto"/>
              <w:ind w:firstLine="0"/>
              <w:rPr>
                <w:rFonts w:asciiTheme="minorHAnsi" w:hAnsiTheme="minorHAnsi"/>
                <w:i/>
                <w:sz w:val="20"/>
              </w:rPr>
            </w:pPr>
            <w:proofErr w:type="spellStart"/>
            <w:r w:rsidRPr="00B21155">
              <w:rPr>
                <w:rFonts w:asciiTheme="minorHAnsi" w:hAnsiTheme="minorHAnsi"/>
                <w:i/>
                <w:sz w:val="20"/>
              </w:rPr>
              <w:t>Chroicocephalus</w:t>
            </w:r>
            <w:proofErr w:type="spellEnd"/>
            <w:r w:rsidRPr="00B21155">
              <w:rPr>
                <w:rFonts w:asciiTheme="minorHAnsi" w:hAnsiTheme="minorHAnsi"/>
                <w:i/>
                <w:sz w:val="20"/>
              </w:rPr>
              <w:t xml:space="preserve"> </w:t>
            </w:r>
            <w:proofErr w:type="spellStart"/>
            <w:r w:rsidRPr="00B21155">
              <w:rPr>
                <w:rFonts w:asciiTheme="minorHAnsi" w:hAnsiTheme="minorHAnsi"/>
                <w:i/>
                <w:sz w:val="20"/>
              </w:rPr>
              <w:t>ridibundus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r w:rsidRPr="00B2115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sidRPr="00B21155">
              <w:rPr>
                <w:rFonts w:asciiTheme="minorHAnsi" w:hAnsiTheme="minorHAnsi"/>
                <w:sz w:val="20"/>
              </w:rPr>
              <w:t>ochrona ścisła (2)</w:t>
            </w:r>
          </w:p>
        </w:tc>
      </w:tr>
      <w:tr w:rsidR="009965F2"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Default="009965F2" w:rsidP="00FE17A2">
            <w:pPr>
              <w:spacing w:line="240" w:lineRule="auto"/>
              <w:ind w:firstLine="0"/>
              <w:rPr>
                <w:rFonts w:asciiTheme="minorHAnsi" w:hAnsiTheme="minorHAnsi"/>
                <w:sz w:val="20"/>
              </w:rPr>
            </w:pPr>
            <w:r>
              <w:rPr>
                <w:rFonts w:asciiTheme="minorHAnsi" w:hAnsiTheme="minorHAnsi"/>
                <w:sz w:val="20"/>
              </w:rPr>
              <w:t>Mewa siwa</w:t>
            </w:r>
          </w:p>
          <w:p w:rsidR="009965F2" w:rsidRPr="003B3615" w:rsidRDefault="009965F2" w:rsidP="00FE17A2">
            <w:pPr>
              <w:spacing w:line="240" w:lineRule="auto"/>
              <w:ind w:firstLine="0"/>
              <w:rPr>
                <w:rFonts w:asciiTheme="minorHAnsi" w:hAnsiTheme="minorHAnsi"/>
                <w:i/>
                <w:sz w:val="20"/>
              </w:rPr>
            </w:pPr>
            <w:proofErr w:type="spellStart"/>
            <w:r>
              <w:rPr>
                <w:rFonts w:asciiTheme="minorHAnsi" w:hAnsiTheme="minorHAnsi"/>
                <w:i/>
                <w:sz w:val="20"/>
              </w:rPr>
              <w:t>Larus</w:t>
            </w:r>
            <w:proofErr w:type="spellEnd"/>
            <w:r>
              <w:rPr>
                <w:rFonts w:asciiTheme="minorHAnsi" w:hAnsiTheme="minorHAnsi"/>
                <w:i/>
                <w:sz w:val="20"/>
              </w:rPr>
              <w:t xml:space="preserve"> </w:t>
            </w:r>
            <w:proofErr w:type="spellStart"/>
            <w:r>
              <w:rPr>
                <w:rFonts w:asciiTheme="minorHAnsi" w:hAnsiTheme="minorHAnsi"/>
                <w:i/>
                <w:sz w:val="20"/>
              </w:rPr>
              <w:t>canus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sidRPr="00B21155">
              <w:rPr>
                <w:rFonts w:asciiTheme="minorHAnsi" w:hAnsiTheme="minorHAnsi"/>
                <w:sz w:val="20"/>
              </w:rPr>
              <w:t>ochrona ścisła (2)</w:t>
            </w:r>
            <w:r>
              <w:rPr>
                <w:rFonts w:asciiTheme="minorHAnsi" w:hAnsiTheme="minorHAnsi"/>
                <w:sz w:val="20"/>
              </w:rPr>
              <w:t>, x</w:t>
            </w:r>
          </w:p>
        </w:tc>
      </w:tr>
      <w:tr w:rsidR="009965F2" w:rsidRPr="00B2115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Default="009965F2" w:rsidP="00FE17A2">
            <w:pPr>
              <w:spacing w:line="240" w:lineRule="auto"/>
              <w:ind w:firstLine="0"/>
              <w:rPr>
                <w:rFonts w:asciiTheme="minorHAnsi" w:hAnsiTheme="minorHAnsi"/>
                <w:sz w:val="20"/>
              </w:rPr>
            </w:pPr>
            <w:r>
              <w:rPr>
                <w:rFonts w:asciiTheme="minorHAnsi" w:hAnsiTheme="minorHAnsi"/>
                <w:sz w:val="20"/>
              </w:rPr>
              <w:t>Mewa srebrzysta</w:t>
            </w:r>
          </w:p>
          <w:p w:rsidR="009965F2" w:rsidRPr="003B3615" w:rsidRDefault="009965F2" w:rsidP="00FE17A2">
            <w:pPr>
              <w:spacing w:line="240" w:lineRule="auto"/>
              <w:ind w:firstLine="0"/>
              <w:rPr>
                <w:rFonts w:asciiTheme="minorHAnsi" w:hAnsiTheme="minorHAnsi"/>
                <w:i/>
                <w:sz w:val="20"/>
              </w:rPr>
            </w:pPr>
            <w:proofErr w:type="spellStart"/>
            <w:r w:rsidRPr="003B3615">
              <w:rPr>
                <w:rFonts w:asciiTheme="minorHAnsi" w:hAnsiTheme="minorHAnsi"/>
                <w:i/>
                <w:sz w:val="20"/>
              </w:rPr>
              <w:t>Larus</w:t>
            </w:r>
            <w:proofErr w:type="spellEnd"/>
            <w:r w:rsidRPr="003B3615">
              <w:rPr>
                <w:rFonts w:asciiTheme="minorHAnsi" w:hAnsiTheme="minorHAnsi"/>
                <w:i/>
                <w:sz w:val="20"/>
              </w:rPr>
              <w:t xml:space="preserve"> </w:t>
            </w:r>
            <w:proofErr w:type="spellStart"/>
            <w:r w:rsidRPr="003B3615">
              <w:rPr>
                <w:rFonts w:asciiTheme="minorHAnsi" w:hAnsiTheme="minorHAnsi"/>
                <w:i/>
                <w:sz w:val="20"/>
              </w:rPr>
              <w:t>agrantatus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left"/>
              <w:rPr>
                <w:rFonts w:asciiTheme="minorHAnsi" w:hAnsiTheme="minorHAnsi"/>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B21155" w:rsidRDefault="009965F2" w:rsidP="00FE17A2">
            <w:pPr>
              <w:spacing w:line="240" w:lineRule="auto"/>
              <w:ind w:firstLine="0"/>
              <w:jc w:val="center"/>
              <w:rPr>
                <w:rFonts w:asciiTheme="minorHAnsi" w:hAnsiTheme="minorHAnsi"/>
                <w:sz w:val="20"/>
              </w:rPr>
            </w:pPr>
            <w:r>
              <w:rPr>
                <w:rFonts w:asciiTheme="minorHAnsi" w:hAnsiTheme="minorHAnsi"/>
                <w:sz w:val="20"/>
              </w:rPr>
              <w:t>ochrona częściowa (2)</w:t>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Siniak</w:t>
            </w:r>
          </w:p>
          <w:p w:rsidR="009965F2" w:rsidRPr="003B3615" w:rsidRDefault="009965F2" w:rsidP="00FE17A2">
            <w:pPr>
              <w:spacing w:line="240" w:lineRule="auto"/>
              <w:ind w:firstLine="0"/>
              <w:rPr>
                <w:rFonts w:asciiTheme="minorHAnsi" w:hAnsiTheme="minorHAnsi"/>
                <w:sz w:val="20"/>
                <w:lang w:val="en-US"/>
              </w:rPr>
            </w:pPr>
            <w:r w:rsidRPr="003B3615">
              <w:rPr>
                <w:rFonts w:asciiTheme="minorHAnsi" w:hAnsiTheme="minorHAnsi"/>
                <w:i/>
                <w:iCs/>
                <w:sz w:val="20"/>
                <w:lang w:val="en-US"/>
              </w:rPr>
              <w:t xml:space="preserve">Columba </w:t>
            </w:r>
            <w:proofErr w:type="spellStart"/>
            <w:r w:rsidRPr="003B3615">
              <w:rPr>
                <w:rFonts w:asciiTheme="minorHAnsi" w:hAnsiTheme="minorHAnsi"/>
                <w:i/>
                <w:iCs/>
                <w:sz w:val="20"/>
                <w:lang w:val="en-US"/>
              </w:rPr>
              <w:t>oenas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left"/>
              <w:rPr>
                <w:rFonts w:asciiTheme="minorHAnsi" w:hAnsiTheme="minorHAnsi"/>
                <w:sz w:val="20"/>
              </w:rPr>
            </w:pPr>
            <w:r w:rsidRPr="003B361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Grzywacz</w:t>
            </w:r>
          </w:p>
          <w:p w:rsidR="009965F2" w:rsidRPr="003B3615" w:rsidRDefault="009965F2" w:rsidP="00FE17A2">
            <w:pPr>
              <w:spacing w:line="240" w:lineRule="auto"/>
              <w:ind w:firstLine="0"/>
              <w:rPr>
                <w:rFonts w:asciiTheme="minorHAnsi" w:hAnsiTheme="minorHAnsi"/>
                <w:sz w:val="20"/>
              </w:rPr>
            </w:pPr>
            <w:proofErr w:type="spellStart"/>
            <w:r w:rsidRPr="003B3615">
              <w:rPr>
                <w:rFonts w:asciiTheme="minorHAnsi" w:hAnsiTheme="minorHAnsi"/>
                <w:i/>
                <w:sz w:val="20"/>
              </w:rPr>
              <w:t>Columba</w:t>
            </w:r>
            <w:proofErr w:type="spellEnd"/>
            <w:r w:rsidRPr="003B3615">
              <w:rPr>
                <w:rFonts w:asciiTheme="minorHAnsi" w:hAnsiTheme="minorHAnsi"/>
                <w:i/>
                <w:sz w:val="20"/>
              </w:rPr>
              <w:t xml:space="preserve"> </w:t>
            </w:r>
            <w:proofErr w:type="spellStart"/>
            <w:r w:rsidRPr="003B3615">
              <w:rPr>
                <w:rFonts w:asciiTheme="minorHAnsi" w:hAnsiTheme="minorHAnsi"/>
                <w:i/>
                <w:sz w:val="20"/>
              </w:rPr>
              <w:t>palumbus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sz w:val="20"/>
              </w:rPr>
            </w:pPr>
            <w:r w:rsidRPr="003B3615">
              <w:rPr>
                <w:sz w:val="20"/>
              </w:rPr>
              <w:t>Sierpówka</w:t>
            </w:r>
          </w:p>
          <w:p w:rsidR="009965F2" w:rsidRPr="003B3615" w:rsidRDefault="009965F2" w:rsidP="00FE17A2">
            <w:pPr>
              <w:spacing w:line="240" w:lineRule="auto"/>
              <w:ind w:firstLine="0"/>
              <w:rPr>
                <w:rFonts w:asciiTheme="minorHAnsi" w:hAnsiTheme="minorHAnsi"/>
                <w:sz w:val="20"/>
              </w:rPr>
            </w:pPr>
            <w:proofErr w:type="spellStart"/>
            <w:r w:rsidRPr="003B3615">
              <w:rPr>
                <w:rFonts w:cs="Arial"/>
                <w:i/>
                <w:sz w:val="20"/>
              </w:rPr>
              <w:t>Streptopelia</w:t>
            </w:r>
            <w:proofErr w:type="spellEnd"/>
            <w:r w:rsidRPr="003B3615">
              <w:rPr>
                <w:rFonts w:cs="Arial"/>
                <w:i/>
                <w:sz w:val="20"/>
              </w:rPr>
              <w:t xml:space="preserve"> </w:t>
            </w:r>
            <w:proofErr w:type="spellStart"/>
            <w:r w:rsidRPr="003B3615">
              <w:rPr>
                <w:rFonts w:cs="Arial"/>
                <w:i/>
                <w:sz w:val="20"/>
              </w:rPr>
              <w:t>decaocto</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Kukułka</w:t>
            </w:r>
          </w:p>
          <w:p w:rsidR="009965F2" w:rsidRPr="003B3615" w:rsidRDefault="009965F2" w:rsidP="00FE17A2">
            <w:pPr>
              <w:spacing w:line="240" w:lineRule="auto"/>
              <w:ind w:firstLine="0"/>
              <w:rPr>
                <w:rFonts w:asciiTheme="minorHAnsi" w:hAnsiTheme="minorHAnsi"/>
                <w:sz w:val="20"/>
              </w:rPr>
            </w:pPr>
            <w:proofErr w:type="spellStart"/>
            <w:r w:rsidRPr="003B3615">
              <w:rPr>
                <w:rFonts w:asciiTheme="minorHAnsi" w:hAnsiTheme="minorHAnsi"/>
                <w:i/>
                <w:sz w:val="20"/>
              </w:rPr>
              <w:t>Cuculus</w:t>
            </w:r>
            <w:proofErr w:type="spellEnd"/>
            <w:r w:rsidRPr="003B3615">
              <w:rPr>
                <w:rFonts w:asciiTheme="minorHAnsi" w:hAnsiTheme="minorHAnsi"/>
                <w:i/>
                <w:sz w:val="20"/>
              </w:rPr>
              <w:t xml:space="preserve"> </w:t>
            </w:r>
            <w:proofErr w:type="spellStart"/>
            <w:r w:rsidRPr="003B3615">
              <w:rPr>
                <w:rFonts w:asciiTheme="minorHAnsi" w:hAnsiTheme="minorHAnsi"/>
                <w:i/>
                <w:sz w:val="20"/>
              </w:rPr>
              <w:t>canorus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i/>
                <w:sz w:val="20"/>
              </w:rPr>
            </w:pPr>
            <w:r w:rsidRPr="003B3615">
              <w:rPr>
                <w:rFonts w:asciiTheme="minorHAnsi" w:hAnsiTheme="minorHAnsi"/>
                <w:sz w:val="20"/>
              </w:rPr>
              <w:t>Puszczyk</w:t>
            </w:r>
            <w:r w:rsidRPr="003B3615">
              <w:rPr>
                <w:rFonts w:asciiTheme="minorHAnsi" w:hAnsiTheme="minorHAnsi"/>
                <w:sz w:val="20"/>
              </w:rPr>
              <w:br/>
            </w:r>
            <w:proofErr w:type="spellStart"/>
            <w:r w:rsidRPr="003B3615">
              <w:rPr>
                <w:rFonts w:asciiTheme="minorHAnsi" w:hAnsiTheme="minorHAnsi"/>
                <w:i/>
                <w:sz w:val="20"/>
              </w:rPr>
              <w:t>Strix</w:t>
            </w:r>
            <w:proofErr w:type="spellEnd"/>
            <w:r w:rsidRPr="003B3615">
              <w:rPr>
                <w:rFonts w:asciiTheme="minorHAnsi" w:hAnsiTheme="minorHAnsi"/>
                <w:i/>
                <w:sz w:val="20"/>
              </w:rPr>
              <w:t xml:space="preserve"> </w:t>
            </w:r>
            <w:proofErr w:type="spellStart"/>
            <w:r w:rsidRPr="003B3615">
              <w:rPr>
                <w:rFonts w:asciiTheme="minorHAnsi" w:hAnsiTheme="minorHAnsi"/>
                <w:i/>
                <w:sz w:val="20"/>
              </w:rPr>
              <w:t>aluco</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left"/>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Jerzyk</w:t>
            </w:r>
          </w:p>
          <w:p w:rsidR="009965F2" w:rsidRPr="003B3615" w:rsidRDefault="009965F2" w:rsidP="00FE17A2">
            <w:pPr>
              <w:spacing w:line="240" w:lineRule="auto"/>
              <w:ind w:firstLine="0"/>
              <w:rPr>
                <w:rFonts w:asciiTheme="minorHAnsi" w:hAnsiTheme="minorHAnsi"/>
                <w:i/>
                <w:sz w:val="20"/>
              </w:rPr>
            </w:pPr>
            <w:proofErr w:type="spellStart"/>
            <w:r w:rsidRPr="003B3615">
              <w:rPr>
                <w:rFonts w:asciiTheme="minorHAnsi" w:hAnsiTheme="minorHAnsi"/>
                <w:i/>
                <w:sz w:val="20"/>
              </w:rPr>
              <w:t>Apus</w:t>
            </w:r>
            <w:proofErr w:type="spellEnd"/>
            <w:r w:rsidRPr="003B3615">
              <w:rPr>
                <w:rFonts w:asciiTheme="minorHAnsi" w:hAnsiTheme="minorHAnsi"/>
                <w:i/>
                <w:sz w:val="20"/>
              </w:rPr>
              <w:t xml:space="preserve"> </w:t>
            </w:r>
            <w:proofErr w:type="spellStart"/>
            <w:r w:rsidRPr="003B3615">
              <w:rPr>
                <w:rFonts w:asciiTheme="minorHAnsi" w:hAnsiTheme="minorHAnsi"/>
                <w:i/>
                <w:sz w:val="20"/>
              </w:rPr>
              <w:t>apus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left"/>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r w:rsidRPr="003B3615">
              <w:rPr>
                <w:rFonts w:asciiTheme="minorHAnsi" w:hAnsiTheme="minorHAnsi"/>
                <w:sz w:val="20"/>
              </w:rPr>
              <w:t>ochrona ścisła (2), x</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Zimorodek</w:t>
            </w:r>
          </w:p>
          <w:p w:rsidR="009965F2" w:rsidRPr="003B3615" w:rsidRDefault="009965F2" w:rsidP="00FE17A2">
            <w:pPr>
              <w:spacing w:line="240" w:lineRule="auto"/>
              <w:ind w:firstLine="0"/>
              <w:rPr>
                <w:rFonts w:asciiTheme="minorHAnsi" w:hAnsiTheme="minorHAnsi"/>
                <w:sz w:val="20"/>
              </w:rPr>
            </w:pPr>
            <w:proofErr w:type="spellStart"/>
            <w:r w:rsidRPr="003B3615">
              <w:rPr>
                <w:rFonts w:asciiTheme="minorHAnsi" w:hAnsiTheme="minorHAnsi"/>
                <w:i/>
                <w:sz w:val="20"/>
              </w:rPr>
              <w:t>Alcedo</w:t>
            </w:r>
            <w:proofErr w:type="spellEnd"/>
            <w:r w:rsidRPr="003B3615">
              <w:rPr>
                <w:rFonts w:asciiTheme="minorHAnsi" w:hAnsiTheme="minorHAnsi"/>
                <w:i/>
                <w:sz w:val="20"/>
              </w:rPr>
              <w:t xml:space="preserve"> </w:t>
            </w:r>
            <w:proofErr w:type="spellStart"/>
            <w:r w:rsidRPr="003B3615">
              <w:rPr>
                <w:rFonts w:asciiTheme="minorHAnsi" w:hAnsiTheme="minorHAnsi"/>
                <w:i/>
                <w:sz w:val="20"/>
              </w:rPr>
              <w:t>atthis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left"/>
              <w:rPr>
                <w:rFonts w:asciiTheme="minorHAnsi" w:hAnsiTheme="minorHAnsi"/>
                <w:sz w:val="20"/>
              </w:rPr>
            </w:pPr>
            <w:r w:rsidRPr="003B361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r w:rsidRPr="003B3615">
              <w:rPr>
                <w:rFonts w:asciiTheme="minorHAnsi" w:hAnsiTheme="minorHAnsi"/>
                <w:sz w:val="20"/>
              </w:rPr>
              <w:t xml:space="preserve">ochrona ścisła  (2) </w:t>
            </w:r>
            <w:r w:rsidRPr="003B3615">
              <w:rPr>
                <w:rFonts w:asciiTheme="minorHAnsi" w:hAnsiTheme="minorHAnsi"/>
                <w:b/>
                <w:sz w:val="20"/>
              </w:rPr>
              <w:sym w:font="Symbol" w:char="F02A"/>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r w:rsidRPr="003B3615">
              <w:rPr>
                <w:rFonts w:asciiTheme="minorHAnsi" w:hAnsiTheme="minorHAnsi"/>
                <w:sz w:val="20"/>
              </w:rPr>
              <w:t>Dzięcioł czarny</w:t>
            </w:r>
          </w:p>
          <w:p w:rsidR="009965F2" w:rsidRPr="003B3615" w:rsidRDefault="009965F2" w:rsidP="00FE17A2">
            <w:pPr>
              <w:spacing w:line="240" w:lineRule="auto"/>
              <w:ind w:firstLine="0"/>
              <w:rPr>
                <w:rFonts w:asciiTheme="minorHAnsi" w:hAnsiTheme="minorHAnsi"/>
                <w:sz w:val="20"/>
              </w:rPr>
            </w:pPr>
            <w:proofErr w:type="spellStart"/>
            <w:r w:rsidRPr="003B3615">
              <w:rPr>
                <w:rFonts w:asciiTheme="minorHAnsi" w:hAnsiTheme="minorHAnsi"/>
                <w:i/>
                <w:sz w:val="20"/>
              </w:rPr>
              <w:t>Dryocopos</w:t>
            </w:r>
            <w:proofErr w:type="spellEnd"/>
            <w:r w:rsidRPr="003B3615">
              <w:rPr>
                <w:rFonts w:asciiTheme="minorHAnsi" w:hAnsiTheme="minorHAnsi"/>
                <w:i/>
                <w:sz w:val="20"/>
              </w:rPr>
              <w:t xml:space="preserve"> </w:t>
            </w:r>
            <w:proofErr w:type="spellStart"/>
            <w:r w:rsidRPr="003B3615">
              <w:rPr>
                <w:rFonts w:asciiTheme="minorHAnsi" w:hAnsiTheme="minorHAnsi"/>
                <w:i/>
                <w:sz w:val="20"/>
              </w:rPr>
              <w:t>martius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left"/>
              <w:rPr>
                <w:rFonts w:asciiTheme="minorHAnsi" w:hAnsiTheme="minorHAnsi"/>
                <w:sz w:val="20"/>
              </w:rPr>
            </w:pPr>
            <w:r w:rsidRPr="003B361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FE17A2">
            <w:pPr>
              <w:spacing w:line="240" w:lineRule="auto"/>
              <w:ind w:firstLine="0"/>
              <w:jc w:val="center"/>
              <w:rPr>
                <w:rFonts w:asciiTheme="minorHAnsi" w:hAnsiTheme="minorHAnsi"/>
                <w:sz w:val="20"/>
              </w:rPr>
            </w:pPr>
            <w:r w:rsidRPr="003B3615">
              <w:rPr>
                <w:rFonts w:asciiTheme="minorHAnsi" w:hAnsiTheme="minorHAnsi"/>
                <w:sz w:val="20"/>
              </w:rPr>
              <w:t xml:space="preserve">ochrona ścisła (2) </w:t>
            </w:r>
            <w:r w:rsidRPr="003B3615">
              <w:rPr>
                <w:rFonts w:asciiTheme="minorHAnsi" w:hAnsiTheme="minorHAnsi"/>
                <w:b/>
                <w:sz w:val="20"/>
              </w:rPr>
              <w:sym w:font="Symbol" w:char="F02A"/>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E62078" w:rsidRDefault="009965F2" w:rsidP="00C014B1">
            <w:pPr>
              <w:spacing w:line="240" w:lineRule="auto"/>
              <w:ind w:firstLine="0"/>
              <w:rPr>
                <w:rFonts w:asciiTheme="minorHAnsi" w:hAnsiTheme="minorHAnsi"/>
                <w:sz w:val="20"/>
              </w:rPr>
            </w:pPr>
            <w:r w:rsidRPr="00E62078">
              <w:rPr>
                <w:rFonts w:asciiTheme="minorHAnsi" w:hAnsiTheme="minorHAnsi"/>
                <w:sz w:val="20"/>
              </w:rPr>
              <w:t>Dzięcioł zielonosiwy</w:t>
            </w:r>
          </w:p>
          <w:p w:rsidR="009965F2" w:rsidRPr="00E62078" w:rsidRDefault="009965F2" w:rsidP="00C014B1">
            <w:pPr>
              <w:spacing w:line="240" w:lineRule="auto"/>
              <w:ind w:firstLine="0"/>
              <w:rPr>
                <w:rFonts w:asciiTheme="minorHAnsi" w:hAnsiTheme="minorHAnsi"/>
                <w:i/>
                <w:sz w:val="20"/>
              </w:rPr>
            </w:pPr>
            <w:proofErr w:type="spellStart"/>
            <w:r w:rsidRPr="00E62078">
              <w:rPr>
                <w:rFonts w:asciiTheme="minorHAnsi" w:hAnsiTheme="minorHAnsi"/>
                <w:i/>
                <w:sz w:val="20"/>
              </w:rPr>
              <w:t>Picus</w:t>
            </w:r>
            <w:proofErr w:type="spellEnd"/>
            <w:r w:rsidRPr="00E62078">
              <w:rPr>
                <w:rFonts w:asciiTheme="minorHAnsi" w:hAnsiTheme="minorHAnsi"/>
                <w:i/>
                <w:sz w:val="20"/>
              </w:rPr>
              <w:t xml:space="preserve"> </w:t>
            </w:r>
            <w:proofErr w:type="spellStart"/>
            <w:r w:rsidRPr="00E62078">
              <w:rPr>
                <w:rFonts w:asciiTheme="minorHAnsi" w:hAnsiTheme="minorHAnsi"/>
                <w:i/>
                <w:sz w:val="20"/>
              </w:rPr>
              <w:t>canus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E62078"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E62078"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E62078" w:rsidRDefault="009965F2" w:rsidP="00C014B1">
            <w:pPr>
              <w:spacing w:line="240" w:lineRule="auto"/>
              <w:ind w:firstLine="0"/>
              <w:jc w:val="left"/>
              <w:rPr>
                <w:rFonts w:asciiTheme="minorHAnsi" w:hAnsiTheme="minorHAnsi"/>
                <w:sz w:val="20"/>
              </w:rPr>
            </w:pPr>
            <w:r w:rsidRPr="00E62078">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E62078">
              <w:rPr>
                <w:rFonts w:asciiTheme="minorHAnsi" w:hAnsiTheme="minorHAnsi"/>
                <w:sz w:val="20"/>
              </w:rPr>
              <w:t>ochrona ścisła (2)</w:t>
            </w:r>
            <w:r>
              <w:rPr>
                <w:rFonts w:asciiTheme="minorHAnsi" w:hAnsiTheme="minorHAnsi"/>
                <w:sz w:val="20"/>
              </w:rPr>
              <w:t xml:space="preserve">, x </w:t>
            </w:r>
            <w:r w:rsidRPr="00E62078">
              <w:rPr>
                <w:rFonts w:asciiTheme="minorHAnsi" w:hAnsiTheme="minorHAnsi"/>
                <w:b/>
                <w:sz w:val="20"/>
              </w:rPr>
              <w:sym w:font="Symbol" w:char="F02A"/>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Dzięcioł duży</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Dendrocopos</w:t>
            </w:r>
            <w:proofErr w:type="spellEnd"/>
            <w:r w:rsidRPr="003B3615">
              <w:rPr>
                <w:rFonts w:asciiTheme="minorHAnsi" w:hAnsiTheme="minorHAnsi"/>
                <w:i/>
                <w:sz w:val="20"/>
              </w:rPr>
              <w:t xml:space="preserve"> major</w:t>
            </w:r>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Dzięcioł średni</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Dendrocopos</w:t>
            </w:r>
            <w:proofErr w:type="spellEnd"/>
            <w:r w:rsidRPr="003B3615">
              <w:rPr>
                <w:rFonts w:asciiTheme="minorHAnsi" w:hAnsiTheme="minorHAnsi"/>
                <w:i/>
                <w:sz w:val="20"/>
              </w:rPr>
              <w:t xml:space="preserve"> </w:t>
            </w:r>
            <w:proofErr w:type="spellStart"/>
            <w:r w:rsidRPr="003B3615">
              <w:rPr>
                <w:rFonts w:asciiTheme="minorHAnsi" w:hAnsiTheme="minorHAnsi"/>
                <w:i/>
                <w:sz w:val="20"/>
              </w:rPr>
              <w:t>medius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left"/>
              <w:rPr>
                <w:rFonts w:asciiTheme="minorHAnsi" w:hAnsiTheme="minorHAnsi"/>
                <w:sz w:val="20"/>
              </w:rPr>
            </w:pPr>
            <w:r w:rsidRPr="003B361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 xml:space="preserve">ochrona ścisła (2) </w:t>
            </w:r>
            <w:r w:rsidRPr="003B3615">
              <w:rPr>
                <w:rFonts w:asciiTheme="minorHAnsi" w:hAnsiTheme="minorHAnsi"/>
                <w:b/>
                <w:sz w:val="20"/>
              </w:rPr>
              <w:sym w:font="Symbol" w:char="F02A"/>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 xml:space="preserve">Dzięciołek </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Dendrocopos</w:t>
            </w:r>
            <w:proofErr w:type="spellEnd"/>
            <w:r w:rsidRPr="003B3615">
              <w:rPr>
                <w:rFonts w:asciiTheme="minorHAnsi" w:hAnsiTheme="minorHAnsi"/>
                <w:i/>
                <w:sz w:val="20"/>
              </w:rPr>
              <w:t xml:space="preserve"> minor</w:t>
            </w:r>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left"/>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Krętogłów</w:t>
            </w:r>
          </w:p>
          <w:p w:rsidR="009965F2" w:rsidRPr="003B3615" w:rsidRDefault="009965F2" w:rsidP="00C014B1">
            <w:pPr>
              <w:spacing w:line="240" w:lineRule="auto"/>
              <w:ind w:firstLine="0"/>
              <w:rPr>
                <w:rFonts w:asciiTheme="minorHAnsi" w:hAnsiTheme="minorHAnsi"/>
                <w:i/>
                <w:sz w:val="20"/>
              </w:rPr>
            </w:pPr>
            <w:proofErr w:type="spellStart"/>
            <w:r w:rsidRPr="003B3615">
              <w:rPr>
                <w:rFonts w:asciiTheme="minorHAnsi" w:hAnsiTheme="minorHAnsi"/>
                <w:i/>
                <w:sz w:val="20"/>
              </w:rPr>
              <w:t>Jynx</w:t>
            </w:r>
            <w:proofErr w:type="spellEnd"/>
            <w:r w:rsidRPr="003B3615">
              <w:rPr>
                <w:rFonts w:asciiTheme="minorHAnsi" w:hAnsiTheme="minorHAnsi"/>
                <w:i/>
                <w:sz w:val="20"/>
              </w:rPr>
              <w:t xml:space="preserve"> </w:t>
            </w:r>
            <w:proofErr w:type="spellStart"/>
            <w:r w:rsidRPr="003B3615">
              <w:rPr>
                <w:rFonts w:asciiTheme="minorHAnsi" w:hAnsiTheme="minorHAnsi"/>
                <w:i/>
                <w:sz w:val="20"/>
              </w:rPr>
              <w:t>torquilla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left"/>
              <w:rPr>
                <w:rFonts w:asciiTheme="minorHAnsi" w:hAnsiTheme="minorHAnsi"/>
                <w:sz w:val="20"/>
              </w:rPr>
            </w:pPr>
            <w:r w:rsidRPr="003B361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 xml:space="preserve">Skowronek </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Alauda</w:t>
            </w:r>
            <w:proofErr w:type="spellEnd"/>
            <w:r w:rsidRPr="003B3615">
              <w:rPr>
                <w:rFonts w:asciiTheme="minorHAnsi" w:hAnsiTheme="minorHAnsi"/>
                <w:i/>
                <w:sz w:val="20"/>
              </w:rPr>
              <w:t xml:space="preserve"> </w:t>
            </w:r>
            <w:proofErr w:type="spellStart"/>
            <w:r w:rsidRPr="003B3615">
              <w:rPr>
                <w:rFonts w:asciiTheme="minorHAnsi" w:hAnsiTheme="minorHAnsi"/>
                <w:i/>
                <w:sz w:val="20"/>
              </w:rPr>
              <w:t>arvensis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 xml:space="preserve">Lerka </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Lullula</w:t>
            </w:r>
            <w:proofErr w:type="spellEnd"/>
            <w:r w:rsidRPr="003B3615">
              <w:rPr>
                <w:rFonts w:asciiTheme="minorHAnsi" w:hAnsiTheme="minorHAnsi"/>
                <w:i/>
                <w:sz w:val="20"/>
              </w:rPr>
              <w:t xml:space="preserve"> </w:t>
            </w:r>
            <w:proofErr w:type="spellStart"/>
            <w:r w:rsidRPr="003B3615">
              <w:rPr>
                <w:rFonts w:asciiTheme="minorHAnsi" w:hAnsiTheme="minorHAnsi"/>
                <w:i/>
                <w:sz w:val="20"/>
              </w:rPr>
              <w:t>arborea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left"/>
              <w:rPr>
                <w:rFonts w:asciiTheme="minorHAnsi" w:hAnsiTheme="minorHAnsi"/>
                <w:sz w:val="20"/>
              </w:rPr>
            </w:pPr>
            <w:r w:rsidRPr="003B361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 xml:space="preserve">ochrona ścisła (2) </w:t>
            </w:r>
            <w:r w:rsidRPr="003B3615">
              <w:rPr>
                <w:rFonts w:asciiTheme="minorHAnsi" w:hAnsiTheme="minorHAnsi"/>
                <w:b/>
                <w:sz w:val="20"/>
              </w:rPr>
              <w:sym w:font="Symbol" w:char="F02A"/>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Default="009965F2" w:rsidP="00C014B1">
            <w:pPr>
              <w:spacing w:line="240" w:lineRule="auto"/>
              <w:ind w:firstLine="0"/>
              <w:rPr>
                <w:rFonts w:asciiTheme="minorHAnsi" w:hAnsiTheme="minorHAnsi"/>
                <w:sz w:val="20"/>
              </w:rPr>
            </w:pPr>
            <w:r>
              <w:rPr>
                <w:rFonts w:asciiTheme="minorHAnsi" w:hAnsiTheme="minorHAnsi"/>
                <w:sz w:val="20"/>
              </w:rPr>
              <w:t>Górniczek</w:t>
            </w:r>
          </w:p>
          <w:p w:rsidR="009965F2" w:rsidRPr="003B3615" w:rsidRDefault="009965F2" w:rsidP="00C014B1">
            <w:pPr>
              <w:spacing w:line="240" w:lineRule="auto"/>
              <w:ind w:firstLine="0"/>
              <w:rPr>
                <w:rFonts w:asciiTheme="minorHAnsi" w:hAnsiTheme="minorHAnsi"/>
                <w:i/>
                <w:sz w:val="20"/>
              </w:rPr>
            </w:pPr>
            <w:proofErr w:type="spellStart"/>
            <w:r>
              <w:rPr>
                <w:rFonts w:asciiTheme="minorHAnsi" w:hAnsiTheme="minorHAnsi"/>
                <w:i/>
                <w:sz w:val="20"/>
              </w:rPr>
              <w:t>Eremophila</w:t>
            </w:r>
            <w:proofErr w:type="spellEnd"/>
            <w:r>
              <w:rPr>
                <w:rFonts w:asciiTheme="minorHAnsi" w:hAnsiTheme="minorHAnsi"/>
                <w:i/>
                <w:sz w:val="20"/>
              </w:rPr>
              <w:t xml:space="preserve"> </w:t>
            </w:r>
            <w:proofErr w:type="spellStart"/>
            <w:r>
              <w:rPr>
                <w:rFonts w:asciiTheme="minorHAnsi" w:hAnsiTheme="minorHAnsi"/>
                <w:i/>
                <w:sz w:val="20"/>
              </w:rPr>
              <w:t>alpestris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left"/>
              <w:rPr>
                <w:rFonts w:asciiTheme="minorHAnsi" w:hAnsiTheme="minorHAnsi"/>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Brzegówka</w:t>
            </w:r>
          </w:p>
          <w:p w:rsidR="009965F2" w:rsidRPr="003B3615" w:rsidRDefault="009965F2" w:rsidP="00C014B1">
            <w:pPr>
              <w:spacing w:line="240" w:lineRule="auto"/>
              <w:ind w:firstLine="0"/>
              <w:rPr>
                <w:rFonts w:asciiTheme="minorHAnsi" w:hAnsiTheme="minorHAnsi"/>
                <w:i/>
                <w:sz w:val="20"/>
              </w:rPr>
            </w:pPr>
            <w:proofErr w:type="spellStart"/>
            <w:r w:rsidRPr="003B3615">
              <w:rPr>
                <w:rFonts w:asciiTheme="minorHAnsi" w:hAnsiTheme="minorHAnsi"/>
                <w:i/>
                <w:sz w:val="20"/>
              </w:rPr>
              <w:t>Ripaia</w:t>
            </w:r>
            <w:proofErr w:type="spellEnd"/>
            <w:r w:rsidRPr="003B3615">
              <w:rPr>
                <w:rFonts w:asciiTheme="minorHAnsi" w:hAnsiTheme="minorHAnsi"/>
                <w:i/>
                <w:sz w:val="20"/>
              </w:rPr>
              <w:t xml:space="preserve"> </w:t>
            </w:r>
            <w:proofErr w:type="spellStart"/>
            <w:r w:rsidRPr="003B3615">
              <w:rPr>
                <w:rFonts w:asciiTheme="minorHAnsi" w:hAnsiTheme="minorHAnsi"/>
                <w:i/>
                <w:sz w:val="20"/>
              </w:rPr>
              <w:t>riparia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left"/>
              <w:rPr>
                <w:rFonts w:asciiTheme="minorHAnsi" w:hAnsiTheme="minorHAnsi"/>
                <w:sz w:val="20"/>
              </w:rPr>
            </w:pPr>
            <w:r w:rsidRPr="003B3615">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Dymówka</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Hirundo</w:t>
            </w:r>
            <w:proofErr w:type="spellEnd"/>
            <w:r w:rsidRPr="003B3615">
              <w:rPr>
                <w:rFonts w:asciiTheme="minorHAnsi" w:hAnsiTheme="minorHAnsi"/>
                <w:i/>
                <w:sz w:val="20"/>
              </w:rPr>
              <w:t xml:space="preserve"> </w:t>
            </w:r>
            <w:proofErr w:type="spellStart"/>
            <w:r w:rsidRPr="003B3615">
              <w:rPr>
                <w:rFonts w:asciiTheme="minorHAnsi" w:hAnsiTheme="minorHAnsi"/>
                <w:i/>
                <w:sz w:val="20"/>
              </w:rPr>
              <w:t>rustica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3B3615"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Oknówka</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Delichon</w:t>
            </w:r>
            <w:proofErr w:type="spellEnd"/>
            <w:r w:rsidRPr="003B3615">
              <w:rPr>
                <w:rFonts w:asciiTheme="minorHAnsi" w:hAnsiTheme="minorHAnsi"/>
                <w:i/>
                <w:sz w:val="20"/>
              </w:rPr>
              <w:t xml:space="preserve"> </w:t>
            </w:r>
            <w:proofErr w:type="spellStart"/>
            <w:r w:rsidRPr="003B3615">
              <w:rPr>
                <w:rFonts w:asciiTheme="minorHAnsi" w:hAnsiTheme="minorHAnsi"/>
                <w:i/>
                <w:sz w:val="20"/>
              </w:rPr>
              <w:t>urbica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6F6D07"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Świergotek łąkowy</w:t>
            </w:r>
          </w:p>
          <w:p w:rsidR="009965F2" w:rsidRPr="006F6D07" w:rsidRDefault="009965F2" w:rsidP="00C014B1">
            <w:pPr>
              <w:spacing w:line="240" w:lineRule="auto"/>
              <w:ind w:firstLine="0"/>
              <w:rPr>
                <w:rFonts w:asciiTheme="minorHAnsi" w:hAnsiTheme="minorHAnsi"/>
                <w:sz w:val="20"/>
              </w:rPr>
            </w:pPr>
            <w:proofErr w:type="spellStart"/>
            <w:r w:rsidRPr="006F6D07">
              <w:rPr>
                <w:rFonts w:asciiTheme="minorHAnsi" w:hAnsiTheme="minorHAnsi"/>
                <w:i/>
                <w:sz w:val="20"/>
              </w:rPr>
              <w:t>Anthus</w:t>
            </w:r>
            <w:proofErr w:type="spellEnd"/>
            <w:r w:rsidRPr="006F6D07">
              <w:rPr>
                <w:rFonts w:asciiTheme="minorHAnsi" w:hAnsiTheme="minorHAnsi"/>
                <w:i/>
                <w:sz w:val="20"/>
              </w:rPr>
              <w:t xml:space="preserve"> </w:t>
            </w:r>
            <w:proofErr w:type="spellStart"/>
            <w:r w:rsidRPr="006F6D07">
              <w:rPr>
                <w:rFonts w:asciiTheme="minorHAnsi" w:hAnsiTheme="minorHAnsi"/>
                <w:i/>
                <w:sz w:val="20"/>
              </w:rPr>
              <w:t>pratensis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r w:rsidRPr="006F6D07">
              <w:rPr>
                <w:rFonts w:asciiTheme="minorHAnsi" w:hAnsiTheme="minorHAnsi"/>
                <w:sz w:val="20"/>
              </w:rPr>
              <w:t>ochrona ścisła (2)</w:t>
            </w:r>
          </w:p>
        </w:tc>
      </w:tr>
      <w:tr w:rsidR="009965F2" w:rsidRPr="003B3615"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Świergotek drzewny</w:t>
            </w:r>
          </w:p>
          <w:p w:rsidR="009965F2" w:rsidRPr="003B3615" w:rsidRDefault="009965F2" w:rsidP="00C014B1">
            <w:pPr>
              <w:spacing w:line="240" w:lineRule="auto"/>
              <w:ind w:firstLine="0"/>
              <w:rPr>
                <w:rFonts w:asciiTheme="minorHAnsi" w:hAnsiTheme="minorHAnsi"/>
                <w:sz w:val="20"/>
              </w:rPr>
            </w:pPr>
            <w:proofErr w:type="spellStart"/>
            <w:r w:rsidRPr="003B3615">
              <w:rPr>
                <w:rFonts w:asciiTheme="minorHAnsi" w:hAnsiTheme="minorHAnsi"/>
                <w:i/>
                <w:sz w:val="20"/>
              </w:rPr>
              <w:t>Anthus</w:t>
            </w:r>
            <w:proofErr w:type="spellEnd"/>
            <w:r w:rsidRPr="003B3615">
              <w:rPr>
                <w:rFonts w:asciiTheme="minorHAnsi" w:hAnsiTheme="minorHAnsi"/>
                <w:i/>
                <w:sz w:val="20"/>
              </w:rPr>
              <w:t xml:space="preserve"> </w:t>
            </w:r>
            <w:proofErr w:type="spellStart"/>
            <w:r w:rsidRPr="003B3615">
              <w:rPr>
                <w:rFonts w:asciiTheme="minorHAnsi" w:hAnsiTheme="minorHAnsi"/>
                <w:i/>
                <w:sz w:val="20"/>
              </w:rPr>
              <w:t>trivialis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r w:rsidRPr="003B3615">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3B3615" w:rsidRDefault="009965F2" w:rsidP="00C014B1">
            <w:pPr>
              <w:spacing w:line="240" w:lineRule="auto"/>
              <w:ind w:firstLine="0"/>
              <w:jc w:val="center"/>
              <w:rPr>
                <w:rFonts w:asciiTheme="minorHAnsi" w:hAnsiTheme="minorHAnsi"/>
                <w:sz w:val="20"/>
              </w:rPr>
            </w:pPr>
            <w:r w:rsidRPr="003B3615">
              <w:rPr>
                <w:rFonts w:asciiTheme="minorHAnsi" w:hAnsiTheme="minorHAnsi"/>
                <w:sz w:val="20"/>
              </w:rPr>
              <w:t>ochrona ścisła (2)</w:t>
            </w:r>
          </w:p>
        </w:tc>
      </w:tr>
      <w:tr w:rsidR="009965F2" w:rsidRPr="006F6D07"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Pliszka siwa</w:t>
            </w:r>
          </w:p>
          <w:p w:rsidR="009965F2" w:rsidRPr="006F6D07" w:rsidRDefault="009965F2" w:rsidP="00C014B1">
            <w:pPr>
              <w:spacing w:line="240" w:lineRule="auto"/>
              <w:ind w:firstLine="0"/>
              <w:rPr>
                <w:rFonts w:asciiTheme="minorHAnsi" w:hAnsiTheme="minorHAnsi"/>
                <w:sz w:val="20"/>
              </w:rPr>
            </w:pPr>
            <w:proofErr w:type="spellStart"/>
            <w:r w:rsidRPr="006F6D07">
              <w:rPr>
                <w:rFonts w:asciiTheme="minorHAnsi" w:hAnsiTheme="minorHAnsi"/>
                <w:i/>
                <w:sz w:val="20"/>
              </w:rPr>
              <w:t>Motacilla</w:t>
            </w:r>
            <w:proofErr w:type="spellEnd"/>
            <w:r w:rsidRPr="006F6D07">
              <w:rPr>
                <w:rFonts w:asciiTheme="minorHAnsi" w:hAnsiTheme="minorHAnsi"/>
                <w:i/>
                <w:sz w:val="20"/>
              </w:rPr>
              <w:t xml:space="preserve"> alba</w:t>
            </w:r>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r w:rsidRPr="006F6D07">
              <w:rPr>
                <w:rFonts w:asciiTheme="minorHAnsi" w:hAnsiTheme="minorHAnsi"/>
                <w:sz w:val="20"/>
              </w:rPr>
              <w:t>ochrona ścisła (2)</w:t>
            </w:r>
          </w:p>
        </w:tc>
      </w:tr>
      <w:tr w:rsidR="009965F2" w:rsidRPr="006F6D07"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Pliszka żółta</w:t>
            </w:r>
          </w:p>
          <w:p w:rsidR="009965F2" w:rsidRPr="006F6D07" w:rsidRDefault="009965F2" w:rsidP="00C014B1">
            <w:pPr>
              <w:spacing w:line="240" w:lineRule="auto"/>
              <w:ind w:firstLine="0"/>
              <w:rPr>
                <w:rFonts w:asciiTheme="minorHAnsi" w:hAnsiTheme="minorHAnsi"/>
                <w:sz w:val="20"/>
              </w:rPr>
            </w:pPr>
            <w:proofErr w:type="spellStart"/>
            <w:r w:rsidRPr="006F6D07">
              <w:rPr>
                <w:rFonts w:asciiTheme="minorHAnsi" w:hAnsiTheme="minorHAnsi"/>
                <w:i/>
                <w:sz w:val="20"/>
              </w:rPr>
              <w:t>Motacilla</w:t>
            </w:r>
            <w:proofErr w:type="spellEnd"/>
            <w:r w:rsidRPr="006F6D07">
              <w:rPr>
                <w:rFonts w:asciiTheme="minorHAnsi" w:hAnsiTheme="minorHAnsi"/>
                <w:i/>
                <w:sz w:val="20"/>
              </w:rPr>
              <w:t xml:space="preserve"> </w:t>
            </w:r>
            <w:proofErr w:type="spellStart"/>
            <w:r w:rsidRPr="006F6D07">
              <w:rPr>
                <w:rFonts w:asciiTheme="minorHAnsi" w:hAnsiTheme="minorHAnsi"/>
                <w:i/>
                <w:sz w:val="20"/>
              </w:rPr>
              <w:t>flava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sporadycznie 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r w:rsidRPr="006F6D07">
              <w:rPr>
                <w:rFonts w:asciiTheme="minorHAnsi" w:hAnsiTheme="minorHAnsi"/>
                <w:sz w:val="20"/>
              </w:rPr>
              <w:t>ochrona ścisła (2)</w:t>
            </w:r>
          </w:p>
        </w:tc>
      </w:tr>
      <w:tr w:rsidR="009965F2" w:rsidRPr="006F6D07"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Default="009965F2" w:rsidP="00C014B1">
            <w:pPr>
              <w:spacing w:line="240" w:lineRule="auto"/>
              <w:ind w:firstLine="0"/>
              <w:rPr>
                <w:rFonts w:asciiTheme="minorHAnsi" w:hAnsiTheme="minorHAnsi"/>
                <w:sz w:val="20"/>
              </w:rPr>
            </w:pPr>
            <w:r>
              <w:rPr>
                <w:rFonts w:asciiTheme="minorHAnsi" w:hAnsiTheme="minorHAnsi"/>
                <w:sz w:val="20"/>
              </w:rPr>
              <w:t>Pliszka górska</w:t>
            </w:r>
          </w:p>
          <w:p w:rsidR="009965F2" w:rsidRPr="007C36E7" w:rsidRDefault="009965F2" w:rsidP="00C014B1">
            <w:pPr>
              <w:spacing w:line="240" w:lineRule="auto"/>
              <w:ind w:firstLine="0"/>
              <w:rPr>
                <w:rFonts w:asciiTheme="minorHAnsi" w:hAnsiTheme="minorHAnsi"/>
                <w:i/>
                <w:sz w:val="20"/>
              </w:rPr>
            </w:pPr>
            <w:proofErr w:type="spellStart"/>
            <w:r>
              <w:rPr>
                <w:rFonts w:asciiTheme="minorHAnsi" w:hAnsiTheme="minorHAnsi"/>
                <w:i/>
                <w:sz w:val="20"/>
              </w:rPr>
              <w:t>Motacilla</w:t>
            </w:r>
            <w:proofErr w:type="spellEnd"/>
            <w:r>
              <w:rPr>
                <w:rFonts w:asciiTheme="minorHAnsi" w:hAnsiTheme="minorHAnsi"/>
                <w:i/>
                <w:sz w:val="20"/>
              </w:rPr>
              <w:t xml:space="preserve"> </w:t>
            </w:r>
            <w:proofErr w:type="spellStart"/>
            <w:r>
              <w:rPr>
                <w:rFonts w:asciiTheme="minorHAnsi" w:hAnsiTheme="minorHAnsi"/>
                <w:i/>
                <w:sz w:val="20"/>
              </w:rPr>
              <w:t>cinerea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r w:rsidRPr="006F6D07">
              <w:rPr>
                <w:rFonts w:asciiTheme="minorHAnsi" w:hAnsiTheme="minorHAnsi"/>
                <w:sz w:val="20"/>
              </w:rPr>
              <w:t>ochrona ścisła (2)</w:t>
            </w:r>
          </w:p>
        </w:tc>
      </w:tr>
      <w:tr w:rsidR="009965F2" w:rsidRPr="006F6D07"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Default="009965F2" w:rsidP="00C014B1">
            <w:pPr>
              <w:spacing w:line="240" w:lineRule="auto"/>
              <w:ind w:firstLine="0"/>
              <w:rPr>
                <w:rFonts w:asciiTheme="minorHAnsi" w:hAnsiTheme="minorHAnsi"/>
                <w:sz w:val="20"/>
              </w:rPr>
            </w:pPr>
            <w:r>
              <w:rPr>
                <w:rFonts w:asciiTheme="minorHAnsi" w:hAnsiTheme="minorHAnsi"/>
                <w:sz w:val="20"/>
              </w:rPr>
              <w:t>Pluszcz</w:t>
            </w:r>
          </w:p>
          <w:p w:rsidR="009965F2" w:rsidRPr="007C36E7" w:rsidRDefault="009965F2" w:rsidP="00C014B1">
            <w:pPr>
              <w:spacing w:line="240" w:lineRule="auto"/>
              <w:ind w:firstLine="0"/>
              <w:rPr>
                <w:rFonts w:asciiTheme="minorHAnsi" w:hAnsiTheme="minorHAnsi"/>
                <w:i/>
                <w:sz w:val="20"/>
              </w:rPr>
            </w:pPr>
            <w:proofErr w:type="spellStart"/>
            <w:r>
              <w:rPr>
                <w:rFonts w:asciiTheme="minorHAnsi" w:hAnsiTheme="minorHAnsi"/>
                <w:i/>
                <w:sz w:val="20"/>
              </w:rPr>
              <w:t>Cinclus</w:t>
            </w:r>
            <w:proofErr w:type="spellEnd"/>
            <w:r>
              <w:rPr>
                <w:rFonts w:asciiTheme="minorHAnsi" w:hAnsiTheme="minorHAnsi"/>
                <w:i/>
                <w:sz w:val="20"/>
              </w:rPr>
              <w:t xml:space="preserve"> </w:t>
            </w:r>
            <w:proofErr w:type="spellStart"/>
            <w:r>
              <w:rPr>
                <w:rFonts w:asciiTheme="minorHAnsi" w:hAnsiTheme="minorHAnsi"/>
                <w:i/>
                <w:sz w:val="20"/>
              </w:rPr>
              <w:t>cinclus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r w:rsidRPr="006F6D07">
              <w:rPr>
                <w:rFonts w:asciiTheme="minorHAnsi" w:hAnsiTheme="minorHAnsi"/>
                <w:sz w:val="20"/>
              </w:rPr>
              <w:t>ochrona ścisła (2)</w:t>
            </w:r>
          </w:p>
        </w:tc>
      </w:tr>
      <w:tr w:rsidR="009965F2" w:rsidRPr="006F6D07"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Jemiołuszka</w:t>
            </w:r>
          </w:p>
          <w:p w:rsidR="009965F2" w:rsidRPr="006F6D07" w:rsidRDefault="009965F2" w:rsidP="00C014B1">
            <w:pPr>
              <w:spacing w:line="240" w:lineRule="auto"/>
              <w:ind w:firstLine="0"/>
              <w:rPr>
                <w:rFonts w:asciiTheme="minorHAnsi" w:hAnsiTheme="minorHAnsi"/>
                <w:i/>
                <w:sz w:val="20"/>
              </w:rPr>
            </w:pPr>
            <w:proofErr w:type="spellStart"/>
            <w:r w:rsidRPr="006F6D07">
              <w:rPr>
                <w:rFonts w:asciiTheme="minorHAnsi" w:hAnsiTheme="minorHAnsi"/>
                <w:i/>
                <w:sz w:val="20"/>
              </w:rPr>
              <w:t>Bombycilla</w:t>
            </w:r>
            <w:proofErr w:type="spellEnd"/>
            <w:r w:rsidRPr="006F6D07">
              <w:rPr>
                <w:rFonts w:asciiTheme="minorHAnsi" w:hAnsiTheme="minorHAnsi"/>
                <w:i/>
                <w:sz w:val="20"/>
              </w:rPr>
              <w:t xml:space="preserve"> </w:t>
            </w:r>
            <w:proofErr w:type="spellStart"/>
            <w:r w:rsidRPr="006F6D07">
              <w:rPr>
                <w:rFonts w:asciiTheme="minorHAnsi" w:hAnsiTheme="minorHAnsi"/>
                <w:i/>
                <w:sz w:val="20"/>
              </w:rPr>
              <w:t>garrulus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r w:rsidRPr="006F6D07">
              <w:rPr>
                <w:rFonts w:asciiTheme="minorHAnsi" w:hAnsiTheme="minorHAnsi"/>
                <w:sz w:val="20"/>
              </w:rPr>
              <w:t>przelotny i zimujący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6F6D07" w:rsidRDefault="009965F2" w:rsidP="00C014B1">
            <w:pPr>
              <w:spacing w:line="240" w:lineRule="auto"/>
              <w:ind w:firstLine="0"/>
              <w:jc w:val="center"/>
              <w:rPr>
                <w:rFonts w:asciiTheme="minorHAnsi" w:hAnsiTheme="minorHAnsi"/>
                <w:sz w:val="20"/>
              </w:rPr>
            </w:pPr>
            <w:r w:rsidRPr="006F6D07">
              <w:rPr>
                <w:rFonts w:asciiTheme="minorHAnsi" w:hAnsiTheme="minorHAnsi"/>
                <w:sz w:val="20"/>
              </w:rPr>
              <w:t>ochrona ścisła (2)</w:t>
            </w:r>
          </w:p>
        </w:tc>
      </w:tr>
      <w:tr w:rsidR="009965F2" w:rsidRPr="007C36E7"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rPr>
                <w:rFonts w:asciiTheme="minorHAnsi" w:hAnsiTheme="minorHAnsi"/>
                <w:sz w:val="20"/>
              </w:rPr>
            </w:pPr>
            <w:r w:rsidRPr="007C36E7">
              <w:rPr>
                <w:rFonts w:asciiTheme="minorHAnsi" w:hAnsiTheme="minorHAnsi"/>
                <w:sz w:val="20"/>
              </w:rPr>
              <w:t>Pokrzywnica</w:t>
            </w:r>
          </w:p>
          <w:p w:rsidR="009965F2" w:rsidRPr="007C36E7" w:rsidRDefault="009965F2" w:rsidP="00C014B1">
            <w:pPr>
              <w:spacing w:line="240" w:lineRule="auto"/>
              <w:ind w:firstLine="0"/>
              <w:rPr>
                <w:rFonts w:asciiTheme="minorHAnsi" w:hAnsiTheme="minorHAnsi"/>
                <w:sz w:val="20"/>
              </w:rPr>
            </w:pPr>
            <w:proofErr w:type="spellStart"/>
            <w:r w:rsidRPr="007C36E7">
              <w:rPr>
                <w:rFonts w:asciiTheme="minorHAnsi" w:hAnsiTheme="minorHAnsi"/>
                <w:i/>
                <w:sz w:val="20"/>
              </w:rPr>
              <w:t>Prunella</w:t>
            </w:r>
            <w:proofErr w:type="spellEnd"/>
            <w:r w:rsidRPr="007C36E7">
              <w:rPr>
                <w:rFonts w:asciiTheme="minorHAnsi" w:hAnsiTheme="minorHAnsi"/>
                <w:i/>
                <w:sz w:val="20"/>
              </w:rPr>
              <w:t xml:space="preserve"> </w:t>
            </w:r>
            <w:proofErr w:type="spellStart"/>
            <w:r w:rsidRPr="007C36E7">
              <w:rPr>
                <w:rFonts w:asciiTheme="minorHAnsi" w:hAnsiTheme="minorHAnsi"/>
                <w:i/>
                <w:sz w:val="20"/>
              </w:rPr>
              <w:t>modularis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rPr>
                <w:rFonts w:asciiTheme="minorHAnsi" w:hAnsiTheme="minorHAnsi"/>
                <w:sz w:val="20"/>
              </w:rPr>
            </w:pPr>
            <w:r w:rsidRPr="007C36E7">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C36E7" w:rsidRDefault="009965F2" w:rsidP="00C014B1">
            <w:pPr>
              <w:spacing w:line="240" w:lineRule="auto"/>
              <w:ind w:firstLine="0"/>
              <w:jc w:val="center"/>
              <w:rPr>
                <w:rFonts w:asciiTheme="minorHAnsi" w:hAnsiTheme="minorHAnsi"/>
                <w:sz w:val="20"/>
              </w:rPr>
            </w:pPr>
            <w:r w:rsidRPr="007C36E7">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Rudzik</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Erithacus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rubecula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de-DE"/>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Słowik szary</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Luscinia</w:t>
            </w:r>
            <w:proofErr w:type="spellEnd"/>
            <w:r w:rsidRPr="00725A89">
              <w:rPr>
                <w:rFonts w:asciiTheme="minorHAnsi" w:hAnsiTheme="minorHAnsi"/>
                <w:i/>
                <w:sz w:val="20"/>
              </w:rPr>
              <w:t xml:space="preserve"> </w:t>
            </w:r>
            <w:proofErr w:type="spellStart"/>
            <w:r w:rsidRPr="00725A89">
              <w:rPr>
                <w:rFonts w:asciiTheme="minorHAnsi" w:hAnsiTheme="minorHAnsi"/>
                <w:i/>
                <w:sz w:val="20"/>
              </w:rPr>
              <w:t>luscinia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Pleszka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Pheonicurus</w:t>
            </w:r>
            <w:proofErr w:type="spellEnd"/>
            <w:r w:rsidRPr="00725A89">
              <w:rPr>
                <w:rFonts w:asciiTheme="minorHAnsi" w:hAnsiTheme="minorHAnsi"/>
                <w:i/>
                <w:sz w:val="20"/>
              </w:rPr>
              <w:t xml:space="preserve"> </w:t>
            </w:r>
            <w:proofErr w:type="spellStart"/>
            <w:r w:rsidRPr="00725A89">
              <w:rPr>
                <w:rFonts w:asciiTheme="minorHAnsi" w:hAnsiTheme="minorHAnsi"/>
                <w:i/>
                <w:sz w:val="20"/>
              </w:rPr>
              <w:t>pheonicurus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Kopciuszek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Pheonicurus</w:t>
            </w:r>
            <w:proofErr w:type="spellEnd"/>
            <w:r w:rsidRPr="00725A89">
              <w:rPr>
                <w:rFonts w:asciiTheme="minorHAnsi" w:hAnsiTheme="minorHAnsi"/>
                <w:i/>
                <w:sz w:val="20"/>
              </w:rPr>
              <w:t xml:space="preserve"> </w:t>
            </w:r>
            <w:proofErr w:type="spellStart"/>
            <w:r w:rsidRPr="00725A89">
              <w:rPr>
                <w:rFonts w:asciiTheme="minorHAnsi" w:hAnsiTheme="minorHAnsi"/>
                <w:i/>
                <w:sz w:val="20"/>
              </w:rPr>
              <w:t>ochruros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Pokląskwa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Saxicola</w:t>
            </w:r>
            <w:proofErr w:type="spellEnd"/>
            <w:r w:rsidRPr="00725A89">
              <w:rPr>
                <w:rFonts w:asciiTheme="minorHAnsi" w:hAnsiTheme="minorHAnsi"/>
                <w:i/>
                <w:sz w:val="20"/>
              </w:rPr>
              <w:t xml:space="preserve"> </w:t>
            </w:r>
            <w:proofErr w:type="spellStart"/>
            <w:r w:rsidRPr="00725A89">
              <w:rPr>
                <w:rFonts w:asciiTheme="minorHAnsi" w:hAnsiTheme="minorHAnsi"/>
                <w:i/>
                <w:sz w:val="20"/>
              </w:rPr>
              <w:t>rubetra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Śpiewak</w:t>
            </w:r>
          </w:p>
          <w:p w:rsidR="009965F2" w:rsidRPr="00725A89" w:rsidRDefault="009965F2" w:rsidP="00C014B1">
            <w:pPr>
              <w:spacing w:line="240" w:lineRule="auto"/>
              <w:ind w:firstLine="0"/>
              <w:rPr>
                <w:rFonts w:asciiTheme="minorHAnsi" w:hAnsiTheme="minorHAnsi"/>
                <w:sz w:val="20"/>
                <w:lang w:val="de-DE"/>
              </w:rPr>
            </w:pPr>
            <w:proofErr w:type="spellStart"/>
            <w:r w:rsidRPr="00725A89">
              <w:rPr>
                <w:rFonts w:asciiTheme="minorHAnsi" w:hAnsiTheme="minorHAnsi"/>
                <w:i/>
                <w:sz w:val="20"/>
                <w:lang w:val="de-DE"/>
              </w:rPr>
              <w:t>Turdus</w:t>
            </w:r>
            <w:proofErr w:type="spellEnd"/>
            <w:r w:rsidRPr="00725A89">
              <w:rPr>
                <w:rFonts w:asciiTheme="minorHAnsi" w:hAnsiTheme="minorHAnsi"/>
                <w:i/>
                <w:sz w:val="20"/>
                <w:lang w:val="de-DE"/>
              </w:rPr>
              <w:t xml:space="preserve"> </w:t>
            </w:r>
            <w:proofErr w:type="spellStart"/>
            <w:r w:rsidRPr="00725A89">
              <w:rPr>
                <w:rFonts w:asciiTheme="minorHAnsi" w:hAnsiTheme="minorHAnsi"/>
                <w:i/>
                <w:sz w:val="20"/>
                <w:lang w:val="de-DE"/>
              </w:rPr>
              <w:t>philomelos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de-DE"/>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de-DE"/>
              </w:rPr>
            </w:pPr>
            <w:proofErr w:type="spellStart"/>
            <w:r w:rsidRPr="00725A89">
              <w:rPr>
                <w:rFonts w:asciiTheme="minorHAnsi" w:hAnsiTheme="minorHAnsi"/>
                <w:sz w:val="20"/>
                <w:lang w:val="de-DE"/>
              </w:rPr>
              <w:t>lęgowy</w:t>
            </w:r>
            <w:proofErr w:type="spellEnd"/>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Droździk</w:t>
            </w:r>
          </w:p>
          <w:p w:rsidR="009965F2" w:rsidRPr="00725A89" w:rsidRDefault="009965F2" w:rsidP="00C014B1">
            <w:pPr>
              <w:spacing w:line="240" w:lineRule="auto"/>
              <w:ind w:firstLine="0"/>
              <w:rPr>
                <w:rFonts w:asciiTheme="minorHAnsi" w:hAnsiTheme="minorHAnsi"/>
                <w:i/>
                <w:sz w:val="20"/>
              </w:rPr>
            </w:pPr>
            <w:proofErr w:type="spellStart"/>
            <w:r w:rsidRPr="00725A89">
              <w:rPr>
                <w:rFonts w:asciiTheme="minorHAnsi" w:hAnsiTheme="minorHAnsi"/>
                <w:i/>
                <w:sz w:val="20"/>
              </w:rPr>
              <w:t>Turdus</w:t>
            </w:r>
            <w:proofErr w:type="spellEnd"/>
            <w:r w:rsidRPr="00725A89">
              <w:rPr>
                <w:rFonts w:asciiTheme="minorHAnsi" w:hAnsiTheme="minorHAnsi"/>
                <w:i/>
                <w:sz w:val="20"/>
              </w:rPr>
              <w:t xml:space="preserve"> </w:t>
            </w:r>
            <w:proofErr w:type="spellStart"/>
            <w:r w:rsidRPr="00725A89">
              <w:rPr>
                <w:rFonts w:asciiTheme="minorHAnsi" w:hAnsiTheme="minorHAnsi"/>
                <w:i/>
                <w:sz w:val="20"/>
              </w:rPr>
              <w:t>iliacus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Paszkot</w:t>
            </w:r>
          </w:p>
          <w:p w:rsidR="009965F2" w:rsidRPr="00725A89" w:rsidRDefault="009965F2" w:rsidP="00C014B1">
            <w:pPr>
              <w:spacing w:line="240" w:lineRule="auto"/>
              <w:ind w:firstLine="0"/>
              <w:rPr>
                <w:rFonts w:asciiTheme="minorHAnsi" w:hAnsiTheme="minorHAnsi"/>
                <w:i/>
                <w:sz w:val="20"/>
              </w:rPr>
            </w:pPr>
            <w:proofErr w:type="spellStart"/>
            <w:r w:rsidRPr="00725A89">
              <w:rPr>
                <w:rFonts w:asciiTheme="minorHAnsi" w:hAnsiTheme="minorHAnsi"/>
                <w:i/>
                <w:sz w:val="20"/>
              </w:rPr>
              <w:t>Turdus</w:t>
            </w:r>
            <w:proofErr w:type="spellEnd"/>
            <w:r w:rsidRPr="00725A89">
              <w:rPr>
                <w:rFonts w:asciiTheme="minorHAnsi" w:hAnsiTheme="minorHAnsi"/>
                <w:i/>
                <w:sz w:val="20"/>
              </w:rPr>
              <w:t xml:space="preserve"> </w:t>
            </w:r>
            <w:proofErr w:type="spellStart"/>
            <w:r w:rsidRPr="00725A89">
              <w:rPr>
                <w:rFonts w:asciiTheme="minorHAnsi" w:hAnsiTheme="minorHAnsi"/>
                <w:i/>
                <w:sz w:val="20"/>
              </w:rPr>
              <w:t>viscivorus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Kwiczoł</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Turdus</w:t>
            </w:r>
            <w:proofErr w:type="spellEnd"/>
            <w:r w:rsidRPr="00725A89">
              <w:rPr>
                <w:rFonts w:asciiTheme="minorHAnsi" w:hAnsiTheme="minorHAnsi"/>
                <w:i/>
                <w:sz w:val="20"/>
              </w:rPr>
              <w:t xml:space="preserve"> </w:t>
            </w:r>
            <w:proofErr w:type="spellStart"/>
            <w:r w:rsidRPr="00725A89">
              <w:rPr>
                <w:rFonts w:asciiTheme="minorHAnsi" w:hAnsiTheme="minorHAnsi"/>
                <w:i/>
                <w:sz w:val="20"/>
              </w:rPr>
              <w:t>pilaris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r w:rsidRPr="00725A89">
              <w:rPr>
                <w:rFonts w:asciiTheme="minorHAnsi" w:hAnsiTheme="minorHAnsi"/>
                <w:sz w:val="20"/>
                <w:lang w:val="en-US"/>
              </w:rPr>
              <w:t>Kos</w:t>
            </w:r>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Turdus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merula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Jarzębatka</w:t>
            </w:r>
          </w:p>
          <w:p w:rsidR="009965F2" w:rsidRPr="00725A89" w:rsidRDefault="009965F2" w:rsidP="00C014B1">
            <w:pPr>
              <w:spacing w:line="240" w:lineRule="auto"/>
              <w:ind w:firstLine="0"/>
              <w:rPr>
                <w:rFonts w:asciiTheme="minorHAnsi" w:hAnsiTheme="minorHAnsi"/>
                <w:i/>
                <w:sz w:val="20"/>
              </w:rPr>
            </w:pPr>
            <w:r w:rsidRPr="00725A89">
              <w:rPr>
                <w:rFonts w:asciiTheme="minorHAnsi" w:hAnsiTheme="minorHAnsi"/>
                <w:i/>
                <w:sz w:val="20"/>
              </w:rPr>
              <w:t xml:space="preserve">Sylvia </w:t>
            </w:r>
            <w:proofErr w:type="spellStart"/>
            <w:r w:rsidRPr="00725A89">
              <w:rPr>
                <w:rFonts w:asciiTheme="minorHAnsi" w:hAnsiTheme="minorHAnsi"/>
                <w:i/>
                <w:sz w:val="20"/>
              </w:rPr>
              <w:t>nisoria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 xml:space="preserve">ochrona ścisła (2) </w:t>
            </w:r>
            <w:r w:rsidRPr="00725A89">
              <w:rPr>
                <w:rFonts w:asciiTheme="minorHAnsi" w:hAnsiTheme="minorHAnsi"/>
                <w:b/>
                <w:sz w:val="20"/>
              </w:rPr>
              <w:sym w:font="Symbol" w:char="F02A"/>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Gajówka</w:t>
            </w:r>
          </w:p>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i/>
                <w:sz w:val="20"/>
              </w:rPr>
              <w:t xml:space="preserve">Sylvia </w:t>
            </w:r>
            <w:proofErr w:type="spellStart"/>
            <w:r w:rsidRPr="00725A89">
              <w:rPr>
                <w:rFonts w:asciiTheme="minorHAnsi" w:hAnsiTheme="minorHAnsi"/>
                <w:i/>
                <w:sz w:val="20"/>
              </w:rPr>
              <w:t>borin</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Kapturka</w:t>
            </w:r>
          </w:p>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i/>
                <w:sz w:val="20"/>
              </w:rPr>
              <w:t xml:space="preserve">Sylvia </w:t>
            </w:r>
            <w:proofErr w:type="spellStart"/>
            <w:r w:rsidRPr="00725A89">
              <w:rPr>
                <w:rFonts w:asciiTheme="minorHAnsi" w:hAnsiTheme="minorHAnsi"/>
                <w:i/>
                <w:sz w:val="20"/>
              </w:rPr>
              <w:t>atricapilla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Cierniówka</w:t>
            </w:r>
          </w:p>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i/>
                <w:sz w:val="20"/>
              </w:rPr>
              <w:t xml:space="preserve">Sylvia </w:t>
            </w:r>
            <w:proofErr w:type="spellStart"/>
            <w:r w:rsidRPr="00725A89">
              <w:rPr>
                <w:rFonts w:asciiTheme="minorHAnsi" w:hAnsiTheme="minorHAnsi"/>
                <w:i/>
                <w:sz w:val="20"/>
              </w:rPr>
              <w:t>communis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Piegża</w:t>
            </w:r>
          </w:p>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i/>
                <w:sz w:val="20"/>
              </w:rPr>
              <w:t xml:space="preserve">Sylvia </w:t>
            </w:r>
            <w:proofErr w:type="spellStart"/>
            <w:r w:rsidRPr="00725A89">
              <w:rPr>
                <w:rFonts w:asciiTheme="minorHAnsi" w:hAnsiTheme="minorHAnsi"/>
                <w:i/>
                <w:sz w:val="20"/>
              </w:rPr>
              <w:t>curruca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Rokitniczka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iCs/>
                <w:sz w:val="20"/>
              </w:rPr>
              <w:t>Acrocephalus</w:t>
            </w:r>
            <w:proofErr w:type="spellEnd"/>
            <w:r w:rsidRPr="00725A89">
              <w:rPr>
                <w:rFonts w:asciiTheme="minorHAnsi" w:hAnsiTheme="minorHAnsi"/>
                <w:i/>
                <w:iCs/>
                <w:sz w:val="20"/>
              </w:rPr>
              <w:t xml:space="preserve"> </w:t>
            </w:r>
            <w:proofErr w:type="spellStart"/>
            <w:r w:rsidRPr="00725A89">
              <w:rPr>
                <w:rFonts w:asciiTheme="minorHAnsi" w:hAnsiTheme="minorHAnsi"/>
                <w:i/>
                <w:iCs/>
                <w:sz w:val="20"/>
              </w:rPr>
              <w:t>schoenobaenus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Świerszczak</w:t>
            </w:r>
          </w:p>
          <w:p w:rsidR="009965F2" w:rsidRPr="00725A89" w:rsidRDefault="009965F2" w:rsidP="00C014B1">
            <w:pPr>
              <w:spacing w:line="240" w:lineRule="auto"/>
              <w:ind w:firstLine="0"/>
              <w:rPr>
                <w:rFonts w:asciiTheme="minorHAnsi" w:hAnsiTheme="minorHAnsi"/>
                <w:i/>
                <w:sz w:val="20"/>
              </w:rPr>
            </w:pPr>
            <w:proofErr w:type="spellStart"/>
            <w:r w:rsidRPr="00725A89">
              <w:rPr>
                <w:rFonts w:asciiTheme="minorHAnsi" w:hAnsiTheme="minorHAnsi"/>
                <w:i/>
                <w:sz w:val="20"/>
              </w:rPr>
              <w:t>Locustella</w:t>
            </w:r>
            <w:proofErr w:type="spellEnd"/>
            <w:r w:rsidRPr="00725A89">
              <w:rPr>
                <w:rFonts w:asciiTheme="minorHAnsi" w:hAnsiTheme="minorHAnsi"/>
                <w:i/>
                <w:sz w:val="20"/>
              </w:rPr>
              <w:t xml:space="preserve"> </w:t>
            </w:r>
            <w:proofErr w:type="spellStart"/>
            <w:r w:rsidRPr="00725A89">
              <w:rPr>
                <w:rFonts w:asciiTheme="minorHAnsi" w:hAnsiTheme="minorHAnsi"/>
                <w:i/>
                <w:sz w:val="20"/>
              </w:rPr>
              <w:t>naevia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Strumieniówka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iCs/>
                <w:sz w:val="18"/>
                <w:szCs w:val="18"/>
              </w:rPr>
              <w:t>Locustella</w:t>
            </w:r>
            <w:proofErr w:type="spellEnd"/>
            <w:r w:rsidRPr="00725A89">
              <w:rPr>
                <w:rFonts w:asciiTheme="minorHAnsi" w:hAnsiTheme="minorHAnsi"/>
                <w:i/>
                <w:iCs/>
                <w:sz w:val="18"/>
                <w:szCs w:val="18"/>
              </w:rPr>
              <w:t xml:space="preserve"> </w:t>
            </w:r>
            <w:proofErr w:type="spellStart"/>
            <w:r w:rsidRPr="00725A89">
              <w:rPr>
                <w:rFonts w:asciiTheme="minorHAnsi" w:hAnsiTheme="minorHAnsi"/>
                <w:i/>
                <w:iCs/>
                <w:sz w:val="18"/>
                <w:szCs w:val="18"/>
              </w:rPr>
              <w:t>fluviatilis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Brzęczka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iCs/>
                <w:sz w:val="18"/>
                <w:szCs w:val="18"/>
                <w:lang w:val="en-US"/>
              </w:rPr>
              <w:t>Locustella</w:t>
            </w:r>
            <w:proofErr w:type="spellEnd"/>
            <w:r w:rsidRPr="00725A89">
              <w:rPr>
                <w:rFonts w:asciiTheme="minorHAnsi" w:hAnsiTheme="minorHAnsi"/>
                <w:i/>
                <w:iCs/>
                <w:sz w:val="18"/>
                <w:szCs w:val="18"/>
                <w:lang w:val="en-US"/>
              </w:rPr>
              <w:t xml:space="preserve"> </w:t>
            </w:r>
            <w:proofErr w:type="spellStart"/>
            <w:r w:rsidRPr="00725A89">
              <w:rPr>
                <w:rFonts w:asciiTheme="minorHAnsi" w:hAnsiTheme="minorHAnsi"/>
                <w:i/>
                <w:iCs/>
                <w:sz w:val="18"/>
                <w:szCs w:val="18"/>
                <w:lang w:val="en-US"/>
              </w:rPr>
              <w:t>luscinioides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Trzcinniczek</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Acrocephalus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scripaceus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Łozówka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iCs/>
                <w:sz w:val="20"/>
              </w:rPr>
              <w:t>Acrocephalus</w:t>
            </w:r>
            <w:proofErr w:type="spellEnd"/>
            <w:r w:rsidRPr="00725A89">
              <w:rPr>
                <w:rFonts w:asciiTheme="minorHAnsi" w:hAnsiTheme="minorHAnsi"/>
                <w:i/>
                <w:iCs/>
                <w:sz w:val="20"/>
              </w:rPr>
              <w:t xml:space="preserve"> </w:t>
            </w:r>
            <w:proofErr w:type="spellStart"/>
            <w:r w:rsidRPr="00725A89">
              <w:rPr>
                <w:rFonts w:asciiTheme="minorHAnsi" w:hAnsiTheme="minorHAnsi"/>
                <w:i/>
                <w:iCs/>
                <w:sz w:val="20"/>
              </w:rPr>
              <w:t>palustris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Trzciniak</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Acrocephalus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arundinaceus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Zaganiacz</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Hippolais</w:t>
            </w:r>
            <w:proofErr w:type="spellEnd"/>
            <w:r w:rsidRPr="00725A89">
              <w:rPr>
                <w:rFonts w:asciiTheme="minorHAnsi" w:hAnsiTheme="minorHAnsi"/>
                <w:i/>
                <w:sz w:val="20"/>
              </w:rPr>
              <w:t xml:space="preserve"> </w:t>
            </w:r>
            <w:proofErr w:type="spellStart"/>
            <w:r w:rsidRPr="00725A89">
              <w:rPr>
                <w:rFonts w:asciiTheme="minorHAnsi" w:hAnsiTheme="minorHAnsi"/>
                <w:i/>
                <w:sz w:val="20"/>
              </w:rPr>
              <w:t>icterina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Piecuszek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Phylloscopus</w:t>
            </w:r>
            <w:proofErr w:type="spellEnd"/>
            <w:r w:rsidRPr="00725A89">
              <w:rPr>
                <w:rFonts w:asciiTheme="minorHAnsi" w:hAnsiTheme="minorHAnsi"/>
                <w:i/>
                <w:sz w:val="20"/>
              </w:rPr>
              <w:t xml:space="preserve"> </w:t>
            </w:r>
            <w:proofErr w:type="spellStart"/>
            <w:r w:rsidRPr="00725A89">
              <w:rPr>
                <w:rFonts w:asciiTheme="minorHAnsi" w:hAnsiTheme="minorHAnsi"/>
                <w:i/>
                <w:sz w:val="20"/>
              </w:rPr>
              <w:t>trochilus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Świstunka leśna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Phylloscopus</w:t>
            </w:r>
            <w:proofErr w:type="spellEnd"/>
            <w:r w:rsidRPr="00725A89">
              <w:rPr>
                <w:rFonts w:asciiTheme="minorHAnsi" w:hAnsiTheme="minorHAnsi"/>
                <w:i/>
                <w:sz w:val="20"/>
              </w:rPr>
              <w:t xml:space="preserve"> </w:t>
            </w:r>
            <w:proofErr w:type="spellStart"/>
            <w:r w:rsidRPr="00725A89">
              <w:rPr>
                <w:rFonts w:asciiTheme="minorHAnsi" w:hAnsiTheme="minorHAnsi"/>
                <w:i/>
                <w:sz w:val="20"/>
              </w:rPr>
              <w:t>sibilatrix</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Pierwiosnek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iCs/>
                <w:sz w:val="20"/>
              </w:rPr>
              <w:t>Phylloscopus</w:t>
            </w:r>
            <w:proofErr w:type="spellEnd"/>
            <w:r w:rsidRPr="00725A89">
              <w:rPr>
                <w:rFonts w:asciiTheme="minorHAnsi" w:hAnsiTheme="minorHAnsi"/>
                <w:i/>
                <w:iCs/>
                <w:sz w:val="20"/>
              </w:rPr>
              <w:t xml:space="preserve"> </w:t>
            </w:r>
            <w:proofErr w:type="spellStart"/>
            <w:r w:rsidRPr="00725A89">
              <w:rPr>
                <w:rFonts w:asciiTheme="minorHAnsi" w:hAnsiTheme="minorHAnsi"/>
                <w:i/>
                <w:iCs/>
                <w:sz w:val="20"/>
              </w:rPr>
              <w:t>collybita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Mysikrólik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Regulus</w:t>
            </w:r>
            <w:proofErr w:type="spellEnd"/>
            <w:r w:rsidRPr="00725A89">
              <w:rPr>
                <w:rFonts w:asciiTheme="minorHAnsi" w:hAnsiTheme="minorHAnsi"/>
                <w:i/>
                <w:sz w:val="20"/>
              </w:rPr>
              <w:t xml:space="preserve"> </w:t>
            </w:r>
            <w:proofErr w:type="spellStart"/>
            <w:r w:rsidRPr="00725A89">
              <w:rPr>
                <w:rFonts w:asciiTheme="minorHAnsi" w:hAnsiTheme="minorHAnsi"/>
                <w:i/>
                <w:sz w:val="20"/>
              </w:rPr>
              <w:t>regulus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Strzyżyk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Troglodytes</w:t>
            </w:r>
            <w:proofErr w:type="spellEnd"/>
            <w:r w:rsidRPr="00725A89">
              <w:rPr>
                <w:rFonts w:asciiTheme="minorHAnsi" w:hAnsiTheme="minorHAnsi"/>
                <w:i/>
                <w:sz w:val="20"/>
              </w:rPr>
              <w:t xml:space="preserve"> </w:t>
            </w:r>
            <w:proofErr w:type="spellStart"/>
            <w:r w:rsidRPr="00725A89">
              <w:rPr>
                <w:rFonts w:asciiTheme="minorHAnsi" w:hAnsiTheme="minorHAnsi"/>
                <w:i/>
                <w:sz w:val="20"/>
              </w:rPr>
              <w:t>troglodytes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Muchołówka szara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Muscicapa</w:t>
            </w:r>
            <w:proofErr w:type="spellEnd"/>
            <w:r w:rsidRPr="00725A89">
              <w:rPr>
                <w:rFonts w:asciiTheme="minorHAnsi" w:hAnsiTheme="minorHAnsi"/>
                <w:i/>
                <w:sz w:val="20"/>
              </w:rPr>
              <w:t xml:space="preserve"> </w:t>
            </w:r>
            <w:proofErr w:type="spellStart"/>
            <w:r w:rsidRPr="00725A89">
              <w:rPr>
                <w:rFonts w:asciiTheme="minorHAnsi" w:hAnsiTheme="minorHAnsi"/>
                <w:i/>
                <w:sz w:val="20"/>
              </w:rPr>
              <w:t>striata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Muchołówka mała</w:t>
            </w:r>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iCs/>
                <w:sz w:val="20"/>
                <w:lang w:val="en-US"/>
              </w:rPr>
              <w:t>Ficedula</w:t>
            </w:r>
            <w:proofErr w:type="spellEnd"/>
            <w:r w:rsidRPr="00725A89">
              <w:rPr>
                <w:rFonts w:asciiTheme="minorHAnsi" w:hAnsiTheme="minorHAnsi"/>
                <w:i/>
                <w:iCs/>
                <w:sz w:val="20"/>
                <w:lang w:val="en-US"/>
              </w:rPr>
              <w:t xml:space="preserve"> parva</w:t>
            </w:r>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 xml:space="preserve">ochrona ścisła  (2) </w:t>
            </w:r>
            <w:r w:rsidRPr="00725A89">
              <w:rPr>
                <w:rFonts w:asciiTheme="minorHAnsi" w:hAnsiTheme="minorHAnsi"/>
                <w:b/>
                <w:sz w:val="20"/>
              </w:rPr>
              <w:sym w:font="Symbol" w:char="F02A"/>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Muchołówka żałobna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Ficedula</w:t>
            </w:r>
            <w:proofErr w:type="spellEnd"/>
            <w:r w:rsidRPr="00725A89">
              <w:rPr>
                <w:rFonts w:asciiTheme="minorHAnsi" w:hAnsiTheme="minorHAnsi"/>
                <w:i/>
                <w:sz w:val="20"/>
              </w:rPr>
              <w:t xml:space="preserve"> </w:t>
            </w:r>
            <w:proofErr w:type="spellStart"/>
            <w:r w:rsidRPr="00725A89">
              <w:rPr>
                <w:rFonts w:asciiTheme="minorHAnsi" w:hAnsiTheme="minorHAnsi"/>
                <w:i/>
                <w:sz w:val="20"/>
              </w:rPr>
              <w:t>hypoleuca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Bogatka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Parus</w:t>
            </w:r>
            <w:proofErr w:type="spellEnd"/>
            <w:r w:rsidRPr="00725A89">
              <w:rPr>
                <w:rFonts w:asciiTheme="minorHAnsi" w:hAnsiTheme="minorHAnsi"/>
                <w:i/>
                <w:sz w:val="20"/>
              </w:rPr>
              <w:t xml:space="preserve"> major</w:t>
            </w:r>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Sosnówka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Parus</w:t>
            </w:r>
            <w:proofErr w:type="spellEnd"/>
            <w:r w:rsidRPr="00725A89">
              <w:rPr>
                <w:rFonts w:asciiTheme="minorHAnsi" w:hAnsiTheme="minorHAnsi"/>
                <w:i/>
                <w:sz w:val="20"/>
              </w:rPr>
              <w:t xml:space="preserve"> </w:t>
            </w:r>
            <w:proofErr w:type="spellStart"/>
            <w:r w:rsidRPr="00725A89">
              <w:rPr>
                <w:rFonts w:asciiTheme="minorHAnsi" w:hAnsiTheme="minorHAnsi"/>
                <w:i/>
                <w:sz w:val="20"/>
              </w:rPr>
              <w:t>ater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Modraszka</w:t>
            </w:r>
          </w:p>
          <w:p w:rsidR="009965F2" w:rsidRPr="00725A89" w:rsidRDefault="009965F2" w:rsidP="00C014B1">
            <w:pPr>
              <w:spacing w:line="240" w:lineRule="auto"/>
              <w:ind w:firstLine="0"/>
              <w:rPr>
                <w:rFonts w:asciiTheme="minorHAnsi" w:hAnsiTheme="minorHAnsi"/>
                <w:i/>
                <w:sz w:val="20"/>
              </w:rPr>
            </w:pPr>
            <w:proofErr w:type="spellStart"/>
            <w:r w:rsidRPr="00725A89">
              <w:rPr>
                <w:rFonts w:asciiTheme="minorHAnsi" w:hAnsiTheme="minorHAnsi"/>
                <w:i/>
                <w:sz w:val="20"/>
              </w:rPr>
              <w:t>Cyanistes</w:t>
            </w:r>
            <w:proofErr w:type="spellEnd"/>
            <w:r w:rsidRPr="00725A89">
              <w:rPr>
                <w:rFonts w:asciiTheme="minorHAnsi" w:hAnsiTheme="minorHAnsi"/>
                <w:i/>
                <w:sz w:val="20"/>
              </w:rPr>
              <w:t xml:space="preserve"> </w:t>
            </w:r>
            <w:proofErr w:type="spellStart"/>
            <w:r w:rsidRPr="00725A89">
              <w:rPr>
                <w:rFonts w:asciiTheme="minorHAnsi" w:hAnsiTheme="minorHAnsi"/>
                <w:i/>
                <w:sz w:val="20"/>
              </w:rPr>
              <w:t>caeruleus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Czubatka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Parus</w:t>
            </w:r>
            <w:proofErr w:type="spellEnd"/>
            <w:r w:rsidRPr="00725A89">
              <w:rPr>
                <w:rFonts w:asciiTheme="minorHAnsi" w:hAnsiTheme="minorHAnsi"/>
                <w:i/>
                <w:sz w:val="20"/>
              </w:rPr>
              <w:t xml:space="preserve"> </w:t>
            </w:r>
            <w:proofErr w:type="spellStart"/>
            <w:r w:rsidRPr="00725A89">
              <w:rPr>
                <w:rFonts w:asciiTheme="minorHAnsi" w:hAnsiTheme="minorHAnsi"/>
                <w:i/>
                <w:sz w:val="20"/>
              </w:rPr>
              <w:t>cristatus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Sikora uboga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Parus</w:t>
            </w:r>
            <w:proofErr w:type="spellEnd"/>
            <w:r w:rsidRPr="00725A89">
              <w:rPr>
                <w:rFonts w:asciiTheme="minorHAnsi" w:hAnsiTheme="minorHAnsi"/>
                <w:i/>
                <w:sz w:val="20"/>
              </w:rPr>
              <w:t xml:space="preserve"> </w:t>
            </w:r>
            <w:proofErr w:type="spellStart"/>
            <w:r w:rsidRPr="00725A89">
              <w:rPr>
                <w:rFonts w:asciiTheme="minorHAnsi" w:hAnsiTheme="minorHAnsi"/>
                <w:i/>
                <w:sz w:val="20"/>
              </w:rPr>
              <w:t>palustris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Czarnogłówka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iCs/>
                <w:sz w:val="20"/>
              </w:rPr>
              <w:t>Parus</w:t>
            </w:r>
            <w:proofErr w:type="spellEnd"/>
            <w:r w:rsidRPr="00725A89">
              <w:rPr>
                <w:rFonts w:asciiTheme="minorHAnsi" w:hAnsiTheme="minorHAnsi"/>
                <w:i/>
                <w:iCs/>
                <w:sz w:val="20"/>
              </w:rPr>
              <w:t xml:space="preserve"> </w:t>
            </w:r>
            <w:proofErr w:type="spellStart"/>
            <w:r w:rsidRPr="00725A89">
              <w:rPr>
                <w:rFonts w:asciiTheme="minorHAnsi" w:hAnsiTheme="minorHAnsi"/>
                <w:i/>
                <w:iCs/>
                <w:sz w:val="20"/>
              </w:rPr>
              <w:t>montanus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Raniuszek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Aegithalos</w:t>
            </w:r>
            <w:proofErr w:type="spellEnd"/>
            <w:r w:rsidRPr="00725A89">
              <w:rPr>
                <w:rFonts w:asciiTheme="minorHAnsi" w:hAnsiTheme="minorHAnsi"/>
                <w:i/>
                <w:sz w:val="20"/>
              </w:rPr>
              <w:t xml:space="preserve"> </w:t>
            </w:r>
            <w:proofErr w:type="spellStart"/>
            <w:r w:rsidRPr="00725A89">
              <w:rPr>
                <w:rFonts w:asciiTheme="minorHAnsi" w:hAnsiTheme="minorHAnsi"/>
                <w:i/>
                <w:sz w:val="20"/>
              </w:rPr>
              <w:t>caudatus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Remiz</w:t>
            </w:r>
          </w:p>
          <w:p w:rsidR="009965F2" w:rsidRPr="00725A89" w:rsidRDefault="009965F2" w:rsidP="00C014B1">
            <w:pPr>
              <w:spacing w:line="240" w:lineRule="auto"/>
              <w:ind w:firstLine="0"/>
              <w:rPr>
                <w:rFonts w:asciiTheme="minorHAnsi" w:hAnsiTheme="minorHAnsi"/>
                <w:i/>
                <w:sz w:val="20"/>
              </w:rPr>
            </w:pPr>
            <w:r w:rsidRPr="00725A89">
              <w:rPr>
                <w:rFonts w:asciiTheme="minorHAnsi" w:hAnsiTheme="minorHAnsi"/>
                <w:i/>
                <w:sz w:val="20"/>
              </w:rPr>
              <w:t xml:space="preserve">Remiz </w:t>
            </w:r>
            <w:proofErr w:type="spellStart"/>
            <w:r w:rsidRPr="00725A89">
              <w:rPr>
                <w:rFonts w:asciiTheme="minorHAnsi" w:hAnsiTheme="minorHAnsi"/>
                <w:i/>
                <w:sz w:val="20"/>
              </w:rPr>
              <w:t>pendulinus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Kowalik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Sitta</w:t>
            </w:r>
            <w:proofErr w:type="spellEnd"/>
            <w:r w:rsidRPr="00725A89">
              <w:rPr>
                <w:rFonts w:asciiTheme="minorHAnsi" w:hAnsiTheme="minorHAnsi"/>
                <w:i/>
                <w:sz w:val="20"/>
              </w:rPr>
              <w:t xml:space="preserve"> </w:t>
            </w:r>
            <w:proofErr w:type="spellStart"/>
            <w:r w:rsidRPr="00725A89">
              <w:rPr>
                <w:rFonts w:asciiTheme="minorHAnsi" w:hAnsiTheme="minorHAnsi"/>
                <w:i/>
                <w:sz w:val="20"/>
              </w:rPr>
              <w:t>europaea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Pełzacz</w:t>
            </w:r>
            <w:proofErr w:type="spellEnd"/>
            <w:r w:rsidRPr="00725A89">
              <w:rPr>
                <w:rFonts w:asciiTheme="minorHAnsi" w:hAnsiTheme="minorHAnsi"/>
                <w:sz w:val="20"/>
                <w:lang w:val="en-US"/>
              </w:rPr>
              <w:t xml:space="preserve"> </w:t>
            </w:r>
            <w:proofErr w:type="spellStart"/>
            <w:r w:rsidRPr="00725A89">
              <w:rPr>
                <w:rFonts w:asciiTheme="minorHAnsi" w:hAnsiTheme="minorHAnsi"/>
                <w:sz w:val="20"/>
                <w:lang w:val="en-US"/>
              </w:rPr>
              <w:t>leśny</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Certhia</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familiaris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sz w:val="20"/>
              </w:rPr>
            </w:pPr>
            <w:r w:rsidRPr="00725A89">
              <w:rPr>
                <w:sz w:val="20"/>
              </w:rPr>
              <w:t>Srokosz</w:t>
            </w:r>
          </w:p>
          <w:p w:rsidR="009965F2" w:rsidRPr="00725A89" w:rsidRDefault="009965F2" w:rsidP="00C014B1">
            <w:pPr>
              <w:spacing w:line="240" w:lineRule="auto"/>
              <w:ind w:firstLine="0"/>
              <w:rPr>
                <w:sz w:val="20"/>
              </w:rPr>
            </w:pPr>
            <w:proofErr w:type="spellStart"/>
            <w:r w:rsidRPr="00725A89">
              <w:rPr>
                <w:i/>
                <w:sz w:val="20"/>
              </w:rPr>
              <w:t>Lanius</w:t>
            </w:r>
            <w:proofErr w:type="spellEnd"/>
            <w:r w:rsidRPr="00725A89">
              <w:rPr>
                <w:i/>
                <w:sz w:val="20"/>
              </w:rPr>
              <w:t xml:space="preserve"> </w:t>
            </w:r>
            <w:proofErr w:type="spellStart"/>
            <w:r w:rsidRPr="00725A89">
              <w:rPr>
                <w:i/>
                <w:sz w:val="20"/>
              </w:rPr>
              <w:t>exubitor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sz w:val="20"/>
              </w:rPr>
            </w:pPr>
            <w:r w:rsidRPr="00725A89">
              <w:rPr>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sz w:val="20"/>
              </w:rPr>
            </w:pPr>
            <w:r w:rsidRPr="00725A89">
              <w:rPr>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Gąsiorek</w:t>
            </w:r>
          </w:p>
          <w:p w:rsidR="009965F2" w:rsidRPr="00725A89" w:rsidRDefault="009965F2" w:rsidP="00C014B1">
            <w:pPr>
              <w:spacing w:line="240" w:lineRule="auto"/>
              <w:ind w:firstLine="0"/>
              <w:rPr>
                <w:rFonts w:asciiTheme="minorHAnsi" w:hAnsiTheme="minorHAnsi"/>
                <w:i/>
                <w:sz w:val="20"/>
              </w:rPr>
            </w:pPr>
            <w:proofErr w:type="spellStart"/>
            <w:r w:rsidRPr="00725A89">
              <w:rPr>
                <w:rFonts w:asciiTheme="minorHAnsi" w:hAnsiTheme="minorHAnsi"/>
                <w:i/>
                <w:sz w:val="20"/>
              </w:rPr>
              <w:t>Lanius</w:t>
            </w:r>
            <w:proofErr w:type="spellEnd"/>
            <w:r w:rsidRPr="00725A89">
              <w:rPr>
                <w:rFonts w:asciiTheme="minorHAnsi" w:hAnsiTheme="minorHAnsi"/>
                <w:i/>
                <w:sz w:val="20"/>
              </w:rPr>
              <w:t xml:space="preserve"> </w:t>
            </w:r>
            <w:proofErr w:type="spellStart"/>
            <w:r w:rsidRPr="00725A89">
              <w:rPr>
                <w:rFonts w:asciiTheme="minorHAnsi" w:hAnsiTheme="minorHAnsi"/>
                <w:i/>
                <w:sz w:val="20"/>
              </w:rPr>
              <w:t>collurio</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r w:rsidRPr="00725A89">
              <w:rPr>
                <w:rFonts w:asciiTheme="minorHAnsi" w:hAnsiTheme="minorHAnsi"/>
                <w:b/>
                <w:sz w:val="20"/>
              </w:rPr>
              <w:t xml:space="preserve"> </w:t>
            </w:r>
            <w:r w:rsidRPr="00725A89">
              <w:rPr>
                <w:rFonts w:asciiTheme="minorHAnsi" w:hAnsiTheme="minorHAnsi"/>
                <w:b/>
                <w:sz w:val="20"/>
              </w:rPr>
              <w:sym w:font="Symbol" w:char="F02A"/>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Sroka</w:t>
            </w:r>
          </w:p>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i/>
                <w:sz w:val="20"/>
              </w:rPr>
              <w:t xml:space="preserve">Pica </w:t>
            </w:r>
            <w:proofErr w:type="spellStart"/>
            <w:r w:rsidRPr="00725A89">
              <w:rPr>
                <w:rFonts w:asciiTheme="minorHAnsi" w:hAnsiTheme="minorHAnsi"/>
                <w:i/>
                <w:sz w:val="20"/>
              </w:rPr>
              <w:t>pica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częściowa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Sójka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Garrulus</w:t>
            </w:r>
            <w:proofErr w:type="spellEnd"/>
            <w:r w:rsidRPr="00725A89">
              <w:rPr>
                <w:rFonts w:asciiTheme="minorHAnsi" w:hAnsiTheme="minorHAnsi"/>
                <w:i/>
                <w:sz w:val="20"/>
              </w:rPr>
              <w:t xml:space="preserve"> </w:t>
            </w:r>
            <w:proofErr w:type="spellStart"/>
            <w:r w:rsidRPr="00725A89">
              <w:rPr>
                <w:rFonts w:asciiTheme="minorHAnsi" w:hAnsiTheme="minorHAnsi"/>
                <w:i/>
                <w:sz w:val="20"/>
              </w:rPr>
              <w:t>glandarius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Orzechówka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Nucifraga</w:t>
            </w:r>
            <w:proofErr w:type="spellEnd"/>
            <w:r w:rsidRPr="00725A89">
              <w:rPr>
                <w:rFonts w:asciiTheme="minorHAnsi" w:hAnsiTheme="minorHAnsi"/>
                <w:i/>
                <w:sz w:val="20"/>
              </w:rPr>
              <w:t xml:space="preserve"> </w:t>
            </w:r>
            <w:proofErr w:type="spellStart"/>
            <w:r w:rsidRPr="00725A89">
              <w:rPr>
                <w:rFonts w:asciiTheme="minorHAnsi" w:hAnsiTheme="minorHAnsi"/>
                <w:i/>
                <w:sz w:val="20"/>
              </w:rPr>
              <w:t>caryocatactes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Kawka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iCs/>
                <w:sz w:val="20"/>
              </w:rPr>
              <w:t>Corvus</w:t>
            </w:r>
            <w:proofErr w:type="spellEnd"/>
            <w:r w:rsidRPr="00725A89">
              <w:rPr>
                <w:rFonts w:asciiTheme="minorHAnsi" w:hAnsiTheme="minorHAnsi"/>
                <w:i/>
                <w:iCs/>
                <w:sz w:val="20"/>
              </w:rPr>
              <w:t xml:space="preserve"> </w:t>
            </w:r>
            <w:proofErr w:type="spellStart"/>
            <w:r w:rsidRPr="00725A89">
              <w:rPr>
                <w:rFonts w:asciiTheme="minorHAnsi" w:hAnsiTheme="minorHAnsi"/>
                <w:i/>
                <w:iCs/>
                <w:sz w:val="20"/>
              </w:rPr>
              <w:t>monedula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Gawron</w:t>
            </w:r>
          </w:p>
          <w:p w:rsidR="009965F2" w:rsidRPr="00725A89" w:rsidRDefault="009965F2" w:rsidP="00C014B1">
            <w:pPr>
              <w:spacing w:line="240" w:lineRule="auto"/>
              <w:ind w:firstLine="0"/>
              <w:rPr>
                <w:rFonts w:asciiTheme="minorHAnsi" w:hAnsiTheme="minorHAnsi"/>
                <w:i/>
                <w:sz w:val="20"/>
              </w:rPr>
            </w:pPr>
            <w:proofErr w:type="spellStart"/>
            <w:r w:rsidRPr="00725A89">
              <w:rPr>
                <w:rFonts w:asciiTheme="minorHAnsi" w:hAnsiTheme="minorHAnsi"/>
                <w:i/>
                <w:sz w:val="20"/>
              </w:rPr>
              <w:t>Corvus</w:t>
            </w:r>
            <w:proofErr w:type="spellEnd"/>
            <w:r w:rsidRPr="00725A89">
              <w:rPr>
                <w:rFonts w:asciiTheme="minorHAnsi" w:hAnsiTheme="minorHAnsi"/>
                <w:i/>
                <w:sz w:val="20"/>
              </w:rPr>
              <w:t xml:space="preserve"> </w:t>
            </w:r>
            <w:proofErr w:type="spellStart"/>
            <w:r w:rsidRPr="00725A89">
              <w:rPr>
                <w:rFonts w:asciiTheme="minorHAnsi" w:hAnsiTheme="minorHAnsi"/>
                <w:i/>
                <w:sz w:val="20"/>
              </w:rPr>
              <w:t>frugilegus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4252" w:type="dxa"/>
            <w:gridSpan w:val="3"/>
            <w:tcBorders>
              <w:top w:val="single" w:sz="4" w:space="0" w:color="auto"/>
              <w:left w:val="single" w:sz="4" w:space="0" w:color="auto"/>
              <w:bottom w:val="single" w:sz="4" w:space="0" w:color="auto"/>
              <w:right w:val="single" w:sz="4" w:space="0" w:color="auto"/>
            </w:tcBorders>
            <w:vAlign w:val="center"/>
          </w:tcPr>
          <w:p w:rsidR="009965F2" w:rsidRPr="00725A89" w:rsidRDefault="009965F2" w:rsidP="004400FA">
            <w:pPr>
              <w:spacing w:line="240" w:lineRule="auto"/>
              <w:ind w:firstLine="0"/>
              <w:jc w:val="left"/>
              <w:rPr>
                <w:rFonts w:asciiTheme="minorHAnsi" w:hAnsiTheme="minorHAnsi"/>
                <w:sz w:val="16"/>
                <w:szCs w:val="16"/>
              </w:rPr>
            </w:pPr>
            <w:r w:rsidRPr="00725A89">
              <w:rPr>
                <w:rFonts w:asciiTheme="minorHAnsi" w:hAnsiTheme="minorHAnsi"/>
                <w:sz w:val="16"/>
                <w:szCs w:val="16"/>
              </w:rPr>
              <w:t>ochrona ścisła (2)</w:t>
            </w:r>
            <w:r w:rsidRPr="00725A89">
              <w:rPr>
                <w:rFonts w:asciiTheme="minorHAnsi" w:hAnsiTheme="minorHAnsi"/>
                <w:sz w:val="20"/>
              </w:rPr>
              <w:t xml:space="preserve"> </w:t>
            </w:r>
            <w:r w:rsidRPr="00725A89">
              <w:rPr>
                <w:rFonts w:asciiTheme="minorHAnsi" w:hAnsiTheme="minorHAnsi"/>
                <w:sz w:val="16"/>
                <w:szCs w:val="16"/>
              </w:rPr>
              <w:t>osobniki poza obszarem administracyjnym miast</w:t>
            </w:r>
            <w:r>
              <w:rPr>
                <w:rFonts w:asciiTheme="minorHAnsi" w:hAnsiTheme="minorHAnsi"/>
                <w:sz w:val="16"/>
                <w:szCs w:val="16"/>
              </w:rPr>
              <w:t xml:space="preserve">; </w:t>
            </w:r>
            <w:r w:rsidRPr="00725A89">
              <w:rPr>
                <w:rFonts w:asciiTheme="minorHAnsi" w:hAnsiTheme="minorHAnsi"/>
                <w:sz w:val="16"/>
                <w:szCs w:val="16"/>
              </w:rPr>
              <w:t>ochrona częściowa (2)</w:t>
            </w:r>
            <w:r w:rsidRPr="00725A89">
              <w:rPr>
                <w:rFonts w:asciiTheme="minorHAnsi" w:hAnsiTheme="minorHAnsi"/>
                <w:sz w:val="20"/>
              </w:rPr>
              <w:t xml:space="preserve"> </w:t>
            </w:r>
            <w:r w:rsidRPr="00725A89">
              <w:rPr>
                <w:rFonts w:asciiTheme="minorHAnsi" w:hAnsiTheme="minorHAnsi"/>
                <w:sz w:val="16"/>
                <w:szCs w:val="16"/>
              </w:rPr>
              <w:t>osobniki w obszarze administracyjnym miast</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Wrona siwa</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Corvus</w:t>
            </w:r>
            <w:proofErr w:type="spellEnd"/>
            <w:r w:rsidRPr="00725A89">
              <w:rPr>
                <w:rFonts w:asciiTheme="minorHAnsi" w:hAnsiTheme="minorHAnsi"/>
                <w:i/>
                <w:sz w:val="20"/>
              </w:rPr>
              <w:t xml:space="preserve"> </w:t>
            </w:r>
            <w:proofErr w:type="spellStart"/>
            <w:r w:rsidRPr="00725A89">
              <w:rPr>
                <w:rFonts w:asciiTheme="minorHAnsi" w:hAnsiTheme="minorHAnsi"/>
                <w:i/>
                <w:sz w:val="20"/>
              </w:rPr>
              <w:t>corone</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częściowa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Kruk</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Corvus</w:t>
            </w:r>
            <w:proofErr w:type="spellEnd"/>
            <w:r w:rsidRPr="00725A89">
              <w:rPr>
                <w:rFonts w:asciiTheme="minorHAnsi" w:hAnsiTheme="minorHAnsi"/>
                <w:i/>
                <w:sz w:val="20"/>
              </w:rPr>
              <w:t xml:space="preserve"> </w:t>
            </w:r>
            <w:proofErr w:type="spellStart"/>
            <w:r w:rsidRPr="00725A89">
              <w:rPr>
                <w:rFonts w:asciiTheme="minorHAnsi" w:hAnsiTheme="minorHAnsi"/>
                <w:i/>
                <w:sz w:val="20"/>
              </w:rPr>
              <w:t>corax</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left"/>
              <w:rPr>
                <w:rFonts w:asciiTheme="minorHAnsi" w:hAnsiTheme="minorHAnsi"/>
                <w:sz w:val="20"/>
              </w:rPr>
            </w:pPr>
            <w:r w:rsidRPr="00725A89">
              <w:rPr>
                <w:rFonts w:asciiTheme="minorHAnsi" w:hAnsiTheme="minorHAnsi"/>
                <w:sz w:val="20"/>
              </w:rPr>
              <w:t xml:space="preserve">lęgowy </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częściowa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de-DE"/>
              </w:rPr>
            </w:pPr>
            <w:proofErr w:type="spellStart"/>
            <w:r w:rsidRPr="00725A89">
              <w:rPr>
                <w:rFonts w:asciiTheme="minorHAnsi" w:hAnsiTheme="minorHAnsi"/>
                <w:sz w:val="20"/>
                <w:lang w:val="de-DE"/>
              </w:rPr>
              <w:t>Szpak</w:t>
            </w:r>
            <w:proofErr w:type="spellEnd"/>
          </w:p>
          <w:p w:rsidR="009965F2" w:rsidRPr="00725A89" w:rsidRDefault="009965F2" w:rsidP="00C014B1">
            <w:pPr>
              <w:spacing w:line="240" w:lineRule="auto"/>
              <w:ind w:firstLine="0"/>
              <w:rPr>
                <w:rFonts w:asciiTheme="minorHAnsi" w:hAnsiTheme="minorHAnsi"/>
                <w:sz w:val="20"/>
                <w:lang w:val="de-DE"/>
              </w:rPr>
            </w:pPr>
            <w:proofErr w:type="spellStart"/>
            <w:r w:rsidRPr="00725A89">
              <w:rPr>
                <w:rFonts w:asciiTheme="minorHAnsi" w:hAnsiTheme="minorHAnsi"/>
                <w:i/>
                <w:sz w:val="20"/>
                <w:lang w:val="de-DE"/>
              </w:rPr>
              <w:t>Sturnus</w:t>
            </w:r>
            <w:proofErr w:type="spellEnd"/>
            <w:r w:rsidRPr="00725A89">
              <w:rPr>
                <w:rFonts w:asciiTheme="minorHAnsi" w:hAnsiTheme="minorHAnsi"/>
                <w:i/>
                <w:sz w:val="20"/>
                <w:lang w:val="de-DE"/>
              </w:rPr>
              <w:t xml:space="preserve"> </w:t>
            </w:r>
            <w:proofErr w:type="spellStart"/>
            <w:r w:rsidRPr="00725A89">
              <w:rPr>
                <w:rFonts w:asciiTheme="minorHAnsi" w:hAnsiTheme="minorHAnsi"/>
                <w:i/>
                <w:sz w:val="20"/>
                <w:lang w:val="de-DE"/>
              </w:rPr>
              <w:t>vulgaris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Wilga</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Oriolus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oriolus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Wróbel</w:t>
            </w:r>
            <w:proofErr w:type="spellEnd"/>
          </w:p>
          <w:p w:rsidR="009965F2" w:rsidRPr="00725A89" w:rsidRDefault="009965F2" w:rsidP="00C014B1">
            <w:pPr>
              <w:spacing w:line="240" w:lineRule="auto"/>
              <w:ind w:firstLine="0"/>
              <w:rPr>
                <w:rFonts w:asciiTheme="minorHAnsi" w:hAnsiTheme="minorHAnsi"/>
                <w:sz w:val="20"/>
                <w:lang w:val="en-US"/>
              </w:rPr>
            </w:pPr>
            <w:r w:rsidRPr="00725A89">
              <w:rPr>
                <w:rFonts w:asciiTheme="minorHAnsi" w:hAnsiTheme="minorHAnsi"/>
                <w:i/>
                <w:sz w:val="20"/>
                <w:lang w:val="en-US"/>
              </w:rPr>
              <w:t xml:space="preserve">Passer </w:t>
            </w:r>
            <w:proofErr w:type="spellStart"/>
            <w:r w:rsidRPr="00725A89">
              <w:rPr>
                <w:rFonts w:asciiTheme="minorHAnsi" w:hAnsiTheme="minorHAnsi"/>
                <w:i/>
                <w:sz w:val="20"/>
                <w:lang w:val="en-US"/>
              </w:rPr>
              <w:t>domesticus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 x</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r w:rsidRPr="00725A89">
              <w:rPr>
                <w:rFonts w:asciiTheme="minorHAnsi" w:hAnsiTheme="minorHAnsi"/>
                <w:sz w:val="20"/>
                <w:lang w:val="en-US"/>
              </w:rPr>
              <w:t>Mazurek</w:t>
            </w:r>
          </w:p>
          <w:p w:rsidR="009965F2" w:rsidRPr="00725A89" w:rsidRDefault="009965F2" w:rsidP="00C014B1">
            <w:pPr>
              <w:spacing w:line="240" w:lineRule="auto"/>
              <w:ind w:firstLine="0"/>
              <w:rPr>
                <w:rFonts w:asciiTheme="minorHAnsi" w:hAnsiTheme="minorHAnsi"/>
                <w:sz w:val="20"/>
                <w:lang w:val="en-US"/>
              </w:rPr>
            </w:pPr>
            <w:r w:rsidRPr="00725A89">
              <w:rPr>
                <w:rFonts w:asciiTheme="minorHAnsi" w:hAnsiTheme="minorHAnsi"/>
                <w:i/>
                <w:sz w:val="20"/>
                <w:lang w:val="en-US"/>
              </w:rPr>
              <w:t xml:space="preserve">Passer </w:t>
            </w:r>
            <w:proofErr w:type="spellStart"/>
            <w:r w:rsidRPr="00725A89">
              <w:rPr>
                <w:rFonts w:asciiTheme="minorHAnsi" w:hAnsiTheme="minorHAnsi"/>
                <w:i/>
                <w:sz w:val="20"/>
                <w:lang w:val="en-US"/>
              </w:rPr>
              <w:t>montanus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Zięba</w:t>
            </w:r>
            <w:proofErr w:type="spellEnd"/>
          </w:p>
          <w:p w:rsidR="009965F2" w:rsidRPr="00725A89" w:rsidRDefault="009965F2" w:rsidP="00C014B1">
            <w:pPr>
              <w:spacing w:line="240" w:lineRule="auto"/>
              <w:ind w:firstLine="0"/>
              <w:rPr>
                <w:rFonts w:asciiTheme="minorHAnsi" w:hAnsiTheme="minorHAnsi"/>
                <w:sz w:val="20"/>
                <w:lang w:val="en-US"/>
              </w:rPr>
            </w:pPr>
            <w:r w:rsidRPr="00725A89">
              <w:rPr>
                <w:rFonts w:asciiTheme="minorHAnsi" w:hAnsiTheme="minorHAnsi"/>
                <w:i/>
                <w:sz w:val="20"/>
                <w:lang w:val="en-US"/>
              </w:rPr>
              <w:t xml:space="preserve">Fringilla </w:t>
            </w:r>
            <w:proofErr w:type="spellStart"/>
            <w:r w:rsidRPr="00725A89">
              <w:rPr>
                <w:rFonts w:asciiTheme="minorHAnsi" w:hAnsiTheme="minorHAnsi"/>
                <w:i/>
                <w:sz w:val="20"/>
                <w:lang w:val="en-US"/>
              </w:rPr>
              <w:t>coelebs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Jer</w:t>
            </w:r>
            <w:proofErr w:type="spellEnd"/>
          </w:p>
          <w:p w:rsidR="009965F2" w:rsidRPr="00725A89" w:rsidRDefault="009965F2" w:rsidP="00C014B1">
            <w:pPr>
              <w:spacing w:line="240" w:lineRule="auto"/>
              <w:ind w:firstLine="0"/>
              <w:rPr>
                <w:rFonts w:asciiTheme="minorHAnsi" w:hAnsiTheme="minorHAnsi"/>
                <w:sz w:val="20"/>
                <w:lang w:val="en-US"/>
              </w:rPr>
            </w:pPr>
            <w:r w:rsidRPr="00725A89">
              <w:rPr>
                <w:rFonts w:asciiTheme="minorHAnsi" w:hAnsiTheme="minorHAnsi"/>
                <w:i/>
                <w:sz w:val="20"/>
                <w:lang w:val="en-US"/>
              </w:rPr>
              <w:t xml:space="preserve">Fringilla </w:t>
            </w:r>
            <w:proofErr w:type="spellStart"/>
            <w:r w:rsidRPr="00725A89">
              <w:rPr>
                <w:rFonts w:asciiTheme="minorHAnsi" w:hAnsiTheme="minorHAnsi"/>
                <w:i/>
                <w:sz w:val="20"/>
                <w:lang w:val="en-US"/>
              </w:rPr>
              <w:t>montifringilla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Makolągwa</w:t>
            </w:r>
            <w:proofErr w:type="spellEnd"/>
          </w:p>
          <w:p w:rsidR="009965F2" w:rsidRPr="00725A89" w:rsidRDefault="009965F2" w:rsidP="00C014B1">
            <w:pPr>
              <w:spacing w:line="240" w:lineRule="auto"/>
              <w:ind w:firstLine="0"/>
              <w:rPr>
                <w:rFonts w:asciiTheme="minorHAnsi" w:hAnsiTheme="minorHAnsi"/>
                <w:i/>
                <w:sz w:val="20"/>
                <w:lang w:val="en-US"/>
              </w:rPr>
            </w:pPr>
            <w:proofErr w:type="spellStart"/>
            <w:r w:rsidRPr="00725A89">
              <w:rPr>
                <w:rFonts w:asciiTheme="minorHAnsi" w:hAnsiTheme="minorHAnsi"/>
                <w:i/>
                <w:sz w:val="20"/>
                <w:lang w:val="en-US"/>
              </w:rPr>
              <w:t>Carduelis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cannabina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Szczygieł</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Carduelis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carduelis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Dzwoniec</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Carduelis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chloris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Czyż</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Carduelis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spinus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de-DE"/>
              </w:rPr>
            </w:pPr>
            <w:proofErr w:type="spellStart"/>
            <w:r w:rsidRPr="00725A89">
              <w:rPr>
                <w:rFonts w:asciiTheme="minorHAnsi" w:hAnsiTheme="minorHAnsi"/>
                <w:sz w:val="20"/>
                <w:lang w:val="de-DE"/>
              </w:rPr>
              <w:t>Kulczyk</w:t>
            </w:r>
            <w:proofErr w:type="spellEnd"/>
          </w:p>
          <w:p w:rsidR="009965F2" w:rsidRPr="00725A89" w:rsidRDefault="009965F2" w:rsidP="00C014B1">
            <w:pPr>
              <w:spacing w:line="240" w:lineRule="auto"/>
              <w:ind w:firstLine="0"/>
              <w:rPr>
                <w:rFonts w:asciiTheme="minorHAnsi" w:hAnsiTheme="minorHAnsi"/>
                <w:i/>
                <w:sz w:val="20"/>
                <w:lang w:val="de-DE"/>
              </w:rPr>
            </w:pPr>
            <w:proofErr w:type="spellStart"/>
            <w:r w:rsidRPr="00725A89">
              <w:rPr>
                <w:rFonts w:asciiTheme="minorHAnsi" w:hAnsiTheme="minorHAnsi"/>
                <w:i/>
                <w:sz w:val="20"/>
                <w:lang w:val="de-DE"/>
              </w:rPr>
              <w:t>Serinus</w:t>
            </w:r>
            <w:proofErr w:type="spellEnd"/>
            <w:r w:rsidRPr="00725A89">
              <w:rPr>
                <w:rFonts w:asciiTheme="minorHAnsi" w:hAnsiTheme="minorHAnsi"/>
                <w:i/>
                <w:sz w:val="20"/>
                <w:lang w:val="de-DE"/>
              </w:rPr>
              <w:t xml:space="preserve"> </w:t>
            </w:r>
            <w:proofErr w:type="spellStart"/>
            <w:r w:rsidRPr="00725A89">
              <w:rPr>
                <w:rFonts w:asciiTheme="minorHAnsi" w:hAnsiTheme="minorHAnsi"/>
                <w:i/>
                <w:sz w:val="20"/>
                <w:lang w:val="de-DE"/>
              </w:rPr>
              <w:t>serinus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r w:rsidRPr="00725A89">
              <w:rPr>
                <w:rFonts w:asciiTheme="minorHAnsi" w:hAnsiTheme="minorHAnsi"/>
                <w:sz w:val="20"/>
                <w:lang w:val="en-US"/>
              </w:rPr>
              <w:t>Gil</w:t>
            </w:r>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Pyrrhula</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pyrrhula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Grubodziób</w:t>
            </w:r>
            <w:proofErr w:type="spellEnd"/>
          </w:p>
          <w:p w:rsidR="009965F2" w:rsidRPr="00725A89" w:rsidRDefault="009965F2" w:rsidP="00C014B1">
            <w:pPr>
              <w:spacing w:line="240" w:lineRule="auto"/>
              <w:ind w:firstLine="0"/>
              <w:rPr>
                <w:rFonts w:asciiTheme="minorHAnsi" w:hAnsiTheme="minorHAnsi"/>
                <w:i/>
                <w:sz w:val="20"/>
                <w:lang w:val="en-US"/>
              </w:rPr>
            </w:pPr>
            <w:r w:rsidRPr="00725A89">
              <w:rPr>
                <w:rFonts w:asciiTheme="minorHAnsi" w:hAnsiTheme="minorHAnsi"/>
                <w:i/>
                <w:sz w:val="20"/>
                <w:lang w:val="en-US"/>
              </w:rPr>
              <w:t xml:space="preserve">Coccothraustes </w:t>
            </w:r>
            <w:proofErr w:type="spellStart"/>
            <w:r w:rsidRPr="00725A89">
              <w:rPr>
                <w:rFonts w:asciiTheme="minorHAnsi" w:hAnsiTheme="minorHAnsi"/>
                <w:i/>
                <w:sz w:val="20"/>
                <w:lang w:val="en-US"/>
              </w:rPr>
              <w:t>coccothraustes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Dziwonia</w:t>
            </w:r>
            <w:proofErr w:type="spellEnd"/>
          </w:p>
          <w:p w:rsidR="009965F2" w:rsidRPr="00725A89" w:rsidRDefault="009965F2" w:rsidP="00C014B1">
            <w:pPr>
              <w:spacing w:line="240" w:lineRule="auto"/>
              <w:ind w:firstLine="0"/>
              <w:rPr>
                <w:rFonts w:asciiTheme="minorHAnsi" w:hAnsiTheme="minorHAnsi"/>
                <w:i/>
                <w:sz w:val="20"/>
                <w:lang w:val="en-US"/>
              </w:rPr>
            </w:pPr>
            <w:proofErr w:type="spellStart"/>
            <w:r w:rsidRPr="00725A89">
              <w:rPr>
                <w:rFonts w:asciiTheme="minorHAnsi" w:hAnsiTheme="minorHAnsi"/>
                <w:i/>
                <w:sz w:val="20"/>
                <w:lang w:val="en-US"/>
              </w:rPr>
              <w:t>Carpodacus</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erythrinus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Potrzos</w:t>
            </w:r>
          </w:p>
          <w:p w:rsidR="009965F2" w:rsidRPr="00725A89" w:rsidRDefault="009965F2" w:rsidP="00C014B1">
            <w:pPr>
              <w:spacing w:line="240" w:lineRule="auto"/>
              <w:ind w:firstLine="0"/>
              <w:rPr>
                <w:rFonts w:asciiTheme="minorHAnsi" w:hAnsiTheme="minorHAnsi"/>
                <w:sz w:val="20"/>
              </w:rPr>
            </w:pPr>
            <w:proofErr w:type="spellStart"/>
            <w:r w:rsidRPr="00725A89">
              <w:rPr>
                <w:rFonts w:asciiTheme="minorHAnsi" w:hAnsiTheme="minorHAnsi"/>
                <w:i/>
                <w:sz w:val="20"/>
              </w:rPr>
              <w:t>Emberiza</w:t>
            </w:r>
            <w:proofErr w:type="spellEnd"/>
            <w:r w:rsidRPr="00725A89">
              <w:rPr>
                <w:rFonts w:asciiTheme="minorHAnsi" w:hAnsiTheme="minorHAnsi"/>
                <w:i/>
                <w:sz w:val="20"/>
              </w:rPr>
              <w:t xml:space="preserve"> </w:t>
            </w:r>
            <w:proofErr w:type="spellStart"/>
            <w:r w:rsidRPr="00725A89">
              <w:rPr>
                <w:rFonts w:asciiTheme="minorHAnsi" w:hAnsiTheme="minorHAnsi"/>
                <w:i/>
                <w:sz w:val="20"/>
              </w:rPr>
              <w:t>schoeniculus</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r w:rsidR="009965F2" w:rsidRPr="00725A89" w:rsidTr="00894287">
        <w:trPr>
          <w:cantSplit/>
        </w:trPr>
        <w:tc>
          <w:tcPr>
            <w:tcW w:w="637"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pStyle w:val="Akapitzlist"/>
              <w:numPr>
                <w:ilvl w:val="0"/>
                <w:numId w:val="15"/>
              </w:numPr>
              <w:spacing w:line="240" w:lineRule="auto"/>
              <w:ind w:left="0" w:firstLine="0"/>
              <w:jc w:val="right"/>
              <w:rPr>
                <w:rFonts w:asciiTheme="minorHAnsi" w:hAnsiTheme="minorHAnsi"/>
                <w:sz w:val="20"/>
                <w:lang w:val="en-US"/>
              </w:rPr>
            </w:pPr>
          </w:p>
        </w:tc>
        <w:tc>
          <w:tcPr>
            <w:tcW w:w="2694"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sz w:val="20"/>
                <w:lang w:val="en-US"/>
              </w:rPr>
              <w:t>Trznadel</w:t>
            </w:r>
            <w:proofErr w:type="spellEnd"/>
          </w:p>
          <w:p w:rsidR="009965F2" w:rsidRPr="00725A89" w:rsidRDefault="009965F2" w:rsidP="00C014B1">
            <w:pPr>
              <w:spacing w:line="240" w:lineRule="auto"/>
              <w:ind w:firstLine="0"/>
              <w:rPr>
                <w:rFonts w:asciiTheme="minorHAnsi" w:hAnsiTheme="minorHAnsi"/>
                <w:sz w:val="20"/>
                <w:lang w:val="en-US"/>
              </w:rPr>
            </w:pPr>
            <w:proofErr w:type="spellStart"/>
            <w:r w:rsidRPr="00725A89">
              <w:rPr>
                <w:rFonts w:asciiTheme="minorHAnsi" w:hAnsiTheme="minorHAnsi"/>
                <w:i/>
                <w:sz w:val="20"/>
                <w:lang w:val="en-US"/>
              </w:rPr>
              <w:t>Emberiza</w:t>
            </w:r>
            <w:proofErr w:type="spellEnd"/>
            <w:r w:rsidRPr="00725A89">
              <w:rPr>
                <w:rFonts w:asciiTheme="minorHAnsi" w:hAnsiTheme="minorHAnsi"/>
                <w:i/>
                <w:sz w:val="20"/>
                <w:lang w:val="en-US"/>
              </w:rPr>
              <w:t xml:space="preserve"> </w:t>
            </w:r>
            <w:proofErr w:type="spellStart"/>
            <w:r w:rsidRPr="00725A89">
              <w:rPr>
                <w:rFonts w:asciiTheme="minorHAnsi" w:hAnsiTheme="minorHAnsi"/>
                <w:i/>
                <w:sz w:val="20"/>
                <w:lang w:val="en-US"/>
              </w:rPr>
              <w:t>citrinella</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1"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r w:rsidRPr="00725A89">
              <w:rPr>
                <w:rFonts w:asciiTheme="minorHAnsi" w:hAnsiTheme="minorHAnsi"/>
                <w:sz w:val="20"/>
              </w:rPr>
              <w:t>lęgowy</w:t>
            </w:r>
          </w:p>
        </w:tc>
        <w:tc>
          <w:tcPr>
            <w:tcW w:w="995"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b/>
                <w:sz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rPr>
                <w:rFonts w:asciiTheme="minorHAnsi" w:hAnsiTheme="minorHAnsi"/>
                <w:sz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965F2" w:rsidRPr="00725A89" w:rsidRDefault="009965F2" w:rsidP="00C014B1">
            <w:pPr>
              <w:spacing w:line="240" w:lineRule="auto"/>
              <w:ind w:firstLine="0"/>
              <w:jc w:val="center"/>
              <w:rPr>
                <w:rFonts w:asciiTheme="minorHAnsi" w:hAnsiTheme="minorHAnsi"/>
                <w:sz w:val="20"/>
              </w:rPr>
            </w:pPr>
            <w:r w:rsidRPr="00725A89">
              <w:rPr>
                <w:rFonts w:asciiTheme="minorHAnsi" w:hAnsiTheme="minorHAnsi"/>
                <w:sz w:val="20"/>
              </w:rPr>
              <w:t>ochrona ścisła (2)</w:t>
            </w:r>
          </w:p>
        </w:tc>
      </w:tr>
    </w:tbl>
    <w:p w:rsidR="008619BD" w:rsidRPr="00725A89" w:rsidRDefault="008619BD" w:rsidP="005D4D9A">
      <w:pPr>
        <w:spacing w:line="240" w:lineRule="auto"/>
        <w:rPr>
          <w:rFonts w:asciiTheme="minorHAnsi" w:hAnsiTheme="minorHAnsi"/>
          <w:sz w:val="20"/>
        </w:rPr>
      </w:pPr>
      <w:r w:rsidRPr="00725A89">
        <w:rPr>
          <w:rFonts w:asciiTheme="minorHAnsi" w:hAnsiTheme="minorHAnsi"/>
          <w:b/>
          <w:sz w:val="20"/>
        </w:rPr>
        <w:t>*</w:t>
      </w:r>
      <w:r w:rsidRPr="00725A89">
        <w:rPr>
          <w:rFonts w:asciiTheme="minorHAnsi" w:hAnsiTheme="minorHAnsi"/>
          <w:sz w:val="20"/>
        </w:rPr>
        <w:t xml:space="preserve"> </w:t>
      </w:r>
      <w:r w:rsidR="00B24EEF" w:rsidRPr="00725A89">
        <w:rPr>
          <w:rFonts w:asciiTheme="minorHAnsi" w:hAnsiTheme="minorHAnsi"/>
          <w:sz w:val="20"/>
        </w:rPr>
        <w:t>g</w:t>
      </w:r>
      <w:r w:rsidRPr="00725A89">
        <w:rPr>
          <w:rFonts w:asciiTheme="minorHAnsi" w:hAnsiTheme="minorHAnsi"/>
          <w:sz w:val="20"/>
        </w:rPr>
        <w:t xml:space="preserve">atunek z Załącznika I Dyrektywy Ptasiej </w:t>
      </w:r>
      <w:r w:rsidR="00B8175C" w:rsidRPr="00725A89">
        <w:rPr>
          <w:rFonts w:asciiTheme="minorHAnsi" w:hAnsiTheme="minorHAnsi"/>
          <w:sz w:val="20"/>
        </w:rPr>
        <w:t>-</w:t>
      </w:r>
      <w:r w:rsidRPr="00725A89">
        <w:rPr>
          <w:rFonts w:asciiTheme="minorHAnsi" w:hAnsiTheme="minorHAnsi"/>
          <w:sz w:val="20"/>
        </w:rPr>
        <w:t xml:space="preserve"> Dyrektywa Rady UE o</w:t>
      </w:r>
      <w:r w:rsidR="00B24EEF" w:rsidRPr="00725A89">
        <w:rPr>
          <w:rFonts w:asciiTheme="minorHAnsi" w:hAnsiTheme="minorHAnsi"/>
          <w:sz w:val="20"/>
        </w:rPr>
        <w:t xml:space="preserve"> ochronie dziko żyjących ptaków</w:t>
      </w:r>
      <w:r w:rsidRPr="00725A89">
        <w:rPr>
          <w:rFonts w:asciiTheme="minorHAnsi" w:hAnsiTheme="minorHAnsi"/>
          <w:sz w:val="20"/>
        </w:rPr>
        <w:t xml:space="preserve">  </w:t>
      </w:r>
    </w:p>
    <w:p w:rsidR="008619BD" w:rsidRPr="00725A89" w:rsidRDefault="008619BD" w:rsidP="005D4D9A">
      <w:pPr>
        <w:spacing w:line="240" w:lineRule="auto"/>
        <w:rPr>
          <w:rFonts w:asciiTheme="minorHAnsi" w:hAnsiTheme="minorHAnsi"/>
          <w:sz w:val="20"/>
        </w:rPr>
      </w:pPr>
      <w:r w:rsidRPr="00725A89">
        <w:rPr>
          <w:rFonts w:asciiTheme="minorHAnsi" w:hAnsiTheme="minorHAnsi"/>
          <w:sz w:val="20"/>
        </w:rPr>
        <w:t xml:space="preserve">(1) </w:t>
      </w:r>
      <w:r w:rsidR="00B8175C" w:rsidRPr="00725A89">
        <w:rPr>
          <w:rFonts w:asciiTheme="minorHAnsi" w:hAnsiTheme="minorHAnsi"/>
          <w:sz w:val="20"/>
        </w:rPr>
        <w:t>-</w:t>
      </w:r>
      <w:r w:rsidRPr="00725A89">
        <w:rPr>
          <w:rFonts w:asciiTheme="minorHAnsi" w:hAnsiTheme="minorHAnsi"/>
          <w:sz w:val="20"/>
        </w:rPr>
        <w:t xml:space="preserve"> gatunki, których dotyczy zakaz umyślnego płoszenia lub niepokojenia</w:t>
      </w:r>
    </w:p>
    <w:p w:rsidR="008619BD" w:rsidRPr="00725A89" w:rsidRDefault="008619BD" w:rsidP="005D4D9A">
      <w:pPr>
        <w:spacing w:line="240" w:lineRule="auto"/>
        <w:ind w:left="709" w:firstLine="0"/>
        <w:rPr>
          <w:rFonts w:asciiTheme="minorHAnsi" w:hAnsiTheme="minorHAnsi"/>
          <w:sz w:val="20"/>
        </w:rPr>
      </w:pPr>
      <w:r w:rsidRPr="00725A89">
        <w:rPr>
          <w:rFonts w:asciiTheme="minorHAnsi" w:hAnsiTheme="minorHAnsi"/>
          <w:sz w:val="20"/>
        </w:rPr>
        <w:t xml:space="preserve">(2) </w:t>
      </w:r>
      <w:r w:rsidR="00B8175C" w:rsidRPr="00725A89">
        <w:rPr>
          <w:rFonts w:asciiTheme="minorHAnsi" w:hAnsiTheme="minorHAnsi"/>
          <w:sz w:val="20"/>
        </w:rPr>
        <w:t>-</w:t>
      </w:r>
      <w:r w:rsidRPr="00725A89">
        <w:rPr>
          <w:rFonts w:asciiTheme="minorHAnsi" w:hAnsiTheme="minorHAnsi"/>
          <w:sz w:val="20"/>
        </w:rPr>
        <w:t xml:space="preserve"> gatunki zwierząt, których dotyczy zakaz umyślnego płoszenia lub niepokojenia w miejscach noclegu, w okresie lęgowym w miejscach rozrodu lub wychowu młodych, lub w miejscach żerowania zgrupowań ptaków migrujących lub zimujących</w:t>
      </w:r>
    </w:p>
    <w:p w:rsidR="00140731" w:rsidRPr="00725A89" w:rsidRDefault="00140731" w:rsidP="00140731">
      <w:pPr>
        <w:spacing w:line="240" w:lineRule="auto"/>
        <w:rPr>
          <w:sz w:val="20"/>
        </w:rPr>
      </w:pPr>
      <w:r w:rsidRPr="00725A89">
        <w:rPr>
          <w:sz w:val="20"/>
        </w:rPr>
        <w:t xml:space="preserve">(3) - gatunek, którego dotyczy zakaz fotografowania, filmowania lub obserwacji, mogących powodować ich płoszenie lub niepokojenie </w:t>
      </w:r>
    </w:p>
    <w:p w:rsidR="008619BD" w:rsidRPr="00725A89" w:rsidRDefault="008619BD" w:rsidP="005D4D9A">
      <w:pPr>
        <w:spacing w:line="240" w:lineRule="auto"/>
        <w:rPr>
          <w:rFonts w:asciiTheme="minorHAnsi" w:hAnsiTheme="minorHAnsi"/>
          <w:sz w:val="20"/>
        </w:rPr>
      </w:pPr>
      <w:r w:rsidRPr="00725A89">
        <w:rPr>
          <w:rFonts w:asciiTheme="minorHAnsi" w:hAnsiTheme="minorHAnsi"/>
          <w:sz w:val="20"/>
        </w:rPr>
        <w:t xml:space="preserve">(x) </w:t>
      </w:r>
      <w:r w:rsidR="00B8175C" w:rsidRPr="00725A89">
        <w:rPr>
          <w:rFonts w:asciiTheme="minorHAnsi" w:hAnsiTheme="minorHAnsi"/>
          <w:sz w:val="20"/>
        </w:rPr>
        <w:t>-</w:t>
      </w:r>
      <w:r w:rsidRPr="00725A89">
        <w:rPr>
          <w:rFonts w:asciiTheme="minorHAnsi" w:hAnsiTheme="minorHAnsi"/>
          <w:sz w:val="20"/>
        </w:rPr>
        <w:t xml:space="preserve"> gatunki zwierząt wymagające ochrony czynnej</w:t>
      </w:r>
    </w:p>
    <w:p w:rsidR="005D4D9A" w:rsidRPr="00725A89" w:rsidRDefault="005D4D9A" w:rsidP="005D4D9A">
      <w:pPr>
        <w:spacing w:line="240" w:lineRule="auto"/>
        <w:rPr>
          <w:rFonts w:asciiTheme="minorHAnsi" w:hAnsiTheme="minorHAnsi"/>
          <w:sz w:val="20"/>
        </w:rPr>
      </w:pPr>
    </w:p>
    <w:p w:rsidR="005D4D9A" w:rsidRPr="00725A89" w:rsidRDefault="005D4D9A" w:rsidP="005D4D9A">
      <w:pPr>
        <w:spacing w:line="240" w:lineRule="auto"/>
        <w:rPr>
          <w:rFonts w:asciiTheme="minorHAnsi" w:hAnsiTheme="minorHAnsi"/>
          <w:sz w:val="20"/>
        </w:rPr>
      </w:pPr>
      <w:r w:rsidRPr="00725A89">
        <w:rPr>
          <w:rFonts w:asciiTheme="minorHAnsi" w:hAnsiTheme="minorHAnsi"/>
          <w:sz w:val="20"/>
        </w:rPr>
        <w:t>Statusu zagrożenia wg Polskiej Czerwonej Księgi Zwierząt (2001).</w:t>
      </w:r>
    </w:p>
    <w:p w:rsidR="005D4D9A" w:rsidRPr="00725A89" w:rsidRDefault="005D4D9A" w:rsidP="005D4D9A">
      <w:pPr>
        <w:spacing w:line="240" w:lineRule="auto"/>
        <w:rPr>
          <w:rFonts w:asciiTheme="minorHAnsi" w:hAnsiTheme="minorHAnsi"/>
          <w:sz w:val="20"/>
        </w:rPr>
      </w:pPr>
      <w:r w:rsidRPr="00725A89">
        <w:rPr>
          <w:rFonts w:asciiTheme="minorHAnsi" w:hAnsiTheme="minorHAnsi"/>
          <w:b/>
          <w:sz w:val="20"/>
        </w:rPr>
        <w:t>EXP</w:t>
      </w:r>
      <w:r w:rsidRPr="00725A89">
        <w:rPr>
          <w:rFonts w:asciiTheme="minorHAnsi" w:hAnsiTheme="minorHAnsi"/>
          <w:sz w:val="20"/>
        </w:rPr>
        <w:t xml:space="preserve"> (</w:t>
      </w:r>
      <w:proofErr w:type="spellStart"/>
      <w:r w:rsidRPr="00725A89">
        <w:rPr>
          <w:rFonts w:asciiTheme="minorHAnsi" w:hAnsiTheme="minorHAnsi"/>
          <w:sz w:val="20"/>
        </w:rPr>
        <w:t>Extinct</w:t>
      </w:r>
      <w:proofErr w:type="spellEnd"/>
      <w:r w:rsidRPr="00725A89">
        <w:rPr>
          <w:rFonts w:asciiTheme="minorHAnsi" w:hAnsiTheme="minorHAnsi"/>
          <w:sz w:val="20"/>
        </w:rPr>
        <w:t xml:space="preserve"> in Poland) - gatunki zanikłe lub prawdopodobnie zanikłe</w:t>
      </w:r>
    </w:p>
    <w:p w:rsidR="005D4D9A" w:rsidRPr="00725A89" w:rsidRDefault="005D4D9A" w:rsidP="005D4D9A">
      <w:pPr>
        <w:spacing w:line="240" w:lineRule="auto"/>
        <w:rPr>
          <w:rFonts w:asciiTheme="minorHAnsi" w:hAnsiTheme="minorHAnsi"/>
          <w:sz w:val="20"/>
          <w:lang w:val="en-US"/>
        </w:rPr>
      </w:pPr>
      <w:r w:rsidRPr="00725A89">
        <w:rPr>
          <w:rFonts w:asciiTheme="minorHAnsi" w:hAnsiTheme="minorHAnsi"/>
          <w:b/>
          <w:sz w:val="20"/>
          <w:lang w:val="en-US"/>
        </w:rPr>
        <w:t>CR</w:t>
      </w:r>
      <w:r w:rsidRPr="00725A89">
        <w:rPr>
          <w:rFonts w:asciiTheme="minorHAnsi" w:hAnsiTheme="minorHAnsi"/>
          <w:sz w:val="20"/>
          <w:lang w:val="en-US"/>
        </w:rPr>
        <w:t xml:space="preserve"> (Critically Endangered) - </w:t>
      </w:r>
      <w:proofErr w:type="spellStart"/>
      <w:r w:rsidRPr="00725A89">
        <w:rPr>
          <w:rFonts w:asciiTheme="minorHAnsi" w:hAnsiTheme="minorHAnsi"/>
          <w:sz w:val="20"/>
          <w:lang w:val="en-US"/>
        </w:rPr>
        <w:t>gatunek</w:t>
      </w:r>
      <w:proofErr w:type="spellEnd"/>
      <w:r w:rsidRPr="00725A89">
        <w:rPr>
          <w:rFonts w:asciiTheme="minorHAnsi" w:hAnsiTheme="minorHAnsi"/>
          <w:sz w:val="20"/>
          <w:lang w:val="en-US"/>
        </w:rPr>
        <w:t xml:space="preserve"> </w:t>
      </w:r>
      <w:proofErr w:type="spellStart"/>
      <w:r w:rsidRPr="00725A89">
        <w:rPr>
          <w:rFonts w:asciiTheme="minorHAnsi" w:hAnsiTheme="minorHAnsi"/>
          <w:sz w:val="20"/>
          <w:lang w:val="en-US"/>
        </w:rPr>
        <w:t>skrajnie</w:t>
      </w:r>
      <w:proofErr w:type="spellEnd"/>
      <w:r w:rsidRPr="00725A89">
        <w:rPr>
          <w:rFonts w:asciiTheme="minorHAnsi" w:hAnsiTheme="minorHAnsi"/>
          <w:sz w:val="20"/>
          <w:lang w:val="en-US"/>
        </w:rPr>
        <w:t xml:space="preserve"> </w:t>
      </w:r>
      <w:proofErr w:type="spellStart"/>
      <w:r w:rsidRPr="00725A89">
        <w:rPr>
          <w:rFonts w:asciiTheme="minorHAnsi" w:hAnsiTheme="minorHAnsi"/>
          <w:sz w:val="20"/>
          <w:lang w:val="en-US"/>
        </w:rPr>
        <w:t>zagrożony</w:t>
      </w:r>
      <w:proofErr w:type="spellEnd"/>
    </w:p>
    <w:p w:rsidR="005D4D9A" w:rsidRPr="00725A89" w:rsidRDefault="005D4D9A" w:rsidP="005D4D9A">
      <w:pPr>
        <w:spacing w:line="240" w:lineRule="auto"/>
        <w:rPr>
          <w:rFonts w:asciiTheme="minorHAnsi" w:hAnsiTheme="minorHAnsi"/>
          <w:sz w:val="20"/>
        </w:rPr>
      </w:pPr>
      <w:r w:rsidRPr="00725A89">
        <w:rPr>
          <w:rFonts w:asciiTheme="minorHAnsi" w:hAnsiTheme="minorHAnsi"/>
          <w:b/>
          <w:sz w:val="20"/>
        </w:rPr>
        <w:t xml:space="preserve">EN </w:t>
      </w:r>
      <w:r w:rsidRPr="00725A89">
        <w:rPr>
          <w:rFonts w:asciiTheme="minorHAnsi" w:hAnsiTheme="minorHAnsi"/>
          <w:sz w:val="20"/>
        </w:rPr>
        <w:t>(</w:t>
      </w:r>
      <w:proofErr w:type="spellStart"/>
      <w:r w:rsidRPr="00725A89">
        <w:rPr>
          <w:rFonts w:asciiTheme="minorHAnsi" w:hAnsiTheme="minorHAnsi"/>
          <w:sz w:val="20"/>
        </w:rPr>
        <w:t>Endangered</w:t>
      </w:r>
      <w:proofErr w:type="spellEnd"/>
      <w:r w:rsidRPr="00725A89">
        <w:rPr>
          <w:rFonts w:asciiTheme="minorHAnsi" w:hAnsiTheme="minorHAnsi"/>
          <w:sz w:val="20"/>
        </w:rPr>
        <w:t>) - gatunek bardzo wysokiego ryzyka, silnie zagrożony wyginięciem</w:t>
      </w:r>
    </w:p>
    <w:p w:rsidR="005D4D9A" w:rsidRPr="00725A89" w:rsidRDefault="005D4D9A" w:rsidP="005D4D9A">
      <w:pPr>
        <w:spacing w:line="240" w:lineRule="auto"/>
        <w:rPr>
          <w:rFonts w:asciiTheme="minorHAnsi" w:hAnsiTheme="minorHAnsi"/>
          <w:sz w:val="20"/>
        </w:rPr>
      </w:pPr>
      <w:r w:rsidRPr="00725A89">
        <w:rPr>
          <w:rFonts w:asciiTheme="minorHAnsi" w:hAnsiTheme="minorHAnsi"/>
          <w:b/>
          <w:sz w:val="20"/>
        </w:rPr>
        <w:t>VU</w:t>
      </w:r>
      <w:r w:rsidRPr="00725A89">
        <w:rPr>
          <w:rFonts w:asciiTheme="minorHAnsi" w:hAnsiTheme="minorHAnsi"/>
          <w:sz w:val="20"/>
        </w:rPr>
        <w:t xml:space="preserve"> (</w:t>
      </w:r>
      <w:proofErr w:type="spellStart"/>
      <w:r w:rsidRPr="00725A89">
        <w:rPr>
          <w:rFonts w:asciiTheme="minorHAnsi" w:hAnsiTheme="minorHAnsi"/>
          <w:sz w:val="20"/>
        </w:rPr>
        <w:t>Vulnerable</w:t>
      </w:r>
      <w:proofErr w:type="spellEnd"/>
      <w:r w:rsidRPr="00725A89">
        <w:rPr>
          <w:rFonts w:asciiTheme="minorHAnsi" w:hAnsiTheme="minorHAnsi"/>
          <w:sz w:val="20"/>
        </w:rPr>
        <w:t>) - gatunek wysokiego ryzyka, narażony na wyginięcie</w:t>
      </w:r>
    </w:p>
    <w:p w:rsidR="005D4D9A" w:rsidRPr="00725A89" w:rsidRDefault="005D4D9A" w:rsidP="005D4D9A">
      <w:pPr>
        <w:spacing w:line="240" w:lineRule="auto"/>
        <w:rPr>
          <w:rFonts w:asciiTheme="minorHAnsi" w:hAnsiTheme="minorHAnsi"/>
          <w:sz w:val="20"/>
        </w:rPr>
      </w:pPr>
      <w:r w:rsidRPr="00725A89">
        <w:rPr>
          <w:rFonts w:asciiTheme="minorHAnsi" w:hAnsiTheme="minorHAnsi"/>
          <w:b/>
          <w:sz w:val="20"/>
        </w:rPr>
        <w:t>NT</w:t>
      </w:r>
      <w:r w:rsidRPr="00725A89">
        <w:rPr>
          <w:rFonts w:asciiTheme="minorHAnsi" w:hAnsiTheme="minorHAnsi"/>
          <w:sz w:val="20"/>
        </w:rPr>
        <w:t xml:space="preserve"> (</w:t>
      </w:r>
      <w:proofErr w:type="spellStart"/>
      <w:r w:rsidRPr="00725A89">
        <w:rPr>
          <w:rFonts w:asciiTheme="minorHAnsi" w:hAnsiTheme="minorHAnsi"/>
          <w:sz w:val="20"/>
        </w:rPr>
        <w:t>Near</w:t>
      </w:r>
      <w:proofErr w:type="spellEnd"/>
      <w:r w:rsidRPr="00725A89">
        <w:rPr>
          <w:rFonts w:asciiTheme="minorHAnsi" w:hAnsiTheme="minorHAnsi"/>
          <w:sz w:val="20"/>
        </w:rPr>
        <w:t xml:space="preserve"> </w:t>
      </w:r>
      <w:proofErr w:type="spellStart"/>
      <w:r w:rsidRPr="00725A89">
        <w:rPr>
          <w:rFonts w:asciiTheme="minorHAnsi" w:hAnsiTheme="minorHAnsi"/>
          <w:sz w:val="20"/>
        </w:rPr>
        <w:t>Threatened</w:t>
      </w:r>
      <w:proofErr w:type="spellEnd"/>
      <w:r w:rsidRPr="00725A89">
        <w:rPr>
          <w:rFonts w:asciiTheme="minorHAnsi" w:hAnsiTheme="minorHAnsi"/>
          <w:sz w:val="20"/>
        </w:rPr>
        <w:t>) - gatunek niższego ryzyka, ale bliski zagrożenia</w:t>
      </w:r>
    </w:p>
    <w:p w:rsidR="005D4D9A" w:rsidRPr="00725A89" w:rsidRDefault="005D4D9A" w:rsidP="005D4D9A">
      <w:pPr>
        <w:spacing w:line="240" w:lineRule="auto"/>
        <w:ind w:left="709" w:firstLine="0"/>
        <w:jc w:val="left"/>
        <w:rPr>
          <w:rFonts w:asciiTheme="minorHAnsi" w:hAnsiTheme="minorHAnsi"/>
          <w:sz w:val="20"/>
        </w:rPr>
        <w:sectPr w:rsidR="005D4D9A" w:rsidRPr="00725A89" w:rsidSect="00E0668E">
          <w:headerReference w:type="default" r:id="rId27"/>
          <w:footerReference w:type="default" r:id="rId28"/>
          <w:pgSz w:w="16838" w:h="11906" w:orient="landscape" w:code="9"/>
          <w:pgMar w:top="2268" w:right="1418" w:bottom="1134" w:left="1134" w:header="709" w:footer="709" w:gutter="0"/>
          <w:cols w:space="708"/>
        </w:sectPr>
      </w:pPr>
      <w:r w:rsidRPr="00725A89">
        <w:rPr>
          <w:rFonts w:asciiTheme="minorHAnsi" w:hAnsiTheme="minorHAnsi"/>
          <w:b/>
          <w:sz w:val="20"/>
        </w:rPr>
        <w:t>LC</w:t>
      </w:r>
      <w:r w:rsidRPr="00725A89">
        <w:rPr>
          <w:rFonts w:asciiTheme="minorHAnsi" w:hAnsiTheme="minorHAnsi"/>
          <w:sz w:val="20"/>
        </w:rPr>
        <w:t xml:space="preserve"> (</w:t>
      </w:r>
      <w:proofErr w:type="spellStart"/>
      <w:r w:rsidRPr="00725A89">
        <w:rPr>
          <w:rFonts w:asciiTheme="minorHAnsi" w:hAnsiTheme="minorHAnsi"/>
          <w:sz w:val="20"/>
        </w:rPr>
        <w:t>Least</w:t>
      </w:r>
      <w:proofErr w:type="spellEnd"/>
      <w:r w:rsidRPr="00725A89">
        <w:rPr>
          <w:rFonts w:asciiTheme="minorHAnsi" w:hAnsiTheme="minorHAnsi"/>
          <w:sz w:val="20"/>
        </w:rPr>
        <w:t xml:space="preserve"> </w:t>
      </w:r>
      <w:proofErr w:type="spellStart"/>
      <w:r w:rsidRPr="00725A89">
        <w:rPr>
          <w:rFonts w:asciiTheme="minorHAnsi" w:hAnsiTheme="minorHAnsi"/>
          <w:sz w:val="20"/>
        </w:rPr>
        <w:t>Concern</w:t>
      </w:r>
      <w:proofErr w:type="spellEnd"/>
      <w:r w:rsidRPr="00725A89">
        <w:rPr>
          <w:rFonts w:asciiTheme="minorHAnsi" w:hAnsiTheme="minorHAnsi"/>
          <w:sz w:val="20"/>
        </w:rPr>
        <w:t>) - gatunek w kraju niewykazujący na razie regresu populacyjnego i nienależący do zbyt rzadkich, a nawet lokalnie i/lub czasowo zwiększający swój stan posiadania, a</w:t>
      </w:r>
      <w:r w:rsidR="00AE22BA" w:rsidRPr="00725A89">
        <w:rPr>
          <w:rFonts w:asciiTheme="minorHAnsi" w:hAnsiTheme="minorHAnsi"/>
          <w:sz w:val="20"/>
        </w:rPr>
        <w:t xml:space="preserve"> </w:t>
      </w:r>
      <w:r w:rsidRPr="00725A89">
        <w:rPr>
          <w:rFonts w:asciiTheme="minorHAnsi" w:hAnsiTheme="minorHAnsi"/>
          <w:sz w:val="20"/>
        </w:rPr>
        <w:t>także takie, które reprezentowane są przez populacje marginalne, ledwie zaznaczające się i nietrwałe</w:t>
      </w:r>
    </w:p>
    <w:p w:rsidR="0039658A" w:rsidRPr="00C02604" w:rsidRDefault="0039658A" w:rsidP="001A4E1D">
      <w:pPr>
        <w:pStyle w:val="Nagwek3"/>
        <w:ind w:firstLine="0"/>
      </w:pPr>
      <w:bookmarkStart w:id="102" w:name="_Toc309638714"/>
      <w:bookmarkStart w:id="103" w:name="_Toc505256917"/>
      <w:r w:rsidRPr="00C02604">
        <w:lastRenderedPageBreak/>
        <w:t>4.5. Ssaki</w:t>
      </w:r>
      <w:bookmarkEnd w:id="102"/>
      <w:bookmarkEnd w:id="103"/>
    </w:p>
    <w:p w:rsidR="0039658A" w:rsidRPr="00000059" w:rsidRDefault="0039658A" w:rsidP="005407D0">
      <w:pPr>
        <w:rPr>
          <w:rFonts w:asciiTheme="minorHAnsi" w:hAnsiTheme="minorHAnsi"/>
          <w:szCs w:val="24"/>
        </w:rPr>
      </w:pPr>
      <w:r w:rsidRPr="00C02604">
        <w:rPr>
          <w:rFonts w:asciiTheme="minorHAnsi" w:hAnsiTheme="minorHAnsi"/>
          <w:szCs w:val="24"/>
        </w:rPr>
        <w:t>Spośród większych, rzadko spotykanych zwierząt</w:t>
      </w:r>
      <w:r w:rsidR="006550FD" w:rsidRPr="00C02604">
        <w:rPr>
          <w:rFonts w:asciiTheme="minorHAnsi" w:hAnsiTheme="minorHAnsi"/>
          <w:szCs w:val="24"/>
        </w:rPr>
        <w:t>, które zostały</w:t>
      </w:r>
      <w:r w:rsidRPr="00C02604">
        <w:rPr>
          <w:rFonts w:asciiTheme="minorHAnsi" w:hAnsiTheme="minorHAnsi"/>
          <w:szCs w:val="24"/>
        </w:rPr>
        <w:t xml:space="preserve"> objęt</w:t>
      </w:r>
      <w:r w:rsidR="006550FD" w:rsidRPr="00C02604">
        <w:rPr>
          <w:rFonts w:asciiTheme="minorHAnsi" w:hAnsiTheme="minorHAnsi"/>
          <w:szCs w:val="24"/>
        </w:rPr>
        <w:t>e</w:t>
      </w:r>
      <w:r w:rsidRPr="00C02604">
        <w:rPr>
          <w:rFonts w:asciiTheme="minorHAnsi" w:hAnsiTheme="minorHAnsi"/>
          <w:szCs w:val="24"/>
        </w:rPr>
        <w:t xml:space="preserve"> ochroną</w:t>
      </w:r>
      <w:r w:rsidR="00C92973" w:rsidRPr="00C02604">
        <w:rPr>
          <w:rFonts w:asciiTheme="minorHAnsi" w:hAnsiTheme="minorHAnsi"/>
          <w:szCs w:val="24"/>
        </w:rPr>
        <w:t>,</w:t>
      </w:r>
      <w:r w:rsidRPr="00C02604">
        <w:rPr>
          <w:rFonts w:asciiTheme="minorHAnsi" w:hAnsiTheme="minorHAnsi"/>
          <w:szCs w:val="24"/>
        </w:rPr>
        <w:t xml:space="preserve"> występują na tych terenach bobry, wydry</w:t>
      </w:r>
      <w:r w:rsidR="00162DB8">
        <w:rPr>
          <w:rFonts w:asciiTheme="minorHAnsi" w:hAnsiTheme="minorHAnsi"/>
          <w:szCs w:val="24"/>
        </w:rPr>
        <w:t xml:space="preserve"> oraz pojawiają się pojedyncze osobniki wilków</w:t>
      </w:r>
      <w:r w:rsidRPr="00C82B88">
        <w:rPr>
          <w:rFonts w:asciiTheme="minorHAnsi" w:hAnsiTheme="minorHAnsi"/>
          <w:szCs w:val="24"/>
        </w:rPr>
        <w:t>.</w:t>
      </w:r>
      <w:r w:rsidRPr="00877543">
        <w:rPr>
          <w:rFonts w:asciiTheme="minorHAnsi" w:hAnsiTheme="minorHAnsi"/>
          <w:color w:val="FF0000"/>
          <w:szCs w:val="24"/>
        </w:rPr>
        <w:t xml:space="preserve"> </w:t>
      </w:r>
      <w:r w:rsidR="00C82B88" w:rsidRPr="000B2FCD">
        <w:t>Na terenie Nadleśnict</w:t>
      </w:r>
      <w:r w:rsidR="004400FA" w:rsidRPr="000B2FCD">
        <w:t>wa Orneta</w:t>
      </w:r>
      <w:r w:rsidR="00C82B88" w:rsidRPr="000B2FCD">
        <w:t xml:space="preserve"> stwierdzono występowanie wilków</w:t>
      </w:r>
      <w:r w:rsidR="004400FA" w:rsidRPr="000B2FCD">
        <w:t xml:space="preserve">. Jednak nie jest to obszar </w:t>
      </w:r>
      <w:r w:rsidR="00F50DEA">
        <w:t xml:space="preserve">ich </w:t>
      </w:r>
      <w:r w:rsidR="004400FA" w:rsidRPr="000B2FCD">
        <w:t>stałego występowania</w:t>
      </w:r>
      <w:r w:rsidR="00F50DEA">
        <w:t xml:space="preserve">, a jedynie </w:t>
      </w:r>
      <w:r w:rsidR="004400FA" w:rsidRPr="00000059">
        <w:rPr>
          <w:rFonts w:asciiTheme="minorHAnsi" w:hAnsiTheme="minorHAnsi"/>
          <w:szCs w:val="24"/>
        </w:rPr>
        <w:t>Bóbr, wydra i wilk są</w:t>
      </w:r>
      <w:r w:rsidR="005407D0" w:rsidRPr="00000059">
        <w:rPr>
          <w:rFonts w:asciiTheme="minorHAnsi" w:hAnsiTheme="minorHAnsi"/>
          <w:szCs w:val="24"/>
        </w:rPr>
        <w:t xml:space="preserve"> gatunk</w:t>
      </w:r>
      <w:r w:rsidR="004400FA" w:rsidRPr="00000059">
        <w:rPr>
          <w:rFonts w:asciiTheme="minorHAnsi" w:hAnsiTheme="minorHAnsi"/>
          <w:szCs w:val="24"/>
        </w:rPr>
        <w:t>am</w:t>
      </w:r>
      <w:r w:rsidR="005407D0" w:rsidRPr="00000059">
        <w:rPr>
          <w:rFonts w:asciiTheme="minorHAnsi" w:hAnsiTheme="minorHAnsi"/>
          <w:szCs w:val="24"/>
        </w:rPr>
        <w:t>i wymienion</w:t>
      </w:r>
      <w:r w:rsidR="004400FA" w:rsidRPr="00000059">
        <w:rPr>
          <w:rFonts w:asciiTheme="minorHAnsi" w:hAnsiTheme="minorHAnsi"/>
          <w:szCs w:val="24"/>
        </w:rPr>
        <w:t>ymi</w:t>
      </w:r>
      <w:r w:rsidR="005407D0" w:rsidRPr="00000059">
        <w:rPr>
          <w:rFonts w:asciiTheme="minorHAnsi" w:hAnsiTheme="minorHAnsi"/>
          <w:szCs w:val="24"/>
        </w:rPr>
        <w:t xml:space="preserve"> w </w:t>
      </w:r>
      <w:r w:rsidR="006550FD" w:rsidRPr="00000059">
        <w:rPr>
          <w:rFonts w:asciiTheme="minorHAnsi" w:hAnsiTheme="minorHAnsi"/>
          <w:szCs w:val="24"/>
        </w:rPr>
        <w:t>Rozporządzeni</w:t>
      </w:r>
      <w:r w:rsidR="00F42D4D" w:rsidRPr="00000059">
        <w:rPr>
          <w:rFonts w:asciiTheme="minorHAnsi" w:hAnsiTheme="minorHAnsi"/>
          <w:szCs w:val="24"/>
        </w:rPr>
        <w:t>u Ministra Środowiska z dnia 13</w:t>
      </w:r>
      <w:r w:rsidR="00076B37" w:rsidRPr="00000059">
        <w:rPr>
          <w:rFonts w:asciiTheme="minorHAnsi" w:hAnsiTheme="minorHAnsi"/>
          <w:szCs w:val="24"/>
        </w:rPr>
        <w:t xml:space="preserve"> </w:t>
      </w:r>
      <w:r w:rsidR="006550FD" w:rsidRPr="00000059">
        <w:rPr>
          <w:rFonts w:asciiTheme="minorHAnsi" w:hAnsiTheme="minorHAnsi"/>
          <w:szCs w:val="24"/>
        </w:rPr>
        <w:t xml:space="preserve">kwietnia 2010 r. </w:t>
      </w:r>
      <w:r w:rsidR="00EB0093" w:rsidRPr="00000059">
        <w:rPr>
          <w:rFonts w:asciiTheme="minorHAnsi" w:hAnsiTheme="minorHAnsi"/>
          <w:bCs/>
          <w:szCs w:val="24"/>
        </w:rPr>
        <w:t xml:space="preserve">(tekst jednolity z dnia 4 grudnia 2014 r., Dz. U. 2014, poz. 1713) </w:t>
      </w:r>
      <w:r w:rsidR="006550FD" w:rsidRPr="00000059">
        <w:rPr>
          <w:rFonts w:asciiTheme="minorHAnsi" w:hAnsiTheme="minorHAnsi"/>
          <w:szCs w:val="24"/>
        </w:rPr>
        <w:t>w sprawie siedlisk przyrodniczych oraz gatunków będących przedmiot</w:t>
      </w:r>
      <w:r w:rsidR="005407D0" w:rsidRPr="00000059">
        <w:rPr>
          <w:rFonts w:asciiTheme="minorHAnsi" w:hAnsiTheme="minorHAnsi"/>
          <w:szCs w:val="24"/>
        </w:rPr>
        <w:t>em zainteresowania Wspólnoty, a</w:t>
      </w:r>
      <w:r w:rsidR="009E5DA1">
        <w:rPr>
          <w:rFonts w:asciiTheme="minorHAnsi" w:hAnsiTheme="minorHAnsi"/>
          <w:szCs w:val="24"/>
        </w:rPr>
        <w:t> </w:t>
      </w:r>
      <w:r w:rsidR="006550FD" w:rsidRPr="00000059">
        <w:rPr>
          <w:rFonts w:asciiTheme="minorHAnsi" w:hAnsiTheme="minorHAnsi"/>
          <w:szCs w:val="24"/>
        </w:rPr>
        <w:t>także kryteriów wyboru ob</w:t>
      </w:r>
      <w:r w:rsidR="000843B3" w:rsidRPr="00000059">
        <w:rPr>
          <w:rFonts w:asciiTheme="minorHAnsi" w:hAnsiTheme="minorHAnsi"/>
          <w:szCs w:val="24"/>
        </w:rPr>
        <w:t>szarów kwalifikujących się do</w:t>
      </w:r>
      <w:r w:rsidR="00076B37" w:rsidRPr="00000059">
        <w:rPr>
          <w:rFonts w:asciiTheme="minorHAnsi" w:hAnsiTheme="minorHAnsi"/>
          <w:szCs w:val="24"/>
        </w:rPr>
        <w:t xml:space="preserve"> </w:t>
      </w:r>
      <w:r w:rsidR="006550FD" w:rsidRPr="00000059">
        <w:rPr>
          <w:rFonts w:asciiTheme="minorHAnsi" w:hAnsiTheme="minorHAnsi"/>
          <w:szCs w:val="24"/>
        </w:rPr>
        <w:t>uznania lub wyznaczenia jako obszary Natura 2000.</w:t>
      </w:r>
    </w:p>
    <w:p w:rsidR="007A06C0" w:rsidRPr="00C82B88" w:rsidRDefault="007A06C0" w:rsidP="00FC7E71">
      <w:pPr>
        <w:spacing w:before="240" w:after="120" w:line="240" w:lineRule="auto"/>
        <w:ind w:left="1276" w:hanging="1276"/>
        <w:rPr>
          <w:bCs/>
        </w:rPr>
      </w:pPr>
      <w:r w:rsidRPr="00C82B88">
        <w:rPr>
          <w:b/>
        </w:rPr>
        <w:t>Tabela XXIII</w:t>
      </w:r>
      <w:r w:rsidRPr="00C82B88">
        <w:t xml:space="preserve"> </w:t>
      </w:r>
      <w:r w:rsidRPr="00C82B88">
        <w:rPr>
          <w:bCs/>
        </w:rPr>
        <w:t xml:space="preserve">Gatunki dziko występujących ssaków w zasięgu Nadleśnictwa </w:t>
      </w:r>
      <w:r w:rsidR="00877543" w:rsidRPr="00C82B88">
        <w:rPr>
          <w:bCs/>
        </w:rPr>
        <w:t>Orneta</w:t>
      </w:r>
      <w:r w:rsidRPr="00C82B88">
        <w:rPr>
          <w:bCs/>
        </w:rPr>
        <w:t xml:space="preserve">, dla których wymagane jest ustalenie stref ochrony ostoi, miejsc rozrodu lub regularnego przebywania (Rozporządzenie Ministra Środowiska z dnia 16 grudnia 2016 r., Dz. U. </w:t>
      </w:r>
      <w:r w:rsidR="00A3028A" w:rsidRPr="00C82B88">
        <w:rPr>
          <w:bCs/>
        </w:rPr>
        <w:t>z 2</w:t>
      </w:r>
      <w:r w:rsidRPr="00C82B88">
        <w:rPr>
          <w:bCs/>
        </w:rPr>
        <w:t>016</w:t>
      </w:r>
      <w:r w:rsidR="00A3028A" w:rsidRPr="00C82B88">
        <w:rPr>
          <w:bCs/>
        </w:rPr>
        <w:t xml:space="preserve"> r.</w:t>
      </w:r>
      <w:r w:rsidRPr="00C82B88">
        <w:rPr>
          <w:bCs/>
        </w:rPr>
        <w:t>,  poz. 2183)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389"/>
        <w:gridCol w:w="2515"/>
        <w:gridCol w:w="1239"/>
        <w:gridCol w:w="1253"/>
        <w:gridCol w:w="1971"/>
        <w:gridCol w:w="1193"/>
      </w:tblGrid>
      <w:tr w:rsidR="00C82B88" w:rsidRPr="00C82B88" w:rsidTr="00FC7E71">
        <w:trPr>
          <w:trHeight w:val="20"/>
          <w:jc w:val="center"/>
        </w:trPr>
        <w:tc>
          <w:tcPr>
            <w:tcW w:w="227" w:type="pct"/>
            <w:shd w:val="clear" w:color="auto" w:fill="EAF1DD"/>
            <w:tcMar>
              <w:top w:w="28" w:type="dxa"/>
              <w:left w:w="28" w:type="dxa"/>
              <w:bottom w:w="28" w:type="dxa"/>
              <w:right w:w="28" w:type="dxa"/>
            </w:tcMar>
            <w:vAlign w:val="center"/>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Lp.</w:t>
            </w:r>
          </w:p>
        </w:tc>
        <w:tc>
          <w:tcPr>
            <w:tcW w:w="1469" w:type="pct"/>
            <w:shd w:val="clear" w:color="auto" w:fill="EAF1DD"/>
            <w:tcMar>
              <w:top w:w="28" w:type="dxa"/>
              <w:left w:w="28" w:type="dxa"/>
              <w:bottom w:w="28" w:type="dxa"/>
              <w:right w:w="28" w:type="dxa"/>
            </w:tcMar>
            <w:vAlign w:val="center"/>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Nazwa polska</w:t>
            </w:r>
          </w:p>
        </w:tc>
        <w:tc>
          <w:tcPr>
            <w:tcW w:w="724" w:type="pct"/>
            <w:shd w:val="clear" w:color="auto" w:fill="EAF1DD"/>
            <w:tcMar>
              <w:top w:w="28" w:type="dxa"/>
              <w:left w:w="28" w:type="dxa"/>
              <w:bottom w:w="28" w:type="dxa"/>
              <w:right w:w="28" w:type="dxa"/>
            </w:tcMar>
            <w:vAlign w:val="center"/>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Nazwa łacińska</w:t>
            </w:r>
          </w:p>
        </w:tc>
        <w:tc>
          <w:tcPr>
            <w:tcW w:w="732"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Strefa ochrony całorocznej</w:t>
            </w:r>
          </w:p>
        </w:tc>
        <w:tc>
          <w:tcPr>
            <w:tcW w:w="1151"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Strefa ochrony okresowej</w:t>
            </w:r>
          </w:p>
        </w:tc>
        <w:tc>
          <w:tcPr>
            <w:tcW w:w="697"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Okresowy termin ochrony</w:t>
            </w:r>
          </w:p>
        </w:tc>
      </w:tr>
      <w:tr w:rsidR="00C82B88" w:rsidRPr="00C82B88" w:rsidTr="00FC7E71">
        <w:trPr>
          <w:trHeight w:val="20"/>
          <w:jc w:val="center"/>
        </w:trPr>
        <w:tc>
          <w:tcPr>
            <w:tcW w:w="227"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1</w:t>
            </w:r>
          </w:p>
        </w:tc>
        <w:tc>
          <w:tcPr>
            <w:tcW w:w="1469"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2</w:t>
            </w:r>
          </w:p>
        </w:tc>
        <w:tc>
          <w:tcPr>
            <w:tcW w:w="724"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3</w:t>
            </w:r>
          </w:p>
        </w:tc>
        <w:tc>
          <w:tcPr>
            <w:tcW w:w="732"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4</w:t>
            </w:r>
          </w:p>
        </w:tc>
        <w:tc>
          <w:tcPr>
            <w:tcW w:w="1151"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5</w:t>
            </w:r>
          </w:p>
        </w:tc>
        <w:tc>
          <w:tcPr>
            <w:tcW w:w="697" w:type="pct"/>
            <w:shd w:val="clear" w:color="auto" w:fill="EAF1DD"/>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6</w:t>
            </w:r>
          </w:p>
        </w:tc>
      </w:tr>
      <w:tr w:rsidR="00C82B88" w:rsidRPr="00C82B88" w:rsidTr="00FC7E71">
        <w:trPr>
          <w:trHeight w:val="454"/>
          <w:jc w:val="center"/>
        </w:trPr>
        <w:tc>
          <w:tcPr>
            <w:tcW w:w="227" w:type="pct"/>
            <w:tcMar>
              <w:top w:w="28" w:type="dxa"/>
              <w:left w:w="28" w:type="dxa"/>
              <w:bottom w:w="28" w:type="dxa"/>
              <w:right w:w="28" w:type="dxa"/>
            </w:tcMar>
            <w:vAlign w:val="center"/>
          </w:tcPr>
          <w:p w:rsidR="007A06C0" w:rsidRPr="00C82B88" w:rsidRDefault="00C64FF9" w:rsidP="00FC7E71">
            <w:pPr>
              <w:suppressAutoHyphens/>
              <w:spacing w:line="240" w:lineRule="auto"/>
              <w:ind w:firstLine="0"/>
              <w:jc w:val="center"/>
              <w:rPr>
                <w:rFonts w:asciiTheme="minorHAnsi" w:hAnsiTheme="minorHAnsi"/>
                <w:sz w:val="18"/>
                <w:szCs w:val="18"/>
              </w:rPr>
            </w:pPr>
            <w:r>
              <w:rPr>
                <w:rFonts w:asciiTheme="minorHAnsi" w:hAnsiTheme="minorHAnsi"/>
                <w:sz w:val="18"/>
                <w:szCs w:val="18"/>
              </w:rPr>
              <w:t>1</w:t>
            </w:r>
            <w:r w:rsidR="007A06C0" w:rsidRPr="00C82B88">
              <w:rPr>
                <w:rFonts w:asciiTheme="minorHAnsi" w:hAnsiTheme="minorHAnsi"/>
                <w:sz w:val="18"/>
                <w:szCs w:val="18"/>
              </w:rPr>
              <w:t>.</w:t>
            </w:r>
          </w:p>
        </w:tc>
        <w:tc>
          <w:tcPr>
            <w:tcW w:w="1469" w:type="pct"/>
            <w:tcMar>
              <w:top w:w="28" w:type="dxa"/>
              <w:left w:w="28" w:type="dxa"/>
              <w:bottom w:w="28" w:type="dxa"/>
              <w:right w:w="28" w:type="dxa"/>
            </w:tcMar>
            <w:vAlign w:val="center"/>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Nietoperze - wszystkie gatunki występujące na terenie zimowisk, w których w ciągu 3 ostatnich lat choć raz stwierdzono ponad 200 osobników</w:t>
            </w:r>
          </w:p>
        </w:tc>
        <w:tc>
          <w:tcPr>
            <w:tcW w:w="724" w:type="pct"/>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proofErr w:type="spellStart"/>
            <w:r w:rsidRPr="00C82B88">
              <w:rPr>
                <w:rFonts w:asciiTheme="minorHAnsi" w:hAnsiTheme="minorHAnsi"/>
                <w:i/>
                <w:iCs/>
                <w:sz w:val="18"/>
                <w:szCs w:val="18"/>
              </w:rPr>
              <w:t>Chiroptera</w:t>
            </w:r>
            <w:proofErr w:type="spellEnd"/>
          </w:p>
        </w:tc>
        <w:tc>
          <w:tcPr>
            <w:tcW w:w="732" w:type="pct"/>
            <w:tcMar>
              <w:top w:w="28" w:type="dxa"/>
              <w:left w:w="28" w:type="dxa"/>
              <w:bottom w:w="28" w:type="dxa"/>
              <w:right w:w="28" w:type="dxa"/>
            </w:tcMar>
            <w:vAlign w:val="center"/>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w:t>
            </w:r>
          </w:p>
        </w:tc>
        <w:tc>
          <w:tcPr>
            <w:tcW w:w="1151" w:type="pct"/>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Pomieszczenia i kryjówki zajmowane przez nietoperze</w:t>
            </w:r>
          </w:p>
        </w:tc>
        <w:tc>
          <w:tcPr>
            <w:tcW w:w="697" w:type="pct"/>
            <w:tcMar>
              <w:top w:w="28" w:type="dxa"/>
              <w:left w:w="28" w:type="dxa"/>
              <w:bottom w:w="28" w:type="dxa"/>
              <w:right w:w="28" w:type="dxa"/>
            </w:tcMar>
            <w:vAlign w:val="center"/>
            <w:hideMark/>
          </w:tcPr>
          <w:p w:rsidR="007A06C0" w:rsidRPr="00C82B88" w:rsidRDefault="007A06C0" w:rsidP="00FC7E71">
            <w:pPr>
              <w:suppressAutoHyphens/>
              <w:spacing w:line="240" w:lineRule="auto"/>
              <w:ind w:firstLine="0"/>
              <w:jc w:val="center"/>
              <w:rPr>
                <w:rFonts w:asciiTheme="minorHAnsi" w:hAnsiTheme="minorHAnsi"/>
                <w:sz w:val="18"/>
                <w:szCs w:val="18"/>
              </w:rPr>
            </w:pPr>
            <w:r w:rsidRPr="00C82B88">
              <w:rPr>
                <w:rFonts w:asciiTheme="minorHAnsi" w:hAnsiTheme="minorHAnsi"/>
                <w:sz w:val="18"/>
                <w:szCs w:val="18"/>
              </w:rPr>
              <w:t>15.09-15.04</w:t>
            </w:r>
          </w:p>
        </w:tc>
      </w:tr>
    </w:tbl>
    <w:p w:rsidR="00333933" w:rsidRPr="00877543" w:rsidRDefault="00333933" w:rsidP="00333933">
      <w:pPr>
        <w:rPr>
          <w:rFonts w:asciiTheme="minorHAnsi" w:hAnsiTheme="minorHAnsi"/>
          <w:color w:val="FF0000"/>
          <w:sz w:val="28"/>
        </w:rPr>
      </w:pPr>
      <w:bookmarkStart w:id="104" w:name="_Toc309638715"/>
    </w:p>
    <w:p w:rsidR="002768EF" w:rsidRPr="00877543" w:rsidRDefault="002768EF" w:rsidP="007A06C0">
      <w:pPr>
        <w:ind w:firstLine="0"/>
        <w:rPr>
          <w:rFonts w:asciiTheme="minorHAnsi" w:hAnsiTheme="minorHAnsi"/>
          <w:color w:val="FF0000"/>
          <w:sz w:val="28"/>
        </w:rPr>
        <w:sectPr w:rsidR="002768EF" w:rsidRPr="00877543" w:rsidSect="00E0668E">
          <w:headerReference w:type="default" r:id="rId29"/>
          <w:footerReference w:type="default" r:id="rId30"/>
          <w:pgSz w:w="11906" w:h="16838"/>
          <w:pgMar w:top="1418" w:right="1134" w:bottom="1134" w:left="2268" w:header="709" w:footer="709" w:gutter="0"/>
          <w:cols w:space="708"/>
          <w:docGrid w:linePitch="360"/>
        </w:sectPr>
      </w:pPr>
    </w:p>
    <w:p w:rsidR="00CF4CAF" w:rsidRPr="00C82B88" w:rsidRDefault="00613DF0" w:rsidP="00D849E4">
      <w:pPr>
        <w:ind w:firstLine="0"/>
        <w:rPr>
          <w:rFonts w:asciiTheme="minorHAnsi" w:hAnsiTheme="minorHAnsi"/>
          <w:szCs w:val="24"/>
        </w:rPr>
      </w:pPr>
      <w:r w:rsidRPr="00C82B88">
        <w:rPr>
          <w:rFonts w:asciiTheme="minorHAnsi" w:hAnsiTheme="minorHAnsi"/>
          <w:b/>
          <w:szCs w:val="24"/>
        </w:rPr>
        <w:lastRenderedPageBreak/>
        <w:t>Tabela XX</w:t>
      </w:r>
      <w:r w:rsidR="007A06C0" w:rsidRPr="00C82B88">
        <w:rPr>
          <w:rFonts w:asciiTheme="minorHAnsi" w:hAnsiTheme="minorHAnsi"/>
          <w:b/>
          <w:szCs w:val="24"/>
        </w:rPr>
        <w:t>IV</w:t>
      </w:r>
      <w:r w:rsidR="00CF4CAF" w:rsidRPr="00C82B88">
        <w:rPr>
          <w:rFonts w:asciiTheme="minorHAnsi" w:hAnsiTheme="minorHAnsi"/>
          <w:b/>
          <w:szCs w:val="24"/>
        </w:rPr>
        <w:t xml:space="preserve"> </w:t>
      </w:r>
      <w:r w:rsidR="00CF4CAF" w:rsidRPr="00C82B88">
        <w:rPr>
          <w:rFonts w:asciiTheme="minorHAnsi" w:hAnsiTheme="minorHAnsi"/>
          <w:szCs w:val="24"/>
        </w:rPr>
        <w:t xml:space="preserve">Wykaz ssaków występujących na terenie Nadleśnictwa </w:t>
      </w:r>
      <w:r w:rsidR="00877543" w:rsidRPr="00C82B88">
        <w:rPr>
          <w:rFonts w:asciiTheme="minorHAnsi" w:hAnsiTheme="minorHAnsi"/>
          <w:szCs w:val="24"/>
        </w:rPr>
        <w:t>Orneta</w:t>
      </w:r>
    </w:p>
    <w:tbl>
      <w:tblPr>
        <w:tblW w:w="148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984"/>
        <w:gridCol w:w="2126"/>
        <w:gridCol w:w="1134"/>
        <w:gridCol w:w="2552"/>
        <w:gridCol w:w="850"/>
        <w:gridCol w:w="1418"/>
        <w:gridCol w:w="1276"/>
        <w:gridCol w:w="992"/>
        <w:gridCol w:w="1986"/>
      </w:tblGrid>
      <w:tr w:rsidR="00C82B88" w:rsidRPr="00C82B88" w:rsidTr="00FE7D2C">
        <w:trPr>
          <w:tblHeader/>
        </w:trPr>
        <w:tc>
          <w:tcPr>
            <w:tcW w:w="496" w:type="dxa"/>
            <w:vMerge w:val="restart"/>
            <w:tcBorders>
              <w:top w:val="single" w:sz="8" w:space="0" w:color="auto"/>
              <w:left w:val="single" w:sz="8"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L.p.</w:t>
            </w:r>
          </w:p>
        </w:tc>
        <w:tc>
          <w:tcPr>
            <w:tcW w:w="1984" w:type="dxa"/>
            <w:vMerge w:val="restart"/>
            <w:tcBorders>
              <w:top w:val="single" w:sz="8"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Gatunek</w:t>
            </w:r>
          </w:p>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nazwa polska</w:t>
            </w:r>
          </w:p>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nazwa łacińska</w:t>
            </w:r>
          </w:p>
        </w:tc>
        <w:tc>
          <w:tcPr>
            <w:tcW w:w="2126" w:type="dxa"/>
            <w:vMerge w:val="restart"/>
            <w:tcBorders>
              <w:top w:val="single" w:sz="8"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p>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Oddz.</w:t>
            </w:r>
          </w:p>
          <w:p w:rsidR="00CF4CAF" w:rsidRPr="00C82B88" w:rsidRDefault="00CF4CAF" w:rsidP="00D849E4">
            <w:pPr>
              <w:spacing w:line="240" w:lineRule="auto"/>
              <w:ind w:firstLine="0"/>
              <w:jc w:val="center"/>
              <w:rPr>
                <w:rFonts w:asciiTheme="minorHAnsi" w:hAnsiTheme="minorHAnsi"/>
                <w:sz w:val="18"/>
                <w:szCs w:val="18"/>
              </w:rPr>
            </w:pPr>
            <w:proofErr w:type="spellStart"/>
            <w:r w:rsidRPr="00C82B88">
              <w:rPr>
                <w:rFonts w:asciiTheme="minorHAnsi" w:hAnsiTheme="minorHAnsi"/>
                <w:sz w:val="18"/>
                <w:szCs w:val="18"/>
              </w:rPr>
              <w:t>poddz</w:t>
            </w:r>
            <w:proofErr w:type="spellEnd"/>
            <w:r w:rsidRPr="00C82B88">
              <w:rPr>
                <w:rFonts w:asciiTheme="minorHAnsi" w:hAnsiTheme="minorHAnsi"/>
                <w:sz w:val="18"/>
                <w:szCs w:val="18"/>
              </w:rPr>
              <w:t>.</w:t>
            </w:r>
          </w:p>
        </w:tc>
        <w:tc>
          <w:tcPr>
            <w:tcW w:w="1134" w:type="dxa"/>
            <w:vMerge w:val="restart"/>
            <w:tcBorders>
              <w:top w:val="single" w:sz="8"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Powierz-</w:t>
            </w:r>
          </w:p>
          <w:p w:rsidR="00CF4CAF" w:rsidRPr="00C82B88" w:rsidRDefault="00CF4CAF" w:rsidP="00D849E4">
            <w:pPr>
              <w:spacing w:line="240" w:lineRule="auto"/>
              <w:ind w:firstLine="0"/>
              <w:jc w:val="center"/>
              <w:rPr>
                <w:rFonts w:asciiTheme="minorHAnsi" w:hAnsiTheme="minorHAnsi"/>
                <w:sz w:val="18"/>
                <w:szCs w:val="18"/>
              </w:rPr>
            </w:pPr>
            <w:proofErr w:type="spellStart"/>
            <w:r w:rsidRPr="00C82B88">
              <w:rPr>
                <w:rFonts w:asciiTheme="minorHAnsi" w:hAnsiTheme="minorHAnsi"/>
                <w:sz w:val="18"/>
                <w:szCs w:val="18"/>
              </w:rPr>
              <w:t>chnia</w:t>
            </w:r>
            <w:proofErr w:type="spellEnd"/>
          </w:p>
        </w:tc>
        <w:tc>
          <w:tcPr>
            <w:tcW w:w="2552" w:type="dxa"/>
            <w:vMerge w:val="restart"/>
            <w:tcBorders>
              <w:top w:val="single" w:sz="8"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Ogólny opis, sposób występowania</w:t>
            </w:r>
          </w:p>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(osobników lub par) dynamika rozwojowa (zanika, zwiększa areał)</w:t>
            </w:r>
          </w:p>
        </w:tc>
        <w:tc>
          <w:tcPr>
            <w:tcW w:w="850" w:type="dxa"/>
            <w:vMerge w:val="restart"/>
            <w:tcBorders>
              <w:top w:val="single" w:sz="8" w:space="0" w:color="auto"/>
              <w:left w:val="single" w:sz="6" w:space="0" w:color="auto"/>
              <w:bottom w:val="single" w:sz="6" w:space="0" w:color="auto"/>
              <w:right w:val="single" w:sz="6" w:space="0" w:color="auto"/>
            </w:tcBorders>
            <w:shd w:val="clear" w:color="auto" w:fill="EAF1DD"/>
            <w:tcMar>
              <w:left w:w="28" w:type="dxa"/>
              <w:right w:w="28" w:type="dxa"/>
            </w:tcMar>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Status zagrożenia wg PCKZ</w:t>
            </w:r>
          </w:p>
        </w:tc>
        <w:tc>
          <w:tcPr>
            <w:tcW w:w="1418" w:type="dxa"/>
            <w:vMerge w:val="restart"/>
            <w:tcBorders>
              <w:top w:val="single" w:sz="8"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Opis obiektu</w:t>
            </w:r>
          </w:p>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kategoria gruntu</w:t>
            </w:r>
          </w:p>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walory</w:t>
            </w:r>
          </w:p>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przyrodnicze</w:t>
            </w:r>
          </w:p>
        </w:tc>
        <w:tc>
          <w:tcPr>
            <w:tcW w:w="2268" w:type="dxa"/>
            <w:gridSpan w:val="2"/>
            <w:tcBorders>
              <w:top w:val="single" w:sz="8"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Zabiegi uzgodnione</w:t>
            </w:r>
            <w:r w:rsidRPr="00C82B88">
              <w:rPr>
                <w:rFonts w:asciiTheme="minorHAnsi" w:hAnsiTheme="minorHAnsi"/>
                <w:sz w:val="18"/>
                <w:szCs w:val="18"/>
              </w:rPr>
              <w:br/>
              <w:t>z wojewódzkim konserwatorem przyrody</w:t>
            </w:r>
          </w:p>
        </w:tc>
        <w:tc>
          <w:tcPr>
            <w:tcW w:w="1986" w:type="dxa"/>
            <w:vMerge w:val="restart"/>
            <w:tcBorders>
              <w:top w:val="single" w:sz="8" w:space="0" w:color="auto"/>
              <w:left w:val="single" w:sz="6" w:space="0" w:color="auto"/>
              <w:bottom w:val="single" w:sz="6" w:space="0" w:color="auto"/>
              <w:right w:val="single" w:sz="8"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8"/>
                <w:szCs w:val="18"/>
              </w:rPr>
            </w:pPr>
            <w:r w:rsidRPr="00C82B88">
              <w:rPr>
                <w:rFonts w:asciiTheme="minorHAnsi" w:hAnsiTheme="minorHAnsi"/>
                <w:sz w:val="18"/>
                <w:szCs w:val="18"/>
              </w:rPr>
              <w:t>Uwagi</w:t>
            </w:r>
          </w:p>
        </w:tc>
      </w:tr>
      <w:tr w:rsidR="00C82B88" w:rsidRPr="00C82B88" w:rsidTr="00FE7D2C">
        <w:trPr>
          <w:tblHeader/>
        </w:trPr>
        <w:tc>
          <w:tcPr>
            <w:tcW w:w="496" w:type="dxa"/>
            <w:vMerge/>
            <w:tcBorders>
              <w:top w:val="single" w:sz="6" w:space="0" w:color="auto"/>
              <w:left w:val="single" w:sz="8"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c>
          <w:tcPr>
            <w:tcW w:w="1984" w:type="dxa"/>
            <w:vMerge/>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c>
          <w:tcPr>
            <w:tcW w:w="2126" w:type="dxa"/>
            <w:vMerge/>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c>
          <w:tcPr>
            <w:tcW w:w="1134" w:type="dxa"/>
            <w:vMerge/>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c>
          <w:tcPr>
            <w:tcW w:w="2552" w:type="dxa"/>
            <w:vMerge/>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c>
          <w:tcPr>
            <w:tcW w:w="850" w:type="dxa"/>
            <w:vMerge/>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c>
          <w:tcPr>
            <w:tcW w:w="1418" w:type="dxa"/>
            <w:vMerge/>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c>
          <w:tcPr>
            <w:tcW w:w="1276" w:type="dxa"/>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r w:rsidRPr="00C82B88">
              <w:rPr>
                <w:rFonts w:asciiTheme="minorHAnsi" w:hAnsiTheme="minorHAnsi"/>
                <w:sz w:val="20"/>
              </w:rPr>
              <w:t>projektowane</w:t>
            </w:r>
          </w:p>
        </w:tc>
        <w:tc>
          <w:tcPr>
            <w:tcW w:w="992" w:type="dxa"/>
            <w:tcBorders>
              <w:top w:val="single" w:sz="6" w:space="0" w:color="auto"/>
              <w:left w:val="single" w:sz="6" w:space="0" w:color="auto"/>
              <w:bottom w:val="single" w:sz="6" w:space="0" w:color="auto"/>
              <w:right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r w:rsidRPr="00C82B88">
              <w:rPr>
                <w:rFonts w:asciiTheme="minorHAnsi" w:hAnsiTheme="minorHAnsi"/>
                <w:sz w:val="20"/>
              </w:rPr>
              <w:t>wykonane</w:t>
            </w:r>
          </w:p>
        </w:tc>
        <w:tc>
          <w:tcPr>
            <w:tcW w:w="1986" w:type="dxa"/>
            <w:vMerge/>
            <w:tcBorders>
              <w:top w:val="single" w:sz="6" w:space="0" w:color="auto"/>
              <w:left w:val="single" w:sz="6" w:space="0" w:color="auto"/>
              <w:bottom w:val="single" w:sz="6" w:space="0" w:color="auto"/>
              <w:right w:val="single" w:sz="8"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20"/>
              </w:rPr>
            </w:pPr>
          </w:p>
        </w:tc>
      </w:tr>
      <w:tr w:rsidR="00C82B88" w:rsidRPr="00C82B88" w:rsidTr="00FE7D2C">
        <w:trPr>
          <w:tblHeader/>
        </w:trPr>
        <w:tc>
          <w:tcPr>
            <w:tcW w:w="496" w:type="dxa"/>
            <w:tcBorders>
              <w:top w:val="single" w:sz="6" w:space="0" w:color="auto"/>
              <w:left w:val="single" w:sz="8"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1</w:t>
            </w:r>
          </w:p>
        </w:tc>
        <w:tc>
          <w:tcPr>
            <w:tcW w:w="1984"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2</w:t>
            </w:r>
          </w:p>
        </w:tc>
        <w:tc>
          <w:tcPr>
            <w:tcW w:w="2126"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3</w:t>
            </w:r>
          </w:p>
        </w:tc>
        <w:tc>
          <w:tcPr>
            <w:tcW w:w="1134"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4</w:t>
            </w:r>
          </w:p>
        </w:tc>
        <w:tc>
          <w:tcPr>
            <w:tcW w:w="2552"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5</w:t>
            </w:r>
          </w:p>
        </w:tc>
        <w:tc>
          <w:tcPr>
            <w:tcW w:w="850"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6</w:t>
            </w:r>
          </w:p>
        </w:tc>
        <w:tc>
          <w:tcPr>
            <w:tcW w:w="1418"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7</w:t>
            </w:r>
          </w:p>
        </w:tc>
        <w:tc>
          <w:tcPr>
            <w:tcW w:w="1276"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8</w:t>
            </w:r>
          </w:p>
        </w:tc>
        <w:tc>
          <w:tcPr>
            <w:tcW w:w="992" w:type="dxa"/>
            <w:tcBorders>
              <w:top w:val="single" w:sz="6" w:space="0" w:color="auto"/>
              <w:bottom w:val="single" w:sz="6"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9</w:t>
            </w:r>
          </w:p>
        </w:tc>
        <w:tc>
          <w:tcPr>
            <w:tcW w:w="1986" w:type="dxa"/>
            <w:tcBorders>
              <w:top w:val="single" w:sz="6" w:space="0" w:color="auto"/>
              <w:bottom w:val="single" w:sz="6" w:space="0" w:color="auto"/>
              <w:right w:val="single" w:sz="8" w:space="0" w:color="auto"/>
            </w:tcBorders>
            <w:shd w:val="clear" w:color="auto" w:fill="EAF1DD"/>
            <w:vAlign w:val="center"/>
          </w:tcPr>
          <w:p w:rsidR="00CF4CAF" w:rsidRPr="00C82B88" w:rsidRDefault="00CF4CAF" w:rsidP="00D849E4">
            <w:pPr>
              <w:spacing w:line="240" w:lineRule="auto"/>
              <w:ind w:firstLine="0"/>
              <w:jc w:val="center"/>
              <w:rPr>
                <w:rFonts w:asciiTheme="minorHAnsi" w:hAnsiTheme="minorHAnsi"/>
                <w:sz w:val="16"/>
                <w:szCs w:val="16"/>
              </w:rPr>
            </w:pPr>
            <w:r w:rsidRPr="00C82B88">
              <w:rPr>
                <w:rFonts w:asciiTheme="minorHAnsi" w:hAnsiTheme="minorHAnsi"/>
                <w:sz w:val="16"/>
                <w:szCs w:val="16"/>
              </w:rPr>
              <w:t>10</w:t>
            </w:r>
          </w:p>
        </w:tc>
      </w:tr>
      <w:tr w:rsidR="00C82B88" w:rsidRPr="00C82B88" w:rsidTr="00333933">
        <w:tc>
          <w:tcPr>
            <w:tcW w:w="14814" w:type="dxa"/>
            <w:gridSpan w:val="10"/>
            <w:tcBorders>
              <w:top w:val="single" w:sz="6" w:space="0" w:color="auto"/>
              <w:left w:val="single" w:sz="8" w:space="0" w:color="auto"/>
              <w:bottom w:val="single" w:sz="6" w:space="0" w:color="auto"/>
              <w:right w:val="single" w:sz="8" w:space="0" w:color="auto"/>
            </w:tcBorders>
            <w:vAlign w:val="center"/>
          </w:tcPr>
          <w:p w:rsidR="00CF4CAF" w:rsidRPr="00C82B88" w:rsidRDefault="00CF4CAF" w:rsidP="000243D9">
            <w:pPr>
              <w:spacing w:before="120" w:after="120" w:line="240" w:lineRule="auto"/>
              <w:ind w:firstLine="0"/>
              <w:rPr>
                <w:rFonts w:asciiTheme="minorHAnsi" w:hAnsiTheme="minorHAnsi"/>
                <w:sz w:val="20"/>
              </w:rPr>
            </w:pPr>
            <w:r w:rsidRPr="00C82B88">
              <w:rPr>
                <w:rFonts w:asciiTheme="minorHAnsi" w:hAnsiTheme="minorHAnsi"/>
                <w:b/>
                <w:sz w:val="20"/>
              </w:rPr>
              <w:t xml:space="preserve">Owadożerne </w:t>
            </w:r>
            <w:proofErr w:type="spellStart"/>
            <w:r w:rsidRPr="00C82B88">
              <w:rPr>
                <w:rFonts w:asciiTheme="minorHAnsi" w:hAnsiTheme="minorHAnsi"/>
                <w:i/>
                <w:sz w:val="20"/>
              </w:rPr>
              <w:t>Insectivora</w:t>
            </w:r>
            <w:proofErr w:type="spellEnd"/>
          </w:p>
        </w:tc>
      </w:tr>
      <w:tr w:rsidR="00C82B88" w:rsidRPr="00C82B88" w:rsidTr="00FE7D2C">
        <w:tc>
          <w:tcPr>
            <w:tcW w:w="496" w:type="dxa"/>
            <w:tcBorders>
              <w:top w:val="single" w:sz="6" w:space="0" w:color="auto"/>
              <w:left w:val="single" w:sz="8" w:space="0" w:color="auto"/>
              <w:bottom w:val="single" w:sz="6" w:space="0" w:color="auto"/>
            </w:tcBorders>
            <w:vAlign w:val="center"/>
          </w:tcPr>
          <w:p w:rsidR="00333933" w:rsidRPr="00C82B88" w:rsidRDefault="00333933" w:rsidP="00D849E4">
            <w:pPr>
              <w:spacing w:line="240" w:lineRule="auto"/>
              <w:ind w:firstLine="0"/>
              <w:jc w:val="right"/>
              <w:rPr>
                <w:rFonts w:asciiTheme="minorHAnsi" w:hAnsiTheme="minorHAnsi"/>
                <w:sz w:val="20"/>
              </w:rPr>
            </w:pPr>
            <w:r w:rsidRPr="00C82B88">
              <w:rPr>
                <w:rFonts w:asciiTheme="minorHAnsi" w:hAnsiTheme="minorHAnsi"/>
                <w:sz w:val="20"/>
              </w:rPr>
              <w:t>1.</w:t>
            </w:r>
          </w:p>
        </w:tc>
        <w:tc>
          <w:tcPr>
            <w:tcW w:w="1984" w:type="dxa"/>
            <w:tcBorders>
              <w:top w:val="single" w:sz="6" w:space="0" w:color="auto"/>
              <w:bottom w:val="single" w:sz="6" w:space="0" w:color="auto"/>
            </w:tcBorders>
            <w:vAlign w:val="center"/>
          </w:tcPr>
          <w:p w:rsidR="00333933" w:rsidRPr="00C82B88" w:rsidRDefault="00333933" w:rsidP="00D849E4">
            <w:pPr>
              <w:spacing w:line="240" w:lineRule="auto"/>
              <w:ind w:firstLine="0"/>
              <w:jc w:val="left"/>
              <w:rPr>
                <w:rFonts w:asciiTheme="minorHAnsi" w:hAnsiTheme="minorHAnsi"/>
                <w:sz w:val="20"/>
              </w:rPr>
            </w:pPr>
            <w:r w:rsidRPr="00C82B88">
              <w:rPr>
                <w:rFonts w:asciiTheme="minorHAnsi" w:hAnsiTheme="minorHAnsi"/>
                <w:sz w:val="20"/>
              </w:rPr>
              <w:t>Jeż europejski</w:t>
            </w:r>
          </w:p>
          <w:p w:rsidR="00333933" w:rsidRPr="00C82B88" w:rsidRDefault="00333933" w:rsidP="00D849E4">
            <w:pPr>
              <w:spacing w:line="240" w:lineRule="auto"/>
              <w:ind w:firstLine="0"/>
              <w:rPr>
                <w:rFonts w:asciiTheme="minorHAnsi" w:hAnsiTheme="minorHAnsi"/>
                <w:sz w:val="20"/>
              </w:rPr>
            </w:pPr>
            <w:proofErr w:type="spellStart"/>
            <w:r w:rsidRPr="00C82B88">
              <w:rPr>
                <w:rFonts w:asciiTheme="minorHAnsi" w:hAnsiTheme="minorHAnsi"/>
                <w:i/>
                <w:sz w:val="20"/>
              </w:rPr>
              <w:t>Erinaceus</w:t>
            </w:r>
            <w:proofErr w:type="spellEnd"/>
            <w:r w:rsidRPr="00C82B88">
              <w:rPr>
                <w:rFonts w:asciiTheme="minorHAnsi" w:hAnsiTheme="minorHAnsi"/>
                <w:i/>
                <w:sz w:val="20"/>
              </w:rPr>
              <w:t xml:space="preserve"> </w:t>
            </w:r>
            <w:proofErr w:type="spellStart"/>
            <w:r w:rsidRPr="00C82B88">
              <w:rPr>
                <w:rFonts w:asciiTheme="minorHAnsi" w:hAnsiTheme="minorHAnsi"/>
                <w:i/>
                <w:sz w:val="20"/>
              </w:rPr>
              <w:t>europaeus</w:t>
            </w:r>
            <w:proofErr w:type="spellEnd"/>
          </w:p>
        </w:tc>
        <w:tc>
          <w:tcPr>
            <w:tcW w:w="2126" w:type="dxa"/>
            <w:tcBorders>
              <w:top w:val="single" w:sz="6" w:space="0" w:color="auto"/>
              <w:bottom w:val="single" w:sz="6" w:space="0" w:color="auto"/>
            </w:tcBorders>
            <w:vAlign w:val="center"/>
          </w:tcPr>
          <w:p w:rsidR="00333933" w:rsidRPr="00C82B88" w:rsidRDefault="00333933" w:rsidP="00D849E4">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333933" w:rsidRPr="00C82B88" w:rsidRDefault="00333933" w:rsidP="00D849E4">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333933" w:rsidRPr="00C82B88" w:rsidRDefault="00333933" w:rsidP="00D849E4">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333933" w:rsidRPr="00C82B88" w:rsidRDefault="00333933" w:rsidP="00D849E4">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333933" w:rsidRPr="00C82B88" w:rsidRDefault="00333933" w:rsidP="00D849E4">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333933" w:rsidRPr="00C82B88" w:rsidRDefault="00333933" w:rsidP="00D849E4">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333933" w:rsidRPr="00C82B88" w:rsidRDefault="00333933" w:rsidP="00D849E4">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333933" w:rsidRPr="00C82B88" w:rsidRDefault="00333933" w:rsidP="00D849E4">
            <w:pPr>
              <w:spacing w:line="240" w:lineRule="auto"/>
              <w:ind w:firstLine="0"/>
              <w:jc w:val="center"/>
              <w:rPr>
                <w:rFonts w:asciiTheme="minorHAnsi" w:hAnsiTheme="minorHAnsi"/>
                <w:sz w:val="20"/>
              </w:rPr>
            </w:pPr>
            <w:r w:rsidRPr="00C82B88">
              <w:rPr>
                <w:rFonts w:asciiTheme="minorHAnsi" w:hAnsiTheme="minorHAnsi"/>
                <w:sz w:val="20"/>
              </w:rPr>
              <w:t>ochrona częściowa (1)</w:t>
            </w:r>
          </w:p>
        </w:tc>
      </w:tr>
      <w:tr w:rsidR="00C82B88" w:rsidRPr="00C82B88" w:rsidTr="00FE7D2C">
        <w:tc>
          <w:tcPr>
            <w:tcW w:w="496" w:type="dxa"/>
            <w:tcBorders>
              <w:top w:val="single" w:sz="6" w:space="0" w:color="auto"/>
              <w:left w:val="single" w:sz="8" w:space="0" w:color="auto"/>
              <w:bottom w:val="single" w:sz="6" w:space="0" w:color="auto"/>
            </w:tcBorders>
            <w:vAlign w:val="center"/>
          </w:tcPr>
          <w:p w:rsidR="00D44CF2" w:rsidRPr="00C82B88" w:rsidRDefault="00D44CF2" w:rsidP="00D849E4">
            <w:pPr>
              <w:spacing w:line="240" w:lineRule="auto"/>
              <w:ind w:firstLine="0"/>
              <w:jc w:val="right"/>
              <w:rPr>
                <w:rFonts w:asciiTheme="minorHAnsi" w:hAnsiTheme="minorHAnsi"/>
                <w:sz w:val="20"/>
              </w:rPr>
            </w:pPr>
            <w:r w:rsidRPr="00C82B88">
              <w:rPr>
                <w:rFonts w:asciiTheme="minorHAnsi" w:hAnsiTheme="minorHAnsi"/>
                <w:sz w:val="20"/>
              </w:rPr>
              <w:t>2.</w:t>
            </w:r>
          </w:p>
        </w:tc>
        <w:tc>
          <w:tcPr>
            <w:tcW w:w="1984"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r w:rsidRPr="00C82B88">
              <w:rPr>
                <w:rFonts w:asciiTheme="minorHAnsi" w:hAnsiTheme="minorHAnsi"/>
                <w:sz w:val="20"/>
              </w:rPr>
              <w:t>Kret</w:t>
            </w:r>
          </w:p>
          <w:p w:rsidR="00D44CF2" w:rsidRPr="00C82B88" w:rsidRDefault="00D44CF2" w:rsidP="00D849E4">
            <w:pPr>
              <w:spacing w:line="240" w:lineRule="auto"/>
              <w:ind w:firstLine="0"/>
              <w:rPr>
                <w:rFonts w:asciiTheme="minorHAnsi" w:hAnsiTheme="minorHAnsi"/>
                <w:sz w:val="20"/>
              </w:rPr>
            </w:pPr>
            <w:proofErr w:type="spellStart"/>
            <w:r w:rsidRPr="00C82B88">
              <w:rPr>
                <w:rFonts w:asciiTheme="minorHAnsi" w:hAnsiTheme="minorHAnsi"/>
                <w:i/>
                <w:sz w:val="20"/>
              </w:rPr>
              <w:t>Talpa</w:t>
            </w:r>
            <w:proofErr w:type="spellEnd"/>
            <w:r w:rsidRPr="00C82B88">
              <w:rPr>
                <w:rFonts w:asciiTheme="minorHAnsi" w:hAnsiTheme="minorHAnsi"/>
                <w:i/>
                <w:sz w:val="20"/>
              </w:rPr>
              <w:t xml:space="preserve"> </w:t>
            </w:r>
            <w:proofErr w:type="spellStart"/>
            <w:r w:rsidRPr="00C82B88">
              <w:rPr>
                <w:rFonts w:asciiTheme="minorHAnsi" w:hAnsiTheme="minorHAnsi"/>
                <w:i/>
                <w:sz w:val="20"/>
              </w:rPr>
              <w:t>europaea</w:t>
            </w:r>
            <w:proofErr w:type="spellEnd"/>
          </w:p>
        </w:tc>
        <w:tc>
          <w:tcPr>
            <w:tcW w:w="2126"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D44CF2" w:rsidRPr="00C82B88" w:rsidRDefault="00D44CF2" w:rsidP="00D849E4">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4254" w:type="dxa"/>
            <w:gridSpan w:val="3"/>
            <w:tcBorders>
              <w:top w:val="single" w:sz="6" w:space="0" w:color="auto"/>
              <w:bottom w:val="single" w:sz="6" w:space="0" w:color="auto"/>
              <w:right w:val="single" w:sz="8" w:space="0" w:color="auto"/>
            </w:tcBorders>
            <w:vAlign w:val="center"/>
          </w:tcPr>
          <w:p w:rsidR="00D44CF2" w:rsidRPr="00C82B88" w:rsidRDefault="00D44CF2" w:rsidP="00D849E4">
            <w:pPr>
              <w:spacing w:line="240" w:lineRule="auto"/>
              <w:ind w:firstLine="0"/>
              <w:jc w:val="left"/>
              <w:rPr>
                <w:rFonts w:asciiTheme="minorHAnsi" w:hAnsiTheme="minorHAnsi"/>
                <w:sz w:val="20"/>
              </w:rPr>
            </w:pPr>
            <w:r w:rsidRPr="00C82B88">
              <w:rPr>
                <w:rFonts w:asciiTheme="minorHAnsi" w:hAnsiTheme="minorHAnsi"/>
                <w:sz w:val="20"/>
              </w:rPr>
              <w:t xml:space="preserve">ochrona częściowa </w:t>
            </w:r>
            <w:r w:rsidR="00B8175C" w:rsidRPr="00C82B88">
              <w:rPr>
                <w:rFonts w:asciiTheme="minorHAnsi" w:hAnsiTheme="minorHAnsi"/>
                <w:sz w:val="20"/>
              </w:rPr>
              <w:t>-</w:t>
            </w:r>
            <w:r w:rsidRPr="00C82B88">
              <w:rPr>
                <w:rFonts w:asciiTheme="minorHAnsi" w:hAnsiTheme="minorHAnsi"/>
                <w:sz w:val="20"/>
              </w:rPr>
              <w:t xml:space="preserve"> osobniki znajdujące się poza terenem ogrodów, upraw </w:t>
            </w:r>
            <w:proofErr w:type="spellStart"/>
            <w:r w:rsidRPr="00C82B88">
              <w:rPr>
                <w:rFonts w:asciiTheme="minorHAnsi" w:hAnsiTheme="minorHAnsi"/>
                <w:sz w:val="20"/>
              </w:rPr>
              <w:t>ogrodn</w:t>
            </w:r>
            <w:proofErr w:type="spellEnd"/>
            <w:r w:rsidRPr="00C82B88">
              <w:rPr>
                <w:rFonts w:asciiTheme="minorHAnsi" w:hAnsiTheme="minorHAnsi"/>
                <w:sz w:val="20"/>
              </w:rPr>
              <w:t>., szkółek leśnych, trawiastych lotnisk, ziemnych konstrukcji hydrotechnicznych oraz obiektów sportowych</w:t>
            </w:r>
          </w:p>
        </w:tc>
      </w:tr>
      <w:tr w:rsidR="00C82B88" w:rsidRPr="00C82B88" w:rsidTr="00FE7D2C">
        <w:tc>
          <w:tcPr>
            <w:tcW w:w="496" w:type="dxa"/>
            <w:tcBorders>
              <w:top w:val="single" w:sz="6" w:space="0" w:color="auto"/>
              <w:left w:val="single" w:sz="8" w:space="0" w:color="auto"/>
              <w:bottom w:val="single" w:sz="6" w:space="0" w:color="auto"/>
            </w:tcBorders>
            <w:vAlign w:val="center"/>
          </w:tcPr>
          <w:p w:rsidR="00D44CF2" w:rsidRPr="00C82B88" w:rsidRDefault="00D44CF2" w:rsidP="00D849E4">
            <w:pPr>
              <w:spacing w:line="240" w:lineRule="auto"/>
              <w:ind w:firstLine="0"/>
              <w:jc w:val="right"/>
              <w:rPr>
                <w:rFonts w:asciiTheme="minorHAnsi" w:hAnsiTheme="minorHAnsi"/>
                <w:sz w:val="20"/>
              </w:rPr>
            </w:pPr>
            <w:r w:rsidRPr="00C82B88">
              <w:rPr>
                <w:rFonts w:asciiTheme="minorHAnsi" w:hAnsiTheme="minorHAnsi"/>
                <w:sz w:val="20"/>
              </w:rPr>
              <w:t>3.</w:t>
            </w:r>
          </w:p>
        </w:tc>
        <w:tc>
          <w:tcPr>
            <w:tcW w:w="1984"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r w:rsidRPr="00C82B88">
              <w:rPr>
                <w:rFonts w:asciiTheme="minorHAnsi" w:hAnsiTheme="minorHAnsi"/>
                <w:sz w:val="20"/>
              </w:rPr>
              <w:t>Ryjówka aksamitna</w:t>
            </w:r>
          </w:p>
          <w:p w:rsidR="00D44CF2" w:rsidRPr="00C82B88" w:rsidRDefault="00D44CF2" w:rsidP="00D849E4">
            <w:pPr>
              <w:spacing w:line="240" w:lineRule="auto"/>
              <w:ind w:firstLine="0"/>
              <w:rPr>
                <w:rFonts w:asciiTheme="minorHAnsi" w:hAnsiTheme="minorHAnsi"/>
                <w:sz w:val="20"/>
              </w:rPr>
            </w:pPr>
            <w:proofErr w:type="spellStart"/>
            <w:r w:rsidRPr="00C82B88">
              <w:rPr>
                <w:rFonts w:asciiTheme="minorHAnsi" w:hAnsiTheme="minorHAnsi"/>
                <w:i/>
                <w:sz w:val="20"/>
              </w:rPr>
              <w:t>Sorex</w:t>
            </w:r>
            <w:proofErr w:type="spellEnd"/>
            <w:r w:rsidRPr="00C82B88">
              <w:rPr>
                <w:rFonts w:asciiTheme="minorHAnsi" w:hAnsiTheme="minorHAnsi"/>
                <w:i/>
                <w:sz w:val="20"/>
              </w:rPr>
              <w:t xml:space="preserve"> </w:t>
            </w:r>
            <w:proofErr w:type="spellStart"/>
            <w:r w:rsidRPr="00C82B88">
              <w:rPr>
                <w:rFonts w:asciiTheme="minorHAnsi" w:hAnsiTheme="minorHAnsi"/>
                <w:i/>
                <w:sz w:val="20"/>
              </w:rPr>
              <w:t>araneus</w:t>
            </w:r>
            <w:proofErr w:type="spellEnd"/>
          </w:p>
        </w:tc>
        <w:tc>
          <w:tcPr>
            <w:tcW w:w="2126"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D44CF2" w:rsidRPr="00C82B88" w:rsidRDefault="00D44CF2" w:rsidP="00D849E4">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D44CF2" w:rsidRPr="00C82B88" w:rsidRDefault="00D44CF2" w:rsidP="00D849E4">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D44CF2" w:rsidRPr="00C82B88" w:rsidRDefault="00D44CF2" w:rsidP="00D849E4">
            <w:pPr>
              <w:spacing w:line="240" w:lineRule="auto"/>
              <w:ind w:firstLine="0"/>
              <w:jc w:val="center"/>
              <w:rPr>
                <w:rFonts w:asciiTheme="minorHAnsi" w:hAnsiTheme="minorHAnsi"/>
                <w:sz w:val="20"/>
              </w:rPr>
            </w:pPr>
            <w:r w:rsidRPr="00C82B88">
              <w:rPr>
                <w:rFonts w:asciiTheme="minorHAnsi" w:hAnsiTheme="minorHAnsi"/>
                <w:sz w:val="20"/>
              </w:rPr>
              <w:t>ochrona częściowa (1)</w:t>
            </w:r>
          </w:p>
        </w:tc>
      </w:tr>
      <w:tr w:rsidR="00C82B88" w:rsidRPr="00C82B88" w:rsidTr="00FE7D2C">
        <w:tc>
          <w:tcPr>
            <w:tcW w:w="496" w:type="dxa"/>
            <w:tcBorders>
              <w:top w:val="single" w:sz="6" w:space="0" w:color="auto"/>
              <w:left w:val="single" w:sz="8" w:space="0" w:color="auto"/>
              <w:bottom w:val="single" w:sz="6" w:space="0" w:color="auto"/>
            </w:tcBorders>
            <w:vAlign w:val="center"/>
          </w:tcPr>
          <w:p w:rsidR="00D03439" w:rsidRPr="00C82B88" w:rsidRDefault="00D03439" w:rsidP="00D03439">
            <w:pPr>
              <w:spacing w:line="240" w:lineRule="auto"/>
              <w:ind w:firstLine="0"/>
              <w:jc w:val="right"/>
              <w:rPr>
                <w:rFonts w:asciiTheme="minorHAnsi" w:hAnsiTheme="minorHAnsi"/>
                <w:sz w:val="20"/>
              </w:rPr>
            </w:pPr>
            <w:r w:rsidRPr="00C82B88">
              <w:rPr>
                <w:rFonts w:asciiTheme="minorHAnsi" w:hAnsiTheme="minorHAnsi"/>
                <w:sz w:val="20"/>
              </w:rPr>
              <w:t>4.</w:t>
            </w:r>
          </w:p>
        </w:tc>
        <w:tc>
          <w:tcPr>
            <w:tcW w:w="1984" w:type="dxa"/>
            <w:tcBorders>
              <w:top w:val="single" w:sz="6" w:space="0" w:color="auto"/>
              <w:bottom w:val="single" w:sz="6" w:space="0" w:color="auto"/>
            </w:tcBorders>
          </w:tcPr>
          <w:p w:rsidR="00D03439" w:rsidRPr="00C82B88" w:rsidRDefault="00D03439" w:rsidP="00D03439">
            <w:pPr>
              <w:spacing w:line="240" w:lineRule="auto"/>
              <w:ind w:firstLine="0"/>
              <w:rPr>
                <w:sz w:val="20"/>
              </w:rPr>
            </w:pPr>
            <w:r w:rsidRPr="00C82B88">
              <w:rPr>
                <w:sz w:val="20"/>
              </w:rPr>
              <w:t>Ryjówka malutka</w:t>
            </w:r>
          </w:p>
          <w:p w:rsidR="00D03439" w:rsidRPr="00C82B88" w:rsidRDefault="00D03439" w:rsidP="00D03439">
            <w:pPr>
              <w:spacing w:line="240" w:lineRule="auto"/>
              <w:ind w:firstLine="0"/>
              <w:rPr>
                <w:sz w:val="20"/>
              </w:rPr>
            </w:pPr>
            <w:proofErr w:type="spellStart"/>
            <w:r w:rsidRPr="00C82B88">
              <w:rPr>
                <w:i/>
                <w:sz w:val="20"/>
              </w:rPr>
              <w:t>Sorex</w:t>
            </w:r>
            <w:proofErr w:type="spellEnd"/>
            <w:r w:rsidRPr="00C82B88">
              <w:rPr>
                <w:i/>
                <w:sz w:val="20"/>
              </w:rPr>
              <w:t xml:space="preserve"> </w:t>
            </w:r>
            <w:proofErr w:type="spellStart"/>
            <w:r w:rsidRPr="00C82B88">
              <w:rPr>
                <w:i/>
                <w:sz w:val="20"/>
              </w:rPr>
              <w:t>minutus</w:t>
            </w:r>
            <w:proofErr w:type="spellEnd"/>
          </w:p>
        </w:tc>
        <w:tc>
          <w:tcPr>
            <w:tcW w:w="2126" w:type="dxa"/>
            <w:tcBorders>
              <w:top w:val="single" w:sz="6" w:space="0" w:color="auto"/>
              <w:bottom w:val="single" w:sz="6" w:space="0" w:color="auto"/>
            </w:tcBorders>
            <w:vAlign w:val="center"/>
          </w:tcPr>
          <w:p w:rsidR="00D03439" w:rsidRPr="00C82B88" w:rsidRDefault="00D03439"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D03439" w:rsidRPr="00C82B88" w:rsidRDefault="00D03439"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D03439" w:rsidRPr="00C82B88" w:rsidRDefault="00D03439"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D03439" w:rsidRPr="00C82B88" w:rsidRDefault="00D03439"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D03439" w:rsidRPr="00C82B88" w:rsidRDefault="00D03439"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D03439" w:rsidRPr="00C82B88" w:rsidRDefault="00D03439"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D03439" w:rsidRPr="00C82B88" w:rsidRDefault="00D03439"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D03439" w:rsidRPr="00C82B88" w:rsidRDefault="00D03439" w:rsidP="00D03439">
            <w:pPr>
              <w:spacing w:line="240" w:lineRule="auto"/>
              <w:ind w:firstLine="0"/>
              <w:jc w:val="center"/>
              <w:rPr>
                <w:rFonts w:asciiTheme="minorHAnsi" w:hAnsiTheme="minorHAnsi"/>
                <w:sz w:val="20"/>
              </w:rPr>
            </w:pPr>
            <w:r w:rsidRPr="00C82B88">
              <w:rPr>
                <w:rFonts w:asciiTheme="minorHAnsi" w:hAnsiTheme="minorHAnsi"/>
                <w:sz w:val="20"/>
              </w:rPr>
              <w:t>ochrona częściowa (1)</w:t>
            </w:r>
          </w:p>
        </w:tc>
      </w:tr>
      <w:tr w:rsidR="00C82B88" w:rsidRPr="00C82B88" w:rsidTr="00333933">
        <w:tc>
          <w:tcPr>
            <w:tcW w:w="14814" w:type="dxa"/>
            <w:gridSpan w:val="10"/>
            <w:tcBorders>
              <w:top w:val="single" w:sz="6" w:space="0" w:color="auto"/>
              <w:left w:val="single" w:sz="8" w:space="0" w:color="auto"/>
              <w:bottom w:val="single" w:sz="6" w:space="0" w:color="auto"/>
              <w:right w:val="single" w:sz="8" w:space="0" w:color="auto"/>
            </w:tcBorders>
            <w:vAlign w:val="center"/>
          </w:tcPr>
          <w:p w:rsidR="00D03439" w:rsidRPr="00C82B88" w:rsidRDefault="00D03439" w:rsidP="000243D9">
            <w:pPr>
              <w:spacing w:before="120" w:after="120" w:line="240" w:lineRule="auto"/>
              <w:ind w:firstLine="0"/>
              <w:rPr>
                <w:rFonts w:asciiTheme="minorHAnsi" w:hAnsiTheme="minorHAnsi"/>
                <w:sz w:val="20"/>
              </w:rPr>
            </w:pPr>
            <w:r w:rsidRPr="00C82B88">
              <w:rPr>
                <w:rFonts w:asciiTheme="minorHAnsi" w:hAnsiTheme="minorHAnsi"/>
                <w:sz w:val="20"/>
              </w:rPr>
              <w:br w:type="page"/>
            </w:r>
            <w:r w:rsidRPr="00C82B88">
              <w:rPr>
                <w:rFonts w:asciiTheme="minorHAnsi" w:hAnsiTheme="minorHAnsi"/>
                <w:b/>
                <w:sz w:val="20"/>
              </w:rPr>
              <w:t xml:space="preserve"> </w:t>
            </w:r>
            <w:r w:rsidRPr="00C82B88">
              <w:rPr>
                <w:rFonts w:asciiTheme="minorHAnsi" w:hAnsiTheme="minorHAnsi"/>
                <w:b/>
                <w:bCs/>
                <w:sz w:val="20"/>
              </w:rPr>
              <w:t>Nietoperze</w:t>
            </w:r>
            <w:r w:rsidRPr="00C82B88">
              <w:rPr>
                <w:rFonts w:asciiTheme="minorHAnsi" w:hAnsiTheme="minorHAnsi"/>
                <w:sz w:val="20"/>
              </w:rPr>
              <w:t xml:space="preserve">, </w:t>
            </w:r>
            <w:r w:rsidRPr="00C82B88">
              <w:rPr>
                <w:rFonts w:asciiTheme="minorHAnsi" w:hAnsiTheme="minorHAnsi"/>
                <w:b/>
                <w:bCs/>
                <w:sz w:val="20"/>
              </w:rPr>
              <w:t>rękoskrzydłe</w:t>
            </w:r>
            <w:r w:rsidRPr="00C82B88">
              <w:rPr>
                <w:rFonts w:asciiTheme="minorHAnsi" w:hAnsiTheme="minorHAnsi"/>
                <w:sz w:val="20"/>
              </w:rPr>
              <w:t xml:space="preserve"> (</w:t>
            </w:r>
            <w:proofErr w:type="spellStart"/>
            <w:r w:rsidRPr="00C82B88">
              <w:rPr>
                <w:rFonts w:asciiTheme="minorHAnsi" w:hAnsiTheme="minorHAnsi"/>
                <w:i/>
                <w:sz w:val="20"/>
              </w:rPr>
              <w:t>Chiroptera</w:t>
            </w:r>
            <w:proofErr w:type="spellEnd"/>
            <w:r w:rsidRPr="00C82B88">
              <w:rPr>
                <w:rFonts w:asciiTheme="minorHAnsi" w:hAnsiTheme="minorHAnsi"/>
                <w:sz w:val="20"/>
              </w:rPr>
              <w:t xml:space="preserve">) </w:t>
            </w:r>
          </w:p>
        </w:tc>
      </w:tr>
      <w:tr w:rsidR="00C82B88" w:rsidRPr="00C82B88" w:rsidTr="00FE7D2C">
        <w:tc>
          <w:tcPr>
            <w:tcW w:w="496" w:type="dxa"/>
            <w:tcBorders>
              <w:top w:val="single" w:sz="6" w:space="0" w:color="auto"/>
              <w:left w:val="single" w:sz="8" w:space="0" w:color="auto"/>
              <w:bottom w:val="single" w:sz="6" w:space="0" w:color="auto"/>
            </w:tcBorders>
            <w:vAlign w:val="center"/>
          </w:tcPr>
          <w:p w:rsidR="007D2475" w:rsidRPr="00C82B88" w:rsidRDefault="000243D9" w:rsidP="00D03439">
            <w:pPr>
              <w:spacing w:line="240" w:lineRule="auto"/>
              <w:ind w:firstLine="0"/>
              <w:jc w:val="right"/>
              <w:rPr>
                <w:rFonts w:asciiTheme="minorHAnsi" w:hAnsiTheme="minorHAnsi"/>
                <w:sz w:val="20"/>
              </w:rPr>
            </w:pPr>
            <w:r w:rsidRPr="00C82B88">
              <w:rPr>
                <w:rFonts w:asciiTheme="minorHAnsi" w:hAnsiTheme="minorHAnsi"/>
                <w:sz w:val="20"/>
              </w:rPr>
              <w:t>5.</w:t>
            </w:r>
          </w:p>
        </w:tc>
        <w:tc>
          <w:tcPr>
            <w:tcW w:w="1984"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r w:rsidRPr="00C82B88">
              <w:rPr>
                <w:rFonts w:asciiTheme="minorHAnsi" w:hAnsiTheme="minorHAnsi"/>
                <w:sz w:val="20"/>
              </w:rPr>
              <w:t>Gacek brunatny</w:t>
            </w:r>
          </w:p>
          <w:p w:rsidR="007D2475" w:rsidRPr="00C82B88" w:rsidRDefault="007D2475" w:rsidP="00D03439">
            <w:pPr>
              <w:spacing w:line="240" w:lineRule="auto"/>
              <w:ind w:firstLine="0"/>
              <w:rPr>
                <w:rFonts w:asciiTheme="minorHAnsi" w:hAnsiTheme="minorHAnsi"/>
                <w:sz w:val="20"/>
              </w:rPr>
            </w:pPr>
            <w:proofErr w:type="spellStart"/>
            <w:r w:rsidRPr="00C82B88">
              <w:rPr>
                <w:rFonts w:asciiTheme="minorHAnsi" w:hAnsiTheme="minorHAnsi"/>
                <w:i/>
                <w:sz w:val="20"/>
              </w:rPr>
              <w:t>Plecotus</w:t>
            </w:r>
            <w:proofErr w:type="spellEnd"/>
            <w:r w:rsidRPr="00C82B88">
              <w:rPr>
                <w:rFonts w:asciiTheme="minorHAnsi" w:hAnsiTheme="minorHAnsi"/>
                <w:i/>
                <w:sz w:val="20"/>
              </w:rPr>
              <w:t xml:space="preserve"> </w:t>
            </w:r>
            <w:proofErr w:type="spellStart"/>
            <w:r w:rsidRPr="00C82B88">
              <w:rPr>
                <w:rFonts w:asciiTheme="minorHAnsi" w:hAnsiTheme="minorHAnsi"/>
                <w:i/>
                <w:sz w:val="20"/>
              </w:rPr>
              <w:t>auritus</w:t>
            </w:r>
            <w:proofErr w:type="spellEnd"/>
          </w:p>
        </w:tc>
        <w:tc>
          <w:tcPr>
            <w:tcW w:w="2126" w:type="dxa"/>
            <w:tcBorders>
              <w:top w:val="single" w:sz="6" w:space="0" w:color="auto"/>
              <w:bottom w:val="single" w:sz="6" w:space="0" w:color="auto"/>
            </w:tcBorders>
          </w:tcPr>
          <w:p w:rsidR="007D2475" w:rsidRPr="00C82B88" w:rsidRDefault="007D2475" w:rsidP="007D2475">
            <w:pPr>
              <w:spacing w:line="240" w:lineRule="auto"/>
              <w:ind w:firstLine="0"/>
              <w:jc w:val="left"/>
            </w:pPr>
          </w:p>
        </w:tc>
        <w:tc>
          <w:tcPr>
            <w:tcW w:w="1134"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7D2475" w:rsidRPr="00C82B88" w:rsidRDefault="007D2475"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7D2475" w:rsidRPr="00C82B88" w:rsidRDefault="007D2475" w:rsidP="00D03439">
            <w:pPr>
              <w:spacing w:line="240" w:lineRule="auto"/>
              <w:ind w:firstLine="0"/>
              <w:jc w:val="center"/>
              <w:rPr>
                <w:rFonts w:asciiTheme="minorHAnsi" w:hAnsiTheme="minorHAnsi"/>
                <w:sz w:val="20"/>
              </w:rPr>
            </w:pPr>
            <w:r w:rsidRPr="00C82B88">
              <w:rPr>
                <w:rFonts w:asciiTheme="minorHAnsi" w:hAnsiTheme="minorHAnsi"/>
                <w:sz w:val="20"/>
              </w:rPr>
              <w:t>ochrona ścisła (1), (3), x</w:t>
            </w:r>
          </w:p>
        </w:tc>
      </w:tr>
      <w:tr w:rsidR="00C82B88" w:rsidRPr="00C82B88" w:rsidTr="00FE7D2C">
        <w:trPr>
          <w:cantSplit/>
        </w:trPr>
        <w:tc>
          <w:tcPr>
            <w:tcW w:w="496" w:type="dxa"/>
            <w:tcBorders>
              <w:top w:val="single" w:sz="6" w:space="0" w:color="auto"/>
              <w:left w:val="single" w:sz="8" w:space="0" w:color="auto"/>
              <w:bottom w:val="single" w:sz="6" w:space="0" w:color="auto"/>
            </w:tcBorders>
            <w:vAlign w:val="center"/>
          </w:tcPr>
          <w:p w:rsidR="007D2475" w:rsidRPr="00C82B88" w:rsidRDefault="00C82B88" w:rsidP="00D03439">
            <w:pPr>
              <w:spacing w:line="240" w:lineRule="auto"/>
              <w:ind w:firstLine="0"/>
              <w:jc w:val="right"/>
              <w:rPr>
                <w:rFonts w:asciiTheme="minorHAnsi" w:hAnsiTheme="minorHAnsi"/>
                <w:sz w:val="20"/>
              </w:rPr>
            </w:pPr>
            <w:r>
              <w:rPr>
                <w:rFonts w:asciiTheme="minorHAnsi" w:hAnsiTheme="minorHAnsi"/>
                <w:sz w:val="20"/>
              </w:rPr>
              <w:t>6</w:t>
            </w:r>
            <w:r w:rsidR="000243D9" w:rsidRPr="00C82B88">
              <w:rPr>
                <w:rFonts w:asciiTheme="minorHAnsi" w:hAnsiTheme="minorHAnsi"/>
                <w:sz w:val="20"/>
              </w:rPr>
              <w:t>.</w:t>
            </w:r>
          </w:p>
        </w:tc>
        <w:tc>
          <w:tcPr>
            <w:tcW w:w="1984" w:type="dxa"/>
            <w:tcBorders>
              <w:top w:val="single" w:sz="6" w:space="0" w:color="auto"/>
              <w:bottom w:val="single" w:sz="6" w:space="0" w:color="auto"/>
            </w:tcBorders>
          </w:tcPr>
          <w:p w:rsidR="007D2475" w:rsidRPr="00C82B88" w:rsidRDefault="007D2475" w:rsidP="007D2475">
            <w:pPr>
              <w:spacing w:line="240" w:lineRule="auto"/>
              <w:ind w:firstLine="0"/>
              <w:rPr>
                <w:sz w:val="20"/>
              </w:rPr>
            </w:pPr>
            <w:r w:rsidRPr="00C82B88">
              <w:rPr>
                <w:sz w:val="20"/>
              </w:rPr>
              <w:t>Borowiec wielki</w:t>
            </w:r>
          </w:p>
          <w:p w:rsidR="007D2475" w:rsidRPr="00C82B88" w:rsidRDefault="007D2475" w:rsidP="007D2475">
            <w:pPr>
              <w:spacing w:line="240" w:lineRule="auto"/>
              <w:ind w:firstLine="0"/>
              <w:rPr>
                <w:i/>
                <w:sz w:val="20"/>
              </w:rPr>
            </w:pPr>
            <w:proofErr w:type="spellStart"/>
            <w:r w:rsidRPr="00C82B88">
              <w:rPr>
                <w:i/>
                <w:sz w:val="20"/>
              </w:rPr>
              <w:t>Nyctalus</w:t>
            </w:r>
            <w:proofErr w:type="spellEnd"/>
            <w:r w:rsidRPr="00C82B88">
              <w:rPr>
                <w:i/>
                <w:sz w:val="20"/>
              </w:rPr>
              <w:t xml:space="preserve"> </w:t>
            </w:r>
            <w:proofErr w:type="spellStart"/>
            <w:r w:rsidRPr="00C82B88">
              <w:rPr>
                <w:i/>
                <w:sz w:val="20"/>
              </w:rPr>
              <w:t>noctula</w:t>
            </w:r>
            <w:proofErr w:type="spellEnd"/>
          </w:p>
        </w:tc>
        <w:tc>
          <w:tcPr>
            <w:tcW w:w="2126" w:type="dxa"/>
            <w:tcBorders>
              <w:top w:val="single" w:sz="6" w:space="0" w:color="auto"/>
              <w:bottom w:val="single" w:sz="6" w:space="0" w:color="auto"/>
            </w:tcBorders>
          </w:tcPr>
          <w:p w:rsidR="007D2475" w:rsidRPr="00C82B88" w:rsidRDefault="007D2475" w:rsidP="007D2475">
            <w:pPr>
              <w:spacing w:line="240" w:lineRule="auto"/>
              <w:ind w:firstLine="0"/>
              <w:rPr>
                <w:sz w:val="16"/>
                <w:szCs w:val="16"/>
              </w:rPr>
            </w:pPr>
          </w:p>
        </w:tc>
        <w:tc>
          <w:tcPr>
            <w:tcW w:w="1134"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18"/>
                <w:szCs w:val="18"/>
              </w:rPr>
            </w:pPr>
          </w:p>
        </w:tc>
        <w:tc>
          <w:tcPr>
            <w:tcW w:w="850" w:type="dxa"/>
            <w:tcBorders>
              <w:top w:val="single" w:sz="6" w:space="0" w:color="auto"/>
              <w:bottom w:val="single" w:sz="6" w:space="0" w:color="auto"/>
            </w:tcBorders>
            <w:vAlign w:val="center"/>
          </w:tcPr>
          <w:p w:rsidR="007D2475" w:rsidRPr="00C82B88" w:rsidRDefault="007D2475"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7D2475" w:rsidRPr="00C82B88" w:rsidRDefault="007D2475" w:rsidP="00707F20">
            <w:pPr>
              <w:spacing w:line="240" w:lineRule="auto"/>
              <w:ind w:firstLine="0"/>
              <w:jc w:val="center"/>
              <w:rPr>
                <w:rFonts w:asciiTheme="minorHAnsi" w:hAnsiTheme="minorHAnsi"/>
                <w:sz w:val="20"/>
              </w:rPr>
            </w:pPr>
            <w:r w:rsidRPr="00C82B88">
              <w:rPr>
                <w:rFonts w:asciiTheme="minorHAnsi" w:hAnsiTheme="minorHAnsi"/>
                <w:sz w:val="20"/>
              </w:rPr>
              <w:t>ochrona ścisła (1), (3), x</w:t>
            </w:r>
          </w:p>
        </w:tc>
      </w:tr>
      <w:tr w:rsidR="00C82B88" w:rsidRPr="00C82B88" w:rsidTr="00FE7D2C">
        <w:tc>
          <w:tcPr>
            <w:tcW w:w="496" w:type="dxa"/>
            <w:tcBorders>
              <w:top w:val="single" w:sz="6" w:space="0" w:color="auto"/>
              <w:left w:val="single" w:sz="8" w:space="0" w:color="auto"/>
              <w:bottom w:val="single" w:sz="6" w:space="0" w:color="auto"/>
            </w:tcBorders>
            <w:vAlign w:val="center"/>
          </w:tcPr>
          <w:p w:rsidR="007D2475" w:rsidRPr="00C82B88" w:rsidRDefault="00C82B88" w:rsidP="00D03439">
            <w:pPr>
              <w:spacing w:line="240" w:lineRule="auto"/>
              <w:ind w:firstLine="0"/>
              <w:jc w:val="right"/>
              <w:rPr>
                <w:rFonts w:asciiTheme="minorHAnsi" w:hAnsiTheme="minorHAnsi"/>
                <w:sz w:val="20"/>
              </w:rPr>
            </w:pPr>
            <w:r>
              <w:rPr>
                <w:rFonts w:asciiTheme="minorHAnsi" w:hAnsiTheme="minorHAnsi"/>
                <w:sz w:val="20"/>
              </w:rPr>
              <w:t>7</w:t>
            </w:r>
            <w:r w:rsidR="000243D9" w:rsidRPr="00C82B88">
              <w:rPr>
                <w:rFonts w:asciiTheme="minorHAnsi" w:hAnsiTheme="minorHAnsi"/>
                <w:sz w:val="20"/>
              </w:rPr>
              <w:t>.</w:t>
            </w:r>
          </w:p>
        </w:tc>
        <w:tc>
          <w:tcPr>
            <w:tcW w:w="1984" w:type="dxa"/>
            <w:tcBorders>
              <w:top w:val="single" w:sz="6" w:space="0" w:color="auto"/>
              <w:bottom w:val="single" w:sz="6" w:space="0" w:color="auto"/>
            </w:tcBorders>
          </w:tcPr>
          <w:p w:rsidR="007D2475" w:rsidRPr="00C82B88" w:rsidRDefault="007D2475" w:rsidP="007D2475">
            <w:pPr>
              <w:spacing w:line="240" w:lineRule="auto"/>
              <w:ind w:firstLine="0"/>
              <w:rPr>
                <w:sz w:val="20"/>
              </w:rPr>
            </w:pPr>
            <w:r w:rsidRPr="00C82B88">
              <w:rPr>
                <w:sz w:val="20"/>
              </w:rPr>
              <w:t xml:space="preserve">Karlik </w:t>
            </w:r>
            <w:r w:rsidR="00C82B88" w:rsidRPr="00C82B88">
              <w:rPr>
                <w:sz w:val="20"/>
              </w:rPr>
              <w:t>malutki</w:t>
            </w:r>
          </w:p>
          <w:p w:rsidR="007D2475" w:rsidRPr="00C82B88" w:rsidRDefault="007D2475" w:rsidP="00C82B88">
            <w:pPr>
              <w:spacing w:line="240" w:lineRule="auto"/>
              <w:ind w:firstLine="0"/>
              <w:rPr>
                <w:sz w:val="20"/>
              </w:rPr>
            </w:pPr>
            <w:proofErr w:type="spellStart"/>
            <w:r w:rsidRPr="00C82B88">
              <w:rPr>
                <w:i/>
                <w:sz w:val="20"/>
              </w:rPr>
              <w:t>Pipistrellus</w:t>
            </w:r>
            <w:proofErr w:type="spellEnd"/>
            <w:r w:rsidRPr="00C82B88">
              <w:rPr>
                <w:i/>
                <w:sz w:val="20"/>
              </w:rPr>
              <w:t xml:space="preserve"> </w:t>
            </w:r>
            <w:proofErr w:type="spellStart"/>
            <w:r w:rsidR="00C82B88" w:rsidRPr="00C82B88">
              <w:rPr>
                <w:i/>
                <w:sz w:val="20"/>
              </w:rPr>
              <w:t>pipistrellus</w:t>
            </w:r>
            <w:proofErr w:type="spellEnd"/>
          </w:p>
        </w:tc>
        <w:tc>
          <w:tcPr>
            <w:tcW w:w="2126" w:type="dxa"/>
            <w:tcBorders>
              <w:top w:val="single" w:sz="6" w:space="0" w:color="auto"/>
              <w:bottom w:val="single" w:sz="6" w:space="0" w:color="auto"/>
            </w:tcBorders>
          </w:tcPr>
          <w:p w:rsidR="007D2475" w:rsidRPr="00C82B88" w:rsidRDefault="007D2475" w:rsidP="007D2475">
            <w:pPr>
              <w:spacing w:line="240" w:lineRule="auto"/>
              <w:ind w:firstLine="0"/>
              <w:rPr>
                <w:i/>
              </w:rPr>
            </w:pPr>
          </w:p>
        </w:tc>
        <w:tc>
          <w:tcPr>
            <w:tcW w:w="1134" w:type="dxa"/>
            <w:tcBorders>
              <w:top w:val="single" w:sz="6" w:space="0" w:color="auto"/>
              <w:bottom w:val="single" w:sz="6" w:space="0" w:color="auto"/>
            </w:tcBorders>
          </w:tcPr>
          <w:p w:rsidR="007D2475" w:rsidRPr="00C82B88" w:rsidRDefault="007D2475" w:rsidP="00707F20"/>
        </w:tc>
        <w:tc>
          <w:tcPr>
            <w:tcW w:w="2552" w:type="dxa"/>
            <w:tcBorders>
              <w:top w:val="single" w:sz="6" w:space="0" w:color="auto"/>
              <w:bottom w:val="single" w:sz="6" w:space="0" w:color="auto"/>
            </w:tcBorders>
          </w:tcPr>
          <w:p w:rsidR="007D2475" w:rsidRPr="00C82B88" w:rsidRDefault="007D2475" w:rsidP="00707F20">
            <w:pPr>
              <w:rPr>
                <w:sz w:val="16"/>
                <w:szCs w:val="16"/>
              </w:rPr>
            </w:pPr>
          </w:p>
        </w:tc>
        <w:tc>
          <w:tcPr>
            <w:tcW w:w="850" w:type="dxa"/>
            <w:tcBorders>
              <w:top w:val="single" w:sz="6" w:space="0" w:color="auto"/>
              <w:bottom w:val="single" w:sz="6" w:space="0" w:color="auto"/>
            </w:tcBorders>
            <w:vAlign w:val="center"/>
          </w:tcPr>
          <w:p w:rsidR="007D2475" w:rsidRPr="00C82B88" w:rsidRDefault="007D2475"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7D2475" w:rsidRPr="00C82B88" w:rsidRDefault="007D2475"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7D2475" w:rsidRPr="00C82B88" w:rsidRDefault="007D2475" w:rsidP="00707F20">
            <w:pPr>
              <w:spacing w:line="240" w:lineRule="auto"/>
              <w:ind w:firstLine="0"/>
              <w:jc w:val="center"/>
              <w:rPr>
                <w:rFonts w:asciiTheme="minorHAnsi" w:hAnsiTheme="minorHAnsi"/>
                <w:sz w:val="20"/>
              </w:rPr>
            </w:pPr>
            <w:r w:rsidRPr="00C82B88">
              <w:rPr>
                <w:rFonts w:asciiTheme="minorHAnsi" w:hAnsiTheme="minorHAnsi"/>
                <w:sz w:val="20"/>
              </w:rPr>
              <w:t>ochrona ścisła (1), (3), x</w:t>
            </w:r>
          </w:p>
        </w:tc>
      </w:tr>
      <w:tr w:rsidR="00C82B88" w:rsidRPr="00C82B88" w:rsidTr="00333933">
        <w:tc>
          <w:tcPr>
            <w:tcW w:w="14814" w:type="dxa"/>
            <w:gridSpan w:val="10"/>
            <w:tcBorders>
              <w:top w:val="single" w:sz="6" w:space="0" w:color="auto"/>
              <w:left w:val="single" w:sz="8" w:space="0" w:color="auto"/>
              <w:bottom w:val="single" w:sz="6" w:space="0" w:color="auto"/>
              <w:right w:val="single" w:sz="8" w:space="0" w:color="auto"/>
            </w:tcBorders>
            <w:vAlign w:val="center"/>
          </w:tcPr>
          <w:p w:rsidR="007D2475" w:rsidRPr="00C82B88" w:rsidRDefault="007D2475" w:rsidP="000243D9">
            <w:pPr>
              <w:spacing w:before="120" w:after="120" w:line="240" w:lineRule="auto"/>
              <w:ind w:firstLine="0"/>
              <w:rPr>
                <w:rFonts w:asciiTheme="minorHAnsi" w:hAnsiTheme="minorHAnsi"/>
                <w:sz w:val="20"/>
              </w:rPr>
            </w:pPr>
            <w:r w:rsidRPr="00C82B88">
              <w:rPr>
                <w:rFonts w:asciiTheme="minorHAnsi" w:hAnsiTheme="minorHAnsi"/>
                <w:b/>
                <w:sz w:val="20"/>
              </w:rPr>
              <w:br w:type="page"/>
              <w:t xml:space="preserve"> Zającowate </w:t>
            </w:r>
            <w:proofErr w:type="spellStart"/>
            <w:r w:rsidRPr="00C82B88">
              <w:rPr>
                <w:rFonts w:asciiTheme="minorHAnsi" w:hAnsiTheme="minorHAnsi"/>
                <w:i/>
                <w:sz w:val="20"/>
              </w:rPr>
              <w:t>Lagomorpha</w:t>
            </w:r>
            <w:proofErr w:type="spellEnd"/>
          </w:p>
        </w:tc>
      </w:tr>
      <w:tr w:rsidR="00C82B88" w:rsidRPr="00C82B88" w:rsidTr="00FE7D2C">
        <w:trPr>
          <w:cantSplit/>
        </w:trPr>
        <w:tc>
          <w:tcPr>
            <w:tcW w:w="496" w:type="dxa"/>
            <w:tcBorders>
              <w:top w:val="single" w:sz="6" w:space="0" w:color="auto"/>
              <w:left w:val="single" w:sz="8" w:space="0" w:color="auto"/>
              <w:bottom w:val="single" w:sz="6" w:space="0" w:color="auto"/>
            </w:tcBorders>
            <w:vAlign w:val="center"/>
          </w:tcPr>
          <w:p w:rsidR="00C53E00" w:rsidRPr="00C82B88" w:rsidRDefault="00C82B88" w:rsidP="00D03439">
            <w:pPr>
              <w:spacing w:line="240" w:lineRule="auto"/>
              <w:ind w:firstLine="0"/>
              <w:jc w:val="right"/>
              <w:rPr>
                <w:rFonts w:asciiTheme="minorHAnsi" w:hAnsiTheme="minorHAnsi"/>
                <w:sz w:val="20"/>
              </w:rPr>
            </w:pPr>
            <w:r>
              <w:rPr>
                <w:rFonts w:asciiTheme="minorHAnsi" w:hAnsiTheme="minorHAnsi"/>
                <w:sz w:val="20"/>
              </w:rPr>
              <w:t>9</w:t>
            </w:r>
            <w:r w:rsidR="000243D9" w:rsidRPr="00C82B88">
              <w:rPr>
                <w:rFonts w:asciiTheme="minorHAnsi" w:hAnsiTheme="minorHAnsi"/>
                <w:sz w:val="20"/>
              </w:rPr>
              <w:t>.</w:t>
            </w:r>
          </w:p>
        </w:tc>
        <w:tc>
          <w:tcPr>
            <w:tcW w:w="1984" w:type="dxa"/>
            <w:tcBorders>
              <w:top w:val="single" w:sz="6" w:space="0" w:color="auto"/>
              <w:bottom w:val="single" w:sz="6" w:space="0" w:color="auto"/>
            </w:tcBorders>
            <w:vAlign w:val="center"/>
          </w:tcPr>
          <w:p w:rsidR="00C53E00" w:rsidRPr="00C82B88" w:rsidRDefault="00C53E00" w:rsidP="00707F20">
            <w:pPr>
              <w:spacing w:line="240" w:lineRule="auto"/>
              <w:ind w:firstLine="0"/>
              <w:rPr>
                <w:rFonts w:asciiTheme="minorHAnsi" w:hAnsiTheme="minorHAnsi"/>
                <w:sz w:val="20"/>
              </w:rPr>
            </w:pPr>
            <w:r w:rsidRPr="00C82B88">
              <w:rPr>
                <w:rFonts w:asciiTheme="minorHAnsi" w:hAnsiTheme="minorHAnsi"/>
                <w:sz w:val="20"/>
              </w:rPr>
              <w:t>Zając szarak</w:t>
            </w:r>
          </w:p>
          <w:p w:rsidR="00C53E00" w:rsidRPr="00C82B88" w:rsidRDefault="00C53E00" w:rsidP="00707F20">
            <w:pPr>
              <w:spacing w:line="240" w:lineRule="auto"/>
              <w:ind w:firstLine="0"/>
              <w:rPr>
                <w:rFonts w:asciiTheme="minorHAnsi" w:hAnsiTheme="minorHAnsi"/>
                <w:i/>
                <w:sz w:val="20"/>
              </w:rPr>
            </w:pPr>
            <w:proofErr w:type="spellStart"/>
            <w:r w:rsidRPr="00C82B88">
              <w:rPr>
                <w:rFonts w:asciiTheme="minorHAnsi" w:hAnsiTheme="minorHAnsi"/>
                <w:i/>
                <w:sz w:val="20"/>
              </w:rPr>
              <w:t>Lepus</w:t>
            </w:r>
            <w:proofErr w:type="spellEnd"/>
            <w:r w:rsidRPr="00C82B88">
              <w:rPr>
                <w:rFonts w:asciiTheme="minorHAnsi" w:hAnsiTheme="minorHAnsi"/>
                <w:i/>
                <w:sz w:val="20"/>
              </w:rPr>
              <w:t xml:space="preserve"> </w:t>
            </w:r>
            <w:proofErr w:type="spellStart"/>
            <w:r w:rsidRPr="00C82B88">
              <w:rPr>
                <w:rFonts w:asciiTheme="minorHAnsi" w:hAnsiTheme="minorHAnsi"/>
                <w:i/>
                <w:sz w:val="20"/>
              </w:rPr>
              <w:t>europaeus</w:t>
            </w:r>
            <w:proofErr w:type="spellEnd"/>
            <w:r w:rsidRPr="00C82B88">
              <w:rPr>
                <w:rFonts w:asciiTheme="minorHAnsi" w:hAnsiTheme="minorHAnsi"/>
                <w:i/>
                <w:sz w:val="20"/>
              </w:rPr>
              <w:t xml:space="preserve"> </w:t>
            </w:r>
            <w:proofErr w:type="spellStart"/>
            <w:r w:rsidRPr="00C82B88">
              <w:rPr>
                <w:rFonts w:asciiTheme="minorHAnsi" w:hAnsiTheme="minorHAnsi"/>
                <w:i/>
                <w:sz w:val="20"/>
              </w:rPr>
              <w:t>pallas</w:t>
            </w:r>
            <w:proofErr w:type="spellEnd"/>
          </w:p>
        </w:tc>
        <w:tc>
          <w:tcPr>
            <w:tcW w:w="2126" w:type="dxa"/>
            <w:tcBorders>
              <w:top w:val="single" w:sz="6" w:space="0" w:color="auto"/>
              <w:bottom w:val="single" w:sz="6" w:space="0" w:color="auto"/>
            </w:tcBorders>
            <w:vAlign w:val="center"/>
          </w:tcPr>
          <w:p w:rsidR="00C53E00" w:rsidRPr="00C82B88" w:rsidRDefault="00C53E00"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C82B8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C82B8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C82B8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C82B8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C82B8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C82B8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C82B88" w:rsidRDefault="00C53E00" w:rsidP="00D03439">
            <w:pPr>
              <w:spacing w:line="240" w:lineRule="auto"/>
              <w:ind w:firstLine="0"/>
              <w:jc w:val="center"/>
              <w:rPr>
                <w:rFonts w:asciiTheme="minorHAnsi" w:hAnsiTheme="minorHAnsi"/>
                <w:sz w:val="20"/>
              </w:rPr>
            </w:pPr>
          </w:p>
        </w:tc>
      </w:tr>
      <w:tr w:rsidR="00FA6578" w:rsidRPr="00FA6578" w:rsidTr="00333933">
        <w:tc>
          <w:tcPr>
            <w:tcW w:w="14814" w:type="dxa"/>
            <w:gridSpan w:val="10"/>
            <w:tcBorders>
              <w:top w:val="single" w:sz="6" w:space="0" w:color="auto"/>
              <w:left w:val="single" w:sz="8" w:space="0" w:color="auto"/>
              <w:bottom w:val="single" w:sz="6" w:space="0" w:color="auto"/>
              <w:right w:val="single" w:sz="8" w:space="0" w:color="auto"/>
            </w:tcBorders>
            <w:vAlign w:val="center"/>
          </w:tcPr>
          <w:p w:rsidR="00C53E00" w:rsidRPr="00FA6578" w:rsidRDefault="00C53E00" w:rsidP="000243D9">
            <w:pPr>
              <w:spacing w:before="120" w:after="120" w:line="240" w:lineRule="auto"/>
              <w:ind w:firstLine="0"/>
              <w:rPr>
                <w:rFonts w:asciiTheme="minorHAnsi" w:hAnsiTheme="minorHAnsi"/>
                <w:sz w:val="20"/>
              </w:rPr>
            </w:pPr>
            <w:r w:rsidRPr="00FA6578">
              <w:rPr>
                <w:rFonts w:asciiTheme="minorHAnsi" w:hAnsiTheme="minorHAnsi"/>
                <w:b/>
                <w:sz w:val="20"/>
              </w:rPr>
              <w:lastRenderedPageBreak/>
              <w:t xml:space="preserve">Gryzonie </w:t>
            </w:r>
            <w:proofErr w:type="spellStart"/>
            <w:r w:rsidRPr="00FA6578">
              <w:rPr>
                <w:rFonts w:asciiTheme="minorHAnsi" w:hAnsiTheme="minorHAnsi"/>
                <w:i/>
                <w:sz w:val="20"/>
              </w:rPr>
              <w:t>Rodentia</w:t>
            </w:r>
            <w:proofErr w:type="spellEnd"/>
          </w:p>
        </w:tc>
      </w:tr>
      <w:tr w:rsidR="00FA6578" w:rsidRPr="00FA6578" w:rsidTr="00FE7D2C">
        <w:tc>
          <w:tcPr>
            <w:tcW w:w="496" w:type="dxa"/>
            <w:tcBorders>
              <w:top w:val="single" w:sz="6" w:space="0" w:color="auto"/>
              <w:left w:val="single" w:sz="8" w:space="0" w:color="auto"/>
              <w:bottom w:val="single" w:sz="6" w:space="0" w:color="auto"/>
            </w:tcBorders>
            <w:vAlign w:val="center"/>
          </w:tcPr>
          <w:p w:rsidR="00C53E00" w:rsidRPr="00FA6578" w:rsidRDefault="000243D9" w:rsidP="00FA6578">
            <w:pPr>
              <w:spacing w:line="240" w:lineRule="auto"/>
              <w:ind w:firstLine="0"/>
              <w:jc w:val="right"/>
              <w:rPr>
                <w:rFonts w:asciiTheme="minorHAnsi" w:hAnsiTheme="minorHAnsi"/>
                <w:sz w:val="20"/>
              </w:rPr>
            </w:pPr>
            <w:r w:rsidRPr="00FA6578">
              <w:rPr>
                <w:rFonts w:asciiTheme="minorHAnsi" w:hAnsiTheme="minorHAnsi"/>
                <w:sz w:val="20"/>
              </w:rPr>
              <w:t>1</w:t>
            </w:r>
            <w:r w:rsidR="00FA6578">
              <w:rPr>
                <w:rFonts w:asciiTheme="minorHAnsi" w:hAnsiTheme="minorHAnsi"/>
                <w:sz w:val="20"/>
              </w:rPr>
              <w:t>0</w:t>
            </w:r>
            <w:r w:rsidRPr="00FA6578">
              <w:rPr>
                <w:rFonts w:asciiTheme="minorHAnsi" w:hAnsiTheme="minorHAnsi"/>
                <w:sz w:val="20"/>
              </w:rPr>
              <w:t>.</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Wiewiórka</w:t>
            </w:r>
          </w:p>
          <w:p w:rsidR="00C53E00" w:rsidRPr="00FA6578" w:rsidRDefault="00C53E00" w:rsidP="00D03439">
            <w:pPr>
              <w:spacing w:line="240" w:lineRule="auto"/>
              <w:ind w:firstLine="0"/>
              <w:rPr>
                <w:rFonts w:asciiTheme="minorHAnsi" w:hAnsiTheme="minorHAnsi"/>
                <w:sz w:val="20"/>
              </w:rPr>
            </w:pPr>
            <w:proofErr w:type="spellStart"/>
            <w:r w:rsidRPr="00FA6578">
              <w:rPr>
                <w:rFonts w:asciiTheme="minorHAnsi" w:hAnsiTheme="minorHAnsi"/>
                <w:i/>
                <w:sz w:val="20"/>
              </w:rPr>
              <w:t>Sciurus</w:t>
            </w:r>
            <w:proofErr w:type="spellEnd"/>
            <w:r w:rsidRPr="00FA6578">
              <w:rPr>
                <w:rFonts w:asciiTheme="minorHAnsi" w:hAnsiTheme="minorHAnsi"/>
                <w:i/>
                <w:sz w:val="20"/>
              </w:rPr>
              <w:t xml:space="preserve"> </w:t>
            </w:r>
            <w:proofErr w:type="spellStart"/>
            <w:r w:rsidRPr="00FA6578">
              <w:rPr>
                <w:rFonts w:asciiTheme="minorHAnsi" w:hAnsiTheme="minorHAnsi"/>
                <w:i/>
                <w:sz w:val="20"/>
              </w:rPr>
              <w:t>vulgaris</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r w:rsidRPr="00FA6578">
              <w:rPr>
                <w:rFonts w:asciiTheme="minorHAnsi" w:hAnsiTheme="minorHAnsi"/>
                <w:sz w:val="20"/>
              </w:rPr>
              <w:t>ochrona częściowa (1)</w:t>
            </w:r>
          </w:p>
        </w:tc>
      </w:tr>
      <w:tr w:rsidR="00BD3051" w:rsidRPr="00162DB8" w:rsidTr="00FE7D2C">
        <w:trPr>
          <w:cantSplit/>
        </w:trPr>
        <w:tc>
          <w:tcPr>
            <w:tcW w:w="496" w:type="dxa"/>
            <w:tcBorders>
              <w:top w:val="single" w:sz="6" w:space="0" w:color="auto"/>
              <w:left w:val="single" w:sz="8" w:space="0" w:color="auto"/>
              <w:bottom w:val="single" w:sz="6" w:space="0" w:color="auto"/>
            </w:tcBorders>
            <w:vAlign w:val="center"/>
          </w:tcPr>
          <w:p w:rsidR="00B70646" w:rsidRPr="00162DB8" w:rsidRDefault="000243D9" w:rsidP="00FA6578">
            <w:pPr>
              <w:spacing w:line="240" w:lineRule="auto"/>
              <w:ind w:firstLine="0"/>
              <w:jc w:val="right"/>
              <w:rPr>
                <w:rFonts w:asciiTheme="minorHAnsi" w:hAnsiTheme="minorHAnsi"/>
                <w:sz w:val="20"/>
              </w:rPr>
            </w:pPr>
            <w:r w:rsidRPr="00162DB8">
              <w:rPr>
                <w:rFonts w:asciiTheme="minorHAnsi" w:hAnsiTheme="minorHAnsi"/>
                <w:sz w:val="20"/>
              </w:rPr>
              <w:t>1</w:t>
            </w:r>
            <w:r w:rsidR="00FA6578" w:rsidRPr="00162DB8">
              <w:rPr>
                <w:rFonts w:asciiTheme="minorHAnsi" w:hAnsiTheme="minorHAnsi"/>
                <w:sz w:val="20"/>
              </w:rPr>
              <w:t>1</w:t>
            </w:r>
            <w:r w:rsidRPr="00162DB8">
              <w:rPr>
                <w:rFonts w:asciiTheme="minorHAnsi" w:hAnsiTheme="minorHAnsi"/>
                <w:sz w:val="20"/>
              </w:rPr>
              <w:t>.</w:t>
            </w:r>
          </w:p>
        </w:tc>
        <w:tc>
          <w:tcPr>
            <w:tcW w:w="1984" w:type="dxa"/>
            <w:tcBorders>
              <w:top w:val="single" w:sz="6" w:space="0" w:color="auto"/>
              <w:bottom w:val="single" w:sz="6" w:space="0" w:color="auto"/>
            </w:tcBorders>
            <w:vAlign w:val="center"/>
          </w:tcPr>
          <w:p w:rsidR="00B70646" w:rsidRPr="00162DB8" w:rsidRDefault="00B70646" w:rsidP="00D03439">
            <w:pPr>
              <w:spacing w:line="240" w:lineRule="auto"/>
              <w:ind w:firstLine="0"/>
              <w:rPr>
                <w:rFonts w:asciiTheme="minorHAnsi" w:hAnsiTheme="minorHAnsi"/>
                <w:sz w:val="20"/>
              </w:rPr>
            </w:pPr>
            <w:r w:rsidRPr="00162DB8">
              <w:rPr>
                <w:rFonts w:asciiTheme="minorHAnsi" w:hAnsiTheme="minorHAnsi"/>
                <w:sz w:val="20"/>
              </w:rPr>
              <w:t>Bóbr europejski</w:t>
            </w:r>
          </w:p>
          <w:p w:rsidR="00B70646" w:rsidRPr="00162DB8" w:rsidRDefault="00B70646" w:rsidP="00D03439">
            <w:pPr>
              <w:spacing w:line="240" w:lineRule="auto"/>
              <w:ind w:firstLine="0"/>
              <w:rPr>
                <w:rFonts w:asciiTheme="minorHAnsi" w:hAnsiTheme="minorHAnsi"/>
                <w:sz w:val="20"/>
              </w:rPr>
            </w:pPr>
            <w:proofErr w:type="spellStart"/>
            <w:r w:rsidRPr="00162DB8">
              <w:rPr>
                <w:rFonts w:asciiTheme="minorHAnsi" w:hAnsiTheme="minorHAnsi"/>
                <w:i/>
                <w:sz w:val="20"/>
              </w:rPr>
              <w:t>Castor</w:t>
            </w:r>
            <w:proofErr w:type="spellEnd"/>
            <w:r w:rsidRPr="00162DB8">
              <w:rPr>
                <w:rFonts w:asciiTheme="minorHAnsi" w:hAnsiTheme="minorHAnsi"/>
                <w:i/>
                <w:sz w:val="20"/>
              </w:rPr>
              <w:t xml:space="preserve"> </w:t>
            </w:r>
            <w:proofErr w:type="spellStart"/>
            <w:r w:rsidRPr="00162DB8">
              <w:rPr>
                <w:rFonts w:asciiTheme="minorHAnsi" w:hAnsiTheme="minorHAnsi"/>
                <w:i/>
                <w:sz w:val="20"/>
              </w:rPr>
              <w:t>fiber</w:t>
            </w:r>
            <w:proofErr w:type="spellEnd"/>
          </w:p>
        </w:tc>
        <w:tc>
          <w:tcPr>
            <w:tcW w:w="3260" w:type="dxa"/>
            <w:gridSpan w:val="2"/>
            <w:tcBorders>
              <w:top w:val="single" w:sz="6" w:space="0" w:color="auto"/>
              <w:bottom w:val="single" w:sz="6" w:space="0" w:color="auto"/>
            </w:tcBorders>
          </w:tcPr>
          <w:p w:rsidR="00B70646" w:rsidRPr="00162DB8" w:rsidRDefault="00B70646" w:rsidP="009A1952">
            <w:pPr>
              <w:spacing w:line="240" w:lineRule="auto"/>
              <w:ind w:firstLine="0"/>
              <w:jc w:val="left"/>
              <w:rPr>
                <w:rFonts w:asciiTheme="minorHAnsi" w:hAnsiTheme="minorHAnsi"/>
                <w:sz w:val="16"/>
                <w:szCs w:val="16"/>
              </w:rPr>
            </w:pPr>
            <w:r w:rsidRPr="00162DB8">
              <w:rPr>
                <w:rFonts w:asciiTheme="minorHAnsi" w:hAnsiTheme="minorHAnsi"/>
                <w:sz w:val="16"/>
                <w:szCs w:val="16"/>
              </w:rPr>
              <w:t xml:space="preserve">Ze względu na dużą liczebność i ciągle zachodzące zmiany miejsc zasiedlenia, </w:t>
            </w:r>
            <w:r w:rsidR="000243D9" w:rsidRPr="00162DB8">
              <w:rPr>
                <w:rFonts w:asciiTheme="minorHAnsi" w:hAnsiTheme="minorHAnsi"/>
                <w:sz w:val="16"/>
                <w:szCs w:val="16"/>
              </w:rPr>
              <w:t xml:space="preserve">obecnie </w:t>
            </w:r>
            <w:r w:rsidRPr="00162DB8">
              <w:rPr>
                <w:rFonts w:asciiTheme="minorHAnsi" w:hAnsiTheme="minorHAnsi"/>
                <w:sz w:val="16"/>
                <w:szCs w:val="16"/>
              </w:rPr>
              <w:t>nie jest prowadzona inwentaryzacja lokalizacji</w:t>
            </w:r>
            <w:r w:rsidR="000243D9" w:rsidRPr="00162DB8">
              <w:rPr>
                <w:rFonts w:asciiTheme="minorHAnsi" w:hAnsiTheme="minorHAnsi"/>
                <w:sz w:val="16"/>
                <w:szCs w:val="16"/>
              </w:rPr>
              <w:t xml:space="preserve"> miejsc występowania</w:t>
            </w:r>
            <w:r w:rsidRPr="00162DB8">
              <w:rPr>
                <w:rFonts w:asciiTheme="minorHAnsi" w:hAnsiTheme="minorHAnsi"/>
                <w:sz w:val="16"/>
                <w:szCs w:val="16"/>
              </w:rPr>
              <w:t>.</w:t>
            </w:r>
          </w:p>
        </w:tc>
        <w:tc>
          <w:tcPr>
            <w:tcW w:w="2552" w:type="dxa"/>
            <w:tcBorders>
              <w:top w:val="single" w:sz="6" w:space="0" w:color="auto"/>
              <w:bottom w:val="single" w:sz="6" w:space="0" w:color="auto"/>
            </w:tcBorders>
            <w:vAlign w:val="center"/>
          </w:tcPr>
          <w:p w:rsidR="00B70646" w:rsidRPr="00162DB8" w:rsidRDefault="00B70646" w:rsidP="00D03439">
            <w:pPr>
              <w:spacing w:line="240" w:lineRule="auto"/>
              <w:ind w:firstLine="0"/>
              <w:jc w:val="left"/>
              <w:rPr>
                <w:rFonts w:asciiTheme="minorHAnsi" w:hAnsiTheme="minorHAnsi"/>
                <w:sz w:val="16"/>
                <w:szCs w:val="16"/>
              </w:rPr>
            </w:pPr>
          </w:p>
        </w:tc>
        <w:tc>
          <w:tcPr>
            <w:tcW w:w="850" w:type="dxa"/>
            <w:tcBorders>
              <w:top w:val="single" w:sz="6" w:space="0" w:color="auto"/>
              <w:bottom w:val="single" w:sz="6" w:space="0" w:color="auto"/>
            </w:tcBorders>
            <w:vAlign w:val="center"/>
          </w:tcPr>
          <w:p w:rsidR="00B70646" w:rsidRPr="00162DB8" w:rsidRDefault="00B70646"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B70646" w:rsidRPr="00162DB8" w:rsidRDefault="00B70646"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B70646" w:rsidRPr="00162DB8" w:rsidRDefault="00B70646"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B70646" w:rsidRPr="00162DB8" w:rsidRDefault="00B70646"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B70646" w:rsidRPr="00162DB8" w:rsidRDefault="00B70646" w:rsidP="00D03439">
            <w:pPr>
              <w:spacing w:line="240" w:lineRule="auto"/>
              <w:ind w:firstLine="0"/>
              <w:jc w:val="center"/>
              <w:rPr>
                <w:rFonts w:asciiTheme="minorHAnsi" w:hAnsiTheme="minorHAnsi"/>
                <w:sz w:val="20"/>
              </w:rPr>
            </w:pPr>
            <w:r w:rsidRPr="00162DB8">
              <w:rPr>
                <w:rFonts w:asciiTheme="minorHAnsi" w:hAnsiTheme="minorHAnsi"/>
                <w:sz w:val="20"/>
              </w:rPr>
              <w:t xml:space="preserve">ochrona częściowa (1) </w:t>
            </w:r>
            <w:r w:rsidRPr="00162DB8">
              <w:rPr>
                <w:rFonts w:asciiTheme="minorHAnsi" w:hAnsiTheme="minorHAnsi"/>
                <w:b/>
                <w:szCs w:val="24"/>
              </w:rPr>
              <w:t>*</w:t>
            </w:r>
          </w:p>
        </w:tc>
      </w:tr>
      <w:tr w:rsidR="00FA6578" w:rsidRPr="00FA6578" w:rsidTr="00FE7D2C">
        <w:tc>
          <w:tcPr>
            <w:tcW w:w="496" w:type="dxa"/>
            <w:tcBorders>
              <w:top w:val="single" w:sz="6" w:space="0" w:color="auto"/>
              <w:left w:val="single" w:sz="8" w:space="0" w:color="auto"/>
              <w:bottom w:val="single" w:sz="6" w:space="0" w:color="auto"/>
            </w:tcBorders>
            <w:vAlign w:val="center"/>
          </w:tcPr>
          <w:p w:rsidR="00C53E00" w:rsidRPr="00FA6578" w:rsidRDefault="000243D9" w:rsidP="00FA6578">
            <w:pPr>
              <w:spacing w:line="240" w:lineRule="auto"/>
              <w:ind w:firstLine="0"/>
              <w:jc w:val="right"/>
              <w:rPr>
                <w:rFonts w:asciiTheme="minorHAnsi" w:hAnsiTheme="minorHAnsi"/>
                <w:sz w:val="20"/>
              </w:rPr>
            </w:pPr>
            <w:r w:rsidRPr="00FA6578">
              <w:rPr>
                <w:rFonts w:asciiTheme="minorHAnsi" w:hAnsiTheme="minorHAnsi"/>
                <w:sz w:val="20"/>
              </w:rPr>
              <w:t>1</w:t>
            </w:r>
            <w:r w:rsidR="00FA6578">
              <w:rPr>
                <w:rFonts w:asciiTheme="minorHAnsi" w:hAnsiTheme="minorHAnsi"/>
                <w:sz w:val="20"/>
              </w:rPr>
              <w:t>2</w:t>
            </w:r>
            <w:r w:rsidRPr="00FA6578">
              <w:rPr>
                <w:rFonts w:asciiTheme="minorHAnsi" w:hAnsiTheme="minorHAnsi"/>
                <w:sz w:val="20"/>
              </w:rPr>
              <w:t>.</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Piżmak</w:t>
            </w:r>
          </w:p>
          <w:p w:rsidR="00C53E00" w:rsidRPr="00FA6578" w:rsidRDefault="00C53E00" w:rsidP="00D03439">
            <w:pPr>
              <w:spacing w:line="240" w:lineRule="auto"/>
              <w:ind w:firstLine="0"/>
              <w:rPr>
                <w:rFonts w:asciiTheme="minorHAnsi" w:hAnsiTheme="minorHAnsi"/>
                <w:i/>
                <w:sz w:val="20"/>
              </w:rPr>
            </w:pPr>
            <w:proofErr w:type="spellStart"/>
            <w:r w:rsidRPr="00FA6578">
              <w:rPr>
                <w:rFonts w:asciiTheme="minorHAnsi" w:hAnsiTheme="minorHAnsi"/>
                <w:i/>
                <w:sz w:val="20"/>
              </w:rPr>
              <w:t>Ondatra</w:t>
            </w:r>
            <w:proofErr w:type="spellEnd"/>
            <w:r w:rsidRPr="00FA6578">
              <w:rPr>
                <w:rFonts w:asciiTheme="minorHAnsi" w:hAnsiTheme="minorHAnsi"/>
                <w:i/>
                <w:sz w:val="20"/>
              </w:rPr>
              <w:t xml:space="preserve"> </w:t>
            </w:r>
            <w:proofErr w:type="spellStart"/>
            <w:r w:rsidRPr="00FA6578">
              <w:rPr>
                <w:rFonts w:asciiTheme="minorHAnsi" w:hAnsiTheme="minorHAnsi"/>
                <w:i/>
                <w:sz w:val="20"/>
              </w:rPr>
              <w:t>zibethica</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FA6578" w:rsidRPr="00FA6578" w:rsidRDefault="00FA6578" w:rsidP="00D03439">
            <w:pPr>
              <w:spacing w:line="240" w:lineRule="auto"/>
              <w:ind w:firstLine="0"/>
              <w:jc w:val="right"/>
              <w:rPr>
                <w:rFonts w:asciiTheme="minorHAnsi" w:hAnsiTheme="minorHAnsi"/>
                <w:sz w:val="20"/>
              </w:rPr>
            </w:pPr>
            <w:r>
              <w:rPr>
                <w:rFonts w:asciiTheme="minorHAnsi" w:hAnsiTheme="minorHAnsi"/>
                <w:sz w:val="20"/>
              </w:rPr>
              <w:t>13.</w:t>
            </w:r>
          </w:p>
        </w:tc>
        <w:tc>
          <w:tcPr>
            <w:tcW w:w="1984" w:type="dxa"/>
            <w:tcBorders>
              <w:top w:val="single" w:sz="6" w:space="0" w:color="auto"/>
              <w:bottom w:val="single" w:sz="6" w:space="0" w:color="auto"/>
            </w:tcBorders>
            <w:vAlign w:val="center"/>
          </w:tcPr>
          <w:p w:rsidR="00FA6578" w:rsidRDefault="00FA6578" w:rsidP="00D03439">
            <w:pPr>
              <w:spacing w:line="240" w:lineRule="auto"/>
              <w:ind w:firstLine="0"/>
              <w:rPr>
                <w:rFonts w:asciiTheme="minorHAnsi" w:hAnsiTheme="minorHAnsi"/>
                <w:sz w:val="20"/>
              </w:rPr>
            </w:pPr>
            <w:r>
              <w:rPr>
                <w:rFonts w:asciiTheme="minorHAnsi" w:hAnsiTheme="minorHAnsi"/>
                <w:sz w:val="20"/>
              </w:rPr>
              <w:t>Popielica</w:t>
            </w:r>
          </w:p>
          <w:p w:rsidR="00FA6578" w:rsidRPr="00FA6578" w:rsidRDefault="00FA6578" w:rsidP="00D03439">
            <w:pPr>
              <w:spacing w:line="240" w:lineRule="auto"/>
              <w:ind w:firstLine="0"/>
              <w:rPr>
                <w:rFonts w:asciiTheme="minorHAnsi" w:hAnsiTheme="minorHAnsi"/>
                <w:i/>
                <w:sz w:val="20"/>
              </w:rPr>
            </w:pPr>
            <w:proofErr w:type="spellStart"/>
            <w:r>
              <w:rPr>
                <w:rFonts w:asciiTheme="minorHAnsi" w:hAnsiTheme="minorHAnsi"/>
                <w:i/>
                <w:sz w:val="20"/>
              </w:rPr>
              <w:t>Glis</w:t>
            </w:r>
            <w:proofErr w:type="spellEnd"/>
            <w:r>
              <w:rPr>
                <w:rFonts w:asciiTheme="minorHAnsi" w:hAnsiTheme="minorHAnsi"/>
                <w:i/>
                <w:sz w:val="20"/>
              </w:rPr>
              <w:t xml:space="preserve"> </w:t>
            </w:r>
            <w:proofErr w:type="spellStart"/>
            <w:r>
              <w:rPr>
                <w:rFonts w:asciiTheme="minorHAnsi" w:hAnsiTheme="minorHAnsi"/>
                <w:i/>
                <w:sz w:val="20"/>
              </w:rPr>
              <w:t>glis</w:t>
            </w:r>
            <w:proofErr w:type="spellEnd"/>
          </w:p>
        </w:tc>
        <w:tc>
          <w:tcPr>
            <w:tcW w:w="2126"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FA6578" w:rsidRPr="00FA6578" w:rsidRDefault="00FA6578"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FA6578" w:rsidRPr="00FA6578" w:rsidRDefault="00FA6578" w:rsidP="00D03439">
            <w:pPr>
              <w:spacing w:line="240" w:lineRule="auto"/>
              <w:ind w:firstLine="0"/>
              <w:jc w:val="center"/>
              <w:rPr>
                <w:rFonts w:asciiTheme="minorHAnsi" w:hAnsiTheme="minorHAnsi"/>
                <w:sz w:val="20"/>
              </w:rPr>
            </w:pPr>
            <w:r w:rsidRPr="00FA6578">
              <w:rPr>
                <w:rFonts w:asciiTheme="minorHAnsi" w:hAnsiTheme="minorHAnsi"/>
                <w:sz w:val="20"/>
              </w:rPr>
              <w:t>ochrona częściowa (1)</w:t>
            </w: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0243D9" w:rsidP="00D03439">
            <w:pPr>
              <w:spacing w:line="240" w:lineRule="auto"/>
              <w:ind w:firstLine="0"/>
              <w:jc w:val="right"/>
              <w:rPr>
                <w:rFonts w:asciiTheme="minorHAnsi" w:hAnsiTheme="minorHAnsi"/>
                <w:sz w:val="20"/>
              </w:rPr>
            </w:pPr>
            <w:r w:rsidRPr="00FA6578">
              <w:rPr>
                <w:rFonts w:asciiTheme="minorHAnsi" w:hAnsiTheme="minorHAnsi"/>
                <w:sz w:val="20"/>
              </w:rPr>
              <w:t>17.</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Karczownik ziemnowodny</w:t>
            </w:r>
          </w:p>
          <w:p w:rsidR="00C53E00" w:rsidRPr="00FA6578" w:rsidRDefault="00C53E00" w:rsidP="00D03439">
            <w:pPr>
              <w:spacing w:line="240" w:lineRule="auto"/>
              <w:ind w:firstLine="0"/>
              <w:rPr>
                <w:rFonts w:asciiTheme="minorHAnsi" w:hAnsiTheme="minorHAnsi"/>
                <w:i/>
                <w:sz w:val="20"/>
              </w:rPr>
            </w:pPr>
            <w:proofErr w:type="spellStart"/>
            <w:r w:rsidRPr="00FA6578">
              <w:rPr>
                <w:rFonts w:asciiTheme="minorHAnsi" w:hAnsiTheme="minorHAnsi"/>
                <w:i/>
                <w:sz w:val="20"/>
              </w:rPr>
              <w:t>Arvicola</w:t>
            </w:r>
            <w:proofErr w:type="spellEnd"/>
            <w:r w:rsidRPr="00FA6578">
              <w:rPr>
                <w:rFonts w:asciiTheme="minorHAnsi" w:hAnsiTheme="minorHAnsi"/>
                <w:i/>
                <w:sz w:val="20"/>
              </w:rPr>
              <w:t xml:space="preserve"> </w:t>
            </w:r>
            <w:proofErr w:type="spellStart"/>
            <w:r w:rsidRPr="00FA6578">
              <w:rPr>
                <w:rFonts w:asciiTheme="minorHAnsi" w:hAnsiTheme="minorHAnsi"/>
                <w:i/>
                <w:sz w:val="20"/>
              </w:rPr>
              <w:t>terrestris</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0243D9" w:rsidP="00D03439">
            <w:pPr>
              <w:spacing w:line="240" w:lineRule="auto"/>
              <w:ind w:firstLine="0"/>
              <w:jc w:val="right"/>
              <w:rPr>
                <w:rFonts w:asciiTheme="minorHAnsi" w:hAnsiTheme="minorHAnsi"/>
                <w:sz w:val="20"/>
              </w:rPr>
            </w:pPr>
            <w:r w:rsidRPr="00FA6578">
              <w:rPr>
                <w:rFonts w:asciiTheme="minorHAnsi" w:hAnsiTheme="minorHAnsi"/>
                <w:sz w:val="20"/>
              </w:rPr>
              <w:t>18.</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Nornica ruda</w:t>
            </w:r>
          </w:p>
          <w:p w:rsidR="00C53E00" w:rsidRPr="00FA6578" w:rsidRDefault="00C53E00" w:rsidP="00D03439">
            <w:pPr>
              <w:spacing w:line="240" w:lineRule="auto"/>
              <w:ind w:firstLine="0"/>
              <w:rPr>
                <w:rFonts w:asciiTheme="minorHAnsi" w:hAnsiTheme="minorHAnsi"/>
                <w:sz w:val="20"/>
              </w:rPr>
            </w:pPr>
            <w:proofErr w:type="spellStart"/>
            <w:r w:rsidRPr="00FA6578">
              <w:rPr>
                <w:rFonts w:asciiTheme="minorHAnsi" w:hAnsiTheme="minorHAnsi"/>
                <w:i/>
                <w:sz w:val="20"/>
              </w:rPr>
              <w:t>Clethrionomys</w:t>
            </w:r>
            <w:proofErr w:type="spellEnd"/>
            <w:r w:rsidRPr="00FA6578">
              <w:rPr>
                <w:rFonts w:asciiTheme="minorHAnsi" w:hAnsiTheme="minorHAnsi"/>
                <w:i/>
                <w:sz w:val="20"/>
              </w:rPr>
              <w:t xml:space="preserve"> </w:t>
            </w:r>
            <w:proofErr w:type="spellStart"/>
            <w:r w:rsidRPr="00FA6578">
              <w:rPr>
                <w:rFonts w:asciiTheme="minorHAnsi" w:hAnsiTheme="minorHAnsi"/>
                <w:i/>
                <w:sz w:val="20"/>
              </w:rPr>
              <w:t>glareolus</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C53E00" w:rsidRPr="00FA6578" w:rsidRDefault="000243D9" w:rsidP="00D03439">
            <w:pPr>
              <w:spacing w:line="240" w:lineRule="auto"/>
              <w:ind w:firstLine="0"/>
              <w:jc w:val="right"/>
              <w:rPr>
                <w:rFonts w:asciiTheme="minorHAnsi" w:hAnsiTheme="minorHAnsi"/>
                <w:sz w:val="20"/>
              </w:rPr>
            </w:pPr>
            <w:r w:rsidRPr="00FA6578">
              <w:rPr>
                <w:rFonts w:asciiTheme="minorHAnsi" w:hAnsiTheme="minorHAnsi"/>
                <w:sz w:val="20"/>
              </w:rPr>
              <w:t>19.</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Nornik zwyczajny</w:t>
            </w:r>
          </w:p>
          <w:p w:rsidR="00C53E00" w:rsidRPr="00FA6578" w:rsidRDefault="00C53E00" w:rsidP="00D03439">
            <w:pPr>
              <w:spacing w:line="240" w:lineRule="auto"/>
              <w:ind w:firstLine="0"/>
              <w:rPr>
                <w:rFonts w:asciiTheme="minorHAnsi" w:hAnsiTheme="minorHAnsi"/>
                <w:sz w:val="20"/>
              </w:rPr>
            </w:pPr>
            <w:proofErr w:type="spellStart"/>
            <w:r w:rsidRPr="00FA6578">
              <w:rPr>
                <w:rFonts w:asciiTheme="minorHAnsi" w:hAnsiTheme="minorHAnsi"/>
                <w:i/>
                <w:sz w:val="20"/>
              </w:rPr>
              <w:t>Microtus</w:t>
            </w:r>
            <w:proofErr w:type="spellEnd"/>
            <w:r w:rsidRPr="00FA6578">
              <w:rPr>
                <w:rFonts w:asciiTheme="minorHAnsi" w:hAnsiTheme="minorHAnsi"/>
                <w:i/>
                <w:sz w:val="20"/>
              </w:rPr>
              <w:t xml:space="preserve"> </w:t>
            </w:r>
            <w:proofErr w:type="spellStart"/>
            <w:r w:rsidRPr="00FA6578">
              <w:rPr>
                <w:rFonts w:asciiTheme="minorHAnsi" w:hAnsiTheme="minorHAnsi"/>
                <w:i/>
                <w:sz w:val="20"/>
              </w:rPr>
              <w:t>arvalis</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FA6578" w:rsidRPr="00FA6578" w:rsidRDefault="00FA6578" w:rsidP="00D03439">
            <w:pPr>
              <w:spacing w:line="240" w:lineRule="auto"/>
              <w:ind w:firstLine="0"/>
              <w:jc w:val="right"/>
              <w:rPr>
                <w:rFonts w:asciiTheme="minorHAnsi" w:hAnsiTheme="minorHAnsi"/>
                <w:sz w:val="20"/>
              </w:rPr>
            </w:pPr>
          </w:p>
        </w:tc>
        <w:tc>
          <w:tcPr>
            <w:tcW w:w="1984" w:type="dxa"/>
            <w:tcBorders>
              <w:top w:val="single" w:sz="6" w:space="0" w:color="auto"/>
              <w:bottom w:val="single" w:sz="6" w:space="0" w:color="auto"/>
            </w:tcBorders>
            <w:vAlign w:val="center"/>
          </w:tcPr>
          <w:p w:rsidR="00FA6578" w:rsidRDefault="00FA6578" w:rsidP="00D03439">
            <w:pPr>
              <w:spacing w:line="240" w:lineRule="auto"/>
              <w:ind w:firstLine="0"/>
              <w:rPr>
                <w:rFonts w:asciiTheme="minorHAnsi" w:hAnsiTheme="minorHAnsi"/>
                <w:sz w:val="20"/>
              </w:rPr>
            </w:pPr>
            <w:r>
              <w:rPr>
                <w:rFonts w:asciiTheme="minorHAnsi" w:hAnsiTheme="minorHAnsi"/>
                <w:sz w:val="20"/>
              </w:rPr>
              <w:t>Nornik północny</w:t>
            </w:r>
          </w:p>
          <w:p w:rsidR="00FA6578" w:rsidRPr="00FA6578" w:rsidRDefault="00FA6578" w:rsidP="00D03439">
            <w:pPr>
              <w:spacing w:line="240" w:lineRule="auto"/>
              <w:ind w:firstLine="0"/>
              <w:rPr>
                <w:rFonts w:asciiTheme="minorHAnsi" w:hAnsiTheme="minorHAnsi"/>
                <w:i/>
                <w:sz w:val="20"/>
              </w:rPr>
            </w:pPr>
            <w:proofErr w:type="spellStart"/>
            <w:r w:rsidRPr="009F7628">
              <w:rPr>
                <w:i/>
                <w:iCs/>
                <w:sz w:val="18"/>
                <w:szCs w:val="18"/>
              </w:rPr>
              <w:t>Microtus</w:t>
            </w:r>
            <w:proofErr w:type="spellEnd"/>
            <w:r w:rsidRPr="009F7628">
              <w:rPr>
                <w:i/>
                <w:iCs/>
                <w:sz w:val="18"/>
                <w:szCs w:val="18"/>
              </w:rPr>
              <w:t xml:space="preserve"> </w:t>
            </w:r>
            <w:proofErr w:type="spellStart"/>
            <w:r w:rsidRPr="009F7628">
              <w:rPr>
                <w:i/>
                <w:iCs/>
                <w:sz w:val="18"/>
                <w:szCs w:val="18"/>
              </w:rPr>
              <w:t>oeconomus</w:t>
            </w:r>
            <w:proofErr w:type="spellEnd"/>
            <w:r w:rsidRPr="009F7628">
              <w:rPr>
                <w:i/>
                <w:iCs/>
                <w:sz w:val="18"/>
                <w:szCs w:val="18"/>
              </w:rPr>
              <w:t xml:space="preserve"> </w:t>
            </w:r>
            <w:proofErr w:type="spellStart"/>
            <w:r w:rsidRPr="009F7628">
              <w:rPr>
                <w:i/>
                <w:iCs/>
                <w:sz w:val="18"/>
                <w:szCs w:val="18"/>
              </w:rPr>
              <w:t>pallas</w:t>
            </w:r>
            <w:proofErr w:type="spellEnd"/>
          </w:p>
        </w:tc>
        <w:tc>
          <w:tcPr>
            <w:tcW w:w="2126"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FA6578" w:rsidRPr="00FA6578" w:rsidRDefault="00FA6578"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FA6578" w:rsidRPr="00FA6578" w:rsidRDefault="00FA6578"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FA6578" w:rsidRPr="00FA6578" w:rsidRDefault="00FA6578" w:rsidP="00D03439">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C53E00" w:rsidRPr="00FA6578" w:rsidRDefault="000243D9" w:rsidP="00D03439">
            <w:pPr>
              <w:spacing w:line="240" w:lineRule="auto"/>
              <w:ind w:firstLine="0"/>
              <w:jc w:val="right"/>
              <w:rPr>
                <w:rFonts w:asciiTheme="minorHAnsi" w:hAnsiTheme="minorHAnsi"/>
                <w:sz w:val="20"/>
              </w:rPr>
            </w:pPr>
            <w:r w:rsidRPr="00FA6578">
              <w:rPr>
                <w:rFonts w:asciiTheme="minorHAnsi" w:hAnsiTheme="minorHAnsi"/>
                <w:sz w:val="20"/>
              </w:rPr>
              <w:t>20.</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Mysz domowa</w:t>
            </w:r>
          </w:p>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i/>
                <w:sz w:val="20"/>
              </w:rPr>
              <w:t xml:space="preserve">Mus </w:t>
            </w:r>
            <w:proofErr w:type="spellStart"/>
            <w:r w:rsidRPr="00FA6578">
              <w:rPr>
                <w:rFonts w:asciiTheme="minorHAnsi" w:hAnsiTheme="minorHAnsi"/>
                <w:i/>
                <w:sz w:val="20"/>
              </w:rPr>
              <w:t>musculus</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0243D9" w:rsidP="00D03439">
            <w:pPr>
              <w:spacing w:line="240" w:lineRule="auto"/>
              <w:ind w:firstLine="0"/>
              <w:jc w:val="right"/>
              <w:rPr>
                <w:rFonts w:asciiTheme="minorHAnsi" w:hAnsiTheme="minorHAnsi"/>
                <w:sz w:val="20"/>
              </w:rPr>
            </w:pPr>
            <w:r w:rsidRPr="00FA6578">
              <w:rPr>
                <w:rFonts w:asciiTheme="minorHAnsi" w:hAnsiTheme="minorHAnsi"/>
                <w:sz w:val="20"/>
              </w:rPr>
              <w:t>21.</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Szczur wędrowny</w:t>
            </w:r>
          </w:p>
          <w:p w:rsidR="00C53E00" w:rsidRPr="00FA6578" w:rsidRDefault="00C53E00" w:rsidP="00D03439">
            <w:pPr>
              <w:spacing w:line="240" w:lineRule="auto"/>
              <w:ind w:firstLine="0"/>
              <w:rPr>
                <w:rFonts w:asciiTheme="minorHAnsi" w:hAnsiTheme="minorHAnsi"/>
                <w:sz w:val="20"/>
              </w:rPr>
            </w:pPr>
            <w:proofErr w:type="spellStart"/>
            <w:r w:rsidRPr="00FA6578">
              <w:rPr>
                <w:rFonts w:asciiTheme="minorHAnsi" w:hAnsiTheme="minorHAnsi"/>
                <w:i/>
                <w:sz w:val="20"/>
              </w:rPr>
              <w:t>Rattus</w:t>
            </w:r>
            <w:proofErr w:type="spellEnd"/>
            <w:r w:rsidRPr="00FA6578">
              <w:rPr>
                <w:rFonts w:asciiTheme="minorHAnsi" w:hAnsiTheme="minorHAnsi"/>
                <w:i/>
                <w:sz w:val="20"/>
              </w:rPr>
              <w:t xml:space="preserve"> </w:t>
            </w:r>
            <w:proofErr w:type="spellStart"/>
            <w:r w:rsidRPr="00FA6578">
              <w:rPr>
                <w:rFonts w:asciiTheme="minorHAnsi" w:hAnsiTheme="minorHAnsi"/>
                <w:i/>
                <w:sz w:val="20"/>
              </w:rPr>
              <w:t>norvegicus</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p>
        </w:tc>
      </w:tr>
      <w:tr w:rsidR="00FA6578" w:rsidRPr="00442310"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0243D9" w:rsidP="00D03439">
            <w:pPr>
              <w:spacing w:line="240" w:lineRule="auto"/>
              <w:ind w:firstLine="0"/>
              <w:jc w:val="right"/>
              <w:rPr>
                <w:rFonts w:asciiTheme="minorHAnsi" w:hAnsiTheme="minorHAnsi"/>
                <w:sz w:val="20"/>
              </w:rPr>
            </w:pPr>
            <w:r w:rsidRPr="00FA6578">
              <w:rPr>
                <w:rFonts w:asciiTheme="minorHAnsi" w:hAnsiTheme="minorHAnsi"/>
                <w:sz w:val="20"/>
              </w:rPr>
              <w:lastRenderedPageBreak/>
              <w:t>22.</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roofErr w:type="spellStart"/>
            <w:r w:rsidRPr="00FA6578">
              <w:rPr>
                <w:rFonts w:asciiTheme="minorHAnsi" w:hAnsiTheme="minorHAnsi"/>
                <w:sz w:val="20"/>
                <w:lang w:val="en-US"/>
              </w:rPr>
              <w:t>Mysz</w:t>
            </w:r>
            <w:proofErr w:type="spellEnd"/>
            <w:r w:rsidRPr="00FA6578">
              <w:rPr>
                <w:rFonts w:asciiTheme="minorHAnsi" w:hAnsiTheme="minorHAnsi"/>
                <w:sz w:val="20"/>
                <w:lang w:val="en-US"/>
              </w:rPr>
              <w:t xml:space="preserve"> </w:t>
            </w:r>
            <w:proofErr w:type="spellStart"/>
            <w:r w:rsidRPr="00FA6578">
              <w:rPr>
                <w:rFonts w:asciiTheme="minorHAnsi" w:hAnsiTheme="minorHAnsi"/>
                <w:sz w:val="20"/>
                <w:lang w:val="en-US"/>
              </w:rPr>
              <w:t>leśna</w:t>
            </w:r>
            <w:proofErr w:type="spellEnd"/>
          </w:p>
          <w:p w:rsidR="00C53E00" w:rsidRPr="00FA6578" w:rsidRDefault="00C53E00" w:rsidP="00D03439">
            <w:pPr>
              <w:spacing w:line="240" w:lineRule="auto"/>
              <w:ind w:firstLine="0"/>
              <w:jc w:val="left"/>
              <w:rPr>
                <w:rFonts w:asciiTheme="minorHAnsi" w:hAnsiTheme="minorHAnsi"/>
                <w:sz w:val="20"/>
                <w:lang w:val="en-US"/>
              </w:rPr>
            </w:pPr>
            <w:proofErr w:type="spellStart"/>
            <w:r w:rsidRPr="00FA6578">
              <w:rPr>
                <w:rFonts w:asciiTheme="minorHAnsi" w:hAnsiTheme="minorHAnsi"/>
                <w:i/>
                <w:sz w:val="20"/>
                <w:lang w:val="en-US"/>
              </w:rPr>
              <w:t>Apodemus</w:t>
            </w:r>
            <w:proofErr w:type="spellEnd"/>
            <w:r w:rsidRPr="00FA6578">
              <w:rPr>
                <w:rFonts w:asciiTheme="minorHAnsi" w:hAnsiTheme="minorHAnsi"/>
                <w:i/>
                <w:sz w:val="20"/>
                <w:lang w:val="en-US"/>
              </w:rPr>
              <w:t xml:space="preserve"> </w:t>
            </w:r>
            <w:proofErr w:type="spellStart"/>
            <w:r w:rsidRPr="00FA6578">
              <w:rPr>
                <w:rFonts w:asciiTheme="minorHAnsi" w:hAnsiTheme="minorHAnsi"/>
                <w:i/>
                <w:sz w:val="20"/>
                <w:lang w:val="en-US"/>
              </w:rPr>
              <w:t>flavicollis</w:t>
            </w:r>
            <w:proofErr w:type="spellEnd"/>
            <w:r w:rsidRPr="00FA6578">
              <w:rPr>
                <w:rFonts w:asciiTheme="minorHAnsi" w:hAnsiTheme="minorHAnsi"/>
                <w:i/>
                <w:sz w:val="20"/>
                <w:lang w:val="en-US"/>
              </w:rPr>
              <w:t xml:space="preserve"> </w:t>
            </w:r>
            <w:proofErr w:type="spellStart"/>
            <w:r w:rsidRPr="00FA6578">
              <w:rPr>
                <w:rFonts w:asciiTheme="minorHAnsi" w:hAnsiTheme="minorHAnsi"/>
                <w:i/>
                <w:sz w:val="20"/>
                <w:lang w:val="en-US"/>
              </w:rPr>
              <w:t>melchior</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i/>
                <w:sz w:val="20"/>
                <w:lang w:val="en-US"/>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left"/>
              <w:rPr>
                <w:rFonts w:asciiTheme="minorHAnsi" w:hAnsiTheme="minorHAnsi"/>
                <w:sz w:val="20"/>
                <w:lang w:val="en-US"/>
              </w:rPr>
            </w:pP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0243D9" w:rsidP="00D03439">
            <w:pPr>
              <w:spacing w:line="240" w:lineRule="auto"/>
              <w:ind w:firstLine="0"/>
              <w:jc w:val="right"/>
              <w:rPr>
                <w:rFonts w:asciiTheme="minorHAnsi" w:hAnsiTheme="minorHAnsi"/>
                <w:sz w:val="20"/>
                <w:lang w:val="en-US"/>
              </w:rPr>
            </w:pPr>
            <w:r w:rsidRPr="00FA6578">
              <w:rPr>
                <w:rFonts w:asciiTheme="minorHAnsi" w:hAnsiTheme="minorHAnsi"/>
                <w:sz w:val="20"/>
                <w:lang w:val="en-US"/>
              </w:rPr>
              <w:t>23.</w:t>
            </w:r>
          </w:p>
        </w:tc>
        <w:tc>
          <w:tcPr>
            <w:tcW w:w="198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r w:rsidRPr="00FA6578">
              <w:rPr>
                <w:rFonts w:asciiTheme="minorHAnsi" w:hAnsiTheme="minorHAnsi"/>
                <w:sz w:val="20"/>
              </w:rPr>
              <w:t>Mysz zaroślowa</w:t>
            </w:r>
          </w:p>
          <w:p w:rsidR="00C53E00" w:rsidRPr="00FA6578" w:rsidRDefault="00C53E00" w:rsidP="00D03439">
            <w:pPr>
              <w:spacing w:line="240" w:lineRule="auto"/>
              <w:ind w:firstLine="0"/>
              <w:rPr>
                <w:rFonts w:asciiTheme="minorHAnsi" w:hAnsiTheme="minorHAnsi"/>
                <w:sz w:val="20"/>
              </w:rPr>
            </w:pPr>
            <w:proofErr w:type="spellStart"/>
            <w:r w:rsidRPr="00FA6578">
              <w:rPr>
                <w:rFonts w:asciiTheme="minorHAnsi" w:hAnsiTheme="minorHAnsi"/>
                <w:i/>
                <w:sz w:val="20"/>
              </w:rPr>
              <w:t>Apodemus</w:t>
            </w:r>
            <w:proofErr w:type="spellEnd"/>
            <w:r w:rsidRPr="00FA6578">
              <w:rPr>
                <w:rFonts w:asciiTheme="minorHAnsi" w:hAnsiTheme="minorHAnsi"/>
                <w:i/>
                <w:sz w:val="20"/>
              </w:rPr>
              <w:t xml:space="preserve"> </w:t>
            </w:r>
            <w:proofErr w:type="spellStart"/>
            <w:r w:rsidRPr="00FA6578">
              <w:rPr>
                <w:rFonts w:asciiTheme="minorHAnsi" w:hAnsiTheme="minorHAnsi"/>
                <w:i/>
                <w:sz w:val="20"/>
              </w:rPr>
              <w:t>silvaticus</w:t>
            </w:r>
            <w:proofErr w:type="spellEnd"/>
          </w:p>
        </w:tc>
        <w:tc>
          <w:tcPr>
            <w:tcW w:w="212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D03439">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D03439">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D03439">
            <w:pPr>
              <w:spacing w:line="240" w:lineRule="auto"/>
              <w:ind w:firstLine="0"/>
              <w:jc w:val="center"/>
              <w:rPr>
                <w:rFonts w:asciiTheme="minorHAnsi" w:hAnsiTheme="minorHAnsi"/>
                <w:sz w:val="20"/>
              </w:rPr>
            </w:pPr>
            <w:r w:rsidRPr="00FA6578">
              <w:rPr>
                <w:rFonts w:asciiTheme="minorHAnsi" w:hAnsiTheme="minorHAnsi"/>
                <w:sz w:val="20"/>
              </w:rPr>
              <w:t>ochrona częściowa (1)</w:t>
            </w: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0243D9" w:rsidP="00F3368B">
            <w:pPr>
              <w:spacing w:line="240" w:lineRule="auto"/>
              <w:ind w:firstLine="0"/>
              <w:jc w:val="right"/>
              <w:rPr>
                <w:rFonts w:asciiTheme="minorHAnsi" w:hAnsiTheme="minorHAnsi"/>
                <w:sz w:val="20"/>
              </w:rPr>
            </w:pPr>
            <w:r w:rsidRPr="00FA6578">
              <w:rPr>
                <w:rFonts w:asciiTheme="minorHAnsi" w:hAnsiTheme="minorHAnsi"/>
                <w:sz w:val="20"/>
              </w:rPr>
              <w:t>24.</w:t>
            </w:r>
          </w:p>
        </w:tc>
        <w:tc>
          <w:tcPr>
            <w:tcW w:w="1984"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r w:rsidRPr="00FA6578">
              <w:rPr>
                <w:rFonts w:asciiTheme="minorHAnsi" w:hAnsiTheme="minorHAnsi"/>
                <w:sz w:val="20"/>
              </w:rPr>
              <w:t>Badylarka</w:t>
            </w:r>
          </w:p>
          <w:p w:rsidR="00C53E00" w:rsidRPr="00FA6578" w:rsidRDefault="00C53E00" w:rsidP="00F3368B">
            <w:pPr>
              <w:spacing w:line="240" w:lineRule="auto"/>
              <w:ind w:firstLine="0"/>
              <w:rPr>
                <w:rFonts w:asciiTheme="minorHAnsi" w:hAnsiTheme="minorHAnsi"/>
                <w:i/>
                <w:sz w:val="20"/>
              </w:rPr>
            </w:pPr>
            <w:proofErr w:type="spellStart"/>
            <w:r w:rsidRPr="00FA6578">
              <w:rPr>
                <w:rFonts w:asciiTheme="minorHAnsi" w:hAnsiTheme="minorHAnsi"/>
                <w:i/>
                <w:sz w:val="20"/>
              </w:rPr>
              <w:t>Micromys</w:t>
            </w:r>
            <w:proofErr w:type="spellEnd"/>
            <w:r w:rsidRPr="00FA6578">
              <w:rPr>
                <w:rFonts w:asciiTheme="minorHAnsi" w:hAnsiTheme="minorHAnsi"/>
                <w:i/>
                <w:sz w:val="20"/>
              </w:rPr>
              <w:t xml:space="preserve"> </w:t>
            </w:r>
            <w:proofErr w:type="spellStart"/>
            <w:r w:rsidRPr="00FA6578">
              <w:rPr>
                <w:rFonts w:asciiTheme="minorHAnsi" w:hAnsiTheme="minorHAnsi"/>
                <w:i/>
                <w:sz w:val="20"/>
              </w:rPr>
              <w:t>minutus</w:t>
            </w:r>
            <w:proofErr w:type="spellEnd"/>
          </w:p>
        </w:tc>
        <w:tc>
          <w:tcPr>
            <w:tcW w:w="2126"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F3368B">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F3368B">
            <w:pPr>
              <w:spacing w:line="240" w:lineRule="auto"/>
              <w:ind w:firstLine="0"/>
              <w:jc w:val="center"/>
              <w:rPr>
                <w:rFonts w:asciiTheme="minorHAnsi" w:hAnsiTheme="minorHAnsi"/>
                <w:sz w:val="20"/>
              </w:rPr>
            </w:pPr>
            <w:r w:rsidRPr="00FA6578">
              <w:rPr>
                <w:rFonts w:asciiTheme="minorHAnsi" w:hAnsiTheme="minorHAnsi"/>
                <w:sz w:val="20"/>
              </w:rPr>
              <w:t>ochrona częściowa (1)</w:t>
            </w:r>
          </w:p>
        </w:tc>
      </w:tr>
      <w:tr w:rsidR="00FA6578" w:rsidRPr="00FA6578" w:rsidTr="00FE7D2C">
        <w:tc>
          <w:tcPr>
            <w:tcW w:w="496" w:type="dxa"/>
            <w:tcBorders>
              <w:top w:val="single" w:sz="6" w:space="0" w:color="auto"/>
              <w:left w:val="single" w:sz="8" w:space="0" w:color="auto"/>
              <w:bottom w:val="single" w:sz="6" w:space="0" w:color="auto"/>
            </w:tcBorders>
            <w:vAlign w:val="center"/>
          </w:tcPr>
          <w:p w:rsidR="00C53E00" w:rsidRPr="00FA6578" w:rsidRDefault="000243D9" w:rsidP="00F3368B">
            <w:pPr>
              <w:spacing w:line="240" w:lineRule="auto"/>
              <w:ind w:firstLine="0"/>
              <w:jc w:val="right"/>
              <w:rPr>
                <w:rFonts w:asciiTheme="minorHAnsi" w:hAnsiTheme="minorHAnsi"/>
                <w:sz w:val="20"/>
              </w:rPr>
            </w:pPr>
            <w:r w:rsidRPr="00FA6578">
              <w:rPr>
                <w:rFonts w:asciiTheme="minorHAnsi" w:hAnsiTheme="minorHAnsi"/>
                <w:sz w:val="20"/>
              </w:rPr>
              <w:t>25.</w:t>
            </w:r>
          </w:p>
        </w:tc>
        <w:tc>
          <w:tcPr>
            <w:tcW w:w="1984"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r w:rsidRPr="00FA6578">
              <w:rPr>
                <w:rFonts w:asciiTheme="minorHAnsi" w:hAnsiTheme="minorHAnsi"/>
                <w:sz w:val="20"/>
              </w:rPr>
              <w:t>Mysz polna</w:t>
            </w:r>
          </w:p>
          <w:p w:rsidR="00C53E00" w:rsidRPr="00FA6578" w:rsidRDefault="00C53E00" w:rsidP="00F3368B">
            <w:pPr>
              <w:spacing w:line="240" w:lineRule="auto"/>
              <w:ind w:firstLine="0"/>
              <w:jc w:val="left"/>
              <w:rPr>
                <w:rFonts w:asciiTheme="minorHAnsi" w:hAnsiTheme="minorHAnsi"/>
                <w:sz w:val="20"/>
              </w:rPr>
            </w:pPr>
            <w:proofErr w:type="spellStart"/>
            <w:r w:rsidRPr="00FA6578">
              <w:rPr>
                <w:rFonts w:asciiTheme="minorHAnsi" w:hAnsiTheme="minorHAnsi"/>
                <w:i/>
                <w:sz w:val="20"/>
              </w:rPr>
              <w:t>Apodemus</w:t>
            </w:r>
            <w:proofErr w:type="spellEnd"/>
            <w:r w:rsidRPr="00FA6578">
              <w:rPr>
                <w:rFonts w:asciiTheme="minorHAnsi" w:hAnsiTheme="minorHAnsi"/>
                <w:i/>
                <w:sz w:val="20"/>
              </w:rPr>
              <w:t xml:space="preserve"> </w:t>
            </w:r>
            <w:proofErr w:type="spellStart"/>
            <w:r w:rsidRPr="00FA6578">
              <w:rPr>
                <w:rFonts w:asciiTheme="minorHAnsi" w:hAnsiTheme="minorHAnsi"/>
                <w:i/>
                <w:sz w:val="20"/>
              </w:rPr>
              <w:t>agrarius</w:t>
            </w:r>
            <w:proofErr w:type="spellEnd"/>
            <w:r w:rsidRPr="00FA6578">
              <w:rPr>
                <w:rFonts w:asciiTheme="minorHAnsi" w:hAnsiTheme="minorHAnsi"/>
                <w:i/>
                <w:sz w:val="20"/>
              </w:rPr>
              <w:t xml:space="preserve"> </w:t>
            </w:r>
            <w:proofErr w:type="spellStart"/>
            <w:r w:rsidRPr="00FA6578">
              <w:rPr>
                <w:rFonts w:asciiTheme="minorHAnsi" w:hAnsiTheme="minorHAnsi"/>
                <w:i/>
                <w:sz w:val="20"/>
              </w:rPr>
              <w:t>pallas</w:t>
            </w:r>
            <w:proofErr w:type="spellEnd"/>
          </w:p>
        </w:tc>
        <w:tc>
          <w:tcPr>
            <w:tcW w:w="2126"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F3368B">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F3368B">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F3368B">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FA6578" w:rsidRPr="00FA6578" w:rsidRDefault="00FA6578" w:rsidP="00F3368B">
            <w:pPr>
              <w:spacing w:line="240" w:lineRule="auto"/>
              <w:ind w:firstLine="0"/>
              <w:jc w:val="right"/>
              <w:rPr>
                <w:rFonts w:asciiTheme="minorHAnsi" w:hAnsiTheme="minorHAnsi"/>
                <w:sz w:val="20"/>
              </w:rPr>
            </w:pPr>
          </w:p>
        </w:tc>
        <w:tc>
          <w:tcPr>
            <w:tcW w:w="1984" w:type="dxa"/>
            <w:tcBorders>
              <w:top w:val="single" w:sz="6" w:space="0" w:color="auto"/>
              <w:bottom w:val="single" w:sz="6" w:space="0" w:color="auto"/>
            </w:tcBorders>
            <w:vAlign w:val="center"/>
          </w:tcPr>
          <w:p w:rsidR="00FA6578" w:rsidRPr="00FA6578" w:rsidRDefault="00FA6578" w:rsidP="00F3368B">
            <w:pPr>
              <w:spacing w:line="240" w:lineRule="auto"/>
              <w:ind w:firstLine="0"/>
              <w:rPr>
                <w:rFonts w:asciiTheme="minorHAnsi" w:hAnsiTheme="minorHAnsi"/>
                <w:sz w:val="20"/>
              </w:rPr>
            </w:pPr>
            <w:r>
              <w:rPr>
                <w:rFonts w:asciiTheme="minorHAnsi" w:hAnsiTheme="minorHAnsi"/>
                <w:sz w:val="20"/>
              </w:rPr>
              <w:t>s</w:t>
            </w:r>
            <w:r w:rsidRPr="00FA6578">
              <w:rPr>
                <w:rFonts w:asciiTheme="minorHAnsi" w:hAnsiTheme="minorHAnsi"/>
                <w:sz w:val="20"/>
              </w:rPr>
              <w:t>mużka</w:t>
            </w:r>
            <w:r>
              <w:rPr>
                <w:rFonts w:asciiTheme="minorHAnsi" w:hAnsiTheme="minorHAnsi"/>
                <w:sz w:val="20"/>
              </w:rPr>
              <w:t xml:space="preserve"> leśna</w:t>
            </w:r>
          </w:p>
          <w:p w:rsidR="00FA6578" w:rsidRPr="00FA6578" w:rsidRDefault="00FA6578" w:rsidP="00F3368B">
            <w:pPr>
              <w:spacing w:line="240" w:lineRule="auto"/>
              <w:ind w:firstLine="0"/>
              <w:rPr>
                <w:rFonts w:asciiTheme="minorHAnsi" w:hAnsiTheme="minorHAnsi"/>
                <w:sz w:val="20"/>
              </w:rPr>
            </w:pPr>
            <w:proofErr w:type="spellStart"/>
            <w:r w:rsidRPr="00FA6578">
              <w:rPr>
                <w:i/>
                <w:sz w:val="20"/>
              </w:rPr>
              <w:t>Sicista</w:t>
            </w:r>
            <w:proofErr w:type="spellEnd"/>
            <w:r w:rsidRPr="00FA6578">
              <w:rPr>
                <w:i/>
                <w:sz w:val="20"/>
              </w:rPr>
              <w:t xml:space="preserve"> betulina Pallas</w:t>
            </w:r>
          </w:p>
        </w:tc>
        <w:tc>
          <w:tcPr>
            <w:tcW w:w="2126" w:type="dxa"/>
            <w:tcBorders>
              <w:top w:val="single" w:sz="6" w:space="0" w:color="auto"/>
              <w:bottom w:val="single" w:sz="6" w:space="0" w:color="auto"/>
            </w:tcBorders>
            <w:vAlign w:val="center"/>
          </w:tcPr>
          <w:p w:rsidR="00FA6578" w:rsidRPr="00FA6578" w:rsidRDefault="00FA6578" w:rsidP="00F3368B">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FA6578" w:rsidRPr="00FA6578" w:rsidRDefault="00FA6578" w:rsidP="00F3368B">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FA6578" w:rsidRPr="00FA6578" w:rsidRDefault="00FA6578" w:rsidP="00F3368B">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FA6578" w:rsidRPr="00FA6578" w:rsidRDefault="00FA6578" w:rsidP="00F3368B">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FA6578" w:rsidRPr="00FA6578" w:rsidRDefault="00FA6578" w:rsidP="00F3368B">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FA6578" w:rsidRPr="00FA6578" w:rsidRDefault="00FA6578" w:rsidP="00F3368B">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FA6578" w:rsidRPr="00FA6578" w:rsidRDefault="00FA6578" w:rsidP="00F3368B">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FA6578" w:rsidRPr="00FA6578" w:rsidRDefault="00FA6578" w:rsidP="00FA6578">
            <w:pPr>
              <w:spacing w:line="240" w:lineRule="auto"/>
              <w:ind w:firstLine="0"/>
              <w:jc w:val="center"/>
              <w:rPr>
                <w:rFonts w:asciiTheme="minorHAnsi" w:hAnsiTheme="minorHAnsi"/>
                <w:sz w:val="20"/>
              </w:rPr>
            </w:pPr>
            <w:r w:rsidRPr="00FA6578">
              <w:rPr>
                <w:rFonts w:asciiTheme="minorHAnsi" w:hAnsiTheme="minorHAnsi"/>
                <w:sz w:val="20"/>
              </w:rPr>
              <w:t xml:space="preserve">ochrona </w:t>
            </w:r>
            <w:r>
              <w:rPr>
                <w:rFonts w:asciiTheme="minorHAnsi" w:hAnsiTheme="minorHAnsi"/>
                <w:sz w:val="20"/>
              </w:rPr>
              <w:t>ścisł</w:t>
            </w:r>
            <w:r w:rsidRPr="00FA6578">
              <w:rPr>
                <w:rFonts w:asciiTheme="minorHAnsi" w:hAnsiTheme="minorHAnsi"/>
                <w:sz w:val="20"/>
              </w:rPr>
              <w:t>a (1)</w:t>
            </w:r>
          </w:p>
        </w:tc>
      </w:tr>
      <w:tr w:rsidR="00FA6578" w:rsidRPr="00FA6578" w:rsidTr="00F35BDD">
        <w:tc>
          <w:tcPr>
            <w:tcW w:w="14814" w:type="dxa"/>
            <w:gridSpan w:val="10"/>
            <w:tcBorders>
              <w:top w:val="single" w:sz="6" w:space="0" w:color="auto"/>
              <w:left w:val="single" w:sz="8" w:space="0" w:color="auto"/>
              <w:bottom w:val="single" w:sz="6" w:space="0" w:color="auto"/>
              <w:right w:val="single" w:sz="8" w:space="0" w:color="auto"/>
            </w:tcBorders>
            <w:vAlign w:val="center"/>
          </w:tcPr>
          <w:p w:rsidR="00C53E00" w:rsidRPr="00FA6578" w:rsidRDefault="00C53E00" w:rsidP="000243D9">
            <w:pPr>
              <w:spacing w:before="120" w:after="120" w:line="240" w:lineRule="auto"/>
              <w:ind w:firstLine="0"/>
              <w:jc w:val="left"/>
              <w:rPr>
                <w:rFonts w:asciiTheme="minorHAnsi" w:hAnsiTheme="minorHAnsi"/>
                <w:sz w:val="20"/>
              </w:rPr>
            </w:pPr>
            <w:r w:rsidRPr="00FA6578">
              <w:rPr>
                <w:rFonts w:asciiTheme="minorHAnsi" w:hAnsiTheme="minorHAnsi"/>
                <w:sz w:val="20"/>
              </w:rPr>
              <w:br w:type="page"/>
            </w:r>
            <w:r w:rsidRPr="00FA6578">
              <w:rPr>
                <w:rFonts w:asciiTheme="minorHAnsi" w:hAnsiTheme="minorHAnsi"/>
                <w:b/>
                <w:sz w:val="20"/>
              </w:rPr>
              <w:t xml:space="preserve"> </w:t>
            </w:r>
            <w:proofErr w:type="spellStart"/>
            <w:r w:rsidRPr="00FA6578">
              <w:rPr>
                <w:rFonts w:asciiTheme="minorHAnsi" w:hAnsiTheme="minorHAnsi"/>
                <w:b/>
                <w:sz w:val="20"/>
                <w:lang w:val="en-US"/>
              </w:rPr>
              <w:t>Drapieżne</w:t>
            </w:r>
            <w:proofErr w:type="spellEnd"/>
            <w:r w:rsidRPr="00FA6578">
              <w:rPr>
                <w:rFonts w:asciiTheme="minorHAnsi" w:hAnsiTheme="minorHAnsi"/>
                <w:b/>
                <w:sz w:val="20"/>
                <w:lang w:val="en-US"/>
              </w:rPr>
              <w:t xml:space="preserve"> </w:t>
            </w:r>
            <w:r w:rsidRPr="00FA6578">
              <w:rPr>
                <w:rFonts w:asciiTheme="minorHAnsi" w:hAnsiTheme="minorHAnsi"/>
                <w:i/>
                <w:sz w:val="20"/>
                <w:lang w:val="en-US"/>
              </w:rPr>
              <w:t>Carnivora</w:t>
            </w:r>
          </w:p>
        </w:tc>
      </w:tr>
      <w:tr w:rsidR="00BD3051" w:rsidRPr="00877543" w:rsidTr="00FE7D2C">
        <w:tc>
          <w:tcPr>
            <w:tcW w:w="496" w:type="dxa"/>
            <w:tcBorders>
              <w:top w:val="single" w:sz="6" w:space="0" w:color="auto"/>
              <w:left w:val="single" w:sz="8" w:space="0" w:color="auto"/>
              <w:bottom w:val="single" w:sz="6" w:space="0" w:color="auto"/>
            </w:tcBorders>
            <w:vAlign w:val="center"/>
          </w:tcPr>
          <w:p w:rsidR="00C53E00" w:rsidRPr="00FA6578" w:rsidRDefault="000243D9" w:rsidP="00783C95">
            <w:pPr>
              <w:spacing w:line="240" w:lineRule="auto"/>
              <w:ind w:firstLine="0"/>
              <w:jc w:val="right"/>
              <w:rPr>
                <w:rFonts w:asciiTheme="minorHAnsi" w:hAnsiTheme="minorHAnsi"/>
                <w:sz w:val="20"/>
              </w:rPr>
            </w:pPr>
            <w:r w:rsidRPr="00FA6578">
              <w:rPr>
                <w:rFonts w:asciiTheme="minorHAnsi" w:hAnsiTheme="minorHAnsi"/>
                <w:sz w:val="20"/>
              </w:rPr>
              <w:t>26.</w:t>
            </w:r>
          </w:p>
        </w:tc>
        <w:tc>
          <w:tcPr>
            <w:tcW w:w="1984"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lang w:val="en-US"/>
              </w:rPr>
            </w:pPr>
            <w:r w:rsidRPr="00FA6578">
              <w:rPr>
                <w:rFonts w:asciiTheme="minorHAnsi" w:hAnsiTheme="minorHAnsi"/>
                <w:sz w:val="20"/>
                <w:lang w:val="en-US"/>
              </w:rPr>
              <w:t>Wilk</w:t>
            </w:r>
          </w:p>
          <w:p w:rsidR="00C53E00" w:rsidRPr="00FA6578" w:rsidRDefault="00C53E00" w:rsidP="00783C95">
            <w:pPr>
              <w:spacing w:line="240" w:lineRule="auto"/>
              <w:ind w:firstLine="0"/>
              <w:rPr>
                <w:rFonts w:asciiTheme="minorHAnsi" w:hAnsiTheme="minorHAnsi"/>
                <w:i/>
                <w:sz w:val="20"/>
                <w:lang w:val="en-US"/>
              </w:rPr>
            </w:pPr>
            <w:proofErr w:type="spellStart"/>
            <w:r w:rsidRPr="00FA6578">
              <w:rPr>
                <w:rFonts w:asciiTheme="minorHAnsi" w:hAnsiTheme="minorHAnsi"/>
                <w:i/>
                <w:sz w:val="20"/>
                <w:lang w:val="en-US"/>
              </w:rPr>
              <w:t>Canis</w:t>
            </w:r>
            <w:proofErr w:type="spellEnd"/>
            <w:r w:rsidRPr="00FA6578">
              <w:rPr>
                <w:rFonts w:asciiTheme="minorHAnsi" w:hAnsiTheme="minorHAnsi"/>
                <w:i/>
                <w:sz w:val="20"/>
                <w:lang w:val="en-US"/>
              </w:rPr>
              <w:t xml:space="preserve"> lupus</w:t>
            </w:r>
          </w:p>
        </w:tc>
        <w:tc>
          <w:tcPr>
            <w:tcW w:w="2126" w:type="dxa"/>
            <w:tcBorders>
              <w:top w:val="single" w:sz="6" w:space="0" w:color="auto"/>
              <w:bottom w:val="single" w:sz="6" w:space="0" w:color="auto"/>
            </w:tcBorders>
            <w:vAlign w:val="center"/>
          </w:tcPr>
          <w:p w:rsidR="00C53E00" w:rsidRPr="00000059" w:rsidRDefault="00FE7D2C" w:rsidP="00FE7D2C">
            <w:pPr>
              <w:spacing w:line="240" w:lineRule="auto"/>
              <w:ind w:firstLine="0"/>
              <w:jc w:val="left"/>
              <w:rPr>
                <w:rFonts w:asciiTheme="minorHAnsi" w:hAnsiTheme="minorHAnsi"/>
                <w:sz w:val="20"/>
              </w:rPr>
            </w:pPr>
            <w:r>
              <w:rPr>
                <w:rFonts w:asciiTheme="minorHAnsi" w:hAnsiTheme="minorHAnsi"/>
                <w:sz w:val="20"/>
              </w:rPr>
              <w:t xml:space="preserve">Północna część </w:t>
            </w:r>
            <w:r w:rsidR="00806A6F" w:rsidRPr="00000059">
              <w:rPr>
                <w:rFonts w:asciiTheme="minorHAnsi" w:hAnsiTheme="minorHAnsi"/>
                <w:sz w:val="20"/>
              </w:rPr>
              <w:t>N-</w:t>
            </w:r>
            <w:proofErr w:type="spellStart"/>
            <w:r w:rsidR="00806A6F" w:rsidRPr="00000059">
              <w:rPr>
                <w:rFonts w:asciiTheme="minorHAnsi" w:hAnsiTheme="minorHAnsi"/>
                <w:sz w:val="20"/>
              </w:rPr>
              <w:t>ctwa</w:t>
            </w:r>
            <w:proofErr w:type="spellEnd"/>
            <w:r>
              <w:rPr>
                <w:rFonts w:asciiTheme="minorHAnsi" w:hAnsiTheme="minorHAnsi"/>
                <w:sz w:val="20"/>
              </w:rPr>
              <w:t xml:space="preserve"> (l-</w:t>
            </w:r>
            <w:proofErr w:type="spellStart"/>
            <w:r>
              <w:rPr>
                <w:rFonts w:asciiTheme="minorHAnsi" w:hAnsiTheme="minorHAnsi"/>
                <w:sz w:val="20"/>
              </w:rPr>
              <w:t>ctwa</w:t>
            </w:r>
            <w:proofErr w:type="spellEnd"/>
            <w:r>
              <w:rPr>
                <w:rFonts w:asciiTheme="minorHAnsi" w:hAnsiTheme="minorHAnsi"/>
                <w:sz w:val="20"/>
              </w:rPr>
              <w:t xml:space="preserve"> </w:t>
            </w:r>
            <w:proofErr w:type="spellStart"/>
            <w:r>
              <w:rPr>
                <w:rFonts w:asciiTheme="minorHAnsi" w:hAnsiTheme="minorHAnsi"/>
                <w:sz w:val="20"/>
              </w:rPr>
              <w:t>Bałobór</w:t>
            </w:r>
            <w:proofErr w:type="spellEnd"/>
            <w:r>
              <w:rPr>
                <w:rFonts w:asciiTheme="minorHAnsi" w:hAnsiTheme="minorHAnsi"/>
                <w:sz w:val="20"/>
              </w:rPr>
              <w:t xml:space="preserve"> i Pieniężno) oraz część południowa (l</w:t>
            </w:r>
            <w:r w:rsidR="00177A8B">
              <w:rPr>
                <w:rFonts w:asciiTheme="minorHAnsi" w:hAnsiTheme="minorHAnsi"/>
                <w:sz w:val="20"/>
              </w:rPr>
              <w:t>-</w:t>
            </w:r>
            <w:proofErr w:type="spellStart"/>
            <w:r>
              <w:rPr>
                <w:rFonts w:asciiTheme="minorHAnsi" w:hAnsiTheme="minorHAnsi"/>
                <w:sz w:val="20"/>
              </w:rPr>
              <w:t>ctwa</w:t>
            </w:r>
            <w:proofErr w:type="spellEnd"/>
            <w:r>
              <w:rPr>
                <w:rFonts w:asciiTheme="minorHAnsi" w:hAnsiTheme="minorHAnsi"/>
                <w:sz w:val="20"/>
              </w:rPr>
              <w:t>: Międzyrzecze, Bronów, Karbowo)</w:t>
            </w:r>
          </w:p>
        </w:tc>
        <w:tc>
          <w:tcPr>
            <w:tcW w:w="1134" w:type="dxa"/>
            <w:tcBorders>
              <w:top w:val="single" w:sz="6" w:space="0" w:color="auto"/>
              <w:bottom w:val="single" w:sz="6" w:space="0" w:color="auto"/>
            </w:tcBorders>
            <w:vAlign w:val="center"/>
          </w:tcPr>
          <w:p w:rsidR="00C53E00" w:rsidRPr="00877543" w:rsidRDefault="00C53E00" w:rsidP="00783C95">
            <w:pPr>
              <w:spacing w:line="240" w:lineRule="auto"/>
              <w:ind w:firstLine="0"/>
              <w:jc w:val="center"/>
              <w:rPr>
                <w:rFonts w:asciiTheme="minorHAnsi" w:hAnsiTheme="minorHAnsi"/>
                <w:color w:val="FF0000"/>
                <w:sz w:val="20"/>
              </w:rPr>
            </w:pPr>
          </w:p>
        </w:tc>
        <w:tc>
          <w:tcPr>
            <w:tcW w:w="2552" w:type="dxa"/>
            <w:tcBorders>
              <w:top w:val="single" w:sz="6" w:space="0" w:color="auto"/>
              <w:bottom w:val="single" w:sz="6" w:space="0" w:color="auto"/>
            </w:tcBorders>
            <w:vAlign w:val="center"/>
          </w:tcPr>
          <w:p w:rsidR="00C53E00" w:rsidRPr="00FE7D2C" w:rsidRDefault="00FE7D2C" w:rsidP="007F0F49">
            <w:pPr>
              <w:spacing w:line="240" w:lineRule="auto"/>
              <w:ind w:firstLine="0"/>
              <w:jc w:val="left"/>
              <w:rPr>
                <w:rFonts w:asciiTheme="minorHAnsi" w:hAnsiTheme="minorHAnsi"/>
                <w:sz w:val="20"/>
              </w:rPr>
            </w:pPr>
            <w:r w:rsidRPr="00FE7D2C">
              <w:rPr>
                <w:sz w:val="20"/>
              </w:rPr>
              <w:t xml:space="preserve">Okresowo funkcjonują tu dwie watahy. </w:t>
            </w:r>
            <w:r>
              <w:rPr>
                <w:sz w:val="20"/>
              </w:rPr>
              <w:t>Na terenie N-</w:t>
            </w:r>
            <w:proofErr w:type="spellStart"/>
            <w:r>
              <w:rPr>
                <w:sz w:val="20"/>
              </w:rPr>
              <w:t>ctwa</w:t>
            </w:r>
            <w:proofErr w:type="spellEnd"/>
            <w:r>
              <w:rPr>
                <w:sz w:val="20"/>
              </w:rPr>
              <w:t xml:space="preserve"> nie stwierdzono </w:t>
            </w:r>
            <w:proofErr w:type="spellStart"/>
            <w:r>
              <w:rPr>
                <w:sz w:val="20"/>
              </w:rPr>
              <w:t>miejc</w:t>
            </w:r>
            <w:proofErr w:type="spellEnd"/>
            <w:r>
              <w:rPr>
                <w:sz w:val="20"/>
              </w:rPr>
              <w:t xml:space="preserve"> rozrodu. </w:t>
            </w:r>
            <w:r w:rsidRPr="00FE7D2C">
              <w:rPr>
                <w:sz w:val="20"/>
              </w:rPr>
              <w:t xml:space="preserve">Według doniesień myśliwych widywanych jest od 2 do 4 osobników. </w:t>
            </w:r>
            <w:r>
              <w:rPr>
                <w:sz w:val="20"/>
              </w:rPr>
              <w:t>W </w:t>
            </w:r>
            <w:r w:rsidRPr="00FE7D2C">
              <w:rPr>
                <w:sz w:val="20"/>
              </w:rPr>
              <w:t>ciągu roku widy</w:t>
            </w:r>
            <w:r>
              <w:rPr>
                <w:sz w:val="20"/>
              </w:rPr>
              <w:t>wanych jest kilka wędrujących z </w:t>
            </w:r>
            <w:r w:rsidRPr="00FE7D2C">
              <w:rPr>
                <w:sz w:val="20"/>
              </w:rPr>
              <w:t>północy i ze wschodu osobników.</w:t>
            </w:r>
          </w:p>
        </w:tc>
        <w:tc>
          <w:tcPr>
            <w:tcW w:w="850" w:type="dxa"/>
            <w:tcBorders>
              <w:top w:val="single" w:sz="6" w:space="0" w:color="auto"/>
              <w:bottom w:val="single" w:sz="6" w:space="0" w:color="auto"/>
            </w:tcBorders>
            <w:vAlign w:val="center"/>
          </w:tcPr>
          <w:p w:rsidR="00C53E00" w:rsidRPr="00FA6578" w:rsidRDefault="007F0F49" w:rsidP="00783C95">
            <w:pPr>
              <w:spacing w:line="240" w:lineRule="auto"/>
              <w:ind w:firstLine="0"/>
              <w:rPr>
                <w:rFonts w:asciiTheme="minorHAnsi" w:hAnsiTheme="minorHAnsi"/>
                <w:sz w:val="20"/>
              </w:rPr>
            </w:pPr>
            <w:r w:rsidRPr="00FA6578">
              <w:rPr>
                <w:rFonts w:asciiTheme="minorHAnsi" w:hAnsiTheme="minorHAnsi"/>
                <w:b/>
                <w:sz w:val="20"/>
              </w:rPr>
              <w:t>NT</w:t>
            </w:r>
          </w:p>
        </w:tc>
        <w:tc>
          <w:tcPr>
            <w:tcW w:w="1418"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783C95">
            <w:pPr>
              <w:spacing w:line="240" w:lineRule="auto"/>
              <w:ind w:firstLine="0"/>
              <w:jc w:val="center"/>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7136A6">
            <w:pPr>
              <w:spacing w:line="240" w:lineRule="auto"/>
              <w:ind w:firstLine="0"/>
              <w:jc w:val="center"/>
              <w:rPr>
                <w:rFonts w:asciiTheme="minorHAnsi" w:hAnsiTheme="minorHAnsi"/>
                <w:sz w:val="20"/>
              </w:rPr>
            </w:pPr>
            <w:r w:rsidRPr="00FA6578">
              <w:rPr>
                <w:rFonts w:asciiTheme="minorHAnsi" w:hAnsiTheme="minorHAnsi"/>
                <w:sz w:val="20"/>
              </w:rPr>
              <w:t xml:space="preserve">ochrona ścisła (1), x </w:t>
            </w:r>
            <w:r w:rsidRPr="00FA6578">
              <w:rPr>
                <w:rFonts w:asciiTheme="minorHAnsi" w:hAnsiTheme="minorHAnsi"/>
                <w:b/>
                <w:szCs w:val="24"/>
              </w:rPr>
              <w:t>*</w:t>
            </w:r>
          </w:p>
          <w:p w:rsidR="00C53E00" w:rsidRPr="00FA6578" w:rsidRDefault="00C53E00" w:rsidP="007136A6">
            <w:pPr>
              <w:spacing w:line="240" w:lineRule="auto"/>
              <w:ind w:firstLine="0"/>
              <w:jc w:val="center"/>
              <w:rPr>
                <w:rFonts w:asciiTheme="minorHAnsi" w:hAnsiTheme="minorHAnsi"/>
                <w:sz w:val="20"/>
              </w:rPr>
            </w:pPr>
            <w:r w:rsidRPr="00FA6578">
              <w:rPr>
                <w:rFonts w:asciiTheme="minorHAnsi" w:hAnsiTheme="minorHAnsi"/>
                <w:sz w:val="20"/>
              </w:rPr>
              <w:t>okresowa ochrona strefowa</w:t>
            </w: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C53E00" w:rsidP="00783C95">
            <w:pPr>
              <w:spacing w:line="240" w:lineRule="auto"/>
              <w:ind w:firstLine="0"/>
              <w:jc w:val="right"/>
              <w:rPr>
                <w:rFonts w:asciiTheme="minorHAnsi" w:hAnsiTheme="minorHAnsi"/>
                <w:sz w:val="20"/>
              </w:rPr>
            </w:pPr>
            <w:r w:rsidRPr="00FA6578">
              <w:rPr>
                <w:rFonts w:asciiTheme="minorHAnsi" w:hAnsiTheme="minorHAnsi"/>
                <w:sz w:val="20"/>
              </w:rPr>
              <w:t>27.</w:t>
            </w:r>
          </w:p>
        </w:tc>
        <w:tc>
          <w:tcPr>
            <w:tcW w:w="1984"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r w:rsidRPr="00FA6578">
              <w:rPr>
                <w:rFonts w:asciiTheme="minorHAnsi" w:hAnsiTheme="minorHAnsi"/>
                <w:sz w:val="20"/>
              </w:rPr>
              <w:t>Lis</w:t>
            </w:r>
          </w:p>
          <w:p w:rsidR="00C53E00" w:rsidRPr="00FA6578" w:rsidRDefault="00C53E00" w:rsidP="00783C95">
            <w:pPr>
              <w:spacing w:line="240" w:lineRule="auto"/>
              <w:ind w:firstLine="0"/>
              <w:rPr>
                <w:rFonts w:asciiTheme="minorHAnsi" w:hAnsiTheme="minorHAnsi"/>
                <w:sz w:val="20"/>
              </w:rPr>
            </w:pPr>
            <w:proofErr w:type="spellStart"/>
            <w:r w:rsidRPr="00FA6578">
              <w:rPr>
                <w:rFonts w:asciiTheme="minorHAnsi" w:hAnsiTheme="minorHAnsi"/>
                <w:i/>
                <w:sz w:val="20"/>
              </w:rPr>
              <w:t>Vulpes</w:t>
            </w:r>
            <w:proofErr w:type="spellEnd"/>
            <w:r w:rsidRPr="00FA6578">
              <w:rPr>
                <w:rFonts w:asciiTheme="minorHAnsi" w:hAnsiTheme="minorHAnsi"/>
                <w:i/>
                <w:sz w:val="20"/>
              </w:rPr>
              <w:t xml:space="preserve"> </w:t>
            </w:r>
            <w:proofErr w:type="spellStart"/>
            <w:r w:rsidRPr="00FA6578">
              <w:rPr>
                <w:rFonts w:asciiTheme="minorHAnsi" w:hAnsiTheme="minorHAnsi"/>
                <w:i/>
                <w:sz w:val="20"/>
              </w:rPr>
              <w:t>vulpes</w:t>
            </w:r>
            <w:proofErr w:type="spellEnd"/>
          </w:p>
        </w:tc>
        <w:tc>
          <w:tcPr>
            <w:tcW w:w="2126"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783C95">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783C95">
            <w:pPr>
              <w:spacing w:line="240" w:lineRule="auto"/>
              <w:ind w:firstLine="0"/>
              <w:jc w:val="center"/>
              <w:rPr>
                <w:rFonts w:asciiTheme="minorHAnsi" w:hAnsiTheme="minorHAnsi"/>
                <w:sz w:val="20"/>
              </w:rPr>
            </w:pP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C53E00" w:rsidRPr="00FA6578" w:rsidRDefault="00C53E00" w:rsidP="00783C95">
            <w:pPr>
              <w:spacing w:line="240" w:lineRule="auto"/>
              <w:ind w:firstLine="0"/>
              <w:jc w:val="right"/>
              <w:rPr>
                <w:rFonts w:asciiTheme="minorHAnsi" w:hAnsiTheme="minorHAnsi"/>
                <w:sz w:val="20"/>
              </w:rPr>
            </w:pPr>
            <w:r w:rsidRPr="00FA6578">
              <w:rPr>
                <w:rFonts w:asciiTheme="minorHAnsi" w:hAnsiTheme="minorHAnsi"/>
                <w:sz w:val="20"/>
              </w:rPr>
              <w:lastRenderedPageBreak/>
              <w:t>28.</w:t>
            </w:r>
          </w:p>
        </w:tc>
        <w:tc>
          <w:tcPr>
            <w:tcW w:w="1984"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r w:rsidRPr="00FA6578">
              <w:rPr>
                <w:rFonts w:asciiTheme="minorHAnsi" w:hAnsiTheme="minorHAnsi"/>
                <w:sz w:val="20"/>
              </w:rPr>
              <w:t>Jenot</w:t>
            </w:r>
          </w:p>
          <w:p w:rsidR="00C53E00" w:rsidRPr="00FA6578" w:rsidRDefault="00C53E00" w:rsidP="00783C95">
            <w:pPr>
              <w:spacing w:line="240" w:lineRule="auto"/>
              <w:ind w:firstLine="0"/>
              <w:rPr>
                <w:rFonts w:asciiTheme="minorHAnsi" w:hAnsiTheme="minorHAnsi"/>
                <w:sz w:val="20"/>
              </w:rPr>
            </w:pPr>
            <w:proofErr w:type="spellStart"/>
            <w:r w:rsidRPr="00FA6578">
              <w:rPr>
                <w:rFonts w:asciiTheme="minorHAnsi" w:hAnsiTheme="minorHAnsi"/>
                <w:i/>
                <w:sz w:val="20"/>
              </w:rPr>
              <w:t>Nyctereutes</w:t>
            </w:r>
            <w:proofErr w:type="spellEnd"/>
            <w:r w:rsidRPr="00FA6578">
              <w:rPr>
                <w:rFonts w:asciiTheme="minorHAnsi" w:hAnsiTheme="minorHAnsi"/>
                <w:i/>
                <w:sz w:val="20"/>
              </w:rPr>
              <w:t xml:space="preserve"> </w:t>
            </w:r>
            <w:proofErr w:type="spellStart"/>
            <w:r w:rsidRPr="00FA6578">
              <w:rPr>
                <w:rFonts w:asciiTheme="minorHAnsi" w:hAnsiTheme="minorHAnsi"/>
                <w:i/>
                <w:sz w:val="20"/>
              </w:rPr>
              <w:t>procyonides</w:t>
            </w:r>
            <w:proofErr w:type="spellEnd"/>
          </w:p>
        </w:tc>
        <w:tc>
          <w:tcPr>
            <w:tcW w:w="2126"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783C95">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783C95">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C53E00" w:rsidRPr="00FA6578" w:rsidRDefault="00C53E00" w:rsidP="00783C95">
            <w:pPr>
              <w:spacing w:line="240" w:lineRule="auto"/>
              <w:ind w:firstLine="0"/>
              <w:jc w:val="right"/>
              <w:rPr>
                <w:rFonts w:asciiTheme="minorHAnsi" w:hAnsiTheme="minorHAnsi"/>
                <w:sz w:val="20"/>
              </w:rPr>
            </w:pPr>
            <w:r w:rsidRPr="00FA6578">
              <w:rPr>
                <w:rFonts w:asciiTheme="minorHAnsi" w:hAnsiTheme="minorHAnsi"/>
                <w:sz w:val="20"/>
              </w:rPr>
              <w:t>29.</w:t>
            </w:r>
          </w:p>
        </w:tc>
        <w:tc>
          <w:tcPr>
            <w:tcW w:w="1984"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lang w:val="en-US"/>
              </w:rPr>
            </w:pPr>
            <w:r w:rsidRPr="00FA6578">
              <w:rPr>
                <w:rFonts w:asciiTheme="minorHAnsi" w:hAnsiTheme="minorHAnsi"/>
                <w:sz w:val="20"/>
                <w:lang w:val="en-US"/>
              </w:rPr>
              <w:t>Borsuk</w:t>
            </w:r>
          </w:p>
          <w:p w:rsidR="00C53E00" w:rsidRPr="00FA6578" w:rsidRDefault="00C53E00" w:rsidP="00783C95">
            <w:pPr>
              <w:spacing w:line="240" w:lineRule="auto"/>
              <w:ind w:firstLine="0"/>
              <w:rPr>
                <w:rFonts w:asciiTheme="minorHAnsi" w:hAnsiTheme="minorHAnsi"/>
                <w:sz w:val="20"/>
                <w:lang w:val="en-US"/>
              </w:rPr>
            </w:pPr>
            <w:proofErr w:type="spellStart"/>
            <w:r w:rsidRPr="00FA6578">
              <w:rPr>
                <w:rFonts w:asciiTheme="minorHAnsi" w:hAnsiTheme="minorHAnsi"/>
                <w:i/>
                <w:sz w:val="20"/>
                <w:lang w:val="en-US"/>
              </w:rPr>
              <w:t>Meles</w:t>
            </w:r>
            <w:proofErr w:type="spellEnd"/>
            <w:r w:rsidRPr="00FA6578">
              <w:rPr>
                <w:rFonts w:asciiTheme="minorHAnsi" w:hAnsiTheme="minorHAnsi"/>
                <w:i/>
                <w:sz w:val="20"/>
                <w:lang w:val="en-US"/>
              </w:rPr>
              <w:t xml:space="preserve"> </w:t>
            </w:r>
            <w:proofErr w:type="spellStart"/>
            <w:r w:rsidRPr="00FA6578">
              <w:rPr>
                <w:rFonts w:asciiTheme="minorHAnsi" w:hAnsiTheme="minorHAnsi"/>
                <w:i/>
                <w:sz w:val="20"/>
                <w:lang w:val="en-US"/>
              </w:rPr>
              <w:t>meles</w:t>
            </w:r>
            <w:proofErr w:type="spellEnd"/>
          </w:p>
        </w:tc>
        <w:tc>
          <w:tcPr>
            <w:tcW w:w="2126"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C53E00" w:rsidRPr="00FA6578" w:rsidRDefault="00C53E00" w:rsidP="00783C95">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C53E00" w:rsidRPr="00FA6578" w:rsidRDefault="00C53E00" w:rsidP="00783C95">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C53E00" w:rsidRPr="00FA6578" w:rsidRDefault="00C53E00" w:rsidP="00783C95">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r w:rsidRPr="00FA6578">
              <w:rPr>
                <w:rFonts w:asciiTheme="minorHAnsi" w:hAnsiTheme="minorHAnsi"/>
                <w:sz w:val="20"/>
              </w:rPr>
              <w:t>30.</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sz w:val="20"/>
              </w:rPr>
              <w:t>Wydra</w:t>
            </w:r>
          </w:p>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i/>
                <w:sz w:val="20"/>
              </w:rPr>
              <w:t xml:space="preserve">Lutra </w:t>
            </w:r>
            <w:proofErr w:type="spellStart"/>
            <w:r w:rsidRPr="00FA6578">
              <w:rPr>
                <w:rFonts w:asciiTheme="minorHAnsi" w:hAnsiTheme="minorHAnsi"/>
                <w:i/>
                <w:sz w:val="20"/>
              </w:rPr>
              <w:t>lutra</w:t>
            </w:r>
            <w:proofErr w:type="spellEnd"/>
          </w:p>
        </w:tc>
        <w:tc>
          <w:tcPr>
            <w:tcW w:w="2126" w:type="dxa"/>
            <w:tcBorders>
              <w:top w:val="single" w:sz="6" w:space="0" w:color="auto"/>
              <w:bottom w:val="single" w:sz="6" w:space="0" w:color="auto"/>
            </w:tcBorders>
          </w:tcPr>
          <w:p w:rsidR="0042174E" w:rsidRPr="00CB1C5D" w:rsidRDefault="0042174E" w:rsidP="0042174E">
            <w:pPr>
              <w:spacing w:line="240" w:lineRule="auto"/>
              <w:ind w:firstLine="0"/>
              <w:jc w:val="left"/>
              <w:rPr>
                <w:iCs/>
                <w:sz w:val="20"/>
              </w:rPr>
            </w:pPr>
            <w:r>
              <w:rPr>
                <w:iCs/>
                <w:sz w:val="20"/>
              </w:rPr>
              <w:t>Obr. Orneta</w:t>
            </w:r>
            <w:r w:rsidRPr="0042174E">
              <w:rPr>
                <w:iCs/>
                <w:sz w:val="20"/>
              </w:rPr>
              <w:t xml:space="preserve">: rzeka Drwęca, </w:t>
            </w:r>
            <w:r w:rsidRPr="00CB1C5D">
              <w:rPr>
                <w:iCs/>
                <w:sz w:val="20"/>
              </w:rPr>
              <w:t>oddz.: 228,239</w:t>
            </w:r>
            <w:r w:rsidR="00CB1C5D" w:rsidRPr="00CB1C5D">
              <w:rPr>
                <w:iCs/>
                <w:sz w:val="20"/>
              </w:rPr>
              <w:t>,</w:t>
            </w:r>
          </w:p>
          <w:p w:rsidR="0042174E" w:rsidRPr="00CB1C5D" w:rsidRDefault="0042174E" w:rsidP="0042174E">
            <w:pPr>
              <w:spacing w:line="240" w:lineRule="auto"/>
              <w:ind w:firstLine="0"/>
              <w:jc w:val="left"/>
              <w:rPr>
                <w:iCs/>
                <w:sz w:val="20"/>
              </w:rPr>
            </w:pPr>
            <w:r w:rsidRPr="00CB1C5D">
              <w:rPr>
                <w:iCs/>
                <w:sz w:val="20"/>
              </w:rPr>
              <w:t>152</w:t>
            </w:r>
            <w:r w:rsidR="00CB1C5D" w:rsidRPr="00CB1C5D">
              <w:rPr>
                <w:iCs/>
                <w:sz w:val="20"/>
              </w:rPr>
              <w:t>n</w:t>
            </w:r>
            <w:r w:rsidRPr="00CB1C5D">
              <w:rPr>
                <w:iCs/>
                <w:sz w:val="20"/>
              </w:rPr>
              <w:t xml:space="preserve"> </w:t>
            </w:r>
          </w:p>
          <w:p w:rsidR="00A50F32" w:rsidRPr="0042174E" w:rsidRDefault="0042174E" w:rsidP="0042174E">
            <w:pPr>
              <w:spacing w:line="240" w:lineRule="auto"/>
              <w:ind w:firstLine="0"/>
              <w:jc w:val="left"/>
              <w:rPr>
                <w:iCs/>
                <w:sz w:val="20"/>
              </w:rPr>
            </w:pPr>
            <w:r w:rsidRPr="0042174E">
              <w:rPr>
                <w:iCs/>
                <w:sz w:val="20"/>
              </w:rPr>
              <w:t xml:space="preserve">Obr. </w:t>
            </w:r>
            <w:r w:rsidR="00A50F32" w:rsidRPr="0042174E">
              <w:rPr>
                <w:iCs/>
                <w:sz w:val="20"/>
              </w:rPr>
              <w:t>Pieniężno: 106a</w:t>
            </w:r>
            <w:r>
              <w:rPr>
                <w:iCs/>
                <w:sz w:val="20"/>
              </w:rPr>
              <w:t>,</w:t>
            </w:r>
          </w:p>
          <w:p w:rsidR="00A50F32" w:rsidRPr="0042174E" w:rsidRDefault="00A50F32" w:rsidP="00A50F32">
            <w:pPr>
              <w:spacing w:line="240" w:lineRule="auto"/>
              <w:ind w:firstLine="0"/>
              <w:jc w:val="left"/>
              <w:rPr>
                <w:iCs/>
                <w:sz w:val="20"/>
              </w:rPr>
            </w:pPr>
            <w:r w:rsidRPr="0042174E">
              <w:rPr>
                <w:iCs/>
                <w:sz w:val="20"/>
              </w:rPr>
              <w:t>279b,g</w:t>
            </w:r>
          </w:p>
          <w:p w:rsidR="00806A6F" w:rsidRPr="00A50F32" w:rsidRDefault="00806A6F" w:rsidP="00A50F32">
            <w:pPr>
              <w:spacing w:line="240" w:lineRule="auto"/>
              <w:ind w:firstLine="0"/>
              <w:jc w:val="left"/>
              <w:rPr>
                <w:i/>
                <w:color w:val="0000CC"/>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jc w:val="left"/>
              <w:rPr>
                <w:rFonts w:asciiTheme="minorHAnsi" w:hAnsiTheme="minorHAnsi"/>
                <w:sz w:val="16"/>
                <w:szCs w:val="16"/>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jc w:val="left"/>
              <w:rPr>
                <w:rFonts w:asciiTheme="minorHAnsi" w:hAnsiTheme="minorHAnsi"/>
                <w:sz w:val="16"/>
                <w:szCs w:val="16"/>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r w:rsidRPr="00FA6578">
              <w:rPr>
                <w:rFonts w:asciiTheme="minorHAnsi" w:hAnsiTheme="minorHAnsi"/>
                <w:sz w:val="20"/>
              </w:rPr>
              <w:t>ochrona częściowa (1)</w:t>
            </w:r>
            <w:r w:rsidRPr="00FA6578">
              <w:rPr>
                <w:rFonts w:asciiTheme="minorHAnsi" w:hAnsiTheme="minorHAnsi"/>
                <w:b/>
                <w:szCs w:val="24"/>
              </w:rPr>
              <w:t xml:space="preserve"> *</w:t>
            </w: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r w:rsidRPr="00FA6578">
              <w:rPr>
                <w:rFonts w:asciiTheme="minorHAnsi" w:hAnsiTheme="minorHAnsi"/>
                <w:sz w:val="20"/>
              </w:rPr>
              <w:t>31.</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sz w:val="20"/>
              </w:rPr>
              <w:t>Norka amerykańska</w:t>
            </w:r>
          </w:p>
          <w:p w:rsidR="00806A6F" w:rsidRPr="00FA6578" w:rsidRDefault="00806A6F" w:rsidP="00806A6F">
            <w:pPr>
              <w:spacing w:line="240" w:lineRule="auto"/>
              <w:ind w:firstLine="0"/>
              <w:rPr>
                <w:rFonts w:asciiTheme="minorHAnsi" w:hAnsiTheme="minorHAnsi"/>
                <w:sz w:val="20"/>
              </w:rPr>
            </w:pPr>
            <w:proofErr w:type="spellStart"/>
            <w:r w:rsidRPr="00FA6578">
              <w:rPr>
                <w:rFonts w:asciiTheme="minorHAnsi" w:hAnsiTheme="minorHAnsi"/>
                <w:i/>
                <w:sz w:val="20"/>
              </w:rPr>
              <w:t>Mustela</w:t>
            </w:r>
            <w:proofErr w:type="spellEnd"/>
            <w:r w:rsidRPr="00FA6578">
              <w:rPr>
                <w:rFonts w:asciiTheme="minorHAnsi" w:hAnsiTheme="minorHAnsi"/>
                <w:i/>
                <w:sz w:val="20"/>
              </w:rPr>
              <w:t xml:space="preserve"> </w:t>
            </w:r>
            <w:proofErr w:type="spellStart"/>
            <w:r w:rsidRPr="00FA6578">
              <w:rPr>
                <w:rFonts w:asciiTheme="minorHAnsi" w:hAnsiTheme="minorHAnsi"/>
                <w:i/>
                <w:sz w:val="20"/>
              </w:rPr>
              <w:t>vision</w:t>
            </w:r>
            <w:proofErr w:type="spellEnd"/>
          </w:p>
        </w:tc>
        <w:tc>
          <w:tcPr>
            <w:tcW w:w="212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r w:rsidRPr="00FA6578">
              <w:rPr>
                <w:rFonts w:asciiTheme="minorHAnsi" w:hAnsiTheme="minorHAnsi"/>
                <w:sz w:val="20"/>
              </w:rPr>
              <w:t>32.</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sz w:val="20"/>
              </w:rPr>
              <w:t>Tchórz</w:t>
            </w:r>
          </w:p>
          <w:p w:rsidR="00806A6F" w:rsidRPr="00FA6578" w:rsidRDefault="00806A6F" w:rsidP="00806A6F">
            <w:pPr>
              <w:spacing w:line="240" w:lineRule="auto"/>
              <w:ind w:firstLine="0"/>
              <w:rPr>
                <w:rFonts w:asciiTheme="minorHAnsi" w:hAnsiTheme="minorHAnsi"/>
                <w:sz w:val="20"/>
              </w:rPr>
            </w:pPr>
            <w:proofErr w:type="spellStart"/>
            <w:r w:rsidRPr="00FA6578">
              <w:rPr>
                <w:rFonts w:asciiTheme="minorHAnsi" w:hAnsiTheme="minorHAnsi"/>
                <w:i/>
                <w:sz w:val="20"/>
              </w:rPr>
              <w:t>Mustela</w:t>
            </w:r>
            <w:proofErr w:type="spellEnd"/>
            <w:r w:rsidRPr="00FA6578">
              <w:rPr>
                <w:rFonts w:asciiTheme="minorHAnsi" w:hAnsiTheme="minorHAnsi"/>
                <w:i/>
                <w:sz w:val="20"/>
              </w:rPr>
              <w:t xml:space="preserve"> </w:t>
            </w:r>
            <w:proofErr w:type="spellStart"/>
            <w:r w:rsidRPr="00FA6578">
              <w:rPr>
                <w:rFonts w:asciiTheme="minorHAnsi" w:hAnsiTheme="minorHAnsi"/>
                <w:i/>
                <w:sz w:val="20"/>
              </w:rPr>
              <w:t>putorius</w:t>
            </w:r>
            <w:proofErr w:type="spellEnd"/>
          </w:p>
        </w:tc>
        <w:tc>
          <w:tcPr>
            <w:tcW w:w="212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r w:rsidRPr="00FA6578">
              <w:rPr>
                <w:rFonts w:asciiTheme="minorHAnsi" w:hAnsiTheme="minorHAnsi"/>
                <w:sz w:val="20"/>
              </w:rPr>
              <w:t>33.</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sz w:val="20"/>
              </w:rPr>
              <w:t>Kuna leśna</w:t>
            </w:r>
          </w:p>
          <w:p w:rsidR="00806A6F" w:rsidRPr="00FA6578" w:rsidRDefault="00806A6F" w:rsidP="00806A6F">
            <w:pPr>
              <w:spacing w:line="240" w:lineRule="auto"/>
              <w:ind w:firstLine="0"/>
              <w:rPr>
                <w:rFonts w:asciiTheme="minorHAnsi" w:hAnsiTheme="minorHAnsi"/>
                <w:sz w:val="20"/>
                <w:lang w:val="de-DE"/>
              </w:rPr>
            </w:pPr>
            <w:r w:rsidRPr="00FA6578">
              <w:rPr>
                <w:rFonts w:asciiTheme="minorHAnsi" w:hAnsiTheme="minorHAnsi"/>
                <w:i/>
                <w:sz w:val="20"/>
                <w:lang w:val="de-DE"/>
              </w:rPr>
              <w:t xml:space="preserve">Martes </w:t>
            </w:r>
            <w:proofErr w:type="spellStart"/>
            <w:r w:rsidRPr="00FA6578">
              <w:rPr>
                <w:rFonts w:asciiTheme="minorHAnsi" w:hAnsiTheme="minorHAnsi"/>
                <w:i/>
                <w:sz w:val="20"/>
                <w:lang w:val="de-DE"/>
              </w:rPr>
              <w:t>martes</w:t>
            </w:r>
            <w:proofErr w:type="spellEnd"/>
          </w:p>
        </w:tc>
        <w:tc>
          <w:tcPr>
            <w:tcW w:w="212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p>
        </w:tc>
      </w:tr>
      <w:tr w:rsidR="00FA6578" w:rsidRPr="00FA6578" w:rsidTr="00FE7D2C">
        <w:trPr>
          <w:cantSplit/>
        </w:trPr>
        <w:tc>
          <w:tcPr>
            <w:tcW w:w="496" w:type="dxa"/>
            <w:tcBorders>
              <w:top w:val="single" w:sz="6" w:space="0" w:color="auto"/>
              <w:left w:val="single" w:sz="8"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r w:rsidRPr="00FA6578">
              <w:rPr>
                <w:rFonts w:asciiTheme="minorHAnsi" w:hAnsiTheme="minorHAnsi"/>
                <w:sz w:val="20"/>
              </w:rPr>
              <w:t>34.</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sz w:val="20"/>
              </w:rPr>
              <w:t>Kuna domowa</w:t>
            </w:r>
          </w:p>
          <w:p w:rsidR="00806A6F" w:rsidRPr="00FA6578" w:rsidRDefault="00806A6F" w:rsidP="00806A6F">
            <w:pPr>
              <w:spacing w:line="240" w:lineRule="auto"/>
              <w:ind w:firstLine="0"/>
              <w:rPr>
                <w:rFonts w:asciiTheme="minorHAnsi" w:hAnsiTheme="minorHAnsi"/>
                <w:sz w:val="20"/>
              </w:rPr>
            </w:pPr>
            <w:proofErr w:type="spellStart"/>
            <w:r w:rsidRPr="00FA6578">
              <w:rPr>
                <w:rFonts w:asciiTheme="minorHAnsi" w:hAnsiTheme="minorHAnsi"/>
                <w:i/>
                <w:sz w:val="20"/>
              </w:rPr>
              <w:t>Martes</w:t>
            </w:r>
            <w:proofErr w:type="spellEnd"/>
            <w:r w:rsidRPr="00FA6578">
              <w:rPr>
                <w:rFonts w:asciiTheme="minorHAnsi" w:hAnsiTheme="minorHAnsi"/>
                <w:i/>
                <w:sz w:val="20"/>
              </w:rPr>
              <w:t xml:space="preserve"> </w:t>
            </w:r>
            <w:proofErr w:type="spellStart"/>
            <w:r w:rsidRPr="00FA6578">
              <w:rPr>
                <w:rFonts w:asciiTheme="minorHAnsi" w:hAnsiTheme="minorHAnsi"/>
                <w:i/>
                <w:sz w:val="20"/>
              </w:rPr>
              <w:t>foina</w:t>
            </w:r>
            <w:proofErr w:type="spellEnd"/>
            <w:r w:rsidRPr="00FA6578">
              <w:rPr>
                <w:rFonts w:asciiTheme="minorHAnsi" w:hAnsiTheme="minorHAnsi"/>
                <w:i/>
                <w:sz w:val="20"/>
              </w:rPr>
              <w:t xml:space="preserve"> </w:t>
            </w:r>
            <w:proofErr w:type="spellStart"/>
            <w:r w:rsidRPr="00FA6578">
              <w:rPr>
                <w:rFonts w:asciiTheme="minorHAnsi" w:hAnsiTheme="minorHAnsi"/>
                <w:i/>
                <w:sz w:val="20"/>
              </w:rPr>
              <w:t>erxleben</w:t>
            </w:r>
            <w:proofErr w:type="spellEnd"/>
          </w:p>
        </w:tc>
        <w:tc>
          <w:tcPr>
            <w:tcW w:w="212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p>
        </w:tc>
      </w:tr>
      <w:tr w:rsidR="00FA6578" w:rsidRPr="00FA6578" w:rsidTr="00FE7D2C">
        <w:tc>
          <w:tcPr>
            <w:tcW w:w="496" w:type="dxa"/>
            <w:tcBorders>
              <w:top w:val="single" w:sz="6" w:space="0" w:color="auto"/>
              <w:left w:val="single" w:sz="8"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r w:rsidRPr="00FA6578">
              <w:rPr>
                <w:rFonts w:asciiTheme="minorHAnsi" w:hAnsiTheme="minorHAnsi"/>
                <w:sz w:val="20"/>
              </w:rPr>
              <w:t>35.</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lang w:val="en-US"/>
              </w:rPr>
            </w:pPr>
            <w:proofErr w:type="spellStart"/>
            <w:r w:rsidRPr="00FA6578">
              <w:rPr>
                <w:rFonts w:asciiTheme="minorHAnsi" w:hAnsiTheme="minorHAnsi"/>
                <w:sz w:val="20"/>
                <w:lang w:val="en-US"/>
              </w:rPr>
              <w:t>Łasica</w:t>
            </w:r>
            <w:proofErr w:type="spellEnd"/>
          </w:p>
          <w:p w:rsidR="00806A6F" w:rsidRPr="00FA6578" w:rsidRDefault="00806A6F" w:rsidP="00806A6F">
            <w:pPr>
              <w:spacing w:line="240" w:lineRule="auto"/>
              <w:ind w:firstLine="0"/>
              <w:rPr>
                <w:rFonts w:asciiTheme="minorHAnsi" w:hAnsiTheme="minorHAnsi"/>
                <w:sz w:val="20"/>
                <w:lang w:val="en-US"/>
              </w:rPr>
            </w:pPr>
            <w:r w:rsidRPr="00FA6578">
              <w:rPr>
                <w:rFonts w:asciiTheme="minorHAnsi" w:hAnsiTheme="minorHAnsi"/>
                <w:i/>
                <w:sz w:val="20"/>
                <w:lang w:val="en-US"/>
              </w:rPr>
              <w:t xml:space="preserve">Mustela </w:t>
            </w:r>
            <w:proofErr w:type="spellStart"/>
            <w:r w:rsidRPr="00FA6578">
              <w:rPr>
                <w:rFonts w:asciiTheme="minorHAnsi" w:hAnsiTheme="minorHAnsi"/>
                <w:i/>
                <w:sz w:val="20"/>
                <w:lang w:val="en-US"/>
              </w:rPr>
              <w:t>nivalis</w:t>
            </w:r>
            <w:proofErr w:type="spellEnd"/>
          </w:p>
        </w:tc>
        <w:tc>
          <w:tcPr>
            <w:tcW w:w="212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r w:rsidRPr="00FA6578">
              <w:rPr>
                <w:rFonts w:asciiTheme="minorHAnsi" w:hAnsiTheme="minorHAnsi"/>
                <w:sz w:val="20"/>
              </w:rPr>
              <w:t>ochrona częściowa (1)</w:t>
            </w:r>
          </w:p>
        </w:tc>
      </w:tr>
      <w:tr w:rsidR="00FA6578" w:rsidRPr="00FA6578" w:rsidTr="00FE7D2C">
        <w:tc>
          <w:tcPr>
            <w:tcW w:w="496" w:type="dxa"/>
            <w:tcBorders>
              <w:top w:val="single" w:sz="6" w:space="0" w:color="auto"/>
              <w:left w:val="single" w:sz="8" w:space="0" w:color="auto"/>
              <w:bottom w:val="single" w:sz="6" w:space="0" w:color="auto"/>
            </w:tcBorders>
            <w:vAlign w:val="center"/>
          </w:tcPr>
          <w:p w:rsidR="00806A6F" w:rsidRPr="00FA6578" w:rsidRDefault="000243D9" w:rsidP="00806A6F">
            <w:pPr>
              <w:spacing w:line="240" w:lineRule="auto"/>
              <w:ind w:firstLine="0"/>
              <w:jc w:val="right"/>
              <w:rPr>
                <w:rFonts w:asciiTheme="minorHAnsi" w:hAnsiTheme="minorHAnsi"/>
                <w:sz w:val="20"/>
              </w:rPr>
            </w:pPr>
            <w:r w:rsidRPr="00FA6578">
              <w:rPr>
                <w:rFonts w:asciiTheme="minorHAnsi" w:hAnsiTheme="minorHAnsi"/>
                <w:sz w:val="20"/>
              </w:rPr>
              <w:t>36.</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sz w:val="20"/>
              </w:rPr>
              <w:t>Gronostaj</w:t>
            </w:r>
          </w:p>
          <w:p w:rsidR="00806A6F" w:rsidRPr="00FA6578" w:rsidRDefault="00806A6F" w:rsidP="00806A6F">
            <w:pPr>
              <w:spacing w:line="240" w:lineRule="auto"/>
              <w:ind w:firstLine="0"/>
              <w:rPr>
                <w:rFonts w:asciiTheme="minorHAnsi" w:hAnsiTheme="minorHAnsi"/>
                <w:i/>
                <w:sz w:val="20"/>
                <w:lang w:val="en-US"/>
              </w:rPr>
            </w:pPr>
            <w:r w:rsidRPr="00FA6578">
              <w:rPr>
                <w:rFonts w:asciiTheme="minorHAnsi" w:hAnsiTheme="minorHAnsi"/>
                <w:i/>
                <w:sz w:val="20"/>
                <w:lang w:val="en-US"/>
              </w:rPr>
              <w:t>Mustela erminea</w:t>
            </w:r>
          </w:p>
        </w:tc>
        <w:tc>
          <w:tcPr>
            <w:tcW w:w="212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r w:rsidRPr="00FA6578">
              <w:rPr>
                <w:rFonts w:asciiTheme="minorHAnsi" w:hAnsiTheme="minorHAnsi"/>
                <w:sz w:val="20"/>
              </w:rPr>
              <w:t>ochrona częściowa (1)</w:t>
            </w:r>
          </w:p>
        </w:tc>
      </w:tr>
      <w:tr w:rsidR="00FA6578" w:rsidRPr="00FA6578" w:rsidTr="007D66CC">
        <w:tc>
          <w:tcPr>
            <w:tcW w:w="14814" w:type="dxa"/>
            <w:gridSpan w:val="10"/>
            <w:tcBorders>
              <w:top w:val="single" w:sz="6" w:space="0" w:color="auto"/>
              <w:left w:val="single" w:sz="8" w:space="0" w:color="auto"/>
              <w:bottom w:val="single" w:sz="6" w:space="0" w:color="auto"/>
              <w:right w:val="single" w:sz="8" w:space="0" w:color="auto"/>
            </w:tcBorders>
            <w:vAlign w:val="center"/>
          </w:tcPr>
          <w:p w:rsidR="00806A6F" w:rsidRPr="00FA6578" w:rsidRDefault="00806A6F" w:rsidP="000243D9">
            <w:pPr>
              <w:spacing w:before="120" w:after="120" w:line="240" w:lineRule="auto"/>
              <w:ind w:firstLine="0"/>
              <w:rPr>
                <w:rFonts w:asciiTheme="minorHAnsi" w:hAnsiTheme="minorHAnsi"/>
                <w:sz w:val="20"/>
              </w:rPr>
            </w:pPr>
            <w:r w:rsidRPr="00FA6578">
              <w:rPr>
                <w:rFonts w:asciiTheme="minorHAnsi" w:hAnsiTheme="minorHAnsi"/>
                <w:b/>
                <w:sz w:val="20"/>
              </w:rPr>
              <w:t xml:space="preserve">Parzystokopytne </w:t>
            </w:r>
            <w:proofErr w:type="spellStart"/>
            <w:r w:rsidRPr="00FA6578">
              <w:rPr>
                <w:rFonts w:asciiTheme="minorHAnsi" w:hAnsiTheme="minorHAnsi"/>
                <w:i/>
                <w:sz w:val="20"/>
              </w:rPr>
              <w:t>Artiodactyla</w:t>
            </w:r>
            <w:proofErr w:type="spellEnd"/>
          </w:p>
        </w:tc>
      </w:tr>
      <w:tr w:rsidR="00FA6578" w:rsidRPr="00FA6578" w:rsidTr="00FE7D2C">
        <w:tc>
          <w:tcPr>
            <w:tcW w:w="496" w:type="dxa"/>
            <w:tcBorders>
              <w:top w:val="single" w:sz="6" w:space="0" w:color="auto"/>
              <w:left w:val="single" w:sz="8" w:space="0" w:color="auto"/>
              <w:bottom w:val="single" w:sz="6" w:space="0" w:color="auto"/>
            </w:tcBorders>
            <w:vAlign w:val="center"/>
          </w:tcPr>
          <w:p w:rsidR="00806A6F" w:rsidRPr="00FA6578" w:rsidRDefault="000243D9" w:rsidP="00806A6F">
            <w:pPr>
              <w:spacing w:line="240" w:lineRule="auto"/>
              <w:ind w:firstLine="0"/>
              <w:jc w:val="right"/>
              <w:rPr>
                <w:rFonts w:asciiTheme="minorHAnsi" w:hAnsiTheme="minorHAnsi"/>
                <w:sz w:val="20"/>
              </w:rPr>
            </w:pPr>
            <w:r w:rsidRPr="00FA6578">
              <w:rPr>
                <w:rFonts w:asciiTheme="minorHAnsi" w:hAnsiTheme="minorHAnsi"/>
                <w:sz w:val="20"/>
              </w:rPr>
              <w:t>38.</w:t>
            </w:r>
          </w:p>
        </w:tc>
        <w:tc>
          <w:tcPr>
            <w:tcW w:w="198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sz w:val="20"/>
              </w:rPr>
              <w:t>Dzik</w:t>
            </w:r>
          </w:p>
          <w:p w:rsidR="00806A6F" w:rsidRPr="00FA6578" w:rsidRDefault="00806A6F" w:rsidP="00806A6F">
            <w:pPr>
              <w:spacing w:line="240" w:lineRule="auto"/>
              <w:ind w:firstLine="0"/>
              <w:rPr>
                <w:rFonts w:asciiTheme="minorHAnsi" w:hAnsiTheme="minorHAnsi"/>
                <w:sz w:val="20"/>
              </w:rPr>
            </w:pPr>
            <w:r w:rsidRPr="00FA6578">
              <w:rPr>
                <w:rFonts w:asciiTheme="minorHAnsi" w:hAnsiTheme="minorHAnsi"/>
                <w:i/>
                <w:sz w:val="20"/>
              </w:rPr>
              <w:t xml:space="preserve">Sus </w:t>
            </w:r>
            <w:proofErr w:type="spellStart"/>
            <w:r w:rsidRPr="00FA6578">
              <w:rPr>
                <w:rFonts w:asciiTheme="minorHAnsi" w:hAnsiTheme="minorHAnsi"/>
                <w:i/>
                <w:sz w:val="20"/>
              </w:rPr>
              <w:t>scrofa</w:t>
            </w:r>
            <w:proofErr w:type="spellEnd"/>
          </w:p>
        </w:tc>
        <w:tc>
          <w:tcPr>
            <w:tcW w:w="212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i/>
                <w:sz w:val="20"/>
              </w:rPr>
            </w:pPr>
          </w:p>
        </w:tc>
        <w:tc>
          <w:tcPr>
            <w:tcW w:w="1134"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FA6578"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FA6578"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FA6578" w:rsidRDefault="00806A6F" w:rsidP="00806A6F">
            <w:pPr>
              <w:spacing w:line="240" w:lineRule="auto"/>
              <w:ind w:firstLine="0"/>
              <w:jc w:val="center"/>
              <w:rPr>
                <w:rFonts w:asciiTheme="minorHAnsi" w:hAnsiTheme="minorHAnsi"/>
                <w:sz w:val="20"/>
              </w:rPr>
            </w:pPr>
          </w:p>
        </w:tc>
      </w:tr>
      <w:tr w:rsidR="0034734D" w:rsidRPr="0034734D" w:rsidTr="00FE7D2C">
        <w:tc>
          <w:tcPr>
            <w:tcW w:w="496" w:type="dxa"/>
            <w:tcBorders>
              <w:top w:val="single" w:sz="6" w:space="0" w:color="auto"/>
              <w:left w:val="single" w:sz="8" w:space="0" w:color="auto"/>
              <w:bottom w:val="single" w:sz="6" w:space="0" w:color="auto"/>
            </w:tcBorders>
            <w:vAlign w:val="center"/>
          </w:tcPr>
          <w:p w:rsidR="00806A6F" w:rsidRPr="0034734D" w:rsidRDefault="000243D9" w:rsidP="00806A6F">
            <w:pPr>
              <w:spacing w:line="240" w:lineRule="auto"/>
              <w:ind w:firstLine="0"/>
              <w:jc w:val="right"/>
              <w:rPr>
                <w:rFonts w:asciiTheme="minorHAnsi" w:hAnsiTheme="minorHAnsi"/>
                <w:sz w:val="20"/>
              </w:rPr>
            </w:pPr>
            <w:r w:rsidRPr="0034734D">
              <w:rPr>
                <w:rFonts w:asciiTheme="minorHAnsi" w:hAnsiTheme="minorHAnsi"/>
                <w:sz w:val="20"/>
              </w:rPr>
              <w:lastRenderedPageBreak/>
              <w:t>40.</w:t>
            </w:r>
          </w:p>
        </w:tc>
        <w:tc>
          <w:tcPr>
            <w:tcW w:w="1984"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lang w:val="en-US"/>
              </w:rPr>
            </w:pPr>
            <w:proofErr w:type="spellStart"/>
            <w:r w:rsidRPr="0034734D">
              <w:rPr>
                <w:rFonts w:asciiTheme="minorHAnsi" w:hAnsiTheme="minorHAnsi"/>
                <w:sz w:val="20"/>
                <w:lang w:val="en-US"/>
              </w:rPr>
              <w:t>Jeleń</w:t>
            </w:r>
            <w:proofErr w:type="spellEnd"/>
          </w:p>
          <w:p w:rsidR="00806A6F" w:rsidRPr="0034734D" w:rsidRDefault="00806A6F" w:rsidP="00806A6F">
            <w:pPr>
              <w:spacing w:line="240" w:lineRule="auto"/>
              <w:ind w:firstLine="0"/>
              <w:rPr>
                <w:rFonts w:asciiTheme="minorHAnsi" w:hAnsiTheme="minorHAnsi"/>
                <w:sz w:val="20"/>
                <w:lang w:val="en-US"/>
              </w:rPr>
            </w:pPr>
            <w:r w:rsidRPr="0034734D">
              <w:rPr>
                <w:rFonts w:asciiTheme="minorHAnsi" w:hAnsiTheme="minorHAnsi"/>
                <w:i/>
                <w:sz w:val="20"/>
                <w:lang w:val="en-US"/>
              </w:rPr>
              <w:t xml:space="preserve">Cervus </w:t>
            </w:r>
            <w:proofErr w:type="spellStart"/>
            <w:r w:rsidRPr="0034734D">
              <w:rPr>
                <w:rFonts w:asciiTheme="minorHAnsi" w:hAnsiTheme="minorHAnsi"/>
                <w:i/>
                <w:sz w:val="20"/>
                <w:lang w:val="en-US"/>
              </w:rPr>
              <w:t>elaphus</w:t>
            </w:r>
            <w:proofErr w:type="spellEnd"/>
          </w:p>
        </w:tc>
        <w:tc>
          <w:tcPr>
            <w:tcW w:w="2126"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34734D"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34734D" w:rsidRDefault="00806A6F" w:rsidP="00806A6F">
            <w:pPr>
              <w:spacing w:line="240" w:lineRule="auto"/>
              <w:ind w:firstLine="0"/>
              <w:jc w:val="center"/>
              <w:rPr>
                <w:rFonts w:asciiTheme="minorHAnsi" w:hAnsiTheme="minorHAnsi"/>
                <w:sz w:val="20"/>
              </w:rPr>
            </w:pPr>
          </w:p>
        </w:tc>
      </w:tr>
      <w:tr w:rsidR="0034734D" w:rsidRPr="0034734D" w:rsidTr="00FE7D2C">
        <w:trPr>
          <w:cantSplit/>
        </w:trPr>
        <w:tc>
          <w:tcPr>
            <w:tcW w:w="496" w:type="dxa"/>
            <w:tcBorders>
              <w:top w:val="single" w:sz="6" w:space="0" w:color="auto"/>
              <w:left w:val="single" w:sz="8" w:space="0" w:color="auto"/>
              <w:bottom w:val="single" w:sz="6" w:space="0" w:color="auto"/>
            </w:tcBorders>
            <w:vAlign w:val="center"/>
          </w:tcPr>
          <w:p w:rsidR="00806A6F" w:rsidRPr="0034734D" w:rsidRDefault="000243D9" w:rsidP="00806A6F">
            <w:pPr>
              <w:spacing w:line="240" w:lineRule="auto"/>
              <w:ind w:firstLine="0"/>
              <w:jc w:val="right"/>
              <w:rPr>
                <w:rFonts w:asciiTheme="minorHAnsi" w:hAnsiTheme="minorHAnsi"/>
                <w:sz w:val="20"/>
              </w:rPr>
            </w:pPr>
            <w:r w:rsidRPr="0034734D">
              <w:rPr>
                <w:rFonts w:asciiTheme="minorHAnsi" w:hAnsiTheme="minorHAnsi"/>
                <w:sz w:val="20"/>
              </w:rPr>
              <w:t>41.</w:t>
            </w:r>
          </w:p>
        </w:tc>
        <w:tc>
          <w:tcPr>
            <w:tcW w:w="1984"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lang w:val="en-US"/>
              </w:rPr>
            </w:pPr>
            <w:r w:rsidRPr="0034734D">
              <w:rPr>
                <w:rFonts w:asciiTheme="minorHAnsi" w:hAnsiTheme="minorHAnsi"/>
                <w:sz w:val="20"/>
                <w:lang w:val="en-US"/>
              </w:rPr>
              <w:t>Sarna</w:t>
            </w:r>
          </w:p>
          <w:p w:rsidR="00806A6F" w:rsidRPr="0034734D" w:rsidRDefault="00806A6F" w:rsidP="00806A6F">
            <w:pPr>
              <w:spacing w:line="240" w:lineRule="auto"/>
              <w:ind w:firstLine="0"/>
              <w:rPr>
                <w:rFonts w:asciiTheme="minorHAnsi" w:hAnsiTheme="minorHAnsi"/>
                <w:sz w:val="20"/>
                <w:lang w:val="en-US"/>
              </w:rPr>
            </w:pPr>
            <w:proofErr w:type="spellStart"/>
            <w:r w:rsidRPr="0034734D">
              <w:rPr>
                <w:rFonts w:asciiTheme="minorHAnsi" w:hAnsiTheme="minorHAnsi"/>
                <w:i/>
                <w:sz w:val="20"/>
                <w:lang w:val="en-US"/>
              </w:rPr>
              <w:t>Capreolus</w:t>
            </w:r>
            <w:proofErr w:type="spellEnd"/>
            <w:r w:rsidRPr="0034734D">
              <w:rPr>
                <w:rFonts w:asciiTheme="minorHAnsi" w:hAnsiTheme="minorHAnsi"/>
                <w:i/>
                <w:sz w:val="20"/>
                <w:lang w:val="en-US"/>
              </w:rPr>
              <w:t xml:space="preserve"> </w:t>
            </w:r>
            <w:proofErr w:type="spellStart"/>
            <w:r w:rsidRPr="0034734D">
              <w:rPr>
                <w:rFonts w:asciiTheme="minorHAnsi" w:hAnsiTheme="minorHAnsi"/>
                <w:i/>
                <w:sz w:val="20"/>
                <w:lang w:val="en-US"/>
              </w:rPr>
              <w:t>capreolus</w:t>
            </w:r>
            <w:proofErr w:type="spellEnd"/>
          </w:p>
        </w:tc>
        <w:tc>
          <w:tcPr>
            <w:tcW w:w="2126"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134"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6" w:space="0" w:color="auto"/>
            </w:tcBorders>
            <w:vAlign w:val="center"/>
          </w:tcPr>
          <w:p w:rsidR="00806A6F" w:rsidRPr="0034734D"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6"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6" w:space="0" w:color="auto"/>
              <w:right w:val="single" w:sz="8" w:space="0" w:color="auto"/>
            </w:tcBorders>
            <w:vAlign w:val="center"/>
          </w:tcPr>
          <w:p w:rsidR="00806A6F" w:rsidRPr="0034734D" w:rsidRDefault="00806A6F" w:rsidP="00806A6F">
            <w:pPr>
              <w:spacing w:line="240" w:lineRule="auto"/>
              <w:ind w:firstLine="0"/>
              <w:jc w:val="center"/>
              <w:rPr>
                <w:rFonts w:asciiTheme="minorHAnsi" w:hAnsiTheme="minorHAnsi"/>
                <w:sz w:val="20"/>
              </w:rPr>
            </w:pPr>
          </w:p>
        </w:tc>
      </w:tr>
      <w:tr w:rsidR="0034734D" w:rsidRPr="0034734D" w:rsidTr="00FE7D2C">
        <w:trPr>
          <w:cantSplit/>
        </w:trPr>
        <w:tc>
          <w:tcPr>
            <w:tcW w:w="496" w:type="dxa"/>
            <w:tcBorders>
              <w:top w:val="single" w:sz="6" w:space="0" w:color="auto"/>
              <w:left w:val="single" w:sz="8" w:space="0" w:color="auto"/>
              <w:bottom w:val="single" w:sz="8" w:space="0" w:color="auto"/>
            </w:tcBorders>
            <w:vAlign w:val="center"/>
          </w:tcPr>
          <w:p w:rsidR="00806A6F" w:rsidRPr="0034734D" w:rsidRDefault="000243D9" w:rsidP="00806A6F">
            <w:pPr>
              <w:spacing w:line="240" w:lineRule="auto"/>
              <w:ind w:firstLine="0"/>
              <w:jc w:val="right"/>
              <w:rPr>
                <w:rFonts w:asciiTheme="minorHAnsi" w:hAnsiTheme="minorHAnsi"/>
                <w:sz w:val="20"/>
              </w:rPr>
            </w:pPr>
            <w:r w:rsidRPr="0034734D">
              <w:rPr>
                <w:rFonts w:asciiTheme="minorHAnsi" w:hAnsiTheme="minorHAnsi"/>
                <w:sz w:val="20"/>
              </w:rPr>
              <w:t>42.</w:t>
            </w:r>
          </w:p>
        </w:tc>
        <w:tc>
          <w:tcPr>
            <w:tcW w:w="1984" w:type="dxa"/>
            <w:tcBorders>
              <w:top w:val="single" w:sz="6" w:space="0" w:color="auto"/>
              <w:bottom w:val="single" w:sz="8" w:space="0" w:color="auto"/>
            </w:tcBorders>
            <w:vAlign w:val="center"/>
          </w:tcPr>
          <w:p w:rsidR="00806A6F" w:rsidRPr="0034734D" w:rsidRDefault="00806A6F" w:rsidP="00806A6F">
            <w:pPr>
              <w:spacing w:line="240" w:lineRule="auto"/>
              <w:ind w:firstLine="0"/>
              <w:rPr>
                <w:rFonts w:asciiTheme="minorHAnsi" w:hAnsiTheme="minorHAnsi"/>
                <w:sz w:val="20"/>
              </w:rPr>
            </w:pPr>
            <w:r w:rsidRPr="0034734D">
              <w:rPr>
                <w:rFonts w:asciiTheme="minorHAnsi" w:hAnsiTheme="minorHAnsi"/>
                <w:sz w:val="20"/>
              </w:rPr>
              <w:t>Łoś</w:t>
            </w:r>
          </w:p>
          <w:p w:rsidR="00806A6F" w:rsidRPr="0034734D" w:rsidRDefault="00806A6F" w:rsidP="00806A6F">
            <w:pPr>
              <w:spacing w:line="240" w:lineRule="auto"/>
              <w:ind w:firstLine="0"/>
              <w:rPr>
                <w:rFonts w:asciiTheme="minorHAnsi" w:hAnsiTheme="minorHAnsi"/>
                <w:sz w:val="20"/>
              </w:rPr>
            </w:pPr>
            <w:proofErr w:type="spellStart"/>
            <w:r w:rsidRPr="0034734D">
              <w:rPr>
                <w:rFonts w:asciiTheme="minorHAnsi" w:hAnsiTheme="minorHAnsi"/>
                <w:i/>
                <w:sz w:val="20"/>
              </w:rPr>
              <w:t>Alces</w:t>
            </w:r>
            <w:proofErr w:type="spellEnd"/>
            <w:r w:rsidRPr="0034734D">
              <w:rPr>
                <w:rFonts w:asciiTheme="minorHAnsi" w:hAnsiTheme="minorHAnsi"/>
                <w:i/>
                <w:sz w:val="20"/>
              </w:rPr>
              <w:t xml:space="preserve"> </w:t>
            </w:r>
            <w:proofErr w:type="spellStart"/>
            <w:r w:rsidRPr="0034734D">
              <w:rPr>
                <w:rFonts w:asciiTheme="minorHAnsi" w:hAnsiTheme="minorHAnsi"/>
                <w:i/>
                <w:sz w:val="20"/>
              </w:rPr>
              <w:t>alces</w:t>
            </w:r>
            <w:proofErr w:type="spellEnd"/>
          </w:p>
        </w:tc>
        <w:tc>
          <w:tcPr>
            <w:tcW w:w="2126" w:type="dxa"/>
            <w:tcBorders>
              <w:top w:val="single" w:sz="6" w:space="0" w:color="auto"/>
              <w:bottom w:val="single" w:sz="8" w:space="0" w:color="auto"/>
            </w:tcBorders>
            <w:vAlign w:val="center"/>
          </w:tcPr>
          <w:p w:rsidR="00806A6F" w:rsidRPr="0034734D" w:rsidRDefault="00806A6F" w:rsidP="00806A6F">
            <w:pPr>
              <w:spacing w:line="240" w:lineRule="auto"/>
              <w:ind w:firstLine="0"/>
              <w:rPr>
                <w:rFonts w:asciiTheme="minorHAnsi" w:hAnsiTheme="minorHAnsi"/>
                <w:i/>
                <w:sz w:val="20"/>
              </w:rPr>
            </w:pPr>
          </w:p>
        </w:tc>
        <w:tc>
          <w:tcPr>
            <w:tcW w:w="1134" w:type="dxa"/>
            <w:tcBorders>
              <w:top w:val="single" w:sz="6" w:space="0" w:color="auto"/>
              <w:bottom w:val="single" w:sz="8"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2552" w:type="dxa"/>
            <w:tcBorders>
              <w:top w:val="single" w:sz="6" w:space="0" w:color="auto"/>
              <w:bottom w:val="single" w:sz="8"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850" w:type="dxa"/>
            <w:tcBorders>
              <w:top w:val="single" w:sz="6" w:space="0" w:color="auto"/>
              <w:bottom w:val="single" w:sz="8" w:space="0" w:color="auto"/>
            </w:tcBorders>
            <w:vAlign w:val="center"/>
          </w:tcPr>
          <w:p w:rsidR="00806A6F" w:rsidRPr="0034734D" w:rsidRDefault="00806A6F" w:rsidP="00806A6F">
            <w:pPr>
              <w:spacing w:line="240" w:lineRule="auto"/>
              <w:ind w:firstLine="0"/>
              <w:jc w:val="right"/>
              <w:rPr>
                <w:rFonts w:asciiTheme="minorHAnsi" w:hAnsiTheme="minorHAnsi"/>
                <w:sz w:val="20"/>
              </w:rPr>
            </w:pPr>
          </w:p>
        </w:tc>
        <w:tc>
          <w:tcPr>
            <w:tcW w:w="1418" w:type="dxa"/>
            <w:tcBorders>
              <w:top w:val="single" w:sz="6" w:space="0" w:color="auto"/>
              <w:bottom w:val="single" w:sz="8"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276" w:type="dxa"/>
            <w:tcBorders>
              <w:top w:val="single" w:sz="6" w:space="0" w:color="auto"/>
              <w:bottom w:val="single" w:sz="8"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992" w:type="dxa"/>
            <w:tcBorders>
              <w:top w:val="single" w:sz="6" w:space="0" w:color="auto"/>
              <w:bottom w:val="single" w:sz="8" w:space="0" w:color="auto"/>
            </w:tcBorders>
            <w:vAlign w:val="center"/>
          </w:tcPr>
          <w:p w:rsidR="00806A6F" w:rsidRPr="0034734D" w:rsidRDefault="00806A6F" w:rsidP="00806A6F">
            <w:pPr>
              <w:spacing w:line="240" w:lineRule="auto"/>
              <w:ind w:firstLine="0"/>
              <w:rPr>
                <w:rFonts w:asciiTheme="minorHAnsi" w:hAnsiTheme="minorHAnsi"/>
                <w:sz w:val="20"/>
              </w:rPr>
            </w:pPr>
          </w:p>
        </w:tc>
        <w:tc>
          <w:tcPr>
            <w:tcW w:w="1986" w:type="dxa"/>
            <w:tcBorders>
              <w:top w:val="single" w:sz="6" w:space="0" w:color="auto"/>
              <w:bottom w:val="single" w:sz="8" w:space="0" w:color="auto"/>
              <w:right w:val="single" w:sz="8" w:space="0" w:color="auto"/>
            </w:tcBorders>
            <w:vAlign w:val="center"/>
          </w:tcPr>
          <w:p w:rsidR="00806A6F" w:rsidRPr="0034734D" w:rsidRDefault="00806A6F" w:rsidP="00806A6F">
            <w:pPr>
              <w:spacing w:line="240" w:lineRule="auto"/>
              <w:ind w:firstLine="0"/>
              <w:jc w:val="center"/>
              <w:rPr>
                <w:rFonts w:asciiTheme="minorHAnsi" w:hAnsiTheme="minorHAnsi"/>
                <w:sz w:val="20"/>
              </w:rPr>
            </w:pPr>
            <w:r w:rsidRPr="0034734D">
              <w:rPr>
                <w:rFonts w:asciiTheme="minorHAnsi" w:hAnsiTheme="minorHAnsi"/>
                <w:sz w:val="20"/>
              </w:rPr>
              <w:t>całoroczny okres ochronny</w:t>
            </w:r>
          </w:p>
        </w:tc>
      </w:tr>
    </w:tbl>
    <w:p w:rsidR="00CE50E8" w:rsidRPr="0034734D" w:rsidRDefault="00CE50E8" w:rsidP="007E6548">
      <w:pPr>
        <w:spacing w:line="240" w:lineRule="auto"/>
        <w:rPr>
          <w:sz w:val="20"/>
        </w:rPr>
      </w:pPr>
      <w:r w:rsidRPr="0034734D">
        <w:rPr>
          <w:b/>
          <w:sz w:val="20"/>
        </w:rPr>
        <w:t>*</w:t>
      </w:r>
      <w:r w:rsidRPr="0034734D">
        <w:rPr>
          <w:sz w:val="20"/>
        </w:rPr>
        <w:t xml:space="preserve"> </w:t>
      </w:r>
      <w:r w:rsidR="00B8175C" w:rsidRPr="0034734D">
        <w:rPr>
          <w:sz w:val="20"/>
        </w:rPr>
        <w:t>-</w:t>
      </w:r>
      <w:r w:rsidRPr="0034734D">
        <w:rPr>
          <w:sz w:val="20"/>
        </w:rPr>
        <w:t xml:space="preserve">  gatunek będący przedmiotem zainteresowania Wspólnoty</w:t>
      </w:r>
    </w:p>
    <w:p w:rsidR="00182421" w:rsidRPr="0034734D" w:rsidRDefault="00182421" w:rsidP="007E6548">
      <w:pPr>
        <w:spacing w:line="240" w:lineRule="auto"/>
        <w:rPr>
          <w:sz w:val="20"/>
        </w:rPr>
      </w:pPr>
      <w:r w:rsidRPr="0034734D">
        <w:rPr>
          <w:sz w:val="20"/>
        </w:rPr>
        <w:t xml:space="preserve">(1) </w:t>
      </w:r>
      <w:r w:rsidR="00B8175C" w:rsidRPr="0034734D">
        <w:rPr>
          <w:sz w:val="20"/>
        </w:rPr>
        <w:t>-</w:t>
      </w:r>
      <w:r w:rsidRPr="0034734D">
        <w:rPr>
          <w:sz w:val="20"/>
        </w:rPr>
        <w:t xml:space="preserve"> gatunki, których dotyczy zakaz umyślnego płoszenia lub niepokojenia</w:t>
      </w:r>
    </w:p>
    <w:p w:rsidR="00182421" w:rsidRPr="0034734D" w:rsidRDefault="00182421" w:rsidP="007E6548">
      <w:pPr>
        <w:spacing w:line="240" w:lineRule="auto"/>
        <w:rPr>
          <w:sz w:val="20"/>
        </w:rPr>
      </w:pPr>
      <w:r w:rsidRPr="0034734D">
        <w:rPr>
          <w:sz w:val="20"/>
        </w:rPr>
        <w:t xml:space="preserve">(3) </w:t>
      </w:r>
      <w:r w:rsidR="00B8175C" w:rsidRPr="0034734D">
        <w:rPr>
          <w:sz w:val="20"/>
        </w:rPr>
        <w:t>-</w:t>
      </w:r>
      <w:r w:rsidRPr="0034734D">
        <w:rPr>
          <w:sz w:val="20"/>
        </w:rPr>
        <w:t xml:space="preserve"> gatunek, którego dotyczy zakaz fotografowania, filmowania lub obserwacji, mogących powodować ich płoszenie lub niepokojenie </w:t>
      </w:r>
    </w:p>
    <w:p w:rsidR="00182421" w:rsidRPr="0034734D" w:rsidRDefault="00182421" w:rsidP="007E6548">
      <w:pPr>
        <w:spacing w:line="240" w:lineRule="auto"/>
        <w:rPr>
          <w:sz w:val="20"/>
        </w:rPr>
      </w:pPr>
      <w:r w:rsidRPr="0034734D">
        <w:rPr>
          <w:sz w:val="20"/>
        </w:rPr>
        <w:t xml:space="preserve">(x) </w:t>
      </w:r>
      <w:r w:rsidR="00B8175C" w:rsidRPr="0034734D">
        <w:rPr>
          <w:sz w:val="20"/>
        </w:rPr>
        <w:t>-</w:t>
      </w:r>
      <w:r w:rsidRPr="0034734D">
        <w:rPr>
          <w:sz w:val="20"/>
        </w:rPr>
        <w:t xml:space="preserve"> gatunki zwierząt wymagające ochrony czynnej</w:t>
      </w:r>
    </w:p>
    <w:p w:rsidR="00182421" w:rsidRPr="00877543" w:rsidRDefault="00182421" w:rsidP="007E6548">
      <w:pPr>
        <w:spacing w:line="240" w:lineRule="auto"/>
        <w:jc w:val="left"/>
        <w:rPr>
          <w:rFonts w:asciiTheme="minorHAnsi" w:hAnsiTheme="minorHAnsi"/>
          <w:color w:val="FF0000"/>
          <w:sz w:val="20"/>
        </w:rPr>
      </w:pPr>
    </w:p>
    <w:p w:rsidR="007E6548" w:rsidRPr="0034734D" w:rsidRDefault="007E6548" w:rsidP="007E6548">
      <w:pPr>
        <w:spacing w:line="240" w:lineRule="auto"/>
        <w:rPr>
          <w:rFonts w:asciiTheme="minorHAnsi" w:hAnsiTheme="minorHAnsi"/>
          <w:sz w:val="20"/>
        </w:rPr>
      </w:pPr>
      <w:r w:rsidRPr="0034734D">
        <w:rPr>
          <w:rFonts w:asciiTheme="minorHAnsi" w:hAnsiTheme="minorHAnsi"/>
          <w:sz w:val="20"/>
        </w:rPr>
        <w:t>Statusu zagrożenia wg Polskiej Czerwonej Księgi Zwierząt (2001).</w:t>
      </w:r>
    </w:p>
    <w:p w:rsidR="007E6548" w:rsidRPr="0034734D" w:rsidRDefault="007E6548" w:rsidP="007E6548">
      <w:pPr>
        <w:spacing w:line="240" w:lineRule="auto"/>
        <w:rPr>
          <w:rFonts w:asciiTheme="minorHAnsi" w:hAnsiTheme="minorHAnsi"/>
          <w:sz w:val="20"/>
        </w:rPr>
      </w:pPr>
      <w:r w:rsidRPr="0034734D">
        <w:rPr>
          <w:rFonts w:asciiTheme="minorHAnsi" w:hAnsiTheme="minorHAnsi"/>
          <w:b/>
          <w:sz w:val="20"/>
        </w:rPr>
        <w:t>EXP</w:t>
      </w:r>
      <w:r w:rsidRPr="0034734D">
        <w:rPr>
          <w:rFonts w:asciiTheme="minorHAnsi" w:hAnsiTheme="minorHAnsi"/>
          <w:sz w:val="20"/>
        </w:rPr>
        <w:t xml:space="preserve"> (</w:t>
      </w:r>
      <w:proofErr w:type="spellStart"/>
      <w:r w:rsidRPr="0034734D">
        <w:rPr>
          <w:rFonts w:asciiTheme="minorHAnsi" w:hAnsiTheme="minorHAnsi"/>
          <w:sz w:val="20"/>
        </w:rPr>
        <w:t>Extinct</w:t>
      </w:r>
      <w:proofErr w:type="spellEnd"/>
      <w:r w:rsidRPr="0034734D">
        <w:rPr>
          <w:rFonts w:asciiTheme="minorHAnsi" w:hAnsiTheme="minorHAnsi"/>
          <w:sz w:val="20"/>
        </w:rPr>
        <w:t xml:space="preserve"> in Poland) - gatunki zanikłe lub prawdopodobnie zanikłe</w:t>
      </w:r>
    </w:p>
    <w:p w:rsidR="007E6548" w:rsidRPr="0034734D" w:rsidRDefault="007E6548" w:rsidP="007E6548">
      <w:pPr>
        <w:spacing w:line="240" w:lineRule="auto"/>
        <w:rPr>
          <w:rFonts w:asciiTheme="minorHAnsi" w:hAnsiTheme="minorHAnsi"/>
          <w:sz w:val="20"/>
          <w:lang w:val="en-US"/>
        </w:rPr>
      </w:pPr>
      <w:r w:rsidRPr="0034734D">
        <w:rPr>
          <w:rFonts w:asciiTheme="minorHAnsi" w:hAnsiTheme="minorHAnsi"/>
          <w:b/>
          <w:sz w:val="20"/>
          <w:lang w:val="en-US"/>
        </w:rPr>
        <w:t>CR</w:t>
      </w:r>
      <w:r w:rsidRPr="0034734D">
        <w:rPr>
          <w:rFonts w:asciiTheme="minorHAnsi" w:hAnsiTheme="minorHAnsi"/>
          <w:sz w:val="20"/>
          <w:lang w:val="en-US"/>
        </w:rPr>
        <w:t xml:space="preserve"> (Critically Endangered) - </w:t>
      </w:r>
      <w:proofErr w:type="spellStart"/>
      <w:r w:rsidRPr="0034734D">
        <w:rPr>
          <w:rFonts w:asciiTheme="minorHAnsi" w:hAnsiTheme="minorHAnsi"/>
          <w:sz w:val="20"/>
          <w:lang w:val="en-US"/>
        </w:rPr>
        <w:t>gatunek</w:t>
      </w:r>
      <w:proofErr w:type="spellEnd"/>
      <w:r w:rsidRPr="0034734D">
        <w:rPr>
          <w:rFonts w:asciiTheme="minorHAnsi" w:hAnsiTheme="minorHAnsi"/>
          <w:sz w:val="20"/>
          <w:lang w:val="en-US"/>
        </w:rPr>
        <w:t xml:space="preserve"> </w:t>
      </w:r>
      <w:proofErr w:type="spellStart"/>
      <w:r w:rsidRPr="0034734D">
        <w:rPr>
          <w:rFonts w:asciiTheme="minorHAnsi" w:hAnsiTheme="minorHAnsi"/>
          <w:sz w:val="20"/>
          <w:lang w:val="en-US"/>
        </w:rPr>
        <w:t>skrajnie</w:t>
      </w:r>
      <w:proofErr w:type="spellEnd"/>
      <w:r w:rsidRPr="0034734D">
        <w:rPr>
          <w:rFonts w:asciiTheme="minorHAnsi" w:hAnsiTheme="minorHAnsi"/>
          <w:sz w:val="20"/>
          <w:lang w:val="en-US"/>
        </w:rPr>
        <w:t xml:space="preserve"> </w:t>
      </w:r>
      <w:proofErr w:type="spellStart"/>
      <w:r w:rsidRPr="0034734D">
        <w:rPr>
          <w:rFonts w:asciiTheme="minorHAnsi" w:hAnsiTheme="minorHAnsi"/>
          <w:sz w:val="20"/>
          <w:lang w:val="en-US"/>
        </w:rPr>
        <w:t>zagrożony</w:t>
      </w:r>
      <w:proofErr w:type="spellEnd"/>
    </w:p>
    <w:p w:rsidR="007E6548" w:rsidRPr="0034734D" w:rsidRDefault="007E6548" w:rsidP="007E6548">
      <w:pPr>
        <w:spacing w:line="240" w:lineRule="auto"/>
        <w:rPr>
          <w:rFonts w:asciiTheme="minorHAnsi" w:hAnsiTheme="minorHAnsi"/>
          <w:sz w:val="20"/>
        </w:rPr>
      </w:pPr>
      <w:r w:rsidRPr="0034734D">
        <w:rPr>
          <w:rFonts w:asciiTheme="minorHAnsi" w:hAnsiTheme="minorHAnsi"/>
          <w:b/>
          <w:sz w:val="20"/>
        </w:rPr>
        <w:t xml:space="preserve">EN </w:t>
      </w:r>
      <w:r w:rsidRPr="0034734D">
        <w:rPr>
          <w:rFonts w:asciiTheme="minorHAnsi" w:hAnsiTheme="minorHAnsi"/>
          <w:sz w:val="20"/>
        </w:rPr>
        <w:t>(</w:t>
      </w:r>
      <w:proofErr w:type="spellStart"/>
      <w:r w:rsidRPr="0034734D">
        <w:rPr>
          <w:rFonts w:asciiTheme="minorHAnsi" w:hAnsiTheme="minorHAnsi"/>
          <w:sz w:val="20"/>
        </w:rPr>
        <w:t>Endangered</w:t>
      </w:r>
      <w:proofErr w:type="spellEnd"/>
      <w:r w:rsidRPr="0034734D">
        <w:rPr>
          <w:rFonts w:asciiTheme="minorHAnsi" w:hAnsiTheme="minorHAnsi"/>
          <w:sz w:val="20"/>
        </w:rPr>
        <w:t>) - gatunek bardzo wysokiego ryzyka, silnie zagrożony wyginięciem</w:t>
      </w:r>
    </w:p>
    <w:p w:rsidR="007E6548" w:rsidRPr="0034734D" w:rsidRDefault="007E6548" w:rsidP="007E6548">
      <w:pPr>
        <w:spacing w:line="240" w:lineRule="auto"/>
        <w:rPr>
          <w:rFonts w:asciiTheme="minorHAnsi" w:hAnsiTheme="minorHAnsi"/>
          <w:sz w:val="20"/>
        </w:rPr>
      </w:pPr>
      <w:r w:rsidRPr="0034734D">
        <w:rPr>
          <w:rFonts w:asciiTheme="minorHAnsi" w:hAnsiTheme="minorHAnsi"/>
          <w:b/>
          <w:sz w:val="20"/>
        </w:rPr>
        <w:t>VU</w:t>
      </w:r>
      <w:r w:rsidRPr="0034734D">
        <w:rPr>
          <w:rFonts w:asciiTheme="minorHAnsi" w:hAnsiTheme="minorHAnsi"/>
          <w:sz w:val="20"/>
        </w:rPr>
        <w:t xml:space="preserve"> (</w:t>
      </w:r>
      <w:proofErr w:type="spellStart"/>
      <w:r w:rsidRPr="0034734D">
        <w:rPr>
          <w:rFonts w:asciiTheme="minorHAnsi" w:hAnsiTheme="minorHAnsi"/>
          <w:sz w:val="20"/>
        </w:rPr>
        <w:t>Vulnerable</w:t>
      </w:r>
      <w:proofErr w:type="spellEnd"/>
      <w:r w:rsidRPr="0034734D">
        <w:rPr>
          <w:rFonts w:asciiTheme="minorHAnsi" w:hAnsiTheme="minorHAnsi"/>
          <w:sz w:val="20"/>
        </w:rPr>
        <w:t>) - gatunek wysokiego ryzyka, narażony na wyginięcie</w:t>
      </w:r>
    </w:p>
    <w:p w:rsidR="007E6548" w:rsidRPr="0034734D" w:rsidRDefault="007E6548" w:rsidP="007E6548">
      <w:pPr>
        <w:spacing w:line="240" w:lineRule="auto"/>
        <w:rPr>
          <w:rFonts w:asciiTheme="minorHAnsi" w:hAnsiTheme="minorHAnsi"/>
          <w:sz w:val="20"/>
        </w:rPr>
      </w:pPr>
      <w:r w:rsidRPr="0034734D">
        <w:rPr>
          <w:rFonts w:asciiTheme="minorHAnsi" w:hAnsiTheme="minorHAnsi"/>
          <w:b/>
          <w:sz w:val="20"/>
        </w:rPr>
        <w:t>NT</w:t>
      </w:r>
      <w:r w:rsidRPr="0034734D">
        <w:rPr>
          <w:rFonts w:asciiTheme="minorHAnsi" w:hAnsiTheme="minorHAnsi"/>
          <w:sz w:val="20"/>
        </w:rPr>
        <w:t xml:space="preserve"> (</w:t>
      </w:r>
      <w:proofErr w:type="spellStart"/>
      <w:r w:rsidRPr="0034734D">
        <w:rPr>
          <w:rFonts w:asciiTheme="minorHAnsi" w:hAnsiTheme="minorHAnsi"/>
          <w:sz w:val="20"/>
        </w:rPr>
        <w:t>Near</w:t>
      </w:r>
      <w:proofErr w:type="spellEnd"/>
      <w:r w:rsidRPr="0034734D">
        <w:rPr>
          <w:rFonts w:asciiTheme="minorHAnsi" w:hAnsiTheme="minorHAnsi"/>
          <w:sz w:val="20"/>
        </w:rPr>
        <w:t xml:space="preserve"> </w:t>
      </w:r>
      <w:proofErr w:type="spellStart"/>
      <w:r w:rsidRPr="0034734D">
        <w:rPr>
          <w:rFonts w:asciiTheme="minorHAnsi" w:hAnsiTheme="minorHAnsi"/>
          <w:sz w:val="20"/>
        </w:rPr>
        <w:t>Threatened</w:t>
      </w:r>
      <w:proofErr w:type="spellEnd"/>
      <w:r w:rsidRPr="0034734D">
        <w:rPr>
          <w:rFonts w:asciiTheme="minorHAnsi" w:hAnsiTheme="minorHAnsi"/>
          <w:sz w:val="20"/>
        </w:rPr>
        <w:t>) - gatunek niższego ryzyka, ale bliski zagrożenia</w:t>
      </w:r>
    </w:p>
    <w:p w:rsidR="007E6548" w:rsidRPr="0034734D" w:rsidRDefault="007E6548" w:rsidP="007E6548">
      <w:pPr>
        <w:spacing w:line="240" w:lineRule="auto"/>
        <w:ind w:left="709" w:firstLine="0"/>
        <w:jc w:val="left"/>
        <w:rPr>
          <w:rFonts w:asciiTheme="minorHAnsi" w:hAnsiTheme="minorHAnsi"/>
          <w:sz w:val="20"/>
        </w:rPr>
        <w:sectPr w:rsidR="007E6548" w:rsidRPr="0034734D" w:rsidSect="00E0668E">
          <w:headerReference w:type="default" r:id="rId31"/>
          <w:footerReference w:type="default" r:id="rId32"/>
          <w:pgSz w:w="16838" w:h="11906" w:orient="landscape"/>
          <w:pgMar w:top="2268" w:right="1418" w:bottom="1134" w:left="1134" w:header="709" w:footer="709" w:gutter="0"/>
          <w:cols w:space="708"/>
          <w:docGrid w:linePitch="360"/>
        </w:sectPr>
      </w:pPr>
      <w:r w:rsidRPr="0034734D">
        <w:rPr>
          <w:rFonts w:asciiTheme="minorHAnsi" w:hAnsiTheme="minorHAnsi"/>
          <w:b/>
          <w:sz w:val="20"/>
        </w:rPr>
        <w:t>LC</w:t>
      </w:r>
      <w:r w:rsidRPr="0034734D">
        <w:rPr>
          <w:rFonts w:asciiTheme="minorHAnsi" w:hAnsiTheme="minorHAnsi"/>
          <w:sz w:val="20"/>
        </w:rPr>
        <w:t xml:space="preserve"> (</w:t>
      </w:r>
      <w:proofErr w:type="spellStart"/>
      <w:r w:rsidRPr="0034734D">
        <w:rPr>
          <w:rFonts w:asciiTheme="minorHAnsi" w:hAnsiTheme="minorHAnsi"/>
          <w:sz w:val="20"/>
        </w:rPr>
        <w:t>Least</w:t>
      </w:r>
      <w:proofErr w:type="spellEnd"/>
      <w:r w:rsidRPr="0034734D">
        <w:rPr>
          <w:rFonts w:asciiTheme="minorHAnsi" w:hAnsiTheme="minorHAnsi"/>
          <w:sz w:val="20"/>
        </w:rPr>
        <w:t xml:space="preserve"> </w:t>
      </w:r>
      <w:proofErr w:type="spellStart"/>
      <w:r w:rsidRPr="0034734D">
        <w:rPr>
          <w:rFonts w:asciiTheme="minorHAnsi" w:hAnsiTheme="minorHAnsi"/>
          <w:sz w:val="20"/>
        </w:rPr>
        <w:t>Concern</w:t>
      </w:r>
      <w:proofErr w:type="spellEnd"/>
      <w:r w:rsidRPr="0034734D">
        <w:rPr>
          <w:rFonts w:asciiTheme="minorHAnsi" w:hAnsiTheme="minorHAnsi"/>
          <w:sz w:val="20"/>
        </w:rPr>
        <w:t>) - gatunek w kraju niewykazujący na razie regresu populacyjnego i nienależący do zbyt rzadkich, a nawet lokalnie i/lub czasowo zwiększający swój stan posiadania, a także takie, które reprezentowane są przez populacje marginalne, ledwie zaznaczające się i nietrwałe</w:t>
      </w:r>
    </w:p>
    <w:p w:rsidR="00BB31E2" w:rsidRPr="007178E0" w:rsidRDefault="00BB31E2" w:rsidP="005407D0">
      <w:pPr>
        <w:spacing w:before="120" w:after="120"/>
        <w:rPr>
          <w:rFonts w:asciiTheme="minorHAnsi" w:hAnsiTheme="minorHAnsi"/>
          <w:szCs w:val="24"/>
        </w:rPr>
      </w:pPr>
      <w:r w:rsidRPr="007178E0">
        <w:rPr>
          <w:rFonts w:asciiTheme="minorHAnsi" w:hAnsiTheme="minorHAnsi"/>
          <w:bCs/>
          <w:szCs w:val="24"/>
          <w:u w:val="single"/>
        </w:rPr>
        <w:lastRenderedPageBreak/>
        <w:t xml:space="preserve">Bóbr </w:t>
      </w:r>
      <w:proofErr w:type="spellStart"/>
      <w:r w:rsidR="00B77BF0" w:rsidRPr="007178E0">
        <w:rPr>
          <w:rFonts w:asciiTheme="minorHAnsi" w:hAnsiTheme="minorHAnsi"/>
          <w:bCs/>
          <w:i/>
          <w:szCs w:val="24"/>
          <w:u w:val="single"/>
        </w:rPr>
        <w:t>Ca</w:t>
      </w:r>
      <w:r w:rsidR="00076B37" w:rsidRPr="007178E0">
        <w:rPr>
          <w:rFonts w:asciiTheme="minorHAnsi" w:hAnsiTheme="minorHAnsi"/>
          <w:bCs/>
          <w:i/>
          <w:szCs w:val="24"/>
          <w:u w:val="single"/>
        </w:rPr>
        <w:t>s</w:t>
      </w:r>
      <w:r w:rsidR="00B77BF0" w:rsidRPr="007178E0">
        <w:rPr>
          <w:rFonts w:asciiTheme="minorHAnsi" w:hAnsiTheme="minorHAnsi"/>
          <w:bCs/>
          <w:i/>
          <w:szCs w:val="24"/>
          <w:u w:val="single"/>
        </w:rPr>
        <w:t>tor</w:t>
      </w:r>
      <w:proofErr w:type="spellEnd"/>
      <w:r w:rsidR="00B77BF0" w:rsidRPr="007178E0">
        <w:rPr>
          <w:rFonts w:asciiTheme="minorHAnsi" w:hAnsiTheme="minorHAnsi"/>
          <w:bCs/>
          <w:i/>
          <w:szCs w:val="24"/>
          <w:u w:val="single"/>
        </w:rPr>
        <w:t xml:space="preserve"> </w:t>
      </w:r>
      <w:proofErr w:type="spellStart"/>
      <w:r w:rsidR="00B77BF0" w:rsidRPr="007178E0">
        <w:rPr>
          <w:rFonts w:asciiTheme="minorHAnsi" w:hAnsiTheme="minorHAnsi"/>
          <w:bCs/>
          <w:i/>
          <w:szCs w:val="24"/>
          <w:u w:val="single"/>
        </w:rPr>
        <w:t>fiber</w:t>
      </w:r>
      <w:proofErr w:type="spellEnd"/>
      <w:r w:rsidR="00B77BF0" w:rsidRPr="007178E0">
        <w:rPr>
          <w:rFonts w:asciiTheme="minorHAnsi" w:hAnsiTheme="minorHAnsi"/>
          <w:bCs/>
          <w:szCs w:val="24"/>
        </w:rPr>
        <w:t>.</w:t>
      </w:r>
      <w:r w:rsidRPr="007178E0">
        <w:rPr>
          <w:rFonts w:asciiTheme="minorHAnsi" w:hAnsiTheme="minorHAnsi"/>
          <w:b/>
          <w:bCs/>
          <w:szCs w:val="24"/>
        </w:rPr>
        <w:t xml:space="preserve"> </w:t>
      </w:r>
      <w:r w:rsidRPr="007178E0">
        <w:rPr>
          <w:rFonts w:asciiTheme="minorHAnsi" w:hAnsiTheme="minorHAnsi"/>
          <w:szCs w:val="24"/>
        </w:rPr>
        <w:t xml:space="preserve">Typowym miejscem bytowania bobra są doliny i brzegi rzek, </w:t>
      </w:r>
      <w:r w:rsidR="00B77BF0" w:rsidRPr="007178E0">
        <w:rPr>
          <w:rFonts w:asciiTheme="minorHAnsi" w:hAnsiTheme="minorHAnsi"/>
          <w:szCs w:val="24"/>
        </w:rPr>
        <w:t>strumieni, rowów melioracyjnych ora</w:t>
      </w:r>
      <w:r w:rsidR="00596C76" w:rsidRPr="007178E0">
        <w:rPr>
          <w:rFonts w:asciiTheme="minorHAnsi" w:hAnsiTheme="minorHAnsi"/>
          <w:szCs w:val="24"/>
        </w:rPr>
        <w:t>z</w:t>
      </w:r>
      <w:r w:rsidRPr="007178E0">
        <w:rPr>
          <w:rFonts w:asciiTheme="minorHAnsi" w:hAnsiTheme="minorHAnsi"/>
          <w:szCs w:val="24"/>
        </w:rPr>
        <w:t xml:space="preserve"> brzegi jezior, w</w:t>
      </w:r>
      <w:r w:rsidR="00B77BF0" w:rsidRPr="007178E0">
        <w:rPr>
          <w:rFonts w:asciiTheme="minorHAnsi" w:hAnsiTheme="minorHAnsi"/>
          <w:szCs w:val="24"/>
        </w:rPr>
        <w:t>zd</w:t>
      </w:r>
      <w:r w:rsidRPr="007178E0">
        <w:rPr>
          <w:rFonts w:asciiTheme="minorHAnsi" w:hAnsiTheme="minorHAnsi"/>
          <w:szCs w:val="24"/>
        </w:rPr>
        <w:t>ł</w:t>
      </w:r>
      <w:r w:rsidR="00B77BF0" w:rsidRPr="007178E0">
        <w:rPr>
          <w:rFonts w:asciiTheme="minorHAnsi" w:hAnsiTheme="minorHAnsi"/>
          <w:szCs w:val="24"/>
        </w:rPr>
        <w:t>uż których rosną drzewa o </w:t>
      </w:r>
      <w:r w:rsidRPr="007178E0">
        <w:rPr>
          <w:rFonts w:asciiTheme="minorHAnsi" w:hAnsiTheme="minorHAnsi"/>
          <w:szCs w:val="24"/>
        </w:rPr>
        <w:t xml:space="preserve">miękkim drewnie. Bardzo ważną rolę u bobrów odgrywa dostęp do wody, jej jakość nie ma większego znaczenia. </w:t>
      </w:r>
      <w:r w:rsidR="00B77BF0" w:rsidRPr="007178E0">
        <w:rPr>
          <w:rFonts w:asciiTheme="minorHAnsi" w:hAnsiTheme="minorHAnsi"/>
          <w:szCs w:val="24"/>
        </w:rPr>
        <w:t>B</w:t>
      </w:r>
      <w:r w:rsidRPr="007178E0">
        <w:rPr>
          <w:rFonts w:asciiTheme="minorHAnsi" w:hAnsiTheme="minorHAnsi"/>
          <w:szCs w:val="24"/>
        </w:rPr>
        <w:t xml:space="preserve">obry </w:t>
      </w:r>
      <w:r w:rsidR="00B77BF0" w:rsidRPr="007178E0">
        <w:rPr>
          <w:rFonts w:asciiTheme="minorHAnsi" w:hAnsiTheme="minorHAnsi"/>
          <w:szCs w:val="24"/>
        </w:rPr>
        <w:t>posiadają</w:t>
      </w:r>
      <w:r w:rsidRPr="007178E0">
        <w:rPr>
          <w:rFonts w:asciiTheme="minorHAnsi" w:hAnsiTheme="minorHAnsi"/>
          <w:szCs w:val="24"/>
        </w:rPr>
        <w:t xml:space="preserve"> umiejętność przystosowywania środowiska do swoich potrzeb. Dzięki ogromnej zmienności osobniczej psychiki, one same potrafiły również przystosować się do</w:t>
      </w:r>
      <w:r w:rsidR="00AE22BA" w:rsidRPr="007178E0">
        <w:rPr>
          <w:rFonts w:asciiTheme="minorHAnsi" w:hAnsiTheme="minorHAnsi"/>
          <w:szCs w:val="24"/>
        </w:rPr>
        <w:t xml:space="preserve"> </w:t>
      </w:r>
      <w:r w:rsidRPr="007178E0">
        <w:rPr>
          <w:rFonts w:asciiTheme="minorHAnsi" w:hAnsiTheme="minorHAnsi"/>
          <w:szCs w:val="24"/>
        </w:rPr>
        <w:t xml:space="preserve">nowych warunków życia w świecie tak bardzo zmienionym przez człowieka (intensyfikacja produkcji przemysłowej, rolnej, zanieczyszczenie wód powierzchniowych, melioracja rozległych terenów, regulacja rzek itp.). Bóbr jest ziemnowodnym zwierzęciem roślinożernym, a jego pokarm w okresie wegetacyjnym stanowią rośliny wodne i nabrzeżne o nie zdrewniałych pędach (m. in. grążel, pałka, trzcina, tatarak, skrzyp). </w:t>
      </w:r>
      <w:r w:rsidR="00B77BF0" w:rsidRPr="007178E0">
        <w:rPr>
          <w:rFonts w:asciiTheme="minorHAnsi" w:hAnsiTheme="minorHAnsi"/>
          <w:szCs w:val="24"/>
        </w:rPr>
        <w:t>Wraz z</w:t>
      </w:r>
      <w:r w:rsidR="00AE22BA" w:rsidRPr="007178E0">
        <w:rPr>
          <w:rFonts w:asciiTheme="minorHAnsi" w:hAnsiTheme="minorHAnsi"/>
          <w:szCs w:val="24"/>
        </w:rPr>
        <w:t xml:space="preserve"> </w:t>
      </w:r>
      <w:r w:rsidRPr="007178E0">
        <w:rPr>
          <w:rFonts w:asciiTheme="minorHAnsi" w:hAnsiTheme="minorHAnsi"/>
          <w:szCs w:val="24"/>
        </w:rPr>
        <w:t>nadejściem końca okresu wegetacyjnego</w:t>
      </w:r>
      <w:r w:rsidR="00B77BF0" w:rsidRPr="007178E0">
        <w:rPr>
          <w:rFonts w:asciiTheme="minorHAnsi" w:hAnsiTheme="minorHAnsi"/>
          <w:szCs w:val="24"/>
        </w:rPr>
        <w:t>,</w:t>
      </w:r>
      <w:r w:rsidRPr="007178E0">
        <w:rPr>
          <w:rFonts w:asciiTheme="minorHAnsi" w:hAnsiTheme="minorHAnsi"/>
          <w:szCs w:val="24"/>
        </w:rPr>
        <w:t xml:space="preserve"> bóbr jest zmuszony do przejścia na inny rodzaj pożywienia. Odżywia się wówczas korą z gałęzi drzew takich jak: topole, osiki, wierzby, nie gardzi również dębem, sosną i świerkiem. </w:t>
      </w:r>
      <w:r w:rsidR="00656C28" w:rsidRPr="007178E0">
        <w:rPr>
          <w:rFonts w:asciiTheme="minorHAnsi" w:hAnsiTheme="minorHAnsi"/>
          <w:szCs w:val="24"/>
        </w:rPr>
        <w:t>Jego jadłospis stanowi o</w:t>
      </w:r>
      <w:r w:rsidRPr="007178E0">
        <w:rPr>
          <w:rFonts w:asciiTheme="minorHAnsi" w:hAnsiTheme="minorHAnsi"/>
          <w:szCs w:val="24"/>
        </w:rPr>
        <w:t>koło 200 gatunków roślin zielnych i 100</w:t>
      </w:r>
      <w:r w:rsidR="00A30727" w:rsidRPr="007178E0">
        <w:rPr>
          <w:rFonts w:asciiTheme="minorHAnsi" w:hAnsiTheme="minorHAnsi"/>
          <w:szCs w:val="24"/>
        </w:rPr>
        <w:t xml:space="preserve"> gatunków</w:t>
      </w:r>
      <w:r w:rsidRPr="007178E0">
        <w:rPr>
          <w:rFonts w:asciiTheme="minorHAnsi" w:hAnsiTheme="minorHAnsi"/>
          <w:szCs w:val="24"/>
        </w:rPr>
        <w:t xml:space="preserve"> drzew </w:t>
      </w:r>
      <w:r w:rsidR="00B77BF0" w:rsidRPr="007178E0">
        <w:rPr>
          <w:rFonts w:asciiTheme="minorHAnsi" w:hAnsiTheme="minorHAnsi"/>
          <w:szCs w:val="24"/>
        </w:rPr>
        <w:t>oraz</w:t>
      </w:r>
      <w:r w:rsidRPr="007178E0">
        <w:rPr>
          <w:rFonts w:asciiTheme="minorHAnsi" w:hAnsiTheme="minorHAnsi"/>
          <w:szCs w:val="24"/>
        </w:rPr>
        <w:t xml:space="preserve"> krzewów. Zróżnicowanie to jest uzależnione od możliwości dostępu do pokarmu. Pożywienie magazynowane na zimę jest zatapiane na tratwach pod wodą, czasami w</w:t>
      </w:r>
      <w:r w:rsidR="002A5E44" w:rsidRPr="007178E0">
        <w:rPr>
          <w:rFonts w:asciiTheme="minorHAnsi" w:hAnsiTheme="minorHAnsi"/>
          <w:szCs w:val="24"/>
        </w:rPr>
        <w:t xml:space="preserve"> </w:t>
      </w:r>
      <w:r w:rsidRPr="007178E0">
        <w:rPr>
          <w:rFonts w:asciiTheme="minorHAnsi" w:hAnsiTheme="minorHAnsi"/>
          <w:szCs w:val="24"/>
        </w:rPr>
        <w:t xml:space="preserve">norach. Stawy bobrowe utrzymują wodę na stosunkowo stałym poziomie. Efekty prac wykonywanych przez bobry zmieniają charakter i kształt </w:t>
      </w:r>
      <w:r w:rsidR="002A5E44" w:rsidRPr="007178E0">
        <w:rPr>
          <w:rFonts w:asciiTheme="minorHAnsi" w:hAnsiTheme="minorHAnsi"/>
          <w:szCs w:val="24"/>
        </w:rPr>
        <w:t xml:space="preserve">linii brzegowej cieków i </w:t>
      </w:r>
      <w:r w:rsidRPr="007178E0">
        <w:rPr>
          <w:rFonts w:asciiTheme="minorHAnsi" w:hAnsiTheme="minorHAnsi"/>
          <w:szCs w:val="24"/>
        </w:rPr>
        <w:t>zbiorników wodnych. Środowisko zmienia się uzyskując naturalny charakter z bujną roślinnością i bogatym światem zwierząt. Następuje zmi</w:t>
      </w:r>
      <w:r w:rsidR="00A30727" w:rsidRPr="007178E0">
        <w:rPr>
          <w:rFonts w:asciiTheme="minorHAnsi" w:hAnsiTheme="minorHAnsi"/>
          <w:szCs w:val="24"/>
        </w:rPr>
        <w:t xml:space="preserve">ana warunków hydrologicznych, a </w:t>
      </w:r>
      <w:r w:rsidRPr="007178E0">
        <w:rPr>
          <w:rFonts w:asciiTheme="minorHAnsi" w:hAnsiTheme="minorHAnsi"/>
          <w:szCs w:val="24"/>
        </w:rPr>
        <w:t>rozlewiska magazynują duży procent wody w</w:t>
      </w:r>
      <w:r w:rsidR="00656C28" w:rsidRPr="007178E0">
        <w:rPr>
          <w:rFonts w:asciiTheme="minorHAnsi" w:hAnsiTheme="minorHAnsi"/>
          <w:szCs w:val="24"/>
        </w:rPr>
        <w:t xml:space="preserve"> </w:t>
      </w:r>
      <w:r w:rsidRPr="007178E0">
        <w:rPr>
          <w:rFonts w:asciiTheme="minorHAnsi" w:hAnsiTheme="minorHAnsi"/>
          <w:szCs w:val="24"/>
        </w:rPr>
        <w:t>zlewni. Lokalnie podwyższa się poziom wody gruntowej.</w:t>
      </w:r>
    </w:p>
    <w:p w:rsidR="00BB31E2" w:rsidRPr="007178E0" w:rsidRDefault="00BB31E2" w:rsidP="00906EB0">
      <w:pPr>
        <w:rPr>
          <w:rFonts w:asciiTheme="minorHAnsi" w:hAnsiTheme="minorHAnsi"/>
          <w:szCs w:val="24"/>
        </w:rPr>
      </w:pPr>
      <w:r w:rsidRPr="007178E0">
        <w:rPr>
          <w:rFonts w:asciiTheme="minorHAnsi" w:hAnsiTheme="minorHAnsi"/>
          <w:szCs w:val="24"/>
        </w:rPr>
        <w:t>Do XVIII wieku bóbr zasiedlał niemal całą Europę, lecz w ciągu ostatnich 200</w:t>
      </w:r>
      <w:r w:rsidR="002A5E44" w:rsidRPr="007178E0">
        <w:rPr>
          <w:rFonts w:asciiTheme="minorHAnsi" w:hAnsiTheme="minorHAnsi"/>
          <w:szCs w:val="24"/>
        </w:rPr>
        <w:t xml:space="preserve"> </w:t>
      </w:r>
      <w:r w:rsidRPr="007178E0">
        <w:rPr>
          <w:rFonts w:asciiTheme="minorHAnsi" w:hAnsiTheme="minorHAnsi"/>
          <w:szCs w:val="24"/>
        </w:rPr>
        <w:t xml:space="preserve">lat jego populacja tak bardzo się zmniejszyła, że gatunkowi temu groziło wyginięcie. Dzięki ścisłej ochronie i </w:t>
      </w:r>
      <w:proofErr w:type="spellStart"/>
      <w:r w:rsidRPr="007178E0">
        <w:rPr>
          <w:rFonts w:asciiTheme="minorHAnsi" w:hAnsiTheme="minorHAnsi"/>
          <w:szCs w:val="24"/>
        </w:rPr>
        <w:t>reintrodukcji</w:t>
      </w:r>
      <w:proofErr w:type="spellEnd"/>
      <w:r w:rsidRPr="007178E0">
        <w:rPr>
          <w:rFonts w:asciiTheme="minorHAnsi" w:hAnsiTheme="minorHAnsi"/>
          <w:szCs w:val="24"/>
        </w:rPr>
        <w:t xml:space="preserve"> (</w:t>
      </w:r>
      <w:proofErr w:type="spellStart"/>
      <w:r w:rsidRPr="007178E0">
        <w:rPr>
          <w:rFonts w:asciiTheme="minorHAnsi" w:hAnsiTheme="minorHAnsi"/>
          <w:szCs w:val="24"/>
        </w:rPr>
        <w:t>wsiedlaniu</w:t>
      </w:r>
      <w:proofErr w:type="spellEnd"/>
      <w:r w:rsidRPr="007178E0">
        <w:rPr>
          <w:rFonts w:asciiTheme="minorHAnsi" w:hAnsiTheme="minorHAnsi"/>
          <w:szCs w:val="24"/>
        </w:rPr>
        <w:t xml:space="preserve"> bobrów w miejsce ich pierwotnego występowania) ich sytuacja zmieniła się na </w:t>
      </w:r>
      <w:r w:rsidR="005407D0" w:rsidRPr="007178E0">
        <w:rPr>
          <w:rFonts w:asciiTheme="minorHAnsi" w:hAnsiTheme="minorHAnsi"/>
          <w:szCs w:val="24"/>
        </w:rPr>
        <w:t>lepsze. W Polsce, szczególnie w </w:t>
      </w:r>
      <w:r w:rsidRPr="007178E0">
        <w:rPr>
          <w:rFonts w:asciiTheme="minorHAnsi" w:hAnsiTheme="minorHAnsi"/>
          <w:szCs w:val="24"/>
        </w:rPr>
        <w:t>województwach północno-wschodnich, bóbr rozpr</w:t>
      </w:r>
      <w:r w:rsidR="005407D0" w:rsidRPr="007178E0">
        <w:rPr>
          <w:rFonts w:asciiTheme="minorHAnsi" w:hAnsiTheme="minorHAnsi"/>
          <w:szCs w:val="24"/>
        </w:rPr>
        <w:t>zestrzenia się coraz bardziej i </w:t>
      </w:r>
      <w:r w:rsidRPr="007178E0">
        <w:rPr>
          <w:rFonts w:asciiTheme="minorHAnsi" w:hAnsiTheme="minorHAnsi"/>
          <w:szCs w:val="24"/>
        </w:rPr>
        <w:t>obecnie należy do gatunków, które zostały wyprowadzone z</w:t>
      </w:r>
      <w:r w:rsidR="002A5E44" w:rsidRPr="007178E0">
        <w:rPr>
          <w:rFonts w:asciiTheme="minorHAnsi" w:hAnsiTheme="minorHAnsi"/>
          <w:szCs w:val="24"/>
        </w:rPr>
        <w:t xml:space="preserve"> </w:t>
      </w:r>
      <w:r w:rsidRPr="007178E0">
        <w:rPr>
          <w:rFonts w:asciiTheme="minorHAnsi" w:hAnsiTheme="minorHAnsi"/>
          <w:szCs w:val="24"/>
        </w:rPr>
        <w:t>zagrożenia. W roku 2000 szacowano, że populacja bobra w</w:t>
      </w:r>
      <w:r w:rsidR="00656C28" w:rsidRPr="007178E0">
        <w:rPr>
          <w:rFonts w:asciiTheme="minorHAnsi" w:hAnsiTheme="minorHAnsi"/>
          <w:szCs w:val="24"/>
        </w:rPr>
        <w:t xml:space="preserve"> </w:t>
      </w:r>
      <w:r w:rsidRPr="007178E0">
        <w:rPr>
          <w:rFonts w:asciiTheme="minorHAnsi" w:hAnsiTheme="minorHAnsi"/>
          <w:szCs w:val="24"/>
        </w:rPr>
        <w:t>kraju osiągnęła poziom około 18 000 sztuk (A.</w:t>
      </w:r>
      <w:r w:rsidR="002A5E44" w:rsidRPr="007178E0">
        <w:rPr>
          <w:rFonts w:asciiTheme="minorHAnsi" w:hAnsiTheme="minorHAnsi"/>
          <w:szCs w:val="24"/>
        </w:rPr>
        <w:t xml:space="preserve"> </w:t>
      </w:r>
      <w:r w:rsidRPr="007178E0">
        <w:rPr>
          <w:rFonts w:asciiTheme="minorHAnsi" w:hAnsiTheme="minorHAnsi"/>
          <w:szCs w:val="24"/>
        </w:rPr>
        <w:t>Czech 2000). W 2003 r. w ramach Państwowego Monitoringu Środowiska</w:t>
      </w:r>
      <w:r w:rsidR="00B77BF0" w:rsidRPr="007178E0">
        <w:rPr>
          <w:rFonts w:asciiTheme="minorHAnsi" w:hAnsiTheme="minorHAnsi"/>
          <w:szCs w:val="24"/>
        </w:rPr>
        <w:t>,</w:t>
      </w:r>
      <w:r w:rsidRPr="007178E0">
        <w:rPr>
          <w:rFonts w:asciiTheme="minorHAnsi" w:hAnsiTheme="minorHAnsi"/>
          <w:szCs w:val="24"/>
        </w:rPr>
        <w:t xml:space="preserve"> na</w:t>
      </w:r>
      <w:r w:rsidR="002A5E44" w:rsidRPr="007178E0">
        <w:rPr>
          <w:rFonts w:asciiTheme="minorHAnsi" w:hAnsiTheme="minorHAnsi"/>
          <w:szCs w:val="24"/>
        </w:rPr>
        <w:t xml:space="preserve"> </w:t>
      </w:r>
      <w:r w:rsidRPr="007178E0">
        <w:rPr>
          <w:rFonts w:asciiTheme="minorHAnsi" w:hAnsiTheme="minorHAnsi"/>
          <w:szCs w:val="24"/>
        </w:rPr>
        <w:t>podstawie ankiet przeprowadzonych w nadleśnictwach w całym kraju</w:t>
      </w:r>
      <w:r w:rsidR="00B77BF0" w:rsidRPr="007178E0">
        <w:rPr>
          <w:rFonts w:asciiTheme="minorHAnsi" w:hAnsiTheme="minorHAnsi"/>
          <w:szCs w:val="24"/>
        </w:rPr>
        <w:t>,</w:t>
      </w:r>
      <w:r w:rsidRPr="007178E0">
        <w:rPr>
          <w:rFonts w:asciiTheme="minorHAnsi" w:hAnsiTheme="minorHAnsi"/>
          <w:szCs w:val="24"/>
        </w:rPr>
        <w:t xml:space="preserve"> liczebność gatunku </w:t>
      </w:r>
      <w:r w:rsidRPr="007178E0">
        <w:rPr>
          <w:rFonts w:asciiTheme="minorHAnsi" w:hAnsiTheme="minorHAnsi"/>
          <w:szCs w:val="24"/>
        </w:rPr>
        <w:lastRenderedPageBreak/>
        <w:t>oceniano na</w:t>
      </w:r>
      <w:r w:rsidR="00906EB0" w:rsidRPr="007178E0">
        <w:rPr>
          <w:rFonts w:asciiTheme="minorHAnsi" w:hAnsiTheme="minorHAnsi"/>
          <w:szCs w:val="24"/>
        </w:rPr>
        <w:t> </w:t>
      </w:r>
      <w:r w:rsidRPr="007178E0">
        <w:rPr>
          <w:rFonts w:asciiTheme="minorHAnsi" w:hAnsiTheme="minorHAnsi"/>
          <w:szCs w:val="24"/>
        </w:rPr>
        <w:t>20</w:t>
      </w:r>
      <w:r w:rsidR="00906EB0" w:rsidRPr="007178E0">
        <w:rPr>
          <w:rFonts w:asciiTheme="minorHAnsi" w:hAnsiTheme="minorHAnsi"/>
          <w:szCs w:val="24"/>
        </w:rPr>
        <w:t> </w:t>
      </w:r>
      <w:r w:rsidRPr="007178E0">
        <w:rPr>
          <w:rFonts w:asciiTheme="minorHAnsi" w:hAnsiTheme="minorHAnsi"/>
          <w:szCs w:val="24"/>
        </w:rPr>
        <w:t>661 osobników (A. Czech 2004). W 200</w:t>
      </w:r>
      <w:r w:rsidR="00A30727" w:rsidRPr="007178E0">
        <w:rPr>
          <w:rFonts w:asciiTheme="minorHAnsi" w:hAnsiTheme="minorHAnsi"/>
          <w:szCs w:val="24"/>
        </w:rPr>
        <w:t>7 r. liczbę bobrów szacowano na </w:t>
      </w:r>
      <w:r w:rsidRPr="007178E0">
        <w:rPr>
          <w:rFonts w:asciiTheme="minorHAnsi" w:hAnsiTheme="minorHAnsi"/>
          <w:szCs w:val="24"/>
        </w:rPr>
        <w:t>27-30 tysięcy osobników (A. Czech)</w:t>
      </w:r>
      <w:r w:rsidR="00A30727" w:rsidRPr="007178E0">
        <w:rPr>
          <w:rFonts w:asciiTheme="minorHAnsi" w:hAnsiTheme="minorHAnsi"/>
          <w:szCs w:val="24"/>
        </w:rPr>
        <w:t>.</w:t>
      </w:r>
      <w:r w:rsidRPr="007178E0">
        <w:rPr>
          <w:rFonts w:asciiTheme="minorHAnsi" w:hAnsiTheme="minorHAnsi"/>
          <w:szCs w:val="24"/>
        </w:rPr>
        <w:t xml:space="preserve"> </w:t>
      </w:r>
      <w:r w:rsidR="00A30727" w:rsidRPr="007178E0">
        <w:rPr>
          <w:rFonts w:asciiTheme="minorHAnsi" w:hAnsiTheme="minorHAnsi"/>
          <w:szCs w:val="24"/>
        </w:rPr>
        <w:t>W</w:t>
      </w:r>
      <w:r w:rsidRPr="007178E0">
        <w:rPr>
          <w:rFonts w:asciiTheme="minorHAnsi" w:hAnsiTheme="minorHAnsi"/>
          <w:szCs w:val="24"/>
        </w:rPr>
        <w:t>edług danych</w:t>
      </w:r>
      <w:r w:rsidR="00A30727" w:rsidRPr="007178E0">
        <w:rPr>
          <w:rFonts w:asciiTheme="minorHAnsi" w:hAnsiTheme="minorHAnsi"/>
          <w:szCs w:val="24"/>
        </w:rPr>
        <w:t xml:space="preserve"> GUS w 2012 r. było ich już 80 </w:t>
      </w:r>
      <w:r w:rsidRPr="007178E0">
        <w:rPr>
          <w:rFonts w:asciiTheme="minorHAnsi" w:hAnsiTheme="minorHAnsi"/>
          <w:szCs w:val="24"/>
        </w:rPr>
        <w:t>tysięcy (dane szacunkowe).</w:t>
      </w:r>
      <w:r w:rsidR="008A133A" w:rsidRPr="007178E0">
        <w:rPr>
          <w:rFonts w:asciiTheme="minorHAnsi" w:hAnsiTheme="minorHAnsi"/>
          <w:szCs w:val="24"/>
        </w:rPr>
        <w:t xml:space="preserve"> Jednak weryfikacja danych o liczebności bobrów </w:t>
      </w:r>
      <w:r w:rsidR="007E6BFD" w:rsidRPr="007178E0">
        <w:rPr>
          <w:rFonts w:asciiTheme="minorHAnsi" w:hAnsiTheme="minorHAnsi"/>
          <w:szCs w:val="24"/>
        </w:rPr>
        <w:t xml:space="preserve">na niektórych obszarach </w:t>
      </w:r>
      <w:r w:rsidR="008A133A" w:rsidRPr="007178E0">
        <w:rPr>
          <w:rFonts w:asciiTheme="minorHAnsi" w:hAnsiTheme="minorHAnsi"/>
          <w:szCs w:val="24"/>
        </w:rPr>
        <w:t xml:space="preserve">pokazuje, że istnieje tendencja do </w:t>
      </w:r>
      <w:proofErr w:type="spellStart"/>
      <w:r w:rsidR="008A133A" w:rsidRPr="007178E0">
        <w:rPr>
          <w:rFonts w:asciiTheme="minorHAnsi" w:hAnsiTheme="minorHAnsi"/>
          <w:szCs w:val="24"/>
        </w:rPr>
        <w:t>przeszcowywania</w:t>
      </w:r>
      <w:proofErr w:type="spellEnd"/>
      <w:r w:rsidR="008A133A" w:rsidRPr="007178E0">
        <w:rPr>
          <w:rFonts w:asciiTheme="minorHAnsi" w:hAnsiTheme="minorHAnsi"/>
          <w:szCs w:val="24"/>
        </w:rPr>
        <w:t xml:space="preserve"> wielkości populacji bobrów. Bóbr jest gatunkiem terytorialnym i potrzebuje do życia odpowiednio dużego areału. Jedna rodzina może wykorzystywać kilka żeremi, budować kilka tam</w:t>
      </w:r>
      <w:r w:rsidR="007E6BFD" w:rsidRPr="007178E0">
        <w:rPr>
          <w:rFonts w:asciiTheme="minorHAnsi" w:hAnsiTheme="minorHAnsi"/>
          <w:szCs w:val="24"/>
        </w:rPr>
        <w:t xml:space="preserve"> </w:t>
      </w:r>
      <w:r w:rsidR="008C1E15">
        <w:rPr>
          <w:rFonts w:asciiTheme="minorHAnsi" w:hAnsiTheme="minorHAnsi"/>
          <w:szCs w:val="24"/>
        </w:rPr>
        <w:t>(</w:t>
      </w:r>
      <w:proofErr w:type="spellStart"/>
      <w:r w:rsidR="007E6BFD" w:rsidRPr="007178E0">
        <w:rPr>
          <w:rFonts w:asciiTheme="minorHAnsi" w:hAnsiTheme="minorHAnsi"/>
          <w:szCs w:val="24"/>
        </w:rPr>
        <w:t>Misiukiewicz</w:t>
      </w:r>
      <w:proofErr w:type="spellEnd"/>
      <w:r w:rsidR="007E6BFD" w:rsidRPr="007178E0">
        <w:rPr>
          <w:rFonts w:asciiTheme="minorHAnsi" w:hAnsiTheme="minorHAnsi"/>
          <w:szCs w:val="24"/>
        </w:rPr>
        <w:t xml:space="preserve"> W. 2016)</w:t>
      </w:r>
      <w:r w:rsidR="008A133A" w:rsidRPr="007178E0">
        <w:rPr>
          <w:rFonts w:asciiTheme="minorHAnsi" w:hAnsiTheme="minorHAnsi"/>
          <w:szCs w:val="24"/>
        </w:rPr>
        <w:t xml:space="preserve">. </w:t>
      </w:r>
    </w:p>
    <w:p w:rsidR="00BB31E2" w:rsidRPr="007178E0" w:rsidRDefault="00BB31E2" w:rsidP="005407D0">
      <w:pPr>
        <w:rPr>
          <w:rFonts w:asciiTheme="minorHAnsi" w:hAnsiTheme="minorHAnsi"/>
          <w:szCs w:val="24"/>
        </w:rPr>
      </w:pPr>
      <w:r w:rsidRPr="007178E0">
        <w:rPr>
          <w:rFonts w:asciiTheme="minorHAnsi" w:hAnsiTheme="minorHAnsi"/>
          <w:szCs w:val="24"/>
        </w:rPr>
        <w:t>Obecnie szacowane są szkody powodowane przez te zwierzęta oraz wydawane w uzasadnionych wypadkach zezwolenia na odstrzał.</w:t>
      </w:r>
    </w:p>
    <w:p w:rsidR="0039658A" w:rsidRPr="00F41925" w:rsidRDefault="00BB31E2" w:rsidP="005407D0">
      <w:pPr>
        <w:spacing w:before="120"/>
        <w:rPr>
          <w:rFonts w:asciiTheme="minorHAnsi" w:hAnsiTheme="minorHAnsi"/>
          <w:szCs w:val="24"/>
        </w:rPr>
      </w:pPr>
      <w:r w:rsidRPr="007178E0">
        <w:rPr>
          <w:rFonts w:asciiTheme="minorHAnsi" w:hAnsiTheme="minorHAnsi"/>
          <w:bCs/>
          <w:szCs w:val="24"/>
          <w:u w:val="single"/>
        </w:rPr>
        <w:t>Wydra</w:t>
      </w:r>
      <w:r w:rsidR="00B77BF0" w:rsidRPr="007178E0">
        <w:rPr>
          <w:rFonts w:asciiTheme="minorHAnsi" w:hAnsiTheme="minorHAnsi"/>
          <w:bCs/>
          <w:szCs w:val="24"/>
          <w:u w:val="single"/>
        </w:rPr>
        <w:t xml:space="preserve"> </w:t>
      </w:r>
      <w:r w:rsidR="00B77BF0" w:rsidRPr="007178E0">
        <w:rPr>
          <w:rFonts w:asciiTheme="minorHAnsi" w:hAnsiTheme="minorHAnsi"/>
          <w:bCs/>
          <w:i/>
          <w:szCs w:val="24"/>
          <w:u w:val="single"/>
        </w:rPr>
        <w:t xml:space="preserve">Lutra </w:t>
      </w:r>
      <w:proofErr w:type="spellStart"/>
      <w:r w:rsidR="00B77BF0" w:rsidRPr="007178E0">
        <w:rPr>
          <w:rFonts w:asciiTheme="minorHAnsi" w:hAnsiTheme="minorHAnsi"/>
          <w:bCs/>
          <w:i/>
          <w:szCs w:val="24"/>
          <w:u w:val="single"/>
        </w:rPr>
        <w:t>lutra</w:t>
      </w:r>
      <w:proofErr w:type="spellEnd"/>
      <w:r w:rsidRPr="007178E0">
        <w:rPr>
          <w:rFonts w:asciiTheme="minorHAnsi" w:hAnsiTheme="minorHAnsi"/>
          <w:b/>
          <w:bCs/>
          <w:szCs w:val="24"/>
        </w:rPr>
        <w:t xml:space="preserve"> </w:t>
      </w:r>
      <w:r w:rsidR="008C1E15">
        <w:rPr>
          <w:rFonts w:asciiTheme="minorHAnsi" w:hAnsiTheme="minorHAnsi"/>
          <w:b/>
          <w:bCs/>
          <w:szCs w:val="24"/>
        </w:rPr>
        <w:t>j</w:t>
      </w:r>
      <w:r w:rsidR="008C1E15" w:rsidRPr="007178E0">
        <w:rPr>
          <w:rFonts w:asciiTheme="minorHAnsi" w:hAnsiTheme="minorHAnsi"/>
          <w:szCs w:val="24"/>
        </w:rPr>
        <w:t xml:space="preserve">est ssakiem doskonale przystosowanym do życia w wodzie. </w:t>
      </w:r>
      <w:r w:rsidR="00B77BF0" w:rsidRPr="007178E0">
        <w:rPr>
          <w:rFonts w:asciiTheme="minorHAnsi" w:hAnsiTheme="minorHAnsi"/>
          <w:szCs w:val="24"/>
        </w:rPr>
        <w:t>W</w:t>
      </w:r>
      <w:r w:rsidRPr="007178E0">
        <w:rPr>
          <w:rFonts w:asciiTheme="minorHAnsi" w:hAnsiTheme="minorHAnsi"/>
          <w:szCs w:val="24"/>
        </w:rPr>
        <w:t xml:space="preserve"> ostatnich latach </w:t>
      </w:r>
      <w:r w:rsidR="00B77BF0" w:rsidRPr="007178E0">
        <w:rPr>
          <w:rFonts w:asciiTheme="minorHAnsi" w:hAnsiTheme="minorHAnsi"/>
          <w:szCs w:val="24"/>
        </w:rPr>
        <w:t xml:space="preserve">liczebność wydry wykazuje </w:t>
      </w:r>
      <w:r w:rsidRPr="007178E0">
        <w:rPr>
          <w:rFonts w:asciiTheme="minorHAnsi" w:hAnsiTheme="minorHAnsi"/>
          <w:szCs w:val="24"/>
        </w:rPr>
        <w:t>wyraźną tendencję wzrostową.  Miejscem występowania wydry są wszelkiego rodzaju zbiorniki wód słodkich: stawy, jeziora, rzeki i kanały</w:t>
      </w:r>
      <w:r w:rsidR="00B77BF0" w:rsidRPr="007178E0">
        <w:rPr>
          <w:rFonts w:asciiTheme="minorHAnsi" w:hAnsiTheme="minorHAnsi"/>
          <w:szCs w:val="24"/>
        </w:rPr>
        <w:t>,</w:t>
      </w:r>
      <w:r w:rsidRPr="007178E0">
        <w:rPr>
          <w:rFonts w:asciiTheme="minorHAnsi" w:hAnsiTheme="minorHAnsi"/>
          <w:szCs w:val="24"/>
        </w:rPr>
        <w:t xml:space="preserve"> szczególnie </w:t>
      </w:r>
      <w:r w:rsidR="00B77BF0" w:rsidRPr="007178E0">
        <w:rPr>
          <w:rFonts w:asciiTheme="minorHAnsi" w:hAnsiTheme="minorHAnsi"/>
          <w:szCs w:val="24"/>
        </w:rPr>
        <w:t xml:space="preserve">te </w:t>
      </w:r>
      <w:r w:rsidRPr="007178E0">
        <w:rPr>
          <w:rFonts w:asciiTheme="minorHAnsi" w:hAnsiTheme="minorHAnsi"/>
          <w:szCs w:val="24"/>
        </w:rPr>
        <w:t xml:space="preserve">o zalesionych brzegach. </w:t>
      </w:r>
      <w:r w:rsidR="00B77BF0" w:rsidRPr="007178E0">
        <w:rPr>
          <w:rFonts w:asciiTheme="minorHAnsi" w:hAnsiTheme="minorHAnsi"/>
          <w:szCs w:val="24"/>
        </w:rPr>
        <w:t>W</w:t>
      </w:r>
      <w:r w:rsidRPr="007178E0">
        <w:rPr>
          <w:rFonts w:asciiTheme="minorHAnsi" w:hAnsiTheme="minorHAnsi"/>
          <w:szCs w:val="24"/>
        </w:rPr>
        <w:t xml:space="preserve">ydry </w:t>
      </w:r>
      <w:r w:rsidR="00B77BF0" w:rsidRPr="007178E0">
        <w:rPr>
          <w:rFonts w:asciiTheme="minorHAnsi" w:hAnsiTheme="minorHAnsi"/>
          <w:szCs w:val="24"/>
        </w:rPr>
        <w:t>zamieszkuj</w:t>
      </w:r>
      <w:r w:rsidRPr="007178E0">
        <w:rPr>
          <w:rFonts w:asciiTheme="minorHAnsi" w:hAnsiTheme="minorHAnsi"/>
          <w:szCs w:val="24"/>
        </w:rPr>
        <w:t>ą nory o skomplikowanej budowie, wykopane przeważnie nad brzegiem rzeki pod z</w:t>
      </w:r>
      <w:r w:rsidR="00B77BF0" w:rsidRPr="007178E0">
        <w:rPr>
          <w:rFonts w:asciiTheme="minorHAnsi" w:hAnsiTheme="minorHAnsi"/>
          <w:szCs w:val="24"/>
        </w:rPr>
        <w:t>wisającymi gałęziami drzew. Żyją</w:t>
      </w:r>
      <w:r w:rsidRPr="007178E0">
        <w:rPr>
          <w:rFonts w:asciiTheme="minorHAnsi" w:hAnsiTheme="minorHAnsi"/>
          <w:szCs w:val="24"/>
        </w:rPr>
        <w:t xml:space="preserve"> najczęściej pojedynczo (szczególnie samce poza okresem godowym) lub w grupach rodzinnych. Wydra jest aktywna głównie w nocy. Jej pożywienie stanowią przede wszystkim ryby, ale uzupełnia pokarm również żabami, rakami</w:t>
      </w:r>
      <w:r w:rsidR="00B77BF0" w:rsidRPr="007178E0">
        <w:rPr>
          <w:rFonts w:asciiTheme="minorHAnsi" w:hAnsiTheme="minorHAnsi"/>
          <w:szCs w:val="24"/>
        </w:rPr>
        <w:t>,</w:t>
      </w:r>
      <w:r w:rsidR="005407D0" w:rsidRPr="007178E0">
        <w:rPr>
          <w:rFonts w:asciiTheme="minorHAnsi" w:hAnsiTheme="minorHAnsi"/>
          <w:szCs w:val="24"/>
        </w:rPr>
        <w:t xml:space="preserve"> rzadziej ptactwem wodnym i</w:t>
      </w:r>
      <w:r w:rsidR="002A5E44" w:rsidRPr="007178E0">
        <w:rPr>
          <w:rFonts w:asciiTheme="minorHAnsi" w:hAnsiTheme="minorHAnsi"/>
          <w:szCs w:val="24"/>
        </w:rPr>
        <w:t xml:space="preserve"> </w:t>
      </w:r>
      <w:r w:rsidRPr="007178E0">
        <w:rPr>
          <w:rFonts w:asciiTheme="minorHAnsi" w:hAnsiTheme="minorHAnsi"/>
          <w:szCs w:val="24"/>
        </w:rPr>
        <w:t>drobnymi gryzoniami.</w:t>
      </w:r>
      <w:r w:rsidR="005407D0" w:rsidRPr="007178E0">
        <w:rPr>
          <w:rFonts w:asciiTheme="minorHAnsi" w:hAnsiTheme="minorHAnsi"/>
          <w:szCs w:val="24"/>
        </w:rPr>
        <w:t xml:space="preserve"> </w:t>
      </w:r>
      <w:r w:rsidR="00596C76" w:rsidRPr="007178E0">
        <w:rPr>
          <w:rFonts w:asciiTheme="minorHAnsi" w:hAnsiTheme="minorHAnsi"/>
          <w:szCs w:val="24"/>
        </w:rPr>
        <w:t>W</w:t>
      </w:r>
      <w:r w:rsidR="002A5E44" w:rsidRPr="007178E0">
        <w:rPr>
          <w:rFonts w:asciiTheme="minorHAnsi" w:hAnsiTheme="minorHAnsi"/>
          <w:szCs w:val="24"/>
        </w:rPr>
        <w:t xml:space="preserve"> </w:t>
      </w:r>
      <w:r w:rsidR="00596C76" w:rsidRPr="007178E0">
        <w:rPr>
          <w:rFonts w:asciiTheme="minorHAnsi" w:hAnsiTheme="minorHAnsi"/>
          <w:szCs w:val="24"/>
        </w:rPr>
        <w:t xml:space="preserve">zasięgu Nadleśnictwa </w:t>
      </w:r>
      <w:r w:rsidR="00877543" w:rsidRPr="00F41925">
        <w:rPr>
          <w:rFonts w:asciiTheme="minorHAnsi" w:hAnsiTheme="minorHAnsi"/>
          <w:szCs w:val="24"/>
        </w:rPr>
        <w:t>Orneta</w:t>
      </w:r>
      <w:r w:rsidR="00596C76" w:rsidRPr="00F41925">
        <w:rPr>
          <w:rFonts w:asciiTheme="minorHAnsi" w:hAnsiTheme="minorHAnsi"/>
          <w:szCs w:val="24"/>
        </w:rPr>
        <w:t xml:space="preserve"> z</w:t>
      </w:r>
      <w:r w:rsidR="005407D0" w:rsidRPr="00F41925">
        <w:rPr>
          <w:rFonts w:asciiTheme="minorHAnsi" w:hAnsiTheme="minorHAnsi"/>
          <w:szCs w:val="24"/>
        </w:rPr>
        <w:t xml:space="preserve">aobserwowano dotąd </w:t>
      </w:r>
      <w:r w:rsidR="007178E0" w:rsidRPr="00F41925">
        <w:rPr>
          <w:rFonts w:asciiTheme="minorHAnsi" w:hAnsiTheme="minorHAnsi"/>
          <w:szCs w:val="24"/>
        </w:rPr>
        <w:t>5</w:t>
      </w:r>
      <w:r w:rsidR="002A5E44" w:rsidRPr="00F41925">
        <w:rPr>
          <w:rFonts w:asciiTheme="minorHAnsi" w:hAnsiTheme="minorHAnsi"/>
          <w:szCs w:val="24"/>
        </w:rPr>
        <w:t xml:space="preserve"> </w:t>
      </w:r>
      <w:r w:rsidR="007A0EFC" w:rsidRPr="00F41925">
        <w:rPr>
          <w:rFonts w:asciiTheme="minorHAnsi" w:hAnsiTheme="minorHAnsi"/>
          <w:szCs w:val="24"/>
        </w:rPr>
        <w:t xml:space="preserve">stanowisk, na których występuje wydra. </w:t>
      </w:r>
    </w:p>
    <w:p w:rsidR="00231124" w:rsidRDefault="006677AE" w:rsidP="00FE7D2C">
      <w:pPr>
        <w:spacing w:before="240"/>
      </w:pPr>
      <w:r w:rsidRPr="00FE7D2C">
        <w:t>W Nadleśnictwie znajd</w:t>
      </w:r>
      <w:r w:rsidR="006A7A96" w:rsidRPr="00FE7D2C">
        <w:t>owały</w:t>
      </w:r>
      <w:r w:rsidRPr="00FE7D2C">
        <w:t xml:space="preserve"> się szczątki tura – protoplasty bydła domowego. </w:t>
      </w:r>
      <w:r w:rsidR="006A7A96" w:rsidRPr="00FE7D2C">
        <w:t xml:space="preserve">Eksponat przekazano do Muzeum Warmii i Mazur. </w:t>
      </w:r>
      <w:r w:rsidRPr="00FE7D2C">
        <w:t xml:space="preserve">Zwierzę to wyginęło na początku XVII w. Ostatni okaz tura (krowa) padł w 1627 r. </w:t>
      </w:r>
      <w:r w:rsidR="00A2683D" w:rsidRPr="00FE7D2C">
        <w:t>Tury w</w:t>
      </w:r>
      <w:r w:rsidRPr="00FE7D2C">
        <w:t>ystępował</w:t>
      </w:r>
      <w:r w:rsidR="00A2683D" w:rsidRPr="00FE7D2C">
        <w:t>y</w:t>
      </w:r>
      <w:r w:rsidRPr="00FE7D2C">
        <w:t xml:space="preserve"> na półotwartych obszarach leśno-stepowych lub w lasach położonych w pobliżu podmokłych łąk, dopóki nie został wyparty przez człowieka do trudno dostępnych puszcz. Jego typowym siedliskiem w Polsce były lasy liściaste i mieszane.</w:t>
      </w:r>
    </w:p>
    <w:p w:rsidR="00234549" w:rsidRPr="00231124" w:rsidRDefault="00234549" w:rsidP="00FE7D2C">
      <w:pPr>
        <w:spacing w:before="240"/>
        <w:rPr>
          <w:rFonts w:cs="Times New Roman"/>
          <w:b/>
          <w:szCs w:val="24"/>
          <w:lang w:bidi="ar-SA"/>
        </w:rPr>
      </w:pPr>
      <w:r w:rsidRPr="00231124">
        <w:rPr>
          <w:szCs w:val="24"/>
        </w:rPr>
        <w:br w:type="page"/>
      </w:r>
    </w:p>
    <w:p w:rsidR="0039658A" w:rsidRPr="00234549" w:rsidRDefault="0039658A" w:rsidP="008F6C7C">
      <w:pPr>
        <w:pStyle w:val="Nagwek2"/>
        <w:ind w:firstLine="0"/>
      </w:pPr>
      <w:bookmarkStart w:id="105" w:name="_Toc505256918"/>
      <w:r w:rsidRPr="00234549">
        <w:lastRenderedPageBreak/>
        <w:t>5. Szczególne formy ochrony przyrody</w:t>
      </w:r>
      <w:bookmarkEnd w:id="104"/>
      <w:bookmarkEnd w:id="105"/>
    </w:p>
    <w:p w:rsidR="0039658A" w:rsidRPr="00234549" w:rsidRDefault="0039658A" w:rsidP="00B75452">
      <w:r w:rsidRPr="00234549">
        <w:t xml:space="preserve">Ochrona najcenniejszych składników przyrody została uregulowana ustawą o ochronie przyrody z dnia </w:t>
      </w:r>
      <w:r w:rsidR="00FF0981" w:rsidRPr="00234549">
        <w:t xml:space="preserve">16 kwietnia 2004 r. </w:t>
      </w:r>
      <w:r w:rsidR="00017EBF" w:rsidRPr="00234549">
        <w:rPr>
          <w:szCs w:val="26"/>
        </w:rPr>
        <w:t xml:space="preserve">(Dz.U. z 2004 r. nr 92, poz. 880; tekst jedn. </w:t>
      </w:r>
      <w:r w:rsidR="00017EBF" w:rsidRPr="00234549">
        <w:t>Dz.U. z 201</w:t>
      </w:r>
      <w:r w:rsidR="006F4C97">
        <w:t>8 r.</w:t>
      </w:r>
      <w:r w:rsidR="00017EBF" w:rsidRPr="00234549">
        <w:rPr>
          <w:szCs w:val="26"/>
        </w:rPr>
        <w:t>),</w:t>
      </w:r>
      <w:r w:rsidRPr="00234549">
        <w:t xml:space="preserve"> w której zawarte są szczegółowe zapisy okr</w:t>
      </w:r>
      <w:r w:rsidR="00017EBF" w:rsidRPr="00234549">
        <w:t>eślające formy tejże ochrony. Z </w:t>
      </w:r>
      <w:r w:rsidRPr="00234549">
        <w:t xml:space="preserve">wymienionych w ustawie form ochrony </w:t>
      </w:r>
      <w:r w:rsidR="008975C0" w:rsidRPr="00234549">
        <w:t xml:space="preserve">przyrody </w:t>
      </w:r>
      <w:r w:rsidR="00151E03" w:rsidRPr="00234549">
        <w:t>w </w:t>
      </w:r>
      <w:r w:rsidRPr="00234549">
        <w:t xml:space="preserve">zasięgu terytorialnym Nadleśnictwa </w:t>
      </w:r>
      <w:r w:rsidR="00877543" w:rsidRPr="00234549">
        <w:t>Orneta</w:t>
      </w:r>
      <w:r w:rsidR="001F2D71" w:rsidRPr="00234549">
        <w:t xml:space="preserve"> znajdują się: rezerwat</w:t>
      </w:r>
      <w:r w:rsidR="00234549" w:rsidRPr="00234549">
        <w:t>y</w:t>
      </w:r>
      <w:r w:rsidRPr="00234549">
        <w:t>, obszar</w:t>
      </w:r>
      <w:r w:rsidR="00076573" w:rsidRPr="00234549">
        <w:t>y</w:t>
      </w:r>
      <w:r w:rsidRPr="00234549">
        <w:t xml:space="preserve"> chronionego krajobrazu, obszary Natura</w:t>
      </w:r>
      <w:r w:rsidR="001F2D71" w:rsidRPr="00234549">
        <w:t xml:space="preserve"> </w:t>
      </w:r>
      <w:r w:rsidRPr="00234549">
        <w:t>2000, pomniki przyrody, chronione rośliny i zwierzęta. Szczegółowe infor</w:t>
      </w:r>
      <w:r w:rsidR="00076573" w:rsidRPr="00234549">
        <w:t xml:space="preserve">macje o chronionych roślinach i </w:t>
      </w:r>
      <w:r w:rsidRPr="00234549">
        <w:t xml:space="preserve">zwierzętach zostały zamieszczone w rozdziałach: 3.4. i 4. </w:t>
      </w:r>
    </w:p>
    <w:p w:rsidR="0039658A" w:rsidRPr="0089302A" w:rsidRDefault="0039658A" w:rsidP="00B37CC3">
      <w:pPr>
        <w:pStyle w:val="Nagwek3"/>
        <w:ind w:firstLine="0"/>
      </w:pPr>
      <w:bookmarkStart w:id="106" w:name="_Toc505256919"/>
      <w:bookmarkStart w:id="107" w:name="_Toc309638716"/>
      <w:r w:rsidRPr="0089302A">
        <w:t>5.1. Rezerwaty</w:t>
      </w:r>
      <w:bookmarkEnd w:id="106"/>
    </w:p>
    <w:p w:rsidR="0039658A" w:rsidRPr="0089302A" w:rsidRDefault="0039658A" w:rsidP="00B75452">
      <w:r w:rsidRPr="0089302A">
        <w:t xml:space="preserve">W zasięgu Nadleśnictwa </w:t>
      </w:r>
      <w:r w:rsidR="00877543" w:rsidRPr="0089302A">
        <w:t>Orneta</w:t>
      </w:r>
      <w:r w:rsidR="001D7D83" w:rsidRPr="0089302A">
        <w:t xml:space="preserve"> znajduj</w:t>
      </w:r>
      <w:r w:rsidR="0089302A" w:rsidRPr="0089302A">
        <w:t>ą</w:t>
      </w:r>
      <w:r w:rsidRPr="0089302A">
        <w:t xml:space="preserve"> się </w:t>
      </w:r>
      <w:r w:rsidR="0089302A" w:rsidRPr="0089302A">
        <w:t xml:space="preserve">dwa </w:t>
      </w:r>
      <w:r w:rsidRPr="0089302A">
        <w:t>rezerwat</w:t>
      </w:r>
      <w:r w:rsidR="0089302A" w:rsidRPr="0089302A">
        <w:t>y</w:t>
      </w:r>
      <w:r w:rsidRPr="0089302A">
        <w:t xml:space="preserve">: </w:t>
      </w:r>
      <w:r w:rsidR="0089302A" w:rsidRPr="0089302A">
        <w:t xml:space="preserve">„Dolina rzeki Wałszy” </w:t>
      </w:r>
      <w:r w:rsidR="0089302A">
        <w:t xml:space="preserve"> i </w:t>
      </w:r>
      <w:r w:rsidR="00F40FC6" w:rsidRPr="0089302A">
        <w:t>„</w:t>
      </w:r>
      <w:r w:rsidR="0089302A" w:rsidRPr="0089302A">
        <w:t>Ostoja bobrów na rzece Pasłęce</w:t>
      </w:r>
      <w:r w:rsidR="00F40FC6" w:rsidRPr="0089302A">
        <w:t>”</w:t>
      </w:r>
      <w:r w:rsidRPr="0089302A">
        <w:t xml:space="preserve">. </w:t>
      </w:r>
    </w:p>
    <w:p w:rsidR="0039658A" w:rsidRPr="0089302A" w:rsidRDefault="0039658A" w:rsidP="00B37CC3">
      <w:pPr>
        <w:pStyle w:val="Nagwek4"/>
        <w:ind w:firstLine="0"/>
      </w:pPr>
      <w:bookmarkStart w:id="108" w:name="_Toc505256920"/>
      <w:r w:rsidRPr="0089302A">
        <w:t xml:space="preserve">5.1.1. </w:t>
      </w:r>
      <w:bookmarkEnd w:id="107"/>
      <w:r w:rsidRPr="0089302A">
        <w:t xml:space="preserve">Rezerwat </w:t>
      </w:r>
      <w:r w:rsidR="0089302A" w:rsidRPr="0089302A">
        <w:t>krajobraz</w:t>
      </w:r>
      <w:r w:rsidR="006B14F2">
        <w:t>o</w:t>
      </w:r>
      <w:r w:rsidR="0089302A" w:rsidRPr="0089302A">
        <w:t>w</w:t>
      </w:r>
      <w:r w:rsidR="006B14F2">
        <w:t>y</w:t>
      </w:r>
      <w:r w:rsidRPr="0089302A">
        <w:t xml:space="preserve"> </w:t>
      </w:r>
      <w:r w:rsidR="0089302A" w:rsidRPr="0089302A">
        <w:t>Dolina rzeki Wałszy</w:t>
      </w:r>
      <w:bookmarkEnd w:id="108"/>
    </w:p>
    <w:p w:rsidR="006A184E" w:rsidRDefault="0089302A" w:rsidP="0089302A">
      <w:r w:rsidRPr="006B14F2">
        <w:t xml:space="preserve">Rezerwat </w:t>
      </w:r>
      <w:r w:rsidR="006B14F2" w:rsidRPr="006B14F2">
        <w:t>krajobrazowy</w:t>
      </w:r>
      <w:r w:rsidRPr="006B14F2">
        <w:t xml:space="preserve"> „Dolina rzeki Wałszy” został powołany na podstawie zarządzenia ML i PD z dnia 30.IV.1957 r. na podstawie art. 13 ustawy z dn. 7 kwietnia 1949 r. o ochronie przyrody (Dz. U. Nr 25 poz. 180)</w:t>
      </w:r>
      <w:r w:rsidR="006B14F2">
        <w:t xml:space="preserve"> ogłoszonym w MP Nr 41 z dn. 30 </w:t>
      </w:r>
      <w:r w:rsidRPr="006B14F2">
        <w:t>maja 1957 r. poz. 265. Jednak jego historia sięga wcześniejszych czasów. Prawdopodobnie wąwóz rzeki Wałszy otrzymał status rezerwatu już w 19</w:t>
      </w:r>
      <w:r w:rsidR="00FE7D2C">
        <w:t>07 r. Po II </w:t>
      </w:r>
      <w:r w:rsidR="006B14F2">
        <w:t>wojnie światowej od </w:t>
      </w:r>
      <w:r w:rsidRPr="006B14F2">
        <w:t xml:space="preserve">lat 40-tych XX wieku dolina Wałszy funkcjonowała jako rezerwat w świadomości polskich przyrodników. </w:t>
      </w:r>
      <w:r w:rsidR="006B14F2">
        <w:t>Za </w:t>
      </w:r>
      <w:r w:rsidRPr="006B14F2">
        <w:t>rezerwat przyrody uznany został o</w:t>
      </w:r>
      <w:r w:rsidR="00FE7D2C">
        <w:t>bszar lasu o powierzchni 205,74 </w:t>
      </w:r>
      <w:r w:rsidRPr="006B14F2">
        <w:t>ha. Obliczenie powierzchni ogól</w:t>
      </w:r>
      <w:r w:rsidR="00FE7D2C">
        <w:t>nej rezerwatu oparte zostało na </w:t>
      </w:r>
      <w:r w:rsidRPr="006B14F2">
        <w:t>prowizorycznych pomiarach z 1953 r. Pomiary geodezy</w:t>
      </w:r>
      <w:r w:rsidR="006F4C97">
        <w:t>jne z 1965 r. i </w:t>
      </w:r>
      <w:r w:rsidR="00FE7D2C">
        <w:t>uzupełniające z </w:t>
      </w:r>
      <w:r w:rsidRPr="006B14F2">
        <w:t>1975 r. wykazały znaczną różnicę – powierz</w:t>
      </w:r>
      <w:r w:rsidR="00FE7D2C">
        <w:t>chnia rezerwatu według stanu na </w:t>
      </w:r>
      <w:r w:rsidRPr="006B14F2">
        <w:t>31.XII.1976 r. wynosiła 214,08 ha. Dalsze zmiany w powierzchni rezerwatu nastąpiły w 1988</w:t>
      </w:r>
      <w:r w:rsidR="006A184E">
        <w:t xml:space="preserve"> </w:t>
      </w:r>
      <w:r w:rsidRPr="006B14F2">
        <w:t xml:space="preserve">r. w czasie aktualizacji pomiarów oraz wskutek </w:t>
      </w:r>
      <w:r w:rsidR="00FE7D2C">
        <w:t>wyłączenia powierzchni rzeki na </w:t>
      </w:r>
      <w:r w:rsidRPr="006B14F2">
        <w:t xml:space="preserve">rzecz </w:t>
      </w:r>
      <w:r w:rsidR="006F4C97">
        <w:t>PGW Wody Polskie</w:t>
      </w:r>
      <w:r w:rsidRPr="006B14F2">
        <w:t xml:space="preserve">, a także bezpodstawnego przyłączenia do rezerwatu gruntów przylegających przejętych z PFZ. Po tych zmianach powierzchnia ogólna rezerwatu wynosiła 220,47 ha. Rzeka </w:t>
      </w:r>
      <w:proofErr w:type="spellStart"/>
      <w:r w:rsidRPr="006B14F2">
        <w:t>Wałsza</w:t>
      </w:r>
      <w:proofErr w:type="spellEnd"/>
      <w:r w:rsidRPr="006B14F2">
        <w:t xml:space="preserve"> jest nadal rezerwatem na terenie rezerwatu, ale pozostaje w administracji </w:t>
      </w:r>
      <w:r w:rsidR="006F4C97">
        <w:t>PGW Wody Polskie</w:t>
      </w:r>
      <w:r w:rsidRPr="006B14F2">
        <w:t xml:space="preserve">. </w:t>
      </w:r>
    </w:p>
    <w:p w:rsidR="0089302A" w:rsidRPr="00AC31DA" w:rsidRDefault="006A184E" w:rsidP="0089302A">
      <w:r w:rsidRPr="006A184E">
        <w:t xml:space="preserve">Obecnie obowiązuje Zarządzenie nr 68 Regionalnego Dyrektora Ochrony Środowiska w </w:t>
      </w:r>
      <w:proofErr w:type="spellStart"/>
      <w:r w:rsidRPr="006A184E">
        <w:t>Olsztynie</w:t>
      </w:r>
      <w:r>
        <w:t>z</w:t>
      </w:r>
      <w:proofErr w:type="spellEnd"/>
      <w:r>
        <w:t xml:space="preserve"> dnia 2 listopada 2010 r. w sprawie rezerwatu przyrody </w:t>
      </w:r>
      <w:r>
        <w:lastRenderedPageBreak/>
        <w:t xml:space="preserve">„Dolina rzeki Wałszy” (Dz. Urz. Woj. </w:t>
      </w:r>
      <w:proofErr w:type="spellStart"/>
      <w:r>
        <w:t>Warm</w:t>
      </w:r>
      <w:proofErr w:type="spellEnd"/>
      <w:r>
        <w:t>.-</w:t>
      </w:r>
      <w:proofErr w:type="spellStart"/>
      <w:r>
        <w:t>Maz</w:t>
      </w:r>
      <w:proofErr w:type="spellEnd"/>
      <w:r>
        <w:t xml:space="preserve">. z 2010 r. nr 101, poz. 2312). </w:t>
      </w:r>
      <w:r w:rsidR="0089302A" w:rsidRPr="006B14F2">
        <w:t xml:space="preserve">Według obecnego podziału administracyjnego </w:t>
      </w:r>
      <w:r w:rsidR="00335F68">
        <w:t>L</w:t>
      </w:r>
      <w:r w:rsidR="0089302A" w:rsidRPr="006B14F2">
        <w:t xml:space="preserve">asów </w:t>
      </w:r>
      <w:r w:rsidR="00335F68">
        <w:t>P</w:t>
      </w:r>
      <w:r w:rsidR="0089302A" w:rsidRPr="006B14F2">
        <w:t>aństwowych rezerwat „Dolina rzeki Wałszy” położony jest w Nadleśnictwie Orneta obręb Pieniężno - o ogólnej powierzchni</w:t>
      </w:r>
      <w:r w:rsidR="0089302A" w:rsidRPr="006B14F2">
        <w:rPr>
          <w:b/>
        </w:rPr>
        <w:t xml:space="preserve"> </w:t>
      </w:r>
      <w:r w:rsidR="0089302A" w:rsidRPr="00090DAA">
        <w:t>2</w:t>
      </w:r>
      <w:r w:rsidR="007C415C">
        <w:t>2</w:t>
      </w:r>
      <w:r w:rsidR="0089302A" w:rsidRPr="00090DAA">
        <w:t>0</w:t>
      </w:r>
      <w:r w:rsidR="003C581F">
        <w:t>,</w:t>
      </w:r>
      <w:r w:rsidR="007C415C">
        <w:t>24</w:t>
      </w:r>
      <w:r w:rsidR="0089302A" w:rsidRPr="00090DAA">
        <w:t> </w:t>
      </w:r>
      <w:r w:rsidR="0089302A" w:rsidRPr="00AC31DA">
        <w:t xml:space="preserve">ha w tym pow. leśna </w:t>
      </w:r>
      <w:r w:rsidR="00AC31DA" w:rsidRPr="00AC31DA">
        <w:t>216,54</w:t>
      </w:r>
      <w:r w:rsidR="0089302A" w:rsidRPr="00AC31DA">
        <w:t xml:space="preserve"> ha w </w:t>
      </w:r>
      <w:r w:rsidR="0089302A" w:rsidRPr="00EF5977">
        <w:t xml:space="preserve">oddz. </w:t>
      </w:r>
      <w:r w:rsidR="00B54D55" w:rsidRPr="001F28F9">
        <w:rPr>
          <w:rFonts w:cs="Times New Roman"/>
          <w:color w:val="000000"/>
          <w:szCs w:val="24"/>
        </w:rPr>
        <w:t>235a</w:t>
      </w:r>
      <w:r w:rsidR="00B54D55">
        <w:rPr>
          <w:rFonts w:cs="Times New Roman"/>
          <w:color w:val="000000"/>
          <w:szCs w:val="24"/>
        </w:rPr>
        <w:t>-</w:t>
      </w:r>
      <w:r w:rsidR="00B54D55" w:rsidRPr="001F28F9">
        <w:rPr>
          <w:rFonts w:cs="Times New Roman"/>
          <w:color w:val="000000"/>
          <w:szCs w:val="24"/>
        </w:rPr>
        <w:t>j,o, 236a</w:t>
      </w:r>
      <w:r w:rsidR="00B54D55">
        <w:rPr>
          <w:rFonts w:cs="Times New Roman"/>
          <w:color w:val="000000"/>
          <w:szCs w:val="24"/>
        </w:rPr>
        <w:t>-</w:t>
      </w:r>
      <w:r w:rsidR="00B54D55" w:rsidRPr="001F28F9">
        <w:rPr>
          <w:rFonts w:cs="Times New Roman"/>
          <w:color w:val="000000"/>
          <w:szCs w:val="24"/>
        </w:rPr>
        <w:t>g,i</w:t>
      </w:r>
      <w:r w:rsidR="00B54D55">
        <w:rPr>
          <w:rFonts w:cs="Times New Roman"/>
          <w:color w:val="000000"/>
          <w:szCs w:val="24"/>
        </w:rPr>
        <w:t>-</w:t>
      </w:r>
      <w:r w:rsidR="00B54D55" w:rsidRPr="001F28F9">
        <w:rPr>
          <w:rFonts w:cs="Times New Roman"/>
          <w:color w:val="000000"/>
          <w:szCs w:val="24"/>
        </w:rPr>
        <w:t>o, 237a</w:t>
      </w:r>
      <w:r w:rsidR="00B54D55">
        <w:rPr>
          <w:rFonts w:cs="Times New Roman"/>
          <w:color w:val="000000"/>
          <w:szCs w:val="24"/>
        </w:rPr>
        <w:t>-</w:t>
      </w:r>
      <w:r w:rsidR="00B54D55" w:rsidRPr="001F28F9">
        <w:rPr>
          <w:rFonts w:cs="Times New Roman"/>
          <w:color w:val="000000"/>
          <w:szCs w:val="24"/>
        </w:rPr>
        <w:t>r, 238a</w:t>
      </w:r>
      <w:r w:rsidR="00B54D55">
        <w:rPr>
          <w:rFonts w:cs="Times New Roman"/>
          <w:color w:val="000000"/>
          <w:szCs w:val="24"/>
        </w:rPr>
        <w:t>-</w:t>
      </w:r>
      <w:r w:rsidR="00B54D55" w:rsidRPr="001F28F9">
        <w:rPr>
          <w:rFonts w:cs="Times New Roman"/>
          <w:color w:val="000000"/>
          <w:szCs w:val="24"/>
        </w:rPr>
        <w:t>j, 240a</w:t>
      </w:r>
      <w:r w:rsidR="00B54D55">
        <w:rPr>
          <w:rFonts w:cs="Times New Roman"/>
          <w:color w:val="000000"/>
          <w:szCs w:val="24"/>
        </w:rPr>
        <w:t>-</w:t>
      </w:r>
      <w:r w:rsidR="00B54D55" w:rsidRPr="001F28F9">
        <w:rPr>
          <w:rFonts w:cs="Times New Roman"/>
          <w:color w:val="000000"/>
          <w:szCs w:val="24"/>
        </w:rPr>
        <w:t>d, 241a</w:t>
      </w:r>
      <w:r w:rsidR="00B54D55">
        <w:rPr>
          <w:rFonts w:cs="Times New Roman"/>
          <w:color w:val="000000"/>
          <w:szCs w:val="24"/>
        </w:rPr>
        <w:t>-</w:t>
      </w:r>
      <w:r w:rsidR="00B54D55" w:rsidRPr="001F28F9">
        <w:rPr>
          <w:rFonts w:cs="Times New Roman"/>
          <w:color w:val="000000"/>
          <w:szCs w:val="24"/>
        </w:rPr>
        <w:t>k, 242a</w:t>
      </w:r>
      <w:r w:rsidR="00B54D55">
        <w:rPr>
          <w:rFonts w:cs="Times New Roman"/>
          <w:color w:val="000000"/>
          <w:szCs w:val="24"/>
        </w:rPr>
        <w:t>-</w:t>
      </w:r>
      <w:r w:rsidR="00B54D55" w:rsidRPr="001F28F9">
        <w:rPr>
          <w:rFonts w:cs="Times New Roman"/>
          <w:color w:val="000000"/>
          <w:szCs w:val="24"/>
        </w:rPr>
        <w:t>k, 243a</w:t>
      </w:r>
      <w:r w:rsidR="00B54D55">
        <w:rPr>
          <w:rFonts w:cs="Times New Roman"/>
          <w:color w:val="000000"/>
          <w:szCs w:val="24"/>
        </w:rPr>
        <w:t>-</w:t>
      </w:r>
      <w:r w:rsidR="00B54D55" w:rsidRPr="001F28F9">
        <w:rPr>
          <w:rFonts w:cs="Times New Roman"/>
          <w:color w:val="000000"/>
          <w:szCs w:val="24"/>
        </w:rPr>
        <w:t>o, 244a</w:t>
      </w:r>
      <w:r w:rsidR="00B54D55">
        <w:rPr>
          <w:rFonts w:cs="Times New Roman"/>
          <w:color w:val="000000"/>
          <w:szCs w:val="24"/>
        </w:rPr>
        <w:t>-</w:t>
      </w:r>
      <w:r w:rsidR="00B54D55" w:rsidRPr="001F28F9">
        <w:rPr>
          <w:rFonts w:cs="Times New Roman"/>
          <w:color w:val="000000"/>
          <w:szCs w:val="24"/>
        </w:rPr>
        <w:t>g,j</w:t>
      </w:r>
      <w:r w:rsidR="00B54D55">
        <w:rPr>
          <w:rFonts w:cs="Times New Roman"/>
          <w:color w:val="000000"/>
          <w:szCs w:val="24"/>
        </w:rPr>
        <w:t>-</w:t>
      </w:r>
      <w:r w:rsidR="00B54D55" w:rsidRPr="001F28F9">
        <w:rPr>
          <w:rFonts w:cs="Times New Roman"/>
          <w:color w:val="000000"/>
          <w:szCs w:val="24"/>
        </w:rPr>
        <w:t>n,r,t</w:t>
      </w:r>
      <w:r w:rsidR="00B54D55">
        <w:rPr>
          <w:rFonts w:cs="Times New Roman"/>
          <w:color w:val="000000"/>
          <w:szCs w:val="24"/>
        </w:rPr>
        <w:t>-</w:t>
      </w:r>
      <w:r w:rsidR="00B54D55" w:rsidRPr="001F28F9">
        <w:rPr>
          <w:rFonts w:cs="Times New Roman"/>
          <w:color w:val="000000"/>
          <w:szCs w:val="24"/>
        </w:rPr>
        <w:t>z,ax</w:t>
      </w:r>
      <w:r w:rsidR="00B54D55">
        <w:rPr>
          <w:rFonts w:cs="Times New Roman"/>
          <w:color w:val="000000"/>
          <w:szCs w:val="24"/>
        </w:rPr>
        <w:t>-</w:t>
      </w:r>
      <w:r w:rsidR="00B54D55" w:rsidRPr="001F28F9">
        <w:rPr>
          <w:rFonts w:cs="Times New Roman"/>
          <w:color w:val="000000"/>
          <w:szCs w:val="24"/>
        </w:rPr>
        <w:t>ix</w:t>
      </w:r>
      <w:r w:rsidR="0089302A" w:rsidRPr="0089302A">
        <w:rPr>
          <w:color w:val="0000FF"/>
        </w:rPr>
        <w:t xml:space="preserve">, </w:t>
      </w:r>
      <w:r w:rsidR="0089302A" w:rsidRPr="00AC31DA">
        <w:t xml:space="preserve">nieleśna </w:t>
      </w:r>
      <w:r w:rsidR="00AC31DA" w:rsidRPr="00AC31DA">
        <w:t>1,90</w:t>
      </w:r>
      <w:r w:rsidR="0089302A" w:rsidRPr="00AC31DA">
        <w:t xml:space="preserve"> ha </w:t>
      </w:r>
      <w:r w:rsidR="0089302A" w:rsidRPr="00B54D55">
        <w:t>w oddz. 235</w:t>
      </w:r>
      <w:r w:rsidR="00B54D55" w:rsidRPr="00B54D55">
        <w:t>k-l</w:t>
      </w:r>
      <w:r w:rsidR="0089302A" w:rsidRPr="00B54D55">
        <w:t>; 236h;</w:t>
      </w:r>
      <w:r w:rsidR="0089302A" w:rsidRPr="0089302A">
        <w:rPr>
          <w:color w:val="0000FF"/>
        </w:rPr>
        <w:t xml:space="preserve"> </w:t>
      </w:r>
      <w:r w:rsidR="0089302A" w:rsidRPr="00B54D55">
        <w:t>oraz grunty związane z gospodarką leśną</w:t>
      </w:r>
      <w:r w:rsidR="0089302A" w:rsidRPr="0089302A">
        <w:rPr>
          <w:color w:val="0000FF"/>
        </w:rPr>
        <w:t xml:space="preserve"> </w:t>
      </w:r>
      <w:r w:rsidR="0089302A" w:rsidRPr="00AC31DA">
        <w:t xml:space="preserve">(wydzielenia nieliterowane) </w:t>
      </w:r>
      <w:r w:rsidR="00AC31DA" w:rsidRPr="00AC31DA">
        <w:t>1,80</w:t>
      </w:r>
      <w:r w:rsidR="0089302A" w:rsidRPr="00AC31DA">
        <w:t xml:space="preserve"> ha. </w:t>
      </w:r>
    </w:p>
    <w:p w:rsidR="007C415C" w:rsidRDefault="007C415C" w:rsidP="0089302A">
      <w:pPr>
        <w:rPr>
          <w:color w:val="0000FF"/>
        </w:rPr>
      </w:pPr>
      <w:r>
        <w:t>Istnieją rozbieżności dotyczące powierzchni rezerwatu przyrody „Dolina Rzeki Wałszy” pomiędzy powierzchnią działek znajdujących się w rezerwacie wg EGiB (220,2421 ha), a powierzchnią określoną zarządzeniem nr 68 Regionalnego Dyrektora Ochrony Środowiska w Olsztynie z dnia 2 listopada 2010 r. (205,74 ha).</w:t>
      </w:r>
    </w:p>
    <w:p w:rsidR="0089302A" w:rsidRPr="006B14F2" w:rsidRDefault="0089302A" w:rsidP="0089302A">
      <w:r w:rsidRPr="006B14F2">
        <w:t>Celem ochrony jest tutaj zachowanie w</w:t>
      </w:r>
      <w:r w:rsidR="00FE7D2C">
        <w:t xml:space="preserve"> </w:t>
      </w:r>
      <w:r w:rsidRPr="006B14F2">
        <w:t xml:space="preserve">stanie naturalnym cech krajobrazu malowniczo ukształtowanego, przełomowego odcinka doliny rzeki Wałszy. Rezerwat ten został utworzony już w 1907 r. Opisał go w tymże roku H. </w:t>
      </w:r>
      <w:proofErr w:type="spellStart"/>
      <w:r w:rsidRPr="006B14F2">
        <w:t>Conwetz</w:t>
      </w:r>
      <w:proofErr w:type="spellEnd"/>
      <w:r w:rsidRPr="006B14F2">
        <w:t xml:space="preserve">. </w:t>
      </w:r>
      <w:r w:rsidR="005736B8" w:rsidRPr="00936B7E">
        <w:t>Przed II Wojną Światową teren rezerwatu będąc jedynym zadrzewionym obszarem w pobliżu uzdrowiskowej miejscowości jaką było wówczas miasto Pieniężno, stanowił miejsce spacerowe i wypoczynkowe dla mieszkańców Króle</w:t>
      </w:r>
      <w:r w:rsidR="005736B8">
        <w:t>wca i okolicznych miasteczek. W </w:t>
      </w:r>
      <w:r w:rsidR="005736B8" w:rsidRPr="00936B7E">
        <w:t xml:space="preserve">rezerwacie funkcjonował pensjonat z restauracją, </w:t>
      </w:r>
      <w:r w:rsidR="005736B8">
        <w:t>strzelnicą sportową, boiskiem i </w:t>
      </w:r>
      <w:r w:rsidR="005736B8" w:rsidRPr="00936B7E">
        <w:t xml:space="preserve">kortami tenisowymi. Dzisiaj pozostały tylko ślady po </w:t>
      </w:r>
      <w:proofErr w:type="spellStart"/>
      <w:r w:rsidR="005736B8" w:rsidRPr="00936B7E">
        <w:t>fundamentach.</w:t>
      </w:r>
      <w:r w:rsidRPr="006B14F2">
        <w:t>W</w:t>
      </w:r>
      <w:proofErr w:type="spellEnd"/>
      <w:r w:rsidRPr="006B14F2">
        <w:t xml:space="preserve"> 1949 r. informacje o tym rezerwacie podaje prof. dr Roman </w:t>
      </w:r>
      <w:proofErr w:type="spellStart"/>
      <w:r w:rsidRPr="006B14F2">
        <w:t>Kobendza</w:t>
      </w:r>
      <w:proofErr w:type="spellEnd"/>
      <w:r w:rsidRPr="006B14F2">
        <w:t xml:space="preserve"> w miesięczniku „Chrońmy przyrodę ojczystą”. W 1965 r. ukazało się szczegółowe opracowanie stosunków geobotanicznych i opis szaty roślinnej „Dolina rzeki Wałszy” – Janusz B. Faliński, Krystyna Falińska.</w:t>
      </w:r>
    </w:p>
    <w:p w:rsidR="0089302A" w:rsidRPr="00936B7E" w:rsidRDefault="0089302A" w:rsidP="0089302A">
      <w:r w:rsidRPr="00936B7E">
        <w:t>Teren rezerwatu jest głęboko wciętym wąwozem o głębokości 48 do 60 m i szerokości od 200 do 1000 m, na dnie które</w:t>
      </w:r>
      <w:r w:rsidR="00FE7D2C">
        <w:t xml:space="preserve">go płynie rzeka </w:t>
      </w:r>
      <w:proofErr w:type="spellStart"/>
      <w:r w:rsidR="00FE7D2C">
        <w:t>Wałsza</w:t>
      </w:r>
      <w:proofErr w:type="spellEnd"/>
      <w:r w:rsidR="00FE7D2C">
        <w:t xml:space="preserve"> mająca w </w:t>
      </w:r>
      <w:r w:rsidRPr="00936B7E">
        <w:t>rezerwacie charakter rzeki górskiej</w:t>
      </w:r>
      <w:r w:rsidR="005736B8">
        <w:t xml:space="preserve">, </w:t>
      </w:r>
      <w:r w:rsidR="005736B8" w:rsidRPr="006B14F2">
        <w:t xml:space="preserve">głęboko wrzynającej się w morenowe wzgórze porośnięte </w:t>
      </w:r>
      <w:r w:rsidR="005736B8">
        <w:t>typowo wykształconymi siedliskami grądowymi i łęgowymi</w:t>
      </w:r>
      <w:r w:rsidRPr="00936B7E">
        <w:t>. Rzeka na tym odcinku ma dno mulisto-piaszczyste urozmaicone licznymi bystrzami (głazowiska) oraz kotłami eworsyjnymi. Obecnie procesy erozji bocznej przeważają nad erozją wgłębną.  Ściany wąwozu są bardzo często pocięte bocznymi j</w:t>
      </w:r>
      <w:r w:rsidR="005736B8">
        <w:t>arami, którymi spływają stałe i </w:t>
      </w:r>
      <w:r w:rsidRPr="00936B7E">
        <w:t>sezonowe strumyki wody. Obszar ten to wą</w:t>
      </w:r>
      <w:r w:rsidR="005736B8">
        <w:t>ski pas drzewostanów (głównie w </w:t>
      </w:r>
      <w:r w:rsidRPr="00936B7E">
        <w:t>starszych klasach wieku) położonych po obu stronach rzeki ciągnący się od granic miasta Pieniężno do gruntów wsi Wojnity o łącznej długości około 3,5 km.</w:t>
      </w:r>
    </w:p>
    <w:p w:rsidR="0089302A" w:rsidRPr="00936B7E" w:rsidRDefault="0089302A" w:rsidP="0089302A">
      <w:r w:rsidRPr="00936B7E">
        <w:lastRenderedPageBreak/>
        <w:t xml:space="preserve">Występują tu głównie bardzo żyzne gleby brunatne. Natomiast w zagłębieniach terenu wytworzyły się gleby </w:t>
      </w:r>
      <w:proofErr w:type="spellStart"/>
      <w:r w:rsidRPr="00936B7E">
        <w:t>pobagienne</w:t>
      </w:r>
      <w:proofErr w:type="spellEnd"/>
      <w:r w:rsidRPr="00936B7E">
        <w:t>.</w:t>
      </w:r>
    </w:p>
    <w:p w:rsidR="0089302A" w:rsidRPr="00936B7E" w:rsidRDefault="0089302A" w:rsidP="0089302A">
      <w:r w:rsidRPr="00936B7E">
        <w:t xml:space="preserve">Przebiega tędy północno-wschodnia granica zasięgu buka i zachodnia granica północno-borealnego zasięgu świerka. Gatunkami panującymi w drzewostanach są: sosna, świerk, dąb, dąb czerwony, grab, jesion, olsza czarna, lipa, brzoza, a jako gatunki domieszkowe występują: modrzew, buk, klon, wiąz, osika, wierzba. Tereny, na których znajduje się rezerwat stanowią miejsce skupienia licznych gatunków tzw. górskich (borealno-górskich). Elementy górskie we florze rezerwatu reprezentowane są przez: skrzyp zimowy- </w:t>
      </w:r>
      <w:proofErr w:type="spellStart"/>
      <w:r w:rsidRPr="00936B7E">
        <w:rPr>
          <w:i/>
        </w:rPr>
        <w:t>Equisetum</w:t>
      </w:r>
      <w:proofErr w:type="spellEnd"/>
      <w:r w:rsidRPr="00936B7E">
        <w:rPr>
          <w:i/>
        </w:rPr>
        <w:t xml:space="preserve"> </w:t>
      </w:r>
      <w:proofErr w:type="spellStart"/>
      <w:r w:rsidRPr="00936B7E">
        <w:rPr>
          <w:i/>
        </w:rPr>
        <w:t>triemale</w:t>
      </w:r>
      <w:proofErr w:type="spellEnd"/>
      <w:r w:rsidRPr="00936B7E">
        <w:t>, olchę szarą –</w:t>
      </w:r>
      <w:r w:rsidRPr="00936B7E">
        <w:rPr>
          <w:i/>
        </w:rPr>
        <w:t xml:space="preserve"> </w:t>
      </w:r>
      <w:proofErr w:type="spellStart"/>
      <w:r w:rsidRPr="00936B7E">
        <w:rPr>
          <w:i/>
        </w:rPr>
        <w:t>Alnus</w:t>
      </w:r>
      <w:proofErr w:type="spellEnd"/>
      <w:r w:rsidRPr="00936B7E">
        <w:rPr>
          <w:i/>
        </w:rPr>
        <w:t xml:space="preserve"> </w:t>
      </w:r>
      <w:proofErr w:type="spellStart"/>
      <w:r w:rsidRPr="00936B7E">
        <w:rPr>
          <w:i/>
        </w:rPr>
        <w:t>incana</w:t>
      </w:r>
      <w:proofErr w:type="spellEnd"/>
      <w:r w:rsidRPr="00936B7E">
        <w:t xml:space="preserve">, rutewkę </w:t>
      </w:r>
      <w:proofErr w:type="spellStart"/>
      <w:r w:rsidRPr="00936B7E">
        <w:t>orlikolistną</w:t>
      </w:r>
      <w:proofErr w:type="spellEnd"/>
      <w:r w:rsidRPr="00936B7E">
        <w:t xml:space="preserve"> – </w:t>
      </w:r>
      <w:proofErr w:type="spellStart"/>
      <w:r w:rsidRPr="00936B7E">
        <w:rPr>
          <w:i/>
        </w:rPr>
        <w:t>Thalictrum</w:t>
      </w:r>
      <w:proofErr w:type="spellEnd"/>
      <w:r w:rsidRPr="00936B7E">
        <w:rPr>
          <w:i/>
        </w:rPr>
        <w:t xml:space="preserve"> </w:t>
      </w:r>
      <w:proofErr w:type="spellStart"/>
      <w:r w:rsidRPr="00936B7E">
        <w:rPr>
          <w:i/>
        </w:rPr>
        <w:t>aquilegiifolium</w:t>
      </w:r>
      <w:proofErr w:type="spellEnd"/>
      <w:r w:rsidRPr="00936B7E">
        <w:t xml:space="preserve">, zachyłkę oszczepowatą – </w:t>
      </w:r>
      <w:proofErr w:type="spellStart"/>
      <w:r w:rsidRPr="00936B7E">
        <w:rPr>
          <w:i/>
        </w:rPr>
        <w:t>Phegopteris</w:t>
      </w:r>
      <w:proofErr w:type="spellEnd"/>
      <w:r w:rsidRPr="00936B7E">
        <w:rPr>
          <w:i/>
        </w:rPr>
        <w:t xml:space="preserve"> </w:t>
      </w:r>
      <w:proofErr w:type="spellStart"/>
      <w:r w:rsidRPr="00936B7E">
        <w:rPr>
          <w:i/>
        </w:rPr>
        <w:t>polypodioides</w:t>
      </w:r>
      <w:proofErr w:type="spellEnd"/>
      <w:r w:rsidRPr="00936B7E">
        <w:t xml:space="preserve">. </w:t>
      </w:r>
      <w:r w:rsidR="00936B7E" w:rsidRPr="00936B7E">
        <w:t>(W </w:t>
      </w:r>
      <w:r w:rsidRPr="00936B7E">
        <w:t xml:space="preserve">poprzednich waloryzacjach przyrodniczych roślinności rezerwatu wykazywano występowanie obuwika pospolitego – </w:t>
      </w:r>
      <w:proofErr w:type="spellStart"/>
      <w:r w:rsidRPr="00936B7E">
        <w:rPr>
          <w:i/>
        </w:rPr>
        <w:t>Cypripedium</w:t>
      </w:r>
      <w:proofErr w:type="spellEnd"/>
      <w:r w:rsidRPr="00936B7E">
        <w:rPr>
          <w:i/>
        </w:rPr>
        <w:t xml:space="preserve"> </w:t>
      </w:r>
      <w:proofErr w:type="spellStart"/>
      <w:r w:rsidRPr="00936B7E">
        <w:rPr>
          <w:i/>
        </w:rPr>
        <w:t>calceolus</w:t>
      </w:r>
      <w:proofErr w:type="spellEnd"/>
      <w:r w:rsidRPr="00936B7E">
        <w:t xml:space="preserve">, jednak w projektowanym planie ochrony rezerwatu z 2006 r. nie stwierdzono </w:t>
      </w:r>
      <w:r w:rsidR="00BA7A12">
        <w:t xml:space="preserve">jego </w:t>
      </w:r>
      <w:r w:rsidRPr="00936B7E">
        <w:t>obecn</w:t>
      </w:r>
      <w:r w:rsidR="00BA7A12">
        <w:t>ości</w:t>
      </w:r>
      <w:r w:rsidRPr="00936B7E">
        <w:t>).</w:t>
      </w:r>
    </w:p>
    <w:p w:rsidR="0089302A" w:rsidRPr="00936B7E" w:rsidRDefault="0089302A" w:rsidP="0089302A">
      <w:r w:rsidRPr="00936B7E">
        <w:t>Zespoły roślinne wyróżnione w rezerwacie:</w:t>
      </w:r>
    </w:p>
    <w:p w:rsidR="0089302A" w:rsidRPr="00936B7E" w:rsidRDefault="0089302A" w:rsidP="0089302A">
      <w:proofErr w:type="spellStart"/>
      <w:r w:rsidRPr="00936B7E">
        <w:rPr>
          <w:i/>
        </w:rPr>
        <w:t>Lemnetum</w:t>
      </w:r>
      <w:proofErr w:type="spellEnd"/>
      <w:r w:rsidRPr="00936B7E">
        <w:rPr>
          <w:i/>
        </w:rPr>
        <w:t xml:space="preserve"> </w:t>
      </w:r>
      <w:proofErr w:type="spellStart"/>
      <w:r w:rsidRPr="00936B7E">
        <w:rPr>
          <w:i/>
        </w:rPr>
        <w:t>trisculae</w:t>
      </w:r>
      <w:proofErr w:type="spellEnd"/>
      <w:r w:rsidRPr="00936B7E">
        <w:t xml:space="preserve"> – zbiorowisko rzęsy trójrowkowej</w:t>
      </w:r>
    </w:p>
    <w:p w:rsidR="0089302A" w:rsidRPr="00936B7E" w:rsidRDefault="0089302A" w:rsidP="0089302A">
      <w:proofErr w:type="spellStart"/>
      <w:r w:rsidRPr="00936B7E">
        <w:rPr>
          <w:i/>
        </w:rPr>
        <w:t>Epilobio-salicetum</w:t>
      </w:r>
      <w:proofErr w:type="spellEnd"/>
      <w:r w:rsidRPr="00936B7E">
        <w:rPr>
          <w:i/>
        </w:rPr>
        <w:t xml:space="preserve"> </w:t>
      </w:r>
      <w:proofErr w:type="spellStart"/>
      <w:r w:rsidRPr="00936B7E">
        <w:rPr>
          <w:i/>
        </w:rPr>
        <w:t>capreae</w:t>
      </w:r>
      <w:proofErr w:type="spellEnd"/>
      <w:r w:rsidRPr="00936B7E">
        <w:t xml:space="preserve"> </w:t>
      </w:r>
      <w:r w:rsidRPr="00936B7E">
        <w:rPr>
          <w:i/>
        </w:rPr>
        <w:t xml:space="preserve"> </w:t>
      </w:r>
      <w:r w:rsidRPr="00936B7E">
        <w:t>- zespół zarośli wierzby iwy i bzu</w:t>
      </w:r>
    </w:p>
    <w:p w:rsidR="0089302A" w:rsidRPr="00936B7E" w:rsidRDefault="0089302A" w:rsidP="0089302A">
      <w:pPr>
        <w:rPr>
          <w:i/>
        </w:rPr>
      </w:pPr>
      <w:r w:rsidRPr="00936B7E">
        <w:t xml:space="preserve">Zbiorowisko z klasy </w:t>
      </w:r>
      <w:proofErr w:type="spellStart"/>
      <w:r w:rsidRPr="00936B7E">
        <w:rPr>
          <w:i/>
        </w:rPr>
        <w:t>Bidentetea</w:t>
      </w:r>
      <w:proofErr w:type="spellEnd"/>
      <w:r w:rsidRPr="00936B7E">
        <w:rPr>
          <w:i/>
        </w:rPr>
        <w:t xml:space="preserve"> </w:t>
      </w:r>
      <w:proofErr w:type="spellStart"/>
      <w:r w:rsidRPr="00936B7E">
        <w:rPr>
          <w:i/>
        </w:rPr>
        <w:t>Tripartiti</w:t>
      </w:r>
      <w:proofErr w:type="spellEnd"/>
    </w:p>
    <w:p w:rsidR="0089302A" w:rsidRPr="00936B7E" w:rsidRDefault="0089302A" w:rsidP="0089302A">
      <w:r w:rsidRPr="00936B7E">
        <w:t xml:space="preserve">z rzepichą błotną na odsłanianych corocznie mulistych łachach w korycie rzeki </w:t>
      </w:r>
    </w:p>
    <w:p w:rsidR="0089302A" w:rsidRPr="00936B7E" w:rsidRDefault="0089302A" w:rsidP="0089302A">
      <w:proofErr w:type="spellStart"/>
      <w:r w:rsidRPr="00936B7E">
        <w:rPr>
          <w:i/>
        </w:rPr>
        <w:t>Chaerophylletum</w:t>
      </w:r>
      <w:proofErr w:type="spellEnd"/>
      <w:r w:rsidRPr="00936B7E">
        <w:rPr>
          <w:i/>
        </w:rPr>
        <w:t xml:space="preserve"> </w:t>
      </w:r>
      <w:proofErr w:type="spellStart"/>
      <w:r w:rsidRPr="00936B7E">
        <w:rPr>
          <w:i/>
        </w:rPr>
        <w:t>aromatici</w:t>
      </w:r>
      <w:proofErr w:type="spellEnd"/>
      <w:r w:rsidRPr="00936B7E">
        <w:t xml:space="preserve"> – </w:t>
      </w:r>
      <w:proofErr w:type="spellStart"/>
      <w:r w:rsidRPr="00936B7E">
        <w:t>ziołorośla</w:t>
      </w:r>
      <w:proofErr w:type="spellEnd"/>
      <w:r w:rsidRPr="00936B7E">
        <w:t xml:space="preserve"> z panującym świerząbkiem korzennym </w:t>
      </w:r>
    </w:p>
    <w:p w:rsidR="0089302A" w:rsidRPr="00936B7E" w:rsidRDefault="0089302A" w:rsidP="00936B7E">
      <w:pPr>
        <w:ind w:left="709" w:firstLine="0"/>
      </w:pPr>
      <w:r w:rsidRPr="00936B7E">
        <w:rPr>
          <w:i/>
        </w:rPr>
        <w:t>Rudbekio-</w:t>
      </w:r>
      <w:proofErr w:type="spellStart"/>
      <w:r w:rsidRPr="00936B7E">
        <w:rPr>
          <w:i/>
        </w:rPr>
        <w:t>Solidaginetum</w:t>
      </w:r>
      <w:proofErr w:type="spellEnd"/>
      <w:r w:rsidRPr="00936B7E">
        <w:rPr>
          <w:i/>
        </w:rPr>
        <w:t xml:space="preserve"> </w:t>
      </w:r>
      <w:r w:rsidRPr="00936B7E">
        <w:t xml:space="preserve">– składający się z gatunków </w:t>
      </w:r>
      <w:proofErr w:type="spellStart"/>
      <w:r w:rsidRPr="00936B7E">
        <w:t>neofitycznych</w:t>
      </w:r>
      <w:proofErr w:type="spellEnd"/>
      <w:r w:rsidRPr="00936B7E">
        <w:t xml:space="preserve"> (nawłoć kanadyjska, nawłoć późna, rudbekia naga)</w:t>
      </w:r>
    </w:p>
    <w:p w:rsidR="0089302A" w:rsidRPr="00936B7E" w:rsidRDefault="0089302A" w:rsidP="0089302A">
      <w:pPr>
        <w:rPr>
          <w:i/>
        </w:rPr>
      </w:pPr>
      <w:proofErr w:type="spellStart"/>
      <w:r w:rsidRPr="00FE7D2C">
        <w:rPr>
          <w:i/>
        </w:rPr>
        <w:t>Potametum</w:t>
      </w:r>
      <w:proofErr w:type="spellEnd"/>
      <w:r w:rsidRPr="00FE7D2C">
        <w:rPr>
          <w:i/>
        </w:rPr>
        <w:t xml:space="preserve"> </w:t>
      </w:r>
      <w:proofErr w:type="spellStart"/>
      <w:r w:rsidRPr="00FE7D2C">
        <w:rPr>
          <w:i/>
        </w:rPr>
        <w:t>pectinati</w:t>
      </w:r>
      <w:proofErr w:type="spellEnd"/>
      <w:r w:rsidRPr="00936B7E">
        <w:rPr>
          <w:i/>
        </w:rPr>
        <w:t xml:space="preserve"> – </w:t>
      </w:r>
      <w:r w:rsidRPr="00FE7D2C">
        <w:t>podwodne łany rdestnic</w:t>
      </w:r>
      <w:r w:rsidRPr="00936B7E">
        <w:rPr>
          <w:i/>
        </w:rPr>
        <w:t xml:space="preserve"> </w:t>
      </w:r>
    </w:p>
    <w:p w:rsidR="005736B8" w:rsidRDefault="0089302A" w:rsidP="00936B7E">
      <w:pPr>
        <w:ind w:left="709" w:firstLine="0"/>
        <w:rPr>
          <w:i/>
        </w:rPr>
      </w:pPr>
      <w:proofErr w:type="spellStart"/>
      <w:r w:rsidRPr="00FE7D2C">
        <w:rPr>
          <w:i/>
        </w:rPr>
        <w:t>Elodetum</w:t>
      </w:r>
      <w:proofErr w:type="spellEnd"/>
      <w:r w:rsidRPr="00FE7D2C">
        <w:rPr>
          <w:i/>
        </w:rPr>
        <w:t xml:space="preserve"> </w:t>
      </w:r>
      <w:proofErr w:type="spellStart"/>
      <w:r w:rsidRPr="00FE7D2C">
        <w:rPr>
          <w:i/>
        </w:rPr>
        <w:t>canadensis</w:t>
      </w:r>
      <w:proofErr w:type="spellEnd"/>
      <w:r w:rsidRPr="00936B7E">
        <w:rPr>
          <w:i/>
        </w:rPr>
        <w:t xml:space="preserve"> – </w:t>
      </w:r>
      <w:r w:rsidRPr="00FE7D2C">
        <w:t>zbiorowisko moczarki kanadyjskiej</w:t>
      </w:r>
      <w:r w:rsidRPr="00936B7E">
        <w:rPr>
          <w:i/>
        </w:rPr>
        <w:t xml:space="preserve"> </w:t>
      </w:r>
    </w:p>
    <w:p w:rsidR="0089302A" w:rsidRPr="00936B7E" w:rsidRDefault="0089302A" w:rsidP="00936B7E">
      <w:pPr>
        <w:ind w:left="709" w:firstLine="0"/>
      </w:pPr>
      <w:proofErr w:type="spellStart"/>
      <w:r w:rsidRPr="00FE7D2C">
        <w:rPr>
          <w:i/>
        </w:rPr>
        <w:t>Hottonietum</w:t>
      </w:r>
      <w:proofErr w:type="spellEnd"/>
      <w:r w:rsidRPr="00FE7D2C">
        <w:rPr>
          <w:i/>
        </w:rPr>
        <w:t xml:space="preserve"> </w:t>
      </w:r>
      <w:proofErr w:type="spellStart"/>
      <w:r w:rsidRPr="00FE7D2C">
        <w:rPr>
          <w:i/>
        </w:rPr>
        <w:t>palustris</w:t>
      </w:r>
      <w:proofErr w:type="spellEnd"/>
      <w:r w:rsidRPr="00936B7E">
        <w:rPr>
          <w:i/>
        </w:rPr>
        <w:t xml:space="preserve"> – </w:t>
      </w:r>
      <w:r w:rsidRPr="00FE7D2C">
        <w:t>zespół okrężnicy bagiennej</w:t>
      </w:r>
      <w:r w:rsidRPr="00936B7E">
        <w:rPr>
          <w:i/>
        </w:rPr>
        <w:t xml:space="preserve"> </w:t>
      </w:r>
    </w:p>
    <w:p w:rsidR="0089302A" w:rsidRPr="00936B7E" w:rsidRDefault="0089302A" w:rsidP="0089302A">
      <w:proofErr w:type="spellStart"/>
      <w:r w:rsidRPr="00936B7E">
        <w:rPr>
          <w:i/>
        </w:rPr>
        <w:t>Montio-Cardaminetea</w:t>
      </w:r>
      <w:proofErr w:type="spellEnd"/>
      <w:r w:rsidRPr="00936B7E">
        <w:t xml:space="preserve"> – zbiorowiska źródlisk i wyleżysk</w:t>
      </w:r>
    </w:p>
    <w:p w:rsidR="0089302A" w:rsidRPr="00936B7E" w:rsidRDefault="0089302A" w:rsidP="00936B7E">
      <w:pPr>
        <w:ind w:left="709" w:firstLine="0"/>
      </w:pPr>
      <w:r w:rsidRPr="00936B7E">
        <w:t xml:space="preserve">Zbiorowiska źródliskowe  z klasy </w:t>
      </w:r>
      <w:proofErr w:type="spellStart"/>
      <w:r w:rsidRPr="00936B7E">
        <w:rPr>
          <w:i/>
        </w:rPr>
        <w:t>Montio-Cardaminetea</w:t>
      </w:r>
      <w:proofErr w:type="spellEnd"/>
      <w:r w:rsidR="00FE7D2C">
        <w:t xml:space="preserve"> – zbiorowiska źródlisk i </w:t>
      </w:r>
      <w:r w:rsidRPr="00936B7E">
        <w:t>wyleżysk</w:t>
      </w:r>
    </w:p>
    <w:p w:rsidR="0089302A" w:rsidRPr="00936B7E" w:rsidRDefault="0089302A" w:rsidP="0089302A">
      <w:proofErr w:type="spellStart"/>
      <w:r w:rsidRPr="00936B7E">
        <w:rPr>
          <w:i/>
        </w:rPr>
        <w:t>Typhetum</w:t>
      </w:r>
      <w:proofErr w:type="spellEnd"/>
      <w:r w:rsidRPr="00936B7E">
        <w:rPr>
          <w:i/>
        </w:rPr>
        <w:t xml:space="preserve"> </w:t>
      </w:r>
      <w:proofErr w:type="spellStart"/>
      <w:r w:rsidRPr="00936B7E">
        <w:rPr>
          <w:i/>
        </w:rPr>
        <w:t>latifoliae</w:t>
      </w:r>
      <w:proofErr w:type="spellEnd"/>
      <w:r w:rsidRPr="00936B7E">
        <w:t xml:space="preserve"> – zbiorowisko z pałką szerokolistną </w:t>
      </w:r>
    </w:p>
    <w:p w:rsidR="0089302A" w:rsidRPr="00936B7E" w:rsidRDefault="0089302A" w:rsidP="0089302A">
      <w:proofErr w:type="spellStart"/>
      <w:r w:rsidRPr="00936B7E">
        <w:rPr>
          <w:i/>
        </w:rPr>
        <w:t>Equisetum</w:t>
      </w:r>
      <w:proofErr w:type="spellEnd"/>
      <w:r w:rsidRPr="00936B7E">
        <w:rPr>
          <w:i/>
        </w:rPr>
        <w:t xml:space="preserve"> </w:t>
      </w:r>
      <w:proofErr w:type="spellStart"/>
      <w:r w:rsidRPr="00936B7E">
        <w:rPr>
          <w:i/>
        </w:rPr>
        <w:t>fluviatilis</w:t>
      </w:r>
      <w:proofErr w:type="spellEnd"/>
      <w:r w:rsidRPr="00936B7E">
        <w:t xml:space="preserve"> – skrzypu bagiennego</w:t>
      </w:r>
    </w:p>
    <w:p w:rsidR="0089302A" w:rsidRPr="00936B7E" w:rsidRDefault="0089302A" w:rsidP="0089302A">
      <w:proofErr w:type="spellStart"/>
      <w:r w:rsidRPr="00936B7E">
        <w:rPr>
          <w:i/>
        </w:rPr>
        <w:t>Phalaridetum</w:t>
      </w:r>
      <w:proofErr w:type="spellEnd"/>
      <w:r w:rsidRPr="00936B7E">
        <w:rPr>
          <w:i/>
        </w:rPr>
        <w:t xml:space="preserve"> </w:t>
      </w:r>
      <w:proofErr w:type="spellStart"/>
      <w:r w:rsidRPr="00936B7E">
        <w:rPr>
          <w:i/>
        </w:rPr>
        <w:t>arundinacae</w:t>
      </w:r>
      <w:proofErr w:type="spellEnd"/>
      <w:r w:rsidRPr="00936B7E">
        <w:rPr>
          <w:i/>
        </w:rPr>
        <w:t xml:space="preserve"> </w:t>
      </w:r>
      <w:r w:rsidRPr="00936B7E">
        <w:t xml:space="preserve">– szuwar mozgi trzcinowatej </w:t>
      </w:r>
    </w:p>
    <w:p w:rsidR="0089302A" w:rsidRPr="00936B7E" w:rsidRDefault="0089302A" w:rsidP="0089302A">
      <w:pPr>
        <w:rPr>
          <w:i/>
        </w:rPr>
      </w:pPr>
      <w:proofErr w:type="spellStart"/>
      <w:r w:rsidRPr="00936B7E">
        <w:rPr>
          <w:i/>
        </w:rPr>
        <w:t>Sparganio-Glycerietum</w:t>
      </w:r>
      <w:proofErr w:type="spellEnd"/>
      <w:r w:rsidRPr="00936B7E">
        <w:rPr>
          <w:i/>
        </w:rPr>
        <w:t xml:space="preserve">  </w:t>
      </w:r>
      <w:proofErr w:type="spellStart"/>
      <w:r w:rsidRPr="00936B7E">
        <w:rPr>
          <w:i/>
        </w:rPr>
        <w:t>fluitantis</w:t>
      </w:r>
      <w:proofErr w:type="spellEnd"/>
      <w:r w:rsidRPr="00936B7E">
        <w:rPr>
          <w:i/>
        </w:rPr>
        <w:t xml:space="preserve"> </w:t>
      </w:r>
    </w:p>
    <w:p w:rsidR="0089302A" w:rsidRPr="00936B7E" w:rsidRDefault="0089302A" w:rsidP="0089302A">
      <w:proofErr w:type="spellStart"/>
      <w:r w:rsidRPr="00936B7E">
        <w:rPr>
          <w:i/>
        </w:rPr>
        <w:t>Caricetum</w:t>
      </w:r>
      <w:proofErr w:type="spellEnd"/>
      <w:r w:rsidRPr="00936B7E">
        <w:rPr>
          <w:i/>
        </w:rPr>
        <w:t xml:space="preserve"> </w:t>
      </w:r>
      <w:proofErr w:type="spellStart"/>
      <w:r w:rsidRPr="00936B7E">
        <w:rPr>
          <w:i/>
        </w:rPr>
        <w:t>acutiformis</w:t>
      </w:r>
      <w:proofErr w:type="spellEnd"/>
      <w:r w:rsidRPr="00936B7E">
        <w:t xml:space="preserve"> – </w:t>
      </w:r>
      <w:proofErr w:type="spellStart"/>
      <w:r w:rsidRPr="00936B7E">
        <w:t>wielkoturzycowe</w:t>
      </w:r>
      <w:proofErr w:type="spellEnd"/>
      <w:r w:rsidRPr="00936B7E">
        <w:t xml:space="preserve"> zbiorowiska z panującą turzycą błotną </w:t>
      </w:r>
    </w:p>
    <w:p w:rsidR="0089302A" w:rsidRPr="00936B7E" w:rsidRDefault="0089302A" w:rsidP="0089302A">
      <w:proofErr w:type="spellStart"/>
      <w:r w:rsidRPr="00936B7E">
        <w:rPr>
          <w:i/>
        </w:rPr>
        <w:lastRenderedPageBreak/>
        <w:t>Scirpetum</w:t>
      </w:r>
      <w:proofErr w:type="spellEnd"/>
      <w:r w:rsidRPr="00936B7E">
        <w:rPr>
          <w:i/>
        </w:rPr>
        <w:t xml:space="preserve"> </w:t>
      </w:r>
      <w:proofErr w:type="spellStart"/>
      <w:r w:rsidRPr="00936B7E">
        <w:rPr>
          <w:i/>
        </w:rPr>
        <w:t>silvatici</w:t>
      </w:r>
      <w:proofErr w:type="spellEnd"/>
      <w:r w:rsidRPr="00936B7E">
        <w:t xml:space="preserve"> – zbiorowisko z dominacją sitowia leśnego</w:t>
      </w:r>
    </w:p>
    <w:p w:rsidR="0089302A" w:rsidRPr="00936B7E" w:rsidRDefault="0089302A" w:rsidP="0089302A">
      <w:proofErr w:type="spellStart"/>
      <w:r w:rsidRPr="00936B7E">
        <w:rPr>
          <w:i/>
        </w:rPr>
        <w:t>Rubo</w:t>
      </w:r>
      <w:proofErr w:type="spellEnd"/>
      <w:r w:rsidRPr="00936B7E">
        <w:rPr>
          <w:i/>
        </w:rPr>
        <w:t xml:space="preserve"> </w:t>
      </w:r>
      <w:proofErr w:type="spellStart"/>
      <w:r w:rsidRPr="00936B7E">
        <w:rPr>
          <w:i/>
        </w:rPr>
        <w:t>fruticosi-Pruneto</w:t>
      </w:r>
      <w:proofErr w:type="spellEnd"/>
      <w:r w:rsidRPr="00936B7E">
        <w:rPr>
          <w:i/>
        </w:rPr>
        <w:t xml:space="preserve"> </w:t>
      </w:r>
      <w:proofErr w:type="spellStart"/>
      <w:r w:rsidRPr="00936B7E">
        <w:rPr>
          <w:i/>
        </w:rPr>
        <w:t>spinosae</w:t>
      </w:r>
      <w:proofErr w:type="spellEnd"/>
      <w:r w:rsidRPr="00936B7E">
        <w:t xml:space="preserve"> – zbiorowisko zbliżone do </w:t>
      </w:r>
      <w:proofErr w:type="spellStart"/>
      <w:r w:rsidRPr="00936B7E">
        <w:t>czyżni</w:t>
      </w:r>
      <w:proofErr w:type="spellEnd"/>
    </w:p>
    <w:p w:rsidR="0089302A" w:rsidRPr="00936B7E" w:rsidRDefault="0089302A" w:rsidP="0089302A">
      <w:proofErr w:type="spellStart"/>
      <w:r w:rsidRPr="00936B7E">
        <w:rPr>
          <w:i/>
        </w:rPr>
        <w:t>Salicetum</w:t>
      </w:r>
      <w:proofErr w:type="spellEnd"/>
      <w:r w:rsidRPr="00936B7E">
        <w:rPr>
          <w:i/>
        </w:rPr>
        <w:t xml:space="preserve"> albo-</w:t>
      </w:r>
      <w:proofErr w:type="spellStart"/>
      <w:r w:rsidRPr="00936B7E">
        <w:rPr>
          <w:i/>
        </w:rPr>
        <w:t>fragilis</w:t>
      </w:r>
      <w:proofErr w:type="spellEnd"/>
      <w:r w:rsidRPr="00936B7E">
        <w:t xml:space="preserve"> – nadrzeczny łęg wierzbowy</w:t>
      </w:r>
    </w:p>
    <w:p w:rsidR="0089302A" w:rsidRPr="00936B7E" w:rsidRDefault="0089302A" w:rsidP="0089302A">
      <w:proofErr w:type="spellStart"/>
      <w:r w:rsidRPr="00936B7E">
        <w:rPr>
          <w:i/>
        </w:rPr>
        <w:t>Fraxino-Alnetum</w:t>
      </w:r>
      <w:proofErr w:type="spellEnd"/>
      <w:r w:rsidRPr="00936B7E">
        <w:t xml:space="preserve"> – łęg </w:t>
      </w:r>
      <w:proofErr w:type="spellStart"/>
      <w:r w:rsidRPr="00936B7E">
        <w:t>jesionowo-olszowy</w:t>
      </w:r>
      <w:proofErr w:type="spellEnd"/>
      <w:r w:rsidRPr="00936B7E">
        <w:t xml:space="preserve"> </w:t>
      </w:r>
    </w:p>
    <w:p w:rsidR="0089302A" w:rsidRPr="00936B7E" w:rsidRDefault="0089302A" w:rsidP="0089302A">
      <w:proofErr w:type="spellStart"/>
      <w:r w:rsidRPr="00936B7E">
        <w:rPr>
          <w:i/>
        </w:rPr>
        <w:t>Stellario</w:t>
      </w:r>
      <w:proofErr w:type="spellEnd"/>
      <w:r w:rsidRPr="00936B7E">
        <w:rPr>
          <w:i/>
        </w:rPr>
        <w:t xml:space="preserve"> </w:t>
      </w:r>
      <w:proofErr w:type="spellStart"/>
      <w:r w:rsidRPr="00936B7E">
        <w:rPr>
          <w:i/>
        </w:rPr>
        <w:t>nemorum-Alnetum</w:t>
      </w:r>
      <w:proofErr w:type="spellEnd"/>
      <w:r w:rsidRPr="00936B7E">
        <w:rPr>
          <w:i/>
        </w:rPr>
        <w:t xml:space="preserve"> </w:t>
      </w:r>
      <w:r w:rsidRPr="00936B7E">
        <w:t xml:space="preserve">– łęg </w:t>
      </w:r>
      <w:proofErr w:type="spellStart"/>
      <w:r w:rsidRPr="00936B7E">
        <w:t>gwiazdnicowo</w:t>
      </w:r>
      <w:proofErr w:type="spellEnd"/>
      <w:r w:rsidRPr="00936B7E">
        <w:t xml:space="preserve">-olszowy </w:t>
      </w:r>
    </w:p>
    <w:p w:rsidR="0089302A" w:rsidRPr="00936B7E" w:rsidRDefault="0089302A" w:rsidP="0089302A">
      <w:proofErr w:type="spellStart"/>
      <w:r w:rsidRPr="00936B7E">
        <w:rPr>
          <w:i/>
        </w:rPr>
        <w:t>Ficario-Ulmetum</w:t>
      </w:r>
      <w:proofErr w:type="spellEnd"/>
      <w:r w:rsidRPr="00936B7E">
        <w:t xml:space="preserve">- nadrzeczny łęg wiązowo-jesionowy </w:t>
      </w:r>
    </w:p>
    <w:p w:rsidR="0089302A" w:rsidRPr="00936B7E" w:rsidRDefault="0089302A" w:rsidP="00936B7E">
      <w:pPr>
        <w:ind w:left="709" w:firstLine="0"/>
        <w:rPr>
          <w:i/>
        </w:rPr>
      </w:pPr>
      <w:proofErr w:type="spellStart"/>
      <w:r w:rsidRPr="00936B7E">
        <w:rPr>
          <w:i/>
        </w:rPr>
        <w:t>Stellario</w:t>
      </w:r>
      <w:proofErr w:type="spellEnd"/>
      <w:r w:rsidRPr="00936B7E">
        <w:rPr>
          <w:i/>
        </w:rPr>
        <w:t xml:space="preserve"> </w:t>
      </w:r>
      <w:proofErr w:type="spellStart"/>
      <w:r w:rsidRPr="00936B7E">
        <w:rPr>
          <w:i/>
        </w:rPr>
        <w:t>holosteae-Carpinetum</w:t>
      </w:r>
      <w:proofErr w:type="spellEnd"/>
      <w:r w:rsidRPr="00936B7E">
        <w:rPr>
          <w:i/>
        </w:rPr>
        <w:t xml:space="preserve"> </w:t>
      </w:r>
      <w:proofErr w:type="spellStart"/>
      <w:r w:rsidRPr="00936B7E">
        <w:rPr>
          <w:i/>
        </w:rPr>
        <w:t>betuli</w:t>
      </w:r>
      <w:proofErr w:type="spellEnd"/>
      <w:r w:rsidRPr="00936B7E">
        <w:rPr>
          <w:i/>
        </w:rPr>
        <w:t xml:space="preserve">  </w:t>
      </w:r>
      <w:r w:rsidRPr="00936B7E">
        <w:t xml:space="preserve">– </w:t>
      </w:r>
      <w:proofErr w:type="spellStart"/>
      <w:r w:rsidRPr="00936B7E">
        <w:t>subatlantycki</w:t>
      </w:r>
      <w:proofErr w:type="spellEnd"/>
      <w:r w:rsidRPr="00936B7E">
        <w:t xml:space="preserve"> nizinny las dębowo-grabowy  </w:t>
      </w:r>
    </w:p>
    <w:p w:rsidR="0089302A" w:rsidRPr="00936B7E" w:rsidRDefault="0089302A" w:rsidP="0089302A">
      <w:pPr>
        <w:rPr>
          <w:i/>
        </w:rPr>
      </w:pPr>
      <w:proofErr w:type="spellStart"/>
      <w:r w:rsidRPr="00936B7E">
        <w:rPr>
          <w:i/>
        </w:rPr>
        <w:t>Tilio-Carpinetum</w:t>
      </w:r>
      <w:proofErr w:type="spellEnd"/>
      <w:r w:rsidRPr="00936B7E">
        <w:rPr>
          <w:i/>
        </w:rPr>
        <w:t xml:space="preserve"> </w:t>
      </w:r>
      <w:proofErr w:type="spellStart"/>
      <w:r w:rsidRPr="00936B7E">
        <w:rPr>
          <w:i/>
        </w:rPr>
        <w:t>typicum</w:t>
      </w:r>
      <w:proofErr w:type="spellEnd"/>
      <w:r w:rsidRPr="00936B7E">
        <w:rPr>
          <w:i/>
        </w:rPr>
        <w:t xml:space="preserve"> </w:t>
      </w:r>
      <w:r w:rsidRPr="00936B7E">
        <w:t xml:space="preserve">- grąd typowy </w:t>
      </w:r>
    </w:p>
    <w:p w:rsidR="0089302A" w:rsidRPr="00936B7E" w:rsidRDefault="0089302A" w:rsidP="0089302A">
      <w:pPr>
        <w:rPr>
          <w:i/>
        </w:rPr>
      </w:pPr>
      <w:proofErr w:type="spellStart"/>
      <w:r w:rsidRPr="00936B7E">
        <w:rPr>
          <w:i/>
        </w:rPr>
        <w:t>Tilio-Carpinetum</w:t>
      </w:r>
      <w:proofErr w:type="spellEnd"/>
      <w:r w:rsidRPr="00936B7E">
        <w:rPr>
          <w:i/>
        </w:rPr>
        <w:t xml:space="preserve"> </w:t>
      </w:r>
      <w:proofErr w:type="spellStart"/>
      <w:r w:rsidRPr="00936B7E">
        <w:rPr>
          <w:i/>
        </w:rPr>
        <w:t>corydatelosum</w:t>
      </w:r>
      <w:proofErr w:type="spellEnd"/>
      <w:r w:rsidRPr="00936B7E">
        <w:rPr>
          <w:i/>
        </w:rPr>
        <w:t xml:space="preserve"> </w:t>
      </w:r>
      <w:r w:rsidRPr="00936B7E">
        <w:t xml:space="preserve">- grąd niski </w:t>
      </w:r>
      <w:proofErr w:type="spellStart"/>
      <w:r w:rsidRPr="00936B7E">
        <w:t>kokoryczkowy</w:t>
      </w:r>
      <w:proofErr w:type="spellEnd"/>
      <w:r w:rsidRPr="00936B7E">
        <w:t xml:space="preserve"> </w:t>
      </w:r>
    </w:p>
    <w:p w:rsidR="0089302A" w:rsidRPr="00936B7E" w:rsidRDefault="0089302A" w:rsidP="0089302A">
      <w:pPr>
        <w:rPr>
          <w:i/>
        </w:rPr>
      </w:pPr>
      <w:proofErr w:type="spellStart"/>
      <w:r w:rsidRPr="00936B7E">
        <w:rPr>
          <w:i/>
        </w:rPr>
        <w:t>Tilio-Carpinetum</w:t>
      </w:r>
      <w:proofErr w:type="spellEnd"/>
      <w:r w:rsidRPr="00936B7E">
        <w:rPr>
          <w:i/>
        </w:rPr>
        <w:t xml:space="preserve"> </w:t>
      </w:r>
      <w:proofErr w:type="spellStart"/>
      <w:r w:rsidRPr="00936B7E">
        <w:rPr>
          <w:i/>
        </w:rPr>
        <w:t>stachyetosum</w:t>
      </w:r>
      <w:proofErr w:type="spellEnd"/>
      <w:r w:rsidRPr="00936B7E">
        <w:rPr>
          <w:i/>
        </w:rPr>
        <w:t xml:space="preserve"> </w:t>
      </w:r>
      <w:r w:rsidRPr="00936B7E">
        <w:t xml:space="preserve">- grąd niski czyśćcowy </w:t>
      </w:r>
    </w:p>
    <w:p w:rsidR="0089302A" w:rsidRPr="00936B7E" w:rsidRDefault="0089302A" w:rsidP="0089302A">
      <w:pPr>
        <w:rPr>
          <w:i/>
        </w:rPr>
      </w:pPr>
      <w:proofErr w:type="spellStart"/>
      <w:r w:rsidRPr="00936B7E">
        <w:rPr>
          <w:i/>
        </w:rPr>
        <w:t>Tilio-Carpinetum</w:t>
      </w:r>
      <w:proofErr w:type="spellEnd"/>
      <w:r w:rsidRPr="00936B7E">
        <w:rPr>
          <w:i/>
        </w:rPr>
        <w:t xml:space="preserve"> </w:t>
      </w:r>
      <w:proofErr w:type="spellStart"/>
      <w:r w:rsidRPr="00936B7E">
        <w:rPr>
          <w:i/>
        </w:rPr>
        <w:t>calamagrostietosum</w:t>
      </w:r>
      <w:proofErr w:type="spellEnd"/>
      <w:r w:rsidRPr="00936B7E">
        <w:rPr>
          <w:i/>
        </w:rPr>
        <w:t xml:space="preserve"> </w:t>
      </w:r>
      <w:r w:rsidRPr="00936B7E">
        <w:t xml:space="preserve">- grąd wysoki </w:t>
      </w:r>
      <w:proofErr w:type="spellStart"/>
      <w:r w:rsidRPr="00936B7E">
        <w:t>trzcinnikowy</w:t>
      </w:r>
      <w:proofErr w:type="spellEnd"/>
      <w:r w:rsidRPr="00936B7E">
        <w:t xml:space="preserve"> </w:t>
      </w:r>
    </w:p>
    <w:p w:rsidR="0089302A" w:rsidRPr="00936B7E" w:rsidRDefault="0089302A" w:rsidP="0089302A">
      <w:proofErr w:type="spellStart"/>
      <w:r w:rsidRPr="00936B7E">
        <w:rPr>
          <w:i/>
        </w:rPr>
        <w:t>Acer</w:t>
      </w:r>
      <w:proofErr w:type="spellEnd"/>
      <w:r w:rsidRPr="00936B7E">
        <w:rPr>
          <w:i/>
        </w:rPr>
        <w:t xml:space="preserve"> </w:t>
      </w:r>
      <w:proofErr w:type="spellStart"/>
      <w:r w:rsidRPr="00936B7E">
        <w:rPr>
          <w:i/>
        </w:rPr>
        <w:t>platanoides-Tilia</w:t>
      </w:r>
      <w:proofErr w:type="spellEnd"/>
      <w:r w:rsidRPr="00936B7E">
        <w:rPr>
          <w:i/>
        </w:rPr>
        <w:t xml:space="preserve"> </w:t>
      </w:r>
      <w:proofErr w:type="spellStart"/>
      <w:r w:rsidRPr="00936B7E">
        <w:rPr>
          <w:i/>
        </w:rPr>
        <w:t>cordata</w:t>
      </w:r>
      <w:proofErr w:type="spellEnd"/>
      <w:r w:rsidRPr="00936B7E">
        <w:t xml:space="preserve"> niżowy las zboczowy </w:t>
      </w:r>
      <w:proofErr w:type="spellStart"/>
      <w:r w:rsidRPr="00936B7E">
        <w:t>klonowo-lipowy</w:t>
      </w:r>
      <w:proofErr w:type="spellEnd"/>
    </w:p>
    <w:p w:rsidR="0089302A" w:rsidRPr="00234549" w:rsidRDefault="0089302A" w:rsidP="00BA7A12">
      <w:pPr>
        <w:spacing w:before="120"/>
      </w:pPr>
      <w:r w:rsidRPr="00936B7E">
        <w:t xml:space="preserve">Rzeka </w:t>
      </w:r>
      <w:proofErr w:type="spellStart"/>
      <w:r w:rsidRPr="00936B7E">
        <w:t>Wałsza</w:t>
      </w:r>
      <w:proofErr w:type="spellEnd"/>
      <w:r w:rsidRPr="00936B7E">
        <w:t>, która podlega ochronie na odcinku 6 km</w:t>
      </w:r>
      <w:r w:rsidR="00BA7A12">
        <w:t>, bierze swój początek w </w:t>
      </w:r>
      <w:r w:rsidRPr="00234549">
        <w:t>sezonowych strumieniach na południowych stokach najwyższego wzniesienia tego regionu – Górze Zamkowej (215,5</w:t>
      </w:r>
      <w:r w:rsidR="00FE7D2C">
        <w:t xml:space="preserve"> </w:t>
      </w:r>
      <w:r w:rsidRPr="00234549">
        <w:t>m n.p.m.) i z jeziora położonego u jego stóp. Rzeka ma 67 km długości i charakteryzuje się bardzo dużym spadkiem (około 190 m</w:t>
      </w:r>
      <w:r w:rsidR="00BA7A12">
        <w:t>) licząc od </w:t>
      </w:r>
      <w:r w:rsidRPr="00234549">
        <w:t>szczytu Góry Zamkowej lub 132</w:t>
      </w:r>
      <w:r w:rsidR="00FE7D2C">
        <w:t xml:space="preserve"> </w:t>
      </w:r>
      <w:r w:rsidRPr="00234549">
        <w:t>m licząc od jeziora. Jej średni spadek wynosi 2,7</w:t>
      </w:r>
      <w:r w:rsidR="00FE7D2C">
        <w:t> </w:t>
      </w:r>
      <w:r w:rsidRPr="00234549">
        <w:t>m/km lub 2,0</w:t>
      </w:r>
      <w:r w:rsidR="00FE7D2C">
        <w:t xml:space="preserve"> </w:t>
      </w:r>
      <w:r w:rsidRPr="00234549">
        <w:t xml:space="preserve">m/km. W głównym wąwozie, dnem którego płynie </w:t>
      </w:r>
      <w:proofErr w:type="spellStart"/>
      <w:r w:rsidRPr="00234549">
        <w:t>Wałsza</w:t>
      </w:r>
      <w:proofErr w:type="spellEnd"/>
      <w:r w:rsidRPr="00234549">
        <w:t xml:space="preserve"> znajdują ujście liczne wąwozy boczne. Ich dnem płyną strumienie. ciągle trwają procesy erozyjne, gdyż </w:t>
      </w:r>
      <w:proofErr w:type="spellStart"/>
      <w:r w:rsidRPr="00234549">
        <w:t>Wałsza</w:t>
      </w:r>
      <w:proofErr w:type="spellEnd"/>
      <w:r w:rsidRPr="00234549">
        <w:t xml:space="preserve"> i liczne wpadające do niej strumienie podmywają brzegi.</w:t>
      </w:r>
    </w:p>
    <w:p w:rsidR="0089302A" w:rsidRPr="00234549" w:rsidRDefault="0089302A" w:rsidP="0089302A">
      <w:r w:rsidRPr="00234549">
        <w:t xml:space="preserve">Nazwa </w:t>
      </w:r>
      <w:proofErr w:type="spellStart"/>
      <w:r w:rsidRPr="00234549">
        <w:t>Wałsza</w:t>
      </w:r>
      <w:proofErr w:type="spellEnd"/>
      <w:r w:rsidRPr="00234549">
        <w:t xml:space="preserve"> ma prawdopodobnie odległe pochodzenie historyczne. W tomie II CODEX DIPLOMATICUS WARMIENSIS wymienione zostały nazwy: z 1289</w:t>
      </w:r>
      <w:r w:rsidR="002C3B57">
        <w:t xml:space="preserve"> </w:t>
      </w:r>
      <w:r w:rsidRPr="00234549">
        <w:t>r. – „</w:t>
      </w:r>
      <w:proofErr w:type="spellStart"/>
      <w:r w:rsidRPr="00234549">
        <w:t>Walsca</w:t>
      </w:r>
      <w:proofErr w:type="spellEnd"/>
      <w:r w:rsidRPr="00234549">
        <w:t>”, z 1317</w:t>
      </w:r>
      <w:r w:rsidR="00FE7D2C">
        <w:t xml:space="preserve"> </w:t>
      </w:r>
      <w:r w:rsidRPr="00234549">
        <w:t>r. – „</w:t>
      </w:r>
      <w:proofErr w:type="spellStart"/>
      <w:r w:rsidRPr="00234549">
        <w:t>Walske</w:t>
      </w:r>
      <w:proofErr w:type="spellEnd"/>
      <w:r w:rsidRPr="00234549">
        <w:t>”, z 1374</w:t>
      </w:r>
      <w:r w:rsidR="00FE7D2C">
        <w:t xml:space="preserve"> </w:t>
      </w:r>
      <w:r w:rsidRPr="00234549">
        <w:t>r. – „</w:t>
      </w:r>
      <w:proofErr w:type="spellStart"/>
      <w:r w:rsidRPr="00234549">
        <w:t>Wasche</w:t>
      </w:r>
      <w:proofErr w:type="spellEnd"/>
      <w:r w:rsidRPr="00234549">
        <w:t>”. Nazwy „</w:t>
      </w:r>
      <w:proofErr w:type="spellStart"/>
      <w:r w:rsidRPr="00234549">
        <w:t>Walsch</w:t>
      </w:r>
      <w:proofErr w:type="spellEnd"/>
      <w:r w:rsidRPr="00234549">
        <w:t>” lub „</w:t>
      </w:r>
      <w:proofErr w:type="spellStart"/>
      <w:r w:rsidRPr="00234549">
        <w:t>Walsch</w:t>
      </w:r>
      <w:proofErr w:type="spellEnd"/>
      <w:r w:rsidRPr="00234549">
        <w:t xml:space="preserve"> </w:t>
      </w:r>
      <w:proofErr w:type="spellStart"/>
      <w:r w:rsidRPr="00234549">
        <w:t>See</w:t>
      </w:r>
      <w:proofErr w:type="spellEnd"/>
      <w:r w:rsidRPr="00234549">
        <w:t xml:space="preserve">” stosowane były na niemieckich mapach topograficznych. Zaś polska nazwa </w:t>
      </w:r>
      <w:proofErr w:type="spellStart"/>
      <w:r w:rsidRPr="00234549">
        <w:t>Wałsz</w:t>
      </w:r>
      <w:proofErr w:type="spellEnd"/>
      <w:r w:rsidRPr="00234549">
        <w:t xml:space="preserve"> używana niegdyś przez miejscową ludność określa dawne jezioro położone na południe od wsi Pluty w rozszerzonej dolinie rzeki Wałszy. Dzisiaj są to łąki.</w:t>
      </w:r>
    </w:p>
    <w:p w:rsidR="0089302A" w:rsidRPr="00234549" w:rsidRDefault="0089302A" w:rsidP="0089302A">
      <w:r w:rsidRPr="00234549">
        <w:t xml:space="preserve">Na terenie rezerwatu znajdują się </w:t>
      </w:r>
      <w:r w:rsidR="002C3B57">
        <w:t>trzy</w:t>
      </w:r>
      <w:r w:rsidRPr="00234549">
        <w:t xml:space="preserve"> zabytkowe obiekty: </w:t>
      </w:r>
      <w:r w:rsidR="002C3B57">
        <w:t>dwa grodziska</w:t>
      </w:r>
      <w:r w:rsidRPr="00234549">
        <w:t xml:space="preserve"> pruskie datowane na okres średniowieczny około XI-XIII w. oraz kapliczka księży werbistów.</w:t>
      </w:r>
    </w:p>
    <w:p w:rsidR="0089302A" w:rsidRPr="00234549" w:rsidRDefault="0089302A" w:rsidP="0089302A">
      <w:r w:rsidRPr="00234549">
        <w:t xml:space="preserve">W latach 90-tych XX wieku powstał projekt zachowania  i odbudowania cennych zespołów roślinnych na terenie rezerwatu. Projekt ten został zrealizowany przy </w:t>
      </w:r>
      <w:r w:rsidRPr="00234549">
        <w:lastRenderedPageBreak/>
        <w:t xml:space="preserve">współudziale finansowym z Ekofunduszu. Dosadzono w płatach 800 sztuk cisa, a oprócz tego dokonano </w:t>
      </w:r>
      <w:proofErr w:type="spellStart"/>
      <w:r w:rsidRPr="00234549">
        <w:t>uzupełnienień</w:t>
      </w:r>
      <w:proofErr w:type="spellEnd"/>
      <w:r w:rsidRPr="00234549">
        <w:t xml:space="preserve"> wiązem, dębem, bukiem, świerkiem, </w:t>
      </w:r>
      <w:r w:rsidR="00234549" w:rsidRPr="00234549">
        <w:t>modrzewiem i </w:t>
      </w:r>
      <w:r w:rsidRPr="00234549">
        <w:t xml:space="preserve">klonem. </w:t>
      </w:r>
    </w:p>
    <w:p w:rsidR="0089302A" w:rsidRPr="00234549" w:rsidRDefault="0089302A" w:rsidP="0089302A">
      <w:r w:rsidRPr="00234549">
        <w:t xml:space="preserve">Rezerwat jako obiekt przedstawia wyjątkowe wartości pod względem geobotanicznym, geomorfologicznym i geologicznym. </w:t>
      </w:r>
    </w:p>
    <w:p w:rsidR="0089302A" w:rsidRDefault="00162DB8" w:rsidP="00162DB8">
      <w:pPr>
        <w:pStyle w:val="Tekstpodstawowy"/>
        <w:spacing w:after="0" w:line="240" w:lineRule="auto"/>
        <w:ind w:firstLine="0"/>
        <w:jc w:val="center"/>
        <w:rPr>
          <w:color w:val="0000FF"/>
        </w:rPr>
      </w:pPr>
      <w:r>
        <w:rPr>
          <w:noProof/>
          <w:color w:val="0000FF"/>
          <w:lang w:bidi="ar-SA"/>
        </w:rPr>
        <w:drawing>
          <wp:inline distT="0" distB="0" distL="0" distR="0">
            <wp:extent cx="3528000" cy="2347200"/>
            <wp:effectExtent l="190500" t="190500" r="187325" b="1866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803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89302A" w:rsidRDefault="00234549" w:rsidP="0089302A">
      <w:pPr>
        <w:pStyle w:val="Tekstpodstawowy"/>
        <w:jc w:val="center"/>
        <w:rPr>
          <w:color w:val="0000FF"/>
          <w:szCs w:val="24"/>
        </w:rPr>
      </w:pPr>
      <w:r w:rsidRPr="00DD0CDB">
        <w:rPr>
          <w:szCs w:val="24"/>
        </w:rPr>
        <w:t>Fragment rezerwatu „Dolina Rzeki Wałszy”</w:t>
      </w:r>
      <w:r>
        <w:rPr>
          <w:color w:val="0000FF"/>
        </w:rPr>
        <w:t xml:space="preserve">     </w:t>
      </w:r>
    </w:p>
    <w:p w:rsidR="0089302A" w:rsidRPr="00DD0CDB" w:rsidRDefault="0072319A" w:rsidP="0072319A">
      <w:pPr>
        <w:pStyle w:val="Tekstpodstawowy"/>
        <w:rPr>
          <w:szCs w:val="24"/>
        </w:rPr>
      </w:pPr>
      <w:r>
        <w:rPr>
          <w:szCs w:val="24"/>
        </w:rPr>
        <w:t>Na terenie rezerwatu na podstawie Zarządzenia</w:t>
      </w:r>
      <w:r w:rsidR="00DE0D9D">
        <w:rPr>
          <w:szCs w:val="24"/>
        </w:rPr>
        <w:t xml:space="preserve"> nr 19</w:t>
      </w:r>
      <w:r>
        <w:rPr>
          <w:szCs w:val="24"/>
        </w:rPr>
        <w:t xml:space="preserve"> </w:t>
      </w:r>
      <w:r>
        <w:rPr>
          <w:bCs/>
        </w:rPr>
        <w:t xml:space="preserve">Regionalnego Dyrektora Ochrony Środowiska w Olsztynie </w:t>
      </w:r>
      <w:r w:rsidR="00DE0D9D">
        <w:rPr>
          <w:bCs/>
        </w:rPr>
        <w:t xml:space="preserve">z dnia 21 kwietnia 2011 r. </w:t>
      </w:r>
      <w:r>
        <w:rPr>
          <w:bCs/>
        </w:rPr>
        <w:t xml:space="preserve">wyznaczono szlak pieszy </w:t>
      </w:r>
      <w:proofErr w:type="spellStart"/>
      <w:r>
        <w:rPr>
          <w:bCs/>
        </w:rPr>
        <w:t>edukacyjno</w:t>
      </w:r>
      <w:proofErr w:type="spellEnd"/>
      <w:r>
        <w:rPr>
          <w:bCs/>
        </w:rPr>
        <w:t xml:space="preserve"> – turystyczny „Czarci Jar”.</w:t>
      </w:r>
      <w:r w:rsidR="00DE0D9D">
        <w:rPr>
          <w:bCs/>
        </w:rPr>
        <w:t xml:space="preserve"> Przebieg szlaku przedstawia poniższa mapa.</w:t>
      </w:r>
    </w:p>
    <w:p w:rsidR="0089302A" w:rsidRDefault="00DE0D9D" w:rsidP="00DE0D9D">
      <w:pPr>
        <w:pStyle w:val="Tekstpodstawowy"/>
        <w:spacing w:line="240" w:lineRule="auto"/>
        <w:ind w:firstLine="0"/>
        <w:jc w:val="center"/>
        <w:rPr>
          <w:color w:val="0000FF"/>
        </w:rPr>
      </w:pPr>
      <w:r w:rsidRPr="00DE0D9D">
        <w:rPr>
          <w:noProof/>
          <w:color w:val="0000FF"/>
          <w:lang w:bidi="ar-SA"/>
        </w:rPr>
        <w:lastRenderedPageBreak/>
        <w:drawing>
          <wp:inline distT="0" distB="0" distL="0" distR="0">
            <wp:extent cx="3914775" cy="5509954"/>
            <wp:effectExtent l="190500" t="190500" r="161925" b="1670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4775" cy="5509954"/>
                    </a:xfrm>
                    <a:prstGeom prst="rect">
                      <a:avLst/>
                    </a:prstGeom>
                    <a:ln>
                      <a:noFill/>
                    </a:ln>
                    <a:effectLst>
                      <a:outerShdw blurRad="190500" algn="tl" rotWithShape="0">
                        <a:srgbClr val="000000">
                          <a:alpha val="70000"/>
                        </a:srgbClr>
                      </a:outerShdw>
                    </a:effectLst>
                  </pic:spPr>
                </pic:pic>
              </a:graphicData>
            </a:graphic>
          </wp:inline>
        </w:drawing>
      </w:r>
    </w:p>
    <w:p w:rsidR="00DE0D9D" w:rsidRPr="00DE0D9D" w:rsidRDefault="00DE0D9D" w:rsidP="00DE0D9D">
      <w:pPr>
        <w:pStyle w:val="Tekstpodstawowy"/>
        <w:ind w:firstLine="0"/>
        <w:jc w:val="center"/>
      </w:pPr>
      <w:r w:rsidRPr="00DE0D9D">
        <w:t>Szlak pieszy „Czarci Jar” w rezerwacie „Dolina rzeki Wałszy”</w:t>
      </w:r>
    </w:p>
    <w:p w:rsidR="001B17CE" w:rsidRPr="00FD370B" w:rsidRDefault="0089302A" w:rsidP="0089302A">
      <w:pPr>
        <w:spacing w:before="120"/>
        <w:rPr>
          <w:bCs/>
        </w:rPr>
      </w:pPr>
      <w:r w:rsidRPr="00DE0D9D">
        <w:rPr>
          <w:bCs/>
        </w:rPr>
        <w:t xml:space="preserve">Rezerwat nie posiada aktualnego planu ochrony. Sporządzony został projekt </w:t>
      </w:r>
      <w:r w:rsidRPr="00FD370B">
        <w:rPr>
          <w:bCs/>
        </w:rPr>
        <w:t>planu ochrony rezerwatu według stanu na 01.01.2006</w:t>
      </w:r>
      <w:r w:rsidR="0072319A" w:rsidRPr="00FD370B">
        <w:rPr>
          <w:bCs/>
        </w:rPr>
        <w:t xml:space="preserve"> r., który czeka na </w:t>
      </w:r>
      <w:r w:rsidRPr="00FD370B">
        <w:rPr>
          <w:bCs/>
        </w:rPr>
        <w:t>zatwierdzenie.</w:t>
      </w:r>
      <w:r w:rsidR="00090DAA" w:rsidRPr="00FD370B">
        <w:rPr>
          <w:bCs/>
        </w:rPr>
        <w:t xml:space="preserve"> </w:t>
      </w:r>
    </w:p>
    <w:p w:rsidR="00090DAA" w:rsidRDefault="00090DAA" w:rsidP="0089302A">
      <w:pPr>
        <w:spacing w:before="120"/>
        <w:rPr>
          <w:bCs/>
        </w:rPr>
      </w:pPr>
      <w:r w:rsidRPr="00090DAA">
        <w:rPr>
          <w:bCs/>
        </w:rPr>
        <w:t xml:space="preserve">Ochrona </w:t>
      </w:r>
      <w:r>
        <w:rPr>
          <w:bCs/>
        </w:rPr>
        <w:t>rezerwatu prowadzona jest w oparciu o doraźne zarządzenia Regionalnego Dyrektora Ochrony Środowiska w Olsztynie. Zada</w:t>
      </w:r>
      <w:r w:rsidR="0072319A">
        <w:rPr>
          <w:bCs/>
        </w:rPr>
        <w:t>n</w:t>
      </w:r>
      <w:r>
        <w:rPr>
          <w:bCs/>
        </w:rPr>
        <w:t>ia ochronne ustanawiane są na okres jednego roku.</w:t>
      </w:r>
    </w:p>
    <w:p w:rsidR="00D73C61" w:rsidRPr="00CE3E44" w:rsidRDefault="00D73C61" w:rsidP="00D73C61">
      <w:pPr>
        <w:widowControl w:val="0"/>
        <w:spacing w:after="120"/>
        <w:ind w:left="17" w:firstLine="692"/>
        <w:rPr>
          <w:rFonts w:asciiTheme="minorHAnsi" w:hAnsiTheme="minorHAnsi"/>
          <w:bCs/>
          <w:szCs w:val="24"/>
        </w:rPr>
      </w:pPr>
      <w:r w:rsidRPr="00CE3E44">
        <w:rPr>
          <w:rFonts w:asciiTheme="minorHAnsi" w:hAnsiTheme="minorHAnsi"/>
          <w:bCs/>
          <w:szCs w:val="24"/>
        </w:rPr>
        <w:t xml:space="preserve">W 2017 r. dla rezerwatu zostały ustanowione zadania ochronne na podstawie Zarządzenia nr </w:t>
      </w:r>
      <w:r>
        <w:rPr>
          <w:rFonts w:asciiTheme="minorHAnsi" w:hAnsiTheme="minorHAnsi"/>
          <w:bCs/>
          <w:szCs w:val="24"/>
        </w:rPr>
        <w:t>58</w:t>
      </w:r>
      <w:r w:rsidRPr="00CE3E44">
        <w:rPr>
          <w:rFonts w:asciiTheme="minorHAnsi" w:hAnsiTheme="minorHAnsi"/>
          <w:bCs/>
          <w:szCs w:val="24"/>
        </w:rPr>
        <w:t xml:space="preserve"> Regionalnego Dyrektora Ochrony Środowiska w Olsztynie </w:t>
      </w:r>
      <w:r>
        <w:rPr>
          <w:rFonts w:asciiTheme="minorHAnsi" w:hAnsiTheme="minorHAnsi"/>
          <w:bCs/>
          <w:szCs w:val="24"/>
        </w:rPr>
        <w:t xml:space="preserve">z dnia 12 września 2017 r. </w:t>
      </w:r>
      <w:r w:rsidRPr="00CE3E44">
        <w:rPr>
          <w:rFonts w:asciiTheme="minorHAnsi" w:hAnsiTheme="minorHAnsi"/>
          <w:bCs/>
          <w:szCs w:val="24"/>
        </w:rPr>
        <w:t>w sprawie zadań ochronnych dla rezer</w:t>
      </w:r>
      <w:r>
        <w:rPr>
          <w:rFonts w:asciiTheme="minorHAnsi" w:hAnsiTheme="minorHAnsi"/>
          <w:bCs/>
          <w:szCs w:val="24"/>
        </w:rPr>
        <w:t>watu przyrody „Dolina rzeki Wałszy</w:t>
      </w:r>
      <w:r w:rsidRPr="00CE3E44">
        <w:rPr>
          <w:rFonts w:asciiTheme="minorHAnsi" w:hAnsiTheme="minorHAnsi"/>
          <w:bCs/>
          <w:szCs w:val="24"/>
        </w:rPr>
        <w:t>”. Zadania ochronne w zarządzeniu objęły</w:t>
      </w:r>
      <w:r>
        <w:rPr>
          <w:rFonts w:asciiTheme="minorHAnsi" w:hAnsiTheme="minorHAnsi"/>
          <w:bCs/>
          <w:szCs w:val="24"/>
        </w:rPr>
        <w:t xml:space="preserve"> wskazanie obszarów </w:t>
      </w:r>
      <w:proofErr w:type="spellStart"/>
      <w:r>
        <w:rPr>
          <w:rFonts w:asciiTheme="minorHAnsi" w:hAnsiTheme="minorHAnsi"/>
          <w:bCs/>
          <w:szCs w:val="24"/>
        </w:rPr>
        <w:t>objątych</w:t>
      </w:r>
      <w:proofErr w:type="spellEnd"/>
      <w:r>
        <w:rPr>
          <w:rFonts w:asciiTheme="minorHAnsi" w:hAnsiTheme="minorHAnsi"/>
          <w:bCs/>
          <w:szCs w:val="24"/>
        </w:rPr>
        <w:t xml:space="preserve"> </w:t>
      </w:r>
      <w:r>
        <w:rPr>
          <w:rFonts w:asciiTheme="minorHAnsi" w:hAnsiTheme="minorHAnsi"/>
          <w:bCs/>
          <w:szCs w:val="24"/>
        </w:rPr>
        <w:lastRenderedPageBreak/>
        <w:t>ochroną czynną i krajobrazową.</w:t>
      </w:r>
    </w:p>
    <w:p w:rsidR="00D73C61" w:rsidRPr="00D73C61" w:rsidRDefault="00D73C61" w:rsidP="00D73C61">
      <w:pPr>
        <w:widowControl w:val="0"/>
        <w:spacing w:after="120"/>
        <w:rPr>
          <w:rFonts w:asciiTheme="minorHAnsi" w:hAnsiTheme="minorHAnsi"/>
          <w:bCs/>
          <w:szCs w:val="24"/>
        </w:rPr>
      </w:pPr>
      <w:r w:rsidRPr="00A337A0">
        <w:rPr>
          <w:rFonts w:asciiTheme="minorHAnsi" w:hAnsiTheme="minorHAnsi"/>
          <w:bCs/>
          <w:szCs w:val="24"/>
        </w:rPr>
        <w:t>Ochroną krajobrazową został objęty obszar rezerwatu w oddz.: 235</w:t>
      </w:r>
      <w:r w:rsidR="00A337A0" w:rsidRPr="00A337A0">
        <w:rPr>
          <w:rFonts w:asciiTheme="minorHAnsi" w:hAnsiTheme="minorHAnsi"/>
          <w:bCs/>
          <w:szCs w:val="24"/>
        </w:rPr>
        <w:t>m,</w:t>
      </w:r>
      <w:r w:rsidRPr="00A337A0">
        <w:rPr>
          <w:rFonts w:asciiTheme="minorHAnsi" w:hAnsiTheme="minorHAnsi"/>
          <w:bCs/>
          <w:szCs w:val="24"/>
        </w:rPr>
        <w:t xml:space="preserve">n, 238c  </w:t>
      </w:r>
      <w:r w:rsidRPr="00D73C61">
        <w:rPr>
          <w:rFonts w:asciiTheme="minorHAnsi" w:hAnsiTheme="minorHAnsi"/>
          <w:bCs/>
          <w:szCs w:val="24"/>
        </w:rPr>
        <w:t>o łącznej powierzchni 2,10 ha, położony w Nadleśnictwie Orneta, obręb Pieniężno.</w:t>
      </w:r>
    </w:p>
    <w:p w:rsidR="00D73C61" w:rsidRPr="00CE3E44" w:rsidRDefault="00D73C61" w:rsidP="00D73C61">
      <w:pPr>
        <w:spacing w:before="120"/>
        <w:rPr>
          <w:rFonts w:asciiTheme="minorHAnsi" w:hAnsiTheme="minorHAnsi"/>
          <w:bCs/>
          <w:szCs w:val="24"/>
        </w:rPr>
      </w:pPr>
      <w:r w:rsidRPr="00CE3E44">
        <w:rPr>
          <w:rFonts w:asciiTheme="minorHAnsi" w:hAnsiTheme="minorHAnsi"/>
          <w:bCs/>
          <w:szCs w:val="24"/>
        </w:rPr>
        <w:t xml:space="preserve">Pozostały obszar </w:t>
      </w:r>
      <w:r w:rsidR="008462E0">
        <w:rPr>
          <w:rFonts w:asciiTheme="minorHAnsi" w:hAnsiTheme="minorHAnsi"/>
          <w:bCs/>
          <w:szCs w:val="24"/>
        </w:rPr>
        <w:t xml:space="preserve">rezerwatu </w:t>
      </w:r>
      <w:r w:rsidRPr="00CE3E44">
        <w:rPr>
          <w:rFonts w:asciiTheme="minorHAnsi" w:hAnsiTheme="minorHAnsi"/>
          <w:bCs/>
          <w:szCs w:val="24"/>
        </w:rPr>
        <w:t xml:space="preserve"> objęty jest ochroną czynną.</w:t>
      </w:r>
      <w:r w:rsidR="008462E0">
        <w:rPr>
          <w:rFonts w:asciiTheme="minorHAnsi" w:hAnsiTheme="minorHAnsi"/>
          <w:bCs/>
          <w:szCs w:val="24"/>
        </w:rPr>
        <w:t xml:space="preserve"> </w:t>
      </w:r>
    </w:p>
    <w:p w:rsidR="00D73C61" w:rsidRPr="008462E0" w:rsidRDefault="00D73C61" w:rsidP="009E2BA6">
      <w:pPr>
        <w:ind w:firstLine="0"/>
        <w:rPr>
          <w:b/>
        </w:rPr>
      </w:pPr>
      <w:r w:rsidRPr="008462E0">
        <w:rPr>
          <w:b/>
        </w:rPr>
        <w:t>Uzasadnienie:</w:t>
      </w:r>
    </w:p>
    <w:p w:rsidR="00B07CE1" w:rsidRDefault="008462E0" w:rsidP="009E2BA6">
      <w:pPr>
        <w:rPr>
          <w:bCs/>
        </w:rPr>
      </w:pPr>
      <w:r>
        <w:rPr>
          <w:bCs/>
        </w:rPr>
        <w:t>Projekt zadań ochronnych dla rezerwatu przyrody „Dolina rzeki Wałszy” dotyczy wyznaczenia obszarów objętych ochroną krajobrazową i sporządzony został w celu umożliwienia ich gospodarczego wykorzystan</w:t>
      </w:r>
      <w:r w:rsidR="002C3B57">
        <w:rPr>
          <w:bCs/>
        </w:rPr>
        <w:t>ia przez Nadleśnictwo Orneta. W </w:t>
      </w:r>
      <w:r>
        <w:rPr>
          <w:bCs/>
        </w:rPr>
        <w:t>granicach przedmiotowego rezerwatu przyrody znaj</w:t>
      </w:r>
      <w:r w:rsidR="002C3B57">
        <w:rPr>
          <w:bCs/>
        </w:rPr>
        <w:t>dują się wydzielenia, na terenie</w:t>
      </w:r>
      <w:r>
        <w:rPr>
          <w:bCs/>
        </w:rPr>
        <w:t xml:space="preserve"> których</w:t>
      </w:r>
      <w:r w:rsidR="00B07CE1">
        <w:rPr>
          <w:bCs/>
        </w:rPr>
        <w:t xml:space="preserve"> zaplanowano wykaszanie łąk jako element przeciwdziała</w:t>
      </w:r>
      <w:r w:rsidR="00DD489B">
        <w:rPr>
          <w:bCs/>
        </w:rPr>
        <w:t>nia naturalnej sukcesji drzew i </w:t>
      </w:r>
      <w:r w:rsidR="00B07CE1">
        <w:rPr>
          <w:bCs/>
        </w:rPr>
        <w:t>krzewów. Brak wykonania powyższego zabiegu może doprowadzić do zaniku terenów otwartych, mających wpływ na zwiększenie różnorodności biologicznej rezerwatu.</w:t>
      </w:r>
    </w:p>
    <w:p w:rsidR="00D73C61" w:rsidRPr="00FD370B" w:rsidRDefault="00B07CE1" w:rsidP="00D73C61">
      <w:pPr>
        <w:spacing w:before="120"/>
        <w:rPr>
          <w:bCs/>
        </w:rPr>
      </w:pPr>
      <w:r w:rsidRPr="00FD370B">
        <w:rPr>
          <w:bCs/>
        </w:rPr>
        <w:t>Przedmiotowe zarządzenie obowiąz</w:t>
      </w:r>
      <w:r w:rsidR="00FD370B">
        <w:rPr>
          <w:bCs/>
        </w:rPr>
        <w:t>ywało</w:t>
      </w:r>
      <w:r w:rsidRPr="00FD370B">
        <w:rPr>
          <w:bCs/>
        </w:rPr>
        <w:t xml:space="preserve"> do 11 września 2018 r.</w:t>
      </w:r>
      <w:r w:rsidR="008462E0" w:rsidRPr="00FD370B">
        <w:rPr>
          <w:bCs/>
        </w:rPr>
        <w:t xml:space="preserve"> </w:t>
      </w:r>
    </w:p>
    <w:p w:rsidR="00165790" w:rsidRPr="0089302A" w:rsidRDefault="00165790" w:rsidP="00165790">
      <w:pPr>
        <w:pStyle w:val="Nagwek4"/>
        <w:rPr>
          <w:color w:val="0000FF"/>
        </w:rPr>
      </w:pPr>
      <w:bookmarkStart w:id="109" w:name="_Toc505256921"/>
      <w:r w:rsidRPr="0089302A">
        <w:t>5.1.</w:t>
      </w:r>
      <w:r w:rsidR="00AF5842">
        <w:t>2</w:t>
      </w:r>
      <w:r w:rsidRPr="0089302A">
        <w:t>. Rezerwat</w:t>
      </w:r>
      <w:r>
        <w:t xml:space="preserve"> </w:t>
      </w:r>
      <w:r w:rsidRPr="00D15301">
        <w:t>faunistyczny Ostoja Bobrów na Rzece Pasłęce</w:t>
      </w:r>
      <w:bookmarkEnd w:id="109"/>
    </w:p>
    <w:p w:rsidR="00165790" w:rsidRPr="00D50FEC" w:rsidRDefault="00165790" w:rsidP="00165790">
      <w:pPr>
        <w:spacing w:before="120"/>
        <w:rPr>
          <w:rFonts w:asciiTheme="minorHAnsi" w:hAnsiTheme="minorHAnsi"/>
          <w:szCs w:val="24"/>
        </w:rPr>
      </w:pPr>
      <w:r w:rsidRPr="00D50FEC">
        <w:rPr>
          <w:rFonts w:asciiTheme="minorHAnsi" w:hAnsiTheme="minorHAnsi"/>
          <w:szCs w:val="24"/>
        </w:rPr>
        <w:t>Rezerwat częściowy „Ostoja bobrów na rzece Pasłęce” zatwierdzony został na podstawie Zarządzenia ML i PD z dnia 5 stycznia 1970 r. (MP z 1970 nr 2 poz.21). Powstał on na bazie pięciu rezerwatów zaprojektowanych dla ochrony bobrów przez OZLP w Olsztynie w 1951</w:t>
      </w:r>
      <w:r>
        <w:rPr>
          <w:rFonts w:asciiTheme="minorHAnsi" w:hAnsiTheme="minorHAnsi"/>
          <w:szCs w:val="24"/>
        </w:rPr>
        <w:t xml:space="preserve"> </w:t>
      </w:r>
      <w:r w:rsidRPr="00D50FEC">
        <w:rPr>
          <w:rFonts w:asciiTheme="minorHAnsi" w:hAnsiTheme="minorHAnsi"/>
          <w:szCs w:val="24"/>
        </w:rPr>
        <w:t>r. Za rezerwat przyrody uznano obszar o powierzchni 4</w:t>
      </w:r>
      <w:r>
        <w:rPr>
          <w:rFonts w:asciiTheme="minorHAnsi" w:hAnsiTheme="minorHAnsi"/>
          <w:szCs w:val="24"/>
        </w:rPr>
        <w:t> 030,25 </w:t>
      </w:r>
      <w:r w:rsidRPr="00D50FEC">
        <w:rPr>
          <w:rFonts w:asciiTheme="minorHAnsi" w:hAnsiTheme="minorHAnsi"/>
          <w:szCs w:val="24"/>
        </w:rPr>
        <w:t>ha położony na terenie powiatów: olsztyńskiego, ostródzkiego, morąskiego, lidzbarskiego, braniewskiego, pasłęckiego w ówczes</w:t>
      </w:r>
      <w:r>
        <w:rPr>
          <w:rFonts w:asciiTheme="minorHAnsi" w:hAnsiTheme="minorHAnsi"/>
          <w:szCs w:val="24"/>
        </w:rPr>
        <w:t>nym województwie olsztyńskim. W </w:t>
      </w:r>
      <w:r w:rsidRPr="00D50FEC">
        <w:rPr>
          <w:rFonts w:asciiTheme="minorHAnsi" w:hAnsiTheme="minorHAnsi"/>
          <w:szCs w:val="24"/>
        </w:rPr>
        <w:t>skład rezerwatu weszły:</w:t>
      </w:r>
    </w:p>
    <w:p w:rsidR="00165790" w:rsidRPr="00D50FEC" w:rsidRDefault="00165790" w:rsidP="00165790">
      <w:pPr>
        <w:rPr>
          <w:rFonts w:asciiTheme="minorHAnsi" w:hAnsiTheme="minorHAnsi"/>
          <w:szCs w:val="24"/>
        </w:rPr>
      </w:pPr>
      <w:r>
        <w:rPr>
          <w:rFonts w:asciiTheme="minorHAnsi" w:hAnsiTheme="minorHAnsi"/>
          <w:szCs w:val="24"/>
        </w:rPr>
        <w:t>r</w:t>
      </w:r>
      <w:r w:rsidRPr="00D50FEC">
        <w:rPr>
          <w:rFonts w:asciiTheme="minorHAnsi" w:hAnsiTheme="minorHAnsi"/>
          <w:szCs w:val="24"/>
        </w:rPr>
        <w:t xml:space="preserve">zeka Pasłęka od źródeł do miasta Braniewa wraz z rozlewiskiem o nazwie jezioro </w:t>
      </w:r>
      <w:proofErr w:type="spellStart"/>
      <w:r w:rsidRPr="00D50FEC">
        <w:rPr>
          <w:rFonts w:asciiTheme="minorHAnsi" w:hAnsiTheme="minorHAnsi"/>
          <w:szCs w:val="24"/>
        </w:rPr>
        <w:t>Pierzchalskie</w:t>
      </w:r>
      <w:proofErr w:type="spellEnd"/>
      <w:r w:rsidRPr="00D50FEC">
        <w:rPr>
          <w:rFonts w:asciiTheme="minorHAnsi" w:hAnsiTheme="minorHAnsi"/>
          <w:szCs w:val="24"/>
        </w:rPr>
        <w:t xml:space="preserve"> o łącznej pow. 450 ha</w:t>
      </w:r>
    </w:p>
    <w:p w:rsidR="00165790" w:rsidRPr="00D50FEC" w:rsidRDefault="00165790" w:rsidP="00165790">
      <w:pPr>
        <w:rPr>
          <w:rFonts w:asciiTheme="minorHAnsi" w:hAnsiTheme="minorHAnsi"/>
          <w:szCs w:val="24"/>
        </w:rPr>
      </w:pPr>
      <w:r>
        <w:rPr>
          <w:rFonts w:asciiTheme="minorHAnsi" w:hAnsiTheme="minorHAnsi"/>
          <w:szCs w:val="24"/>
        </w:rPr>
        <w:t>r</w:t>
      </w:r>
      <w:r w:rsidRPr="00D50FEC">
        <w:rPr>
          <w:rFonts w:asciiTheme="minorHAnsi" w:hAnsiTheme="minorHAnsi"/>
          <w:szCs w:val="24"/>
        </w:rPr>
        <w:t xml:space="preserve">zeka </w:t>
      </w:r>
      <w:proofErr w:type="spellStart"/>
      <w:r w:rsidRPr="00D50FEC">
        <w:rPr>
          <w:rFonts w:asciiTheme="minorHAnsi" w:hAnsiTheme="minorHAnsi"/>
          <w:szCs w:val="24"/>
        </w:rPr>
        <w:t>Giłwa</w:t>
      </w:r>
      <w:proofErr w:type="spellEnd"/>
      <w:r w:rsidRPr="00D50FEC">
        <w:rPr>
          <w:rFonts w:asciiTheme="minorHAnsi" w:hAnsiTheme="minorHAnsi"/>
          <w:szCs w:val="24"/>
        </w:rPr>
        <w:t xml:space="preserve"> nad jeziorem </w:t>
      </w:r>
      <w:proofErr w:type="spellStart"/>
      <w:r w:rsidRPr="00D50FEC">
        <w:rPr>
          <w:rFonts w:asciiTheme="minorHAnsi" w:hAnsiTheme="minorHAnsi"/>
          <w:szCs w:val="24"/>
        </w:rPr>
        <w:t>Giłwa</w:t>
      </w:r>
      <w:proofErr w:type="spellEnd"/>
      <w:r w:rsidRPr="00D50FEC">
        <w:rPr>
          <w:rFonts w:asciiTheme="minorHAnsi" w:hAnsiTheme="minorHAnsi"/>
          <w:szCs w:val="24"/>
        </w:rPr>
        <w:t xml:space="preserve"> do ujścia o pow. 2,00 ha</w:t>
      </w:r>
    </w:p>
    <w:p w:rsidR="00165790" w:rsidRPr="00D50FEC" w:rsidRDefault="00165790" w:rsidP="00165790">
      <w:pPr>
        <w:rPr>
          <w:rFonts w:asciiTheme="minorHAnsi" w:hAnsiTheme="minorHAnsi"/>
          <w:szCs w:val="24"/>
        </w:rPr>
      </w:pPr>
      <w:r>
        <w:rPr>
          <w:rFonts w:asciiTheme="minorHAnsi" w:hAnsiTheme="minorHAnsi"/>
          <w:szCs w:val="24"/>
        </w:rPr>
        <w:t>r</w:t>
      </w:r>
      <w:r w:rsidRPr="00D50FEC">
        <w:rPr>
          <w:rFonts w:asciiTheme="minorHAnsi" w:hAnsiTheme="minorHAnsi"/>
          <w:szCs w:val="24"/>
        </w:rPr>
        <w:t>zeka Morąg o pow. 0,75 ha</w:t>
      </w:r>
    </w:p>
    <w:p w:rsidR="00165790" w:rsidRPr="00D50FEC" w:rsidRDefault="00165790" w:rsidP="00165790">
      <w:pPr>
        <w:rPr>
          <w:rFonts w:asciiTheme="minorHAnsi" w:hAnsiTheme="minorHAnsi"/>
          <w:szCs w:val="24"/>
        </w:rPr>
      </w:pPr>
      <w:r>
        <w:rPr>
          <w:rFonts w:asciiTheme="minorHAnsi" w:hAnsiTheme="minorHAnsi"/>
          <w:szCs w:val="24"/>
        </w:rPr>
        <w:t>r</w:t>
      </w:r>
      <w:r w:rsidRPr="00D50FEC">
        <w:rPr>
          <w:rFonts w:asciiTheme="minorHAnsi" w:hAnsiTheme="minorHAnsi"/>
          <w:szCs w:val="24"/>
        </w:rPr>
        <w:t>zeka Drwęca Warmińska od miasta Orneta do ujścia o pow. 2,15 ha</w:t>
      </w:r>
    </w:p>
    <w:p w:rsidR="00165790" w:rsidRPr="00D50FEC" w:rsidRDefault="00165790" w:rsidP="00165790">
      <w:pPr>
        <w:rPr>
          <w:rFonts w:asciiTheme="minorHAnsi" w:hAnsiTheme="minorHAnsi"/>
          <w:szCs w:val="24"/>
        </w:rPr>
      </w:pPr>
      <w:r>
        <w:rPr>
          <w:rFonts w:asciiTheme="minorHAnsi" w:hAnsiTheme="minorHAnsi"/>
          <w:szCs w:val="24"/>
        </w:rPr>
        <w:t>r</w:t>
      </w:r>
      <w:r w:rsidRPr="00D50FEC">
        <w:rPr>
          <w:rFonts w:asciiTheme="minorHAnsi" w:hAnsiTheme="minorHAnsi"/>
          <w:szCs w:val="24"/>
        </w:rPr>
        <w:t xml:space="preserve">zeka </w:t>
      </w:r>
      <w:proofErr w:type="spellStart"/>
      <w:r w:rsidRPr="00D50FEC">
        <w:rPr>
          <w:rFonts w:asciiTheme="minorHAnsi" w:hAnsiTheme="minorHAnsi"/>
          <w:szCs w:val="24"/>
        </w:rPr>
        <w:t>Wałsza</w:t>
      </w:r>
      <w:proofErr w:type="spellEnd"/>
      <w:r w:rsidRPr="00D50FEC">
        <w:rPr>
          <w:rFonts w:asciiTheme="minorHAnsi" w:hAnsiTheme="minorHAnsi"/>
          <w:szCs w:val="24"/>
        </w:rPr>
        <w:t xml:space="preserve"> od miasta Pieniężno do ujścia o pow. 11,00 ha</w:t>
      </w:r>
    </w:p>
    <w:p w:rsidR="00165790" w:rsidRPr="00D50FEC" w:rsidRDefault="00165790" w:rsidP="00165790">
      <w:pPr>
        <w:rPr>
          <w:rFonts w:asciiTheme="minorHAnsi" w:hAnsiTheme="minorHAnsi"/>
          <w:szCs w:val="24"/>
        </w:rPr>
      </w:pPr>
      <w:r>
        <w:rPr>
          <w:rFonts w:asciiTheme="minorHAnsi" w:hAnsiTheme="minorHAnsi"/>
          <w:szCs w:val="24"/>
        </w:rPr>
        <w:t>j</w:t>
      </w:r>
      <w:r w:rsidRPr="00D50FEC">
        <w:rPr>
          <w:rFonts w:asciiTheme="minorHAnsi" w:hAnsiTheme="minorHAnsi"/>
          <w:szCs w:val="24"/>
        </w:rPr>
        <w:t xml:space="preserve">ezioro </w:t>
      </w:r>
      <w:proofErr w:type="spellStart"/>
      <w:r w:rsidRPr="00D50FEC">
        <w:rPr>
          <w:rFonts w:asciiTheme="minorHAnsi" w:hAnsiTheme="minorHAnsi"/>
          <w:szCs w:val="24"/>
        </w:rPr>
        <w:t>Sarąg</w:t>
      </w:r>
      <w:proofErr w:type="spellEnd"/>
      <w:r w:rsidRPr="00D50FEC">
        <w:rPr>
          <w:rFonts w:asciiTheme="minorHAnsi" w:hAnsiTheme="minorHAnsi"/>
          <w:szCs w:val="24"/>
        </w:rPr>
        <w:t xml:space="preserve"> o pow. 183,00 ha, jezioro Łęguty </w:t>
      </w:r>
      <w:r>
        <w:rPr>
          <w:rFonts w:asciiTheme="minorHAnsi" w:hAnsiTheme="minorHAnsi"/>
          <w:szCs w:val="24"/>
        </w:rPr>
        <w:t xml:space="preserve">o pow. 60,90 ha, jezioro </w:t>
      </w:r>
      <w:proofErr w:type="spellStart"/>
      <w:r>
        <w:rPr>
          <w:rFonts w:asciiTheme="minorHAnsi" w:hAnsiTheme="minorHAnsi"/>
          <w:szCs w:val="24"/>
        </w:rPr>
        <w:t>Isąg</w:t>
      </w:r>
      <w:proofErr w:type="spellEnd"/>
      <w:r>
        <w:rPr>
          <w:rFonts w:asciiTheme="minorHAnsi" w:hAnsiTheme="minorHAnsi"/>
          <w:szCs w:val="24"/>
        </w:rPr>
        <w:t xml:space="preserve"> o </w:t>
      </w:r>
      <w:r w:rsidRPr="00D50FEC">
        <w:rPr>
          <w:rFonts w:asciiTheme="minorHAnsi" w:hAnsiTheme="minorHAnsi"/>
          <w:szCs w:val="24"/>
        </w:rPr>
        <w:t>pow. 395,70 ha</w:t>
      </w:r>
    </w:p>
    <w:p w:rsidR="00165790" w:rsidRPr="00D50FEC" w:rsidRDefault="00165790" w:rsidP="00165790">
      <w:pPr>
        <w:rPr>
          <w:rFonts w:asciiTheme="minorHAnsi" w:hAnsiTheme="minorHAnsi"/>
          <w:szCs w:val="24"/>
        </w:rPr>
      </w:pPr>
      <w:r w:rsidRPr="00D50FEC">
        <w:rPr>
          <w:rFonts w:asciiTheme="minorHAnsi" w:hAnsiTheme="minorHAnsi"/>
          <w:szCs w:val="24"/>
        </w:rPr>
        <w:lastRenderedPageBreak/>
        <w:t>Grunty PGL</w:t>
      </w:r>
      <w:r w:rsidR="005736B8">
        <w:rPr>
          <w:rFonts w:asciiTheme="minorHAnsi" w:hAnsiTheme="minorHAnsi"/>
          <w:szCs w:val="24"/>
        </w:rPr>
        <w:t xml:space="preserve"> LP</w:t>
      </w:r>
      <w:r w:rsidRPr="00D50FEC">
        <w:rPr>
          <w:rFonts w:asciiTheme="minorHAnsi" w:hAnsiTheme="minorHAnsi"/>
          <w:szCs w:val="24"/>
        </w:rPr>
        <w:t>:</w:t>
      </w:r>
    </w:p>
    <w:p w:rsidR="00165790" w:rsidRPr="00D50FEC" w:rsidRDefault="00165790" w:rsidP="00165790">
      <w:pPr>
        <w:rPr>
          <w:rFonts w:asciiTheme="minorHAnsi" w:hAnsiTheme="minorHAnsi"/>
          <w:szCs w:val="24"/>
        </w:rPr>
      </w:pPr>
      <w:r w:rsidRPr="00D50FEC">
        <w:rPr>
          <w:rFonts w:asciiTheme="minorHAnsi" w:hAnsiTheme="minorHAnsi"/>
          <w:szCs w:val="24"/>
        </w:rPr>
        <w:t>Nadleśnictwo Kudypy – 713,72 ha</w:t>
      </w:r>
    </w:p>
    <w:p w:rsidR="00165790" w:rsidRPr="00D50FEC" w:rsidRDefault="00165790" w:rsidP="00165790">
      <w:pPr>
        <w:rPr>
          <w:rFonts w:asciiTheme="minorHAnsi" w:hAnsiTheme="minorHAnsi"/>
          <w:szCs w:val="24"/>
        </w:rPr>
      </w:pPr>
      <w:r w:rsidRPr="00D50FEC">
        <w:rPr>
          <w:rFonts w:asciiTheme="minorHAnsi" w:hAnsiTheme="minorHAnsi"/>
          <w:szCs w:val="24"/>
        </w:rPr>
        <w:t>Nadleśnictwo Wichrowo – 26,93 ha</w:t>
      </w:r>
    </w:p>
    <w:p w:rsidR="00165790" w:rsidRPr="00D50FEC" w:rsidRDefault="00165790" w:rsidP="00165790">
      <w:pPr>
        <w:rPr>
          <w:rFonts w:asciiTheme="minorHAnsi" w:hAnsiTheme="minorHAnsi"/>
          <w:szCs w:val="24"/>
        </w:rPr>
      </w:pPr>
      <w:r w:rsidRPr="00D50FEC">
        <w:rPr>
          <w:rFonts w:asciiTheme="minorHAnsi" w:hAnsiTheme="minorHAnsi"/>
          <w:szCs w:val="24"/>
        </w:rPr>
        <w:t>Nadleśnictwo Orneta – 195,28 ha</w:t>
      </w:r>
    </w:p>
    <w:p w:rsidR="00165790" w:rsidRPr="00D50FEC" w:rsidRDefault="00165790" w:rsidP="00165790">
      <w:pPr>
        <w:rPr>
          <w:rFonts w:asciiTheme="minorHAnsi" w:hAnsiTheme="minorHAnsi"/>
          <w:szCs w:val="24"/>
        </w:rPr>
      </w:pPr>
      <w:r w:rsidRPr="00D50FEC">
        <w:rPr>
          <w:rFonts w:asciiTheme="minorHAnsi" w:hAnsiTheme="minorHAnsi"/>
          <w:szCs w:val="24"/>
        </w:rPr>
        <w:t>Nadleśnictwo Młynary – 359,07 ha</w:t>
      </w:r>
    </w:p>
    <w:p w:rsidR="00165790" w:rsidRPr="00D50FEC" w:rsidRDefault="00165790" w:rsidP="00165790">
      <w:pPr>
        <w:rPr>
          <w:rFonts w:asciiTheme="minorHAnsi" w:hAnsiTheme="minorHAnsi"/>
          <w:szCs w:val="24"/>
        </w:rPr>
      </w:pPr>
      <w:r w:rsidRPr="00D50FEC">
        <w:rPr>
          <w:rFonts w:asciiTheme="minorHAnsi" w:hAnsiTheme="minorHAnsi"/>
          <w:szCs w:val="24"/>
        </w:rPr>
        <w:t>Nadleśnictwo Zaporowo – 701,94 ha</w:t>
      </w:r>
    </w:p>
    <w:p w:rsidR="00165790" w:rsidRPr="00D50FEC" w:rsidRDefault="00165790" w:rsidP="00165790">
      <w:pPr>
        <w:rPr>
          <w:rFonts w:asciiTheme="minorHAnsi" w:hAnsiTheme="minorHAnsi"/>
          <w:szCs w:val="24"/>
        </w:rPr>
      </w:pPr>
      <w:r w:rsidRPr="00D50FEC">
        <w:rPr>
          <w:rFonts w:asciiTheme="minorHAnsi" w:hAnsiTheme="minorHAnsi"/>
          <w:szCs w:val="24"/>
        </w:rPr>
        <w:t xml:space="preserve">Nadleśnictwo </w:t>
      </w:r>
      <w:proofErr w:type="spellStart"/>
      <w:r w:rsidRPr="00D50FEC">
        <w:rPr>
          <w:rFonts w:asciiTheme="minorHAnsi" w:hAnsiTheme="minorHAnsi"/>
          <w:szCs w:val="24"/>
        </w:rPr>
        <w:t>Regity</w:t>
      </w:r>
      <w:proofErr w:type="spellEnd"/>
      <w:r w:rsidRPr="00D50FEC">
        <w:rPr>
          <w:rFonts w:asciiTheme="minorHAnsi" w:hAnsiTheme="minorHAnsi"/>
          <w:szCs w:val="24"/>
        </w:rPr>
        <w:t xml:space="preserve"> – 97,81 ha</w:t>
      </w:r>
    </w:p>
    <w:p w:rsidR="00165790" w:rsidRPr="00D50FEC" w:rsidRDefault="00165790" w:rsidP="00165790">
      <w:pPr>
        <w:rPr>
          <w:rFonts w:asciiTheme="minorHAnsi" w:hAnsiTheme="minorHAnsi"/>
          <w:szCs w:val="24"/>
        </w:rPr>
      </w:pPr>
      <w:r w:rsidRPr="00D50FEC">
        <w:rPr>
          <w:rFonts w:asciiTheme="minorHAnsi" w:hAnsiTheme="minorHAnsi"/>
          <w:szCs w:val="24"/>
        </w:rPr>
        <w:t xml:space="preserve">Pasy gruntów państwowych o szerokości 100 m o łącznej  powierzchni 480,00 ha i gruntów prywatnych o szerokości 10 m o łącznej </w:t>
      </w:r>
      <w:proofErr w:type="spellStart"/>
      <w:r w:rsidRPr="00D50FEC">
        <w:rPr>
          <w:rFonts w:asciiTheme="minorHAnsi" w:hAnsiTheme="minorHAnsi"/>
          <w:szCs w:val="24"/>
        </w:rPr>
        <w:t>powowierzchni</w:t>
      </w:r>
      <w:proofErr w:type="spellEnd"/>
      <w:r w:rsidRPr="00D50FEC">
        <w:rPr>
          <w:rFonts w:asciiTheme="minorHAnsi" w:hAnsiTheme="minorHAnsi"/>
          <w:szCs w:val="24"/>
        </w:rPr>
        <w:t xml:space="preserve"> 350,00 ha położnych wzdłuż rzek i rozlewisk wymienionych w punktach (1,2,3,4,5,6).</w:t>
      </w:r>
    </w:p>
    <w:p w:rsidR="00165790" w:rsidRPr="00D50FEC" w:rsidRDefault="00165790" w:rsidP="00165790">
      <w:pPr>
        <w:rPr>
          <w:rFonts w:asciiTheme="minorHAnsi" w:hAnsiTheme="minorHAnsi" w:cs="Times New Roman"/>
          <w:szCs w:val="24"/>
          <w:lang w:bidi="ar-SA"/>
        </w:rPr>
      </w:pPr>
      <w:r w:rsidRPr="00D50FEC">
        <w:rPr>
          <w:rFonts w:asciiTheme="minorHAnsi" w:hAnsiTheme="minorHAnsi"/>
          <w:szCs w:val="24"/>
        </w:rPr>
        <w:t>W Monitorze Polskim z dnia 30 maja 1989 r. nr 17 poz. 119 ukazało się Zarządzenie MOŚZN i L zmieniające poprzednie Zarząd</w:t>
      </w:r>
      <w:r>
        <w:rPr>
          <w:rFonts w:asciiTheme="minorHAnsi" w:hAnsiTheme="minorHAnsi"/>
          <w:szCs w:val="24"/>
        </w:rPr>
        <w:t>zenie z 1970 r. nr 2 poz. 21. W </w:t>
      </w:r>
      <w:r w:rsidRPr="00D50FEC">
        <w:rPr>
          <w:rFonts w:asciiTheme="minorHAnsi" w:hAnsiTheme="minorHAnsi"/>
          <w:szCs w:val="24"/>
        </w:rPr>
        <w:t xml:space="preserve">nowym Zarządzeniu za rezerwat przyrody „Ostoja bobrów na </w:t>
      </w:r>
      <w:r>
        <w:rPr>
          <w:rFonts w:asciiTheme="minorHAnsi" w:hAnsiTheme="minorHAnsi"/>
          <w:szCs w:val="24"/>
        </w:rPr>
        <w:t>rzece Pasłęce”  uznano obszar o </w:t>
      </w:r>
      <w:r w:rsidRPr="00D50FEC">
        <w:rPr>
          <w:rFonts w:asciiTheme="minorHAnsi" w:hAnsiTheme="minorHAnsi"/>
          <w:szCs w:val="24"/>
        </w:rPr>
        <w:t xml:space="preserve">łącznej powierzchni 4 116,18 ha położony w gminach: Gietrzwałd, Stawiguda, Olsztynek, Łukta, Jonkowo, Świątki, Lubomino, Miłakowo w województwie olsztyńskim i Braniewo, Płoskinia, Wilczęta, Orneta, Godkowo w województwie elbląskim. </w:t>
      </w:r>
      <w:r>
        <w:rPr>
          <w:rFonts w:asciiTheme="minorHAnsi" w:hAnsiTheme="minorHAnsi"/>
          <w:szCs w:val="24"/>
        </w:rPr>
        <w:t>Zgodnie z </w:t>
      </w:r>
      <w:r w:rsidRPr="00D50FEC">
        <w:rPr>
          <w:rFonts w:asciiTheme="minorHAnsi" w:hAnsiTheme="minorHAnsi"/>
          <w:szCs w:val="24"/>
        </w:rPr>
        <w:t>Rozporządzeniem Wojewody Warmińsko-Mazurskiego (</w:t>
      </w:r>
      <w:r w:rsidRPr="00D50FEC">
        <w:rPr>
          <w:rFonts w:asciiTheme="minorHAnsi" w:hAnsiTheme="minorHAnsi" w:cs="Times New Roman"/>
          <w:szCs w:val="24"/>
          <w:lang w:bidi="ar-SA"/>
        </w:rPr>
        <w:t xml:space="preserve">Dz. Urz. Woj. </w:t>
      </w:r>
      <w:proofErr w:type="spellStart"/>
      <w:r w:rsidRPr="00D50FEC">
        <w:rPr>
          <w:rFonts w:asciiTheme="minorHAnsi" w:hAnsiTheme="minorHAnsi" w:cs="Times New Roman"/>
          <w:szCs w:val="24"/>
          <w:lang w:bidi="ar-SA"/>
        </w:rPr>
        <w:t>W</w:t>
      </w:r>
      <w:r>
        <w:rPr>
          <w:rFonts w:asciiTheme="minorHAnsi" w:hAnsiTheme="minorHAnsi" w:cs="Times New Roman"/>
          <w:szCs w:val="24"/>
          <w:lang w:bidi="ar-SA"/>
        </w:rPr>
        <w:t>arm</w:t>
      </w:r>
      <w:proofErr w:type="spellEnd"/>
      <w:r>
        <w:rPr>
          <w:rFonts w:asciiTheme="minorHAnsi" w:hAnsiTheme="minorHAnsi" w:cs="Times New Roman"/>
          <w:szCs w:val="24"/>
          <w:lang w:bidi="ar-SA"/>
        </w:rPr>
        <w:t>.-</w:t>
      </w:r>
      <w:proofErr w:type="spellStart"/>
      <w:r>
        <w:rPr>
          <w:rFonts w:asciiTheme="minorHAnsi" w:hAnsiTheme="minorHAnsi" w:cs="Times New Roman"/>
          <w:szCs w:val="24"/>
          <w:lang w:bidi="ar-SA"/>
        </w:rPr>
        <w:t>Maz</w:t>
      </w:r>
      <w:proofErr w:type="spellEnd"/>
      <w:r>
        <w:rPr>
          <w:rFonts w:asciiTheme="minorHAnsi" w:hAnsiTheme="minorHAnsi" w:cs="Times New Roman"/>
          <w:szCs w:val="24"/>
          <w:lang w:bidi="ar-SA"/>
        </w:rPr>
        <w:t>. z </w:t>
      </w:r>
      <w:r w:rsidRPr="00D50FEC">
        <w:rPr>
          <w:rFonts w:asciiTheme="minorHAnsi" w:hAnsiTheme="minorHAnsi" w:cs="Times New Roman"/>
          <w:szCs w:val="24"/>
          <w:lang w:bidi="ar-SA"/>
        </w:rPr>
        <w:t xml:space="preserve">2000 r. </w:t>
      </w:r>
      <w:r w:rsidR="00C17442">
        <w:rPr>
          <w:rFonts w:asciiTheme="minorHAnsi" w:hAnsiTheme="minorHAnsi" w:cs="Times New Roman"/>
          <w:szCs w:val="24"/>
          <w:lang w:bidi="ar-SA"/>
        </w:rPr>
        <w:t>n</w:t>
      </w:r>
      <w:r w:rsidRPr="00D50FEC">
        <w:rPr>
          <w:rFonts w:asciiTheme="minorHAnsi" w:hAnsiTheme="minorHAnsi" w:cs="Times New Roman"/>
          <w:szCs w:val="24"/>
          <w:lang w:bidi="ar-SA"/>
        </w:rPr>
        <w:t>r 55, poz. 696) powierzchnia rezerwatu wynosi</w:t>
      </w:r>
      <w:r w:rsidR="00C17442">
        <w:rPr>
          <w:rFonts w:asciiTheme="minorHAnsi" w:hAnsiTheme="minorHAnsi" w:cs="Times New Roman"/>
          <w:szCs w:val="24"/>
          <w:lang w:bidi="ar-SA"/>
        </w:rPr>
        <w:t>ła</w:t>
      </w:r>
      <w:r w:rsidRPr="00D50FEC">
        <w:rPr>
          <w:rFonts w:asciiTheme="minorHAnsi" w:hAnsiTheme="minorHAnsi" w:cs="Times New Roman"/>
          <w:szCs w:val="24"/>
          <w:lang w:bidi="ar-SA"/>
        </w:rPr>
        <w:t xml:space="preserve"> 4 239,97 ha. </w:t>
      </w:r>
      <w:r w:rsidR="00C17442">
        <w:rPr>
          <w:rFonts w:asciiTheme="minorHAnsi" w:hAnsiTheme="minorHAnsi" w:cs="Times New Roman"/>
          <w:szCs w:val="24"/>
          <w:lang w:bidi="ar-SA"/>
        </w:rPr>
        <w:t xml:space="preserve">Ostatnim obowiązującym aktem prawnym dotyczącym rezerwatu jest </w:t>
      </w:r>
      <w:r w:rsidR="00C17442">
        <w:rPr>
          <w:rFonts w:asciiTheme="minorHAnsi" w:hAnsiTheme="minorHAnsi"/>
          <w:szCs w:val="24"/>
        </w:rPr>
        <w:t>Rozporządzenie</w:t>
      </w:r>
      <w:r w:rsidR="00C17442" w:rsidRPr="00D50FEC">
        <w:rPr>
          <w:rFonts w:asciiTheme="minorHAnsi" w:hAnsiTheme="minorHAnsi"/>
          <w:szCs w:val="24"/>
        </w:rPr>
        <w:t xml:space="preserve"> Wojewody Warmińsko-Mazurskiego </w:t>
      </w:r>
      <w:r w:rsidR="00C17442">
        <w:rPr>
          <w:rFonts w:asciiTheme="minorHAnsi" w:hAnsiTheme="minorHAnsi"/>
          <w:szCs w:val="24"/>
        </w:rPr>
        <w:t xml:space="preserve"> nr 239 z dnia 4 czerwca 2001 r. w sprawie zmiany granic rezerwatu </w:t>
      </w:r>
      <w:r w:rsidR="00C17442" w:rsidRPr="00D50FEC">
        <w:rPr>
          <w:rFonts w:asciiTheme="minorHAnsi" w:hAnsiTheme="minorHAnsi"/>
          <w:szCs w:val="24"/>
        </w:rPr>
        <w:t>(</w:t>
      </w:r>
      <w:r w:rsidR="00C17442" w:rsidRPr="00D50FEC">
        <w:rPr>
          <w:rFonts w:asciiTheme="minorHAnsi" w:hAnsiTheme="minorHAnsi" w:cs="Times New Roman"/>
          <w:szCs w:val="24"/>
          <w:lang w:bidi="ar-SA"/>
        </w:rPr>
        <w:t xml:space="preserve">Dz. Urz. Woj. </w:t>
      </w:r>
      <w:proofErr w:type="spellStart"/>
      <w:r w:rsidR="00C17442" w:rsidRPr="00D50FEC">
        <w:rPr>
          <w:rFonts w:asciiTheme="minorHAnsi" w:hAnsiTheme="minorHAnsi" w:cs="Times New Roman"/>
          <w:szCs w:val="24"/>
          <w:lang w:bidi="ar-SA"/>
        </w:rPr>
        <w:t>W</w:t>
      </w:r>
      <w:r w:rsidR="00C17442">
        <w:rPr>
          <w:rFonts w:asciiTheme="minorHAnsi" w:hAnsiTheme="minorHAnsi" w:cs="Times New Roman"/>
          <w:szCs w:val="24"/>
          <w:lang w:bidi="ar-SA"/>
        </w:rPr>
        <w:t>arm</w:t>
      </w:r>
      <w:proofErr w:type="spellEnd"/>
      <w:r w:rsidR="00C17442">
        <w:rPr>
          <w:rFonts w:asciiTheme="minorHAnsi" w:hAnsiTheme="minorHAnsi" w:cs="Times New Roman"/>
          <w:szCs w:val="24"/>
          <w:lang w:bidi="ar-SA"/>
        </w:rPr>
        <w:t>.-</w:t>
      </w:r>
      <w:proofErr w:type="spellStart"/>
      <w:r w:rsidR="00C17442">
        <w:rPr>
          <w:rFonts w:asciiTheme="minorHAnsi" w:hAnsiTheme="minorHAnsi" w:cs="Times New Roman"/>
          <w:szCs w:val="24"/>
          <w:lang w:bidi="ar-SA"/>
        </w:rPr>
        <w:t>Maz</w:t>
      </w:r>
      <w:proofErr w:type="spellEnd"/>
      <w:r w:rsidR="00C17442">
        <w:rPr>
          <w:rFonts w:asciiTheme="minorHAnsi" w:hAnsiTheme="minorHAnsi" w:cs="Times New Roman"/>
          <w:szCs w:val="24"/>
          <w:lang w:bidi="ar-SA"/>
        </w:rPr>
        <w:t>. z 2001</w:t>
      </w:r>
      <w:r w:rsidR="00C17442" w:rsidRPr="00D50FEC">
        <w:rPr>
          <w:rFonts w:asciiTheme="minorHAnsi" w:hAnsiTheme="minorHAnsi" w:cs="Times New Roman"/>
          <w:szCs w:val="24"/>
          <w:lang w:bidi="ar-SA"/>
        </w:rPr>
        <w:t xml:space="preserve"> r. </w:t>
      </w:r>
      <w:r w:rsidR="00C17442">
        <w:rPr>
          <w:rFonts w:asciiTheme="minorHAnsi" w:hAnsiTheme="minorHAnsi" w:cs="Times New Roman"/>
          <w:szCs w:val="24"/>
          <w:lang w:bidi="ar-SA"/>
        </w:rPr>
        <w:t>n</w:t>
      </w:r>
      <w:r w:rsidR="00C17442" w:rsidRPr="00D50FEC">
        <w:rPr>
          <w:rFonts w:asciiTheme="minorHAnsi" w:hAnsiTheme="minorHAnsi" w:cs="Times New Roman"/>
          <w:szCs w:val="24"/>
          <w:lang w:bidi="ar-SA"/>
        </w:rPr>
        <w:t xml:space="preserve">r </w:t>
      </w:r>
      <w:r w:rsidR="00C17442">
        <w:rPr>
          <w:rFonts w:asciiTheme="minorHAnsi" w:hAnsiTheme="minorHAnsi" w:cs="Times New Roman"/>
          <w:szCs w:val="24"/>
          <w:lang w:bidi="ar-SA"/>
        </w:rPr>
        <w:t>46</w:t>
      </w:r>
      <w:r w:rsidR="00C17442" w:rsidRPr="00D50FEC">
        <w:rPr>
          <w:rFonts w:asciiTheme="minorHAnsi" w:hAnsiTheme="minorHAnsi" w:cs="Times New Roman"/>
          <w:szCs w:val="24"/>
          <w:lang w:bidi="ar-SA"/>
        </w:rPr>
        <w:t xml:space="preserve">, poz. </w:t>
      </w:r>
      <w:r w:rsidR="00C17442">
        <w:rPr>
          <w:rFonts w:asciiTheme="minorHAnsi" w:hAnsiTheme="minorHAnsi" w:cs="Times New Roman"/>
          <w:szCs w:val="24"/>
          <w:lang w:bidi="ar-SA"/>
        </w:rPr>
        <w:t>732). Według tego rozporządzenia łączna powierzchnia rezerwatu wynosi 4 249,20 ha.</w:t>
      </w:r>
    </w:p>
    <w:p w:rsidR="00165790" w:rsidRPr="00D5011A" w:rsidRDefault="00165790" w:rsidP="00165790">
      <w:pPr>
        <w:rPr>
          <w:szCs w:val="24"/>
        </w:rPr>
      </w:pPr>
      <w:r w:rsidRPr="00D50FEC">
        <w:rPr>
          <w:rFonts w:asciiTheme="minorHAnsi" w:hAnsiTheme="minorHAnsi"/>
          <w:szCs w:val="24"/>
        </w:rPr>
        <w:t xml:space="preserve">Obecnie na skutek zmian administracyjnych oraz przejęcia wielu gruntów dotychczas nieleśnych, udział powierzchni rezerwatu na terenie poszczególnych nadleśnictw przedstawia się inaczej. Część rezerwatu „Ostoja </w:t>
      </w:r>
      <w:r>
        <w:rPr>
          <w:rFonts w:asciiTheme="minorHAnsi" w:hAnsiTheme="minorHAnsi"/>
          <w:szCs w:val="24"/>
        </w:rPr>
        <w:t>B</w:t>
      </w:r>
      <w:r w:rsidRPr="00D50FEC">
        <w:rPr>
          <w:rFonts w:asciiTheme="minorHAnsi" w:hAnsiTheme="minorHAnsi"/>
          <w:szCs w:val="24"/>
        </w:rPr>
        <w:t xml:space="preserve">obrów na </w:t>
      </w:r>
      <w:r>
        <w:rPr>
          <w:rFonts w:asciiTheme="minorHAnsi" w:hAnsiTheme="minorHAnsi"/>
          <w:szCs w:val="24"/>
        </w:rPr>
        <w:t>R</w:t>
      </w:r>
      <w:r w:rsidRPr="00D50FEC">
        <w:rPr>
          <w:rFonts w:asciiTheme="minorHAnsi" w:hAnsiTheme="minorHAnsi"/>
          <w:szCs w:val="24"/>
        </w:rPr>
        <w:t xml:space="preserve">zece Pasłęce” znajdująca się obecnie w zasięgu Nadleśnictwa </w:t>
      </w:r>
      <w:r w:rsidRPr="00DE0D9D">
        <w:rPr>
          <w:rFonts w:asciiTheme="minorHAnsi" w:hAnsiTheme="minorHAnsi"/>
          <w:szCs w:val="24"/>
        </w:rPr>
        <w:t xml:space="preserve">Orneta i będąca pod jego </w:t>
      </w:r>
      <w:r w:rsidRPr="00EF36D3">
        <w:rPr>
          <w:rFonts w:asciiTheme="minorHAnsi" w:hAnsiTheme="minorHAnsi"/>
          <w:szCs w:val="24"/>
        </w:rPr>
        <w:t xml:space="preserve">zarządem, położona jest </w:t>
      </w:r>
      <w:r w:rsidRPr="00EF36D3">
        <w:rPr>
          <w:szCs w:val="24"/>
        </w:rPr>
        <w:t xml:space="preserve">w obrębie Orneta na pow. 364,65 ha, w tym leśna </w:t>
      </w:r>
      <w:r w:rsidR="00EF36D3" w:rsidRPr="00EF36D3">
        <w:rPr>
          <w:szCs w:val="24"/>
        </w:rPr>
        <w:t>303,91</w:t>
      </w:r>
      <w:r w:rsidRPr="00EF36D3">
        <w:rPr>
          <w:szCs w:val="24"/>
        </w:rPr>
        <w:t xml:space="preserve"> ha w oddz. </w:t>
      </w:r>
      <w:r w:rsidR="00607766" w:rsidRPr="00295D34">
        <w:rPr>
          <w:rFonts w:cs="Times New Roman"/>
          <w:color w:val="000000"/>
          <w:szCs w:val="24"/>
        </w:rPr>
        <w:t>112g</w:t>
      </w:r>
      <w:r w:rsidR="00E921E0">
        <w:rPr>
          <w:rFonts w:cs="Times New Roman"/>
          <w:color w:val="000000"/>
          <w:szCs w:val="24"/>
        </w:rPr>
        <w:t>-</w:t>
      </w:r>
      <w:r w:rsidR="00607766" w:rsidRPr="00295D34">
        <w:rPr>
          <w:rFonts w:cs="Times New Roman"/>
          <w:color w:val="000000"/>
          <w:szCs w:val="24"/>
        </w:rPr>
        <w:t>i,k,r,s, 113a</w:t>
      </w:r>
      <w:r w:rsidR="00E921E0">
        <w:rPr>
          <w:rFonts w:cs="Times New Roman"/>
          <w:color w:val="000000"/>
          <w:szCs w:val="24"/>
        </w:rPr>
        <w:t>-</w:t>
      </w:r>
      <w:r w:rsidR="00607766" w:rsidRPr="00295D34">
        <w:rPr>
          <w:rFonts w:cs="Times New Roman"/>
          <w:color w:val="000000"/>
          <w:szCs w:val="24"/>
        </w:rPr>
        <w:t>g, 114d,f,h,m, 116c,d,h</w:t>
      </w:r>
      <w:r w:rsidR="00E921E0">
        <w:rPr>
          <w:rFonts w:cs="Times New Roman"/>
          <w:color w:val="000000"/>
          <w:szCs w:val="24"/>
        </w:rPr>
        <w:t>-</w:t>
      </w:r>
      <w:r w:rsidR="00607766" w:rsidRPr="00295D34">
        <w:rPr>
          <w:rFonts w:cs="Times New Roman"/>
          <w:color w:val="000000"/>
          <w:szCs w:val="24"/>
        </w:rPr>
        <w:t>j, 118d,g,h,j,k,o</w:t>
      </w:r>
      <w:r w:rsidR="00E921E0">
        <w:rPr>
          <w:rFonts w:cs="Times New Roman"/>
          <w:color w:val="000000"/>
          <w:szCs w:val="24"/>
        </w:rPr>
        <w:t>-</w:t>
      </w:r>
      <w:r w:rsidR="00607766" w:rsidRPr="00295D34">
        <w:rPr>
          <w:rFonts w:cs="Times New Roman"/>
          <w:color w:val="000000"/>
          <w:szCs w:val="24"/>
        </w:rPr>
        <w:t>t, 120d,f,g,l,m,s, 121c,j, 122l</w:t>
      </w:r>
      <w:r w:rsidR="00E921E0">
        <w:rPr>
          <w:rFonts w:cs="Times New Roman"/>
          <w:color w:val="000000"/>
          <w:szCs w:val="24"/>
        </w:rPr>
        <w:t>-</w:t>
      </w:r>
      <w:r w:rsidR="00607766" w:rsidRPr="00295D34">
        <w:rPr>
          <w:rFonts w:cs="Times New Roman"/>
          <w:color w:val="000000"/>
          <w:szCs w:val="24"/>
        </w:rPr>
        <w:t>o,r, 123f,g,i, 329f, 331g, 332d,k, 333a</w:t>
      </w:r>
      <w:r w:rsidR="00E921E0">
        <w:rPr>
          <w:rFonts w:cs="Times New Roman"/>
          <w:color w:val="000000"/>
          <w:szCs w:val="24"/>
        </w:rPr>
        <w:t>-</w:t>
      </w:r>
      <w:r w:rsidR="00607766" w:rsidRPr="00295D34">
        <w:rPr>
          <w:rFonts w:cs="Times New Roman"/>
          <w:color w:val="000000"/>
          <w:szCs w:val="24"/>
        </w:rPr>
        <w:t>c, 336g</w:t>
      </w:r>
      <w:r w:rsidR="00E921E0">
        <w:rPr>
          <w:rFonts w:cs="Times New Roman"/>
          <w:color w:val="000000"/>
          <w:szCs w:val="24"/>
        </w:rPr>
        <w:t>-</w:t>
      </w:r>
      <w:r w:rsidR="00607766" w:rsidRPr="00295D34">
        <w:rPr>
          <w:rFonts w:cs="Times New Roman"/>
          <w:color w:val="000000"/>
          <w:szCs w:val="24"/>
        </w:rPr>
        <w:t>i, 337d, 341a</w:t>
      </w:r>
      <w:r w:rsidR="00E921E0">
        <w:rPr>
          <w:rFonts w:cs="Times New Roman"/>
          <w:color w:val="000000"/>
          <w:szCs w:val="24"/>
        </w:rPr>
        <w:t>-</w:t>
      </w:r>
      <w:r w:rsidR="00607766" w:rsidRPr="00295D34">
        <w:rPr>
          <w:rFonts w:cs="Times New Roman"/>
          <w:color w:val="000000"/>
          <w:szCs w:val="24"/>
        </w:rPr>
        <w:t>h,j</w:t>
      </w:r>
      <w:r w:rsidR="00E921E0">
        <w:rPr>
          <w:rFonts w:cs="Times New Roman"/>
          <w:color w:val="000000"/>
          <w:szCs w:val="24"/>
        </w:rPr>
        <w:t>-</w:t>
      </w:r>
      <w:r w:rsidR="00607766" w:rsidRPr="00295D34">
        <w:rPr>
          <w:rFonts w:cs="Times New Roman"/>
          <w:color w:val="000000"/>
          <w:szCs w:val="24"/>
        </w:rPr>
        <w:t>n, 404g,h,i,j,p,s,t, 413d,f,g,i, 428c,d,l,m,n,p, 435b,f,g,i, 436a,b,c,f, 440a,b,c,d,g,i,j, 445d,f,i, 446g,h, 449c,d,i,j,m</w:t>
      </w:r>
      <w:r w:rsidR="00E921E0">
        <w:rPr>
          <w:rFonts w:cs="Times New Roman"/>
          <w:color w:val="000000"/>
          <w:szCs w:val="24"/>
        </w:rPr>
        <w:t>-</w:t>
      </w:r>
      <w:r w:rsidR="00607766" w:rsidRPr="00EF36D3">
        <w:rPr>
          <w:rFonts w:cs="Times New Roman"/>
          <w:szCs w:val="24"/>
        </w:rPr>
        <w:t>y</w:t>
      </w:r>
      <w:r w:rsidRPr="00EF36D3">
        <w:rPr>
          <w:szCs w:val="24"/>
        </w:rPr>
        <w:t xml:space="preserve">; nieleśna </w:t>
      </w:r>
      <w:r w:rsidR="00EF36D3" w:rsidRPr="00EF36D3">
        <w:rPr>
          <w:szCs w:val="24"/>
        </w:rPr>
        <w:t>57,82</w:t>
      </w:r>
      <w:r w:rsidRPr="00EF36D3">
        <w:rPr>
          <w:szCs w:val="24"/>
        </w:rPr>
        <w:t xml:space="preserve"> ha </w:t>
      </w:r>
      <w:r w:rsidRPr="00607766">
        <w:rPr>
          <w:szCs w:val="24"/>
        </w:rPr>
        <w:t>w oddz. 112l; 113h,</w:t>
      </w:r>
      <w:r w:rsidR="00607766" w:rsidRPr="00607766">
        <w:rPr>
          <w:szCs w:val="24"/>
        </w:rPr>
        <w:t>l</w:t>
      </w:r>
      <w:r w:rsidR="00607766">
        <w:rPr>
          <w:szCs w:val="24"/>
        </w:rPr>
        <w:t>-</w:t>
      </w:r>
      <w:r w:rsidR="00607766" w:rsidRPr="00607766">
        <w:rPr>
          <w:szCs w:val="24"/>
        </w:rPr>
        <w:t>n</w:t>
      </w:r>
      <w:r w:rsidRPr="00607766">
        <w:rPr>
          <w:szCs w:val="24"/>
        </w:rPr>
        <w:t>; 114g; 120</w:t>
      </w:r>
      <w:r w:rsidR="00607766" w:rsidRPr="00607766">
        <w:rPr>
          <w:szCs w:val="24"/>
        </w:rPr>
        <w:t>h</w:t>
      </w:r>
      <w:r w:rsidRPr="00607766">
        <w:rPr>
          <w:szCs w:val="24"/>
        </w:rPr>
        <w:t>;</w:t>
      </w:r>
      <w:r w:rsidRPr="00165790">
        <w:rPr>
          <w:color w:val="0000FF"/>
          <w:szCs w:val="24"/>
        </w:rPr>
        <w:t xml:space="preserve"> </w:t>
      </w:r>
      <w:r w:rsidRPr="00607766">
        <w:rPr>
          <w:szCs w:val="24"/>
        </w:rPr>
        <w:t>121d,k-m; 122</w:t>
      </w:r>
      <w:r w:rsidR="00607766" w:rsidRPr="00607766">
        <w:rPr>
          <w:szCs w:val="24"/>
        </w:rPr>
        <w:t>p</w:t>
      </w:r>
      <w:r w:rsidRPr="00607766">
        <w:rPr>
          <w:szCs w:val="24"/>
        </w:rPr>
        <w:t>; 123h-k;</w:t>
      </w:r>
      <w:r w:rsidRPr="00165790">
        <w:rPr>
          <w:color w:val="0000FF"/>
          <w:szCs w:val="24"/>
        </w:rPr>
        <w:t xml:space="preserve"> </w:t>
      </w:r>
      <w:r w:rsidRPr="00607766">
        <w:rPr>
          <w:szCs w:val="24"/>
        </w:rPr>
        <w:t>329g,h,j,k; 341i,o</w:t>
      </w:r>
      <w:r w:rsidR="00607766" w:rsidRPr="00607766">
        <w:rPr>
          <w:szCs w:val="24"/>
        </w:rPr>
        <w:t>p</w:t>
      </w:r>
      <w:r w:rsidRPr="00607766">
        <w:rPr>
          <w:szCs w:val="24"/>
        </w:rPr>
        <w:t>;</w:t>
      </w:r>
      <w:r w:rsidR="00607766" w:rsidRPr="00607766">
        <w:rPr>
          <w:szCs w:val="24"/>
        </w:rPr>
        <w:t xml:space="preserve"> </w:t>
      </w:r>
      <w:r w:rsidRPr="00607766">
        <w:rPr>
          <w:szCs w:val="24"/>
        </w:rPr>
        <w:t>435c,d,j; 436d; 44</w:t>
      </w:r>
      <w:r w:rsidR="00607766" w:rsidRPr="00607766">
        <w:rPr>
          <w:szCs w:val="24"/>
        </w:rPr>
        <w:t>6</w:t>
      </w:r>
      <w:r w:rsidRPr="00607766">
        <w:rPr>
          <w:szCs w:val="24"/>
        </w:rPr>
        <w:t>f; 449</w:t>
      </w:r>
      <w:r w:rsidR="00607766" w:rsidRPr="00607766">
        <w:rPr>
          <w:szCs w:val="24"/>
        </w:rPr>
        <w:t>k</w:t>
      </w:r>
      <w:r w:rsidRPr="00607766">
        <w:rPr>
          <w:szCs w:val="24"/>
        </w:rPr>
        <w:t xml:space="preserve">, grunty związane </w:t>
      </w:r>
      <w:r w:rsidRPr="00607766">
        <w:rPr>
          <w:szCs w:val="24"/>
        </w:rPr>
        <w:lastRenderedPageBreak/>
        <w:t>z</w:t>
      </w:r>
      <w:r w:rsidR="00AC31DA">
        <w:rPr>
          <w:szCs w:val="24"/>
        </w:rPr>
        <w:t> </w:t>
      </w:r>
      <w:r w:rsidRPr="00607766">
        <w:rPr>
          <w:szCs w:val="24"/>
        </w:rPr>
        <w:t>gospodarką leśną (wydzielenia nieliterowane</w:t>
      </w:r>
      <w:r w:rsidRPr="00EF36D3">
        <w:rPr>
          <w:szCs w:val="24"/>
        </w:rPr>
        <w:t>) 2,</w:t>
      </w:r>
      <w:r w:rsidR="00EF36D3" w:rsidRPr="00EF36D3">
        <w:rPr>
          <w:szCs w:val="24"/>
        </w:rPr>
        <w:t>92</w:t>
      </w:r>
      <w:r w:rsidRPr="00EF36D3">
        <w:rPr>
          <w:szCs w:val="24"/>
        </w:rPr>
        <w:t xml:space="preserve"> ha </w:t>
      </w:r>
      <w:r w:rsidRPr="00C17442">
        <w:rPr>
          <w:szCs w:val="24"/>
        </w:rPr>
        <w:t xml:space="preserve">oraz w </w:t>
      </w:r>
      <w:r w:rsidR="002C3B57">
        <w:rPr>
          <w:szCs w:val="24"/>
        </w:rPr>
        <w:t>o</w:t>
      </w:r>
      <w:r w:rsidR="00E921E0">
        <w:rPr>
          <w:szCs w:val="24"/>
        </w:rPr>
        <w:t>brębie Pieniężno  na </w:t>
      </w:r>
      <w:r w:rsidRPr="00C17442">
        <w:rPr>
          <w:szCs w:val="24"/>
        </w:rPr>
        <w:t>pow</w:t>
      </w:r>
      <w:r w:rsidRPr="00AC31DA">
        <w:rPr>
          <w:szCs w:val="24"/>
        </w:rPr>
        <w:t>. 301,91 ha, w tym leśna  29</w:t>
      </w:r>
      <w:r w:rsidR="00AC31DA" w:rsidRPr="00AC31DA">
        <w:rPr>
          <w:szCs w:val="24"/>
        </w:rPr>
        <w:t>6</w:t>
      </w:r>
      <w:r w:rsidRPr="00AC31DA">
        <w:rPr>
          <w:szCs w:val="24"/>
        </w:rPr>
        <w:t>,</w:t>
      </w:r>
      <w:r w:rsidR="00AC31DA" w:rsidRPr="00AC31DA">
        <w:rPr>
          <w:szCs w:val="24"/>
        </w:rPr>
        <w:t>38</w:t>
      </w:r>
      <w:r w:rsidRPr="00AC31DA">
        <w:rPr>
          <w:szCs w:val="24"/>
        </w:rPr>
        <w:t xml:space="preserve"> ha w oddz. </w:t>
      </w:r>
      <w:r w:rsidR="00FD370B" w:rsidRPr="00AC31DA">
        <w:rPr>
          <w:rFonts w:cs="Times New Roman"/>
          <w:szCs w:val="24"/>
        </w:rPr>
        <w:t>163i</w:t>
      </w:r>
      <w:r w:rsidR="00FD370B" w:rsidRPr="00CD629A">
        <w:rPr>
          <w:rFonts w:cs="Times New Roman"/>
          <w:color w:val="000000"/>
          <w:szCs w:val="24"/>
        </w:rPr>
        <w:t>,n, 168g, 169b</w:t>
      </w:r>
      <w:r w:rsidR="00FD370B">
        <w:rPr>
          <w:rFonts w:cs="Times New Roman"/>
          <w:color w:val="000000"/>
          <w:szCs w:val="24"/>
        </w:rPr>
        <w:t>-</w:t>
      </w:r>
      <w:r w:rsidR="00FD370B" w:rsidRPr="00CD629A">
        <w:rPr>
          <w:rFonts w:cs="Times New Roman"/>
          <w:color w:val="000000"/>
          <w:szCs w:val="24"/>
        </w:rPr>
        <w:t>h,j</w:t>
      </w:r>
      <w:r w:rsidR="00FD370B">
        <w:rPr>
          <w:rFonts w:cs="Times New Roman"/>
          <w:color w:val="000000"/>
          <w:szCs w:val="24"/>
        </w:rPr>
        <w:t>-</w:t>
      </w:r>
      <w:r w:rsidR="00FD370B" w:rsidRPr="00CD629A">
        <w:rPr>
          <w:rFonts w:cs="Times New Roman"/>
          <w:color w:val="000000"/>
          <w:szCs w:val="24"/>
        </w:rPr>
        <w:t>l, 173b, 174a,k, 175a</w:t>
      </w:r>
      <w:r w:rsidR="00E921E0">
        <w:rPr>
          <w:rFonts w:cs="Times New Roman"/>
          <w:color w:val="000000"/>
          <w:szCs w:val="24"/>
        </w:rPr>
        <w:t>-</w:t>
      </w:r>
      <w:r w:rsidR="00FD370B" w:rsidRPr="00CD629A">
        <w:rPr>
          <w:rFonts w:cs="Times New Roman"/>
          <w:color w:val="000000"/>
          <w:szCs w:val="24"/>
        </w:rPr>
        <w:t>f,i, 180f, 181b</w:t>
      </w:r>
      <w:r w:rsidR="00E921E0">
        <w:rPr>
          <w:rFonts w:cs="Times New Roman"/>
          <w:color w:val="000000"/>
          <w:szCs w:val="24"/>
        </w:rPr>
        <w:t>-</w:t>
      </w:r>
      <w:r w:rsidR="00FD370B" w:rsidRPr="00CD629A">
        <w:rPr>
          <w:rFonts w:cs="Times New Roman"/>
          <w:color w:val="000000"/>
          <w:szCs w:val="24"/>
        </w:rPr>
        <w:t>j, 189f, 190b, 268a</w:t>
      </w:r>
      <w:r w:rsidR="00E921E0">
        <w:rPr>
          <w:rFonts w:cs="Times New Roman"/>
          <w:color w:val="000000"/>
          <w:szCs w:val="24"/>
        </w:rPr>
        <w:t>-</w:t>
      </w:r>
      <w:r w:rsidR="00FD370B" w:rsidRPr="00CD629A">
        <w:rPr>
          <w:rFonts w:cs="Times New Roman"/>
          <w:color w:val="000000"/>
          <w:szCs w:val="24"/>
        </w:rPr>
        <w:t>k, 269a</w:t>
      </w:r>
      <w:r w:rsidR="00E921E0">
        <w:rPr>
          <w:rFonts w:cs="Times New Roman"/>
          <w:color w:val="000000"/>
          <w:szCs w:val="24"/>
        </w:rPr>
        <w:t>-</w:t>
      </w:r>
      <w:r w:rsidR="00FD370B" w:rsidRPr="00CD629A">
        <w:rPr>
          <w:rFonts w:cs="Times New Roman"/>
          <w:color w:val="000000"/>
          <w:szCs w:val="24"/>
        </w:rPr>
        <w:t>k, 272a</w:t>
      </w:r>
      <w:r w:rsidR="00E921E0">
        <w:rPr>
          <w:rFonts w:cs="Times New Roman"/>
          <w:color w:val="000000"/>
          <w:szCs w:val="24"/>
        </w:rPr>
        <w:t>-</w:t>
      </w:r>
      <w:r w:rsidR="00FD370B" w:rsidRPr="00CD629A">
        <w:rPr>
          <w:rFonts w:cs="Times New Roman"/>
          <w:color w:val="000000"/>
          <w:szCs w:val="24"/>
        </w:rPr>
        <w:t>d,h</w:t>
      </w:r>
      <w:r w:rsidR="00E921E0">
        <w:rPr>
          <w:rFonts w:cs="Times New Roman"/>
          <w:color w:val="000000"/>
          <w:szCs w:val="24"/>
        </w:rPr>
        <w:t>-</w:t>
      </w:r>
      <w:r w:rsidR="00FD370B" w:rsidRPr="00CD629A">
        <w:rPr>
          <w:rFonts w:cs="Times New Roman"/>
          <w:color w:val="000000"/>
          <w:szCs w:val="24"/>
        </w:rPr>
        <w:t>l, 273a</w:t>
      </w:r>
      <w:r w:rsidR="00E921E0">
        <w:rPr>
          <w:rFonts w:cs="Times New Roman"/>
          <w:color w:val="000000"/>
          <w:szCs w:val="24"/>
        </w:rPr>
        <w:t>-</w:t>
      </w:r>
      <w:r w:rsidR="00FD370B" w:rsidRPr="00CD629A">
        <w:rPr>
          <w:rFonts w:cs="Times New Roman"/>
          <w:color w:val="000000"/>
          <w:szCs w:val="24"/>
        </w:rPr>
        <w:t>p, 274a</w:t>
      </w:r>
      <w:r w:rsidR="00E921E0">
        <w:rPr>
          <w:rFonts w:cs="Times New Roman"/>
          <w:color w:val="000000"/>
          <w:szCs w:val="24"/>
        </w:rPr>
        <w:t>-</w:t>
      </w:r>
      <w:r w:rsidR="00FD370B" w:rsidRPr="00CD629A">
        <w:rPr>
          <w:rFonts w:cs="Times New Roman"/>
          <w:color w:val="000000"/>
          <w:szCs w:val="24"/>
        </w:rPr>
        <w:t>p, 275b</w:t>
      </w:r>
      <w:r w:rsidR="00E921E0">
        <w:rPr>
          <w:rFonts w:cs="Times New Roman"/>
          <w:color w:val="000000"/>
          <w:szCs w:val="24"/>
        </w:rPr>
        <w:t>-</w:t>
      </w:r>
      <w:r w:rsidR="00FD370B" w:rsidRPr="00CD629A">
        <w:rPr>
          <w:rFonts w:cs="Times New Roman"/>
          <w:color w:val="000000"/>
          <w:szCs w:val="24"/>
        </w:rPr>
        <w:t>,j, 276a</w:t>
      </w:r>
      <w:r w:rsidR="00E921E0">
        <w:rPr>
          <w:rFonts w:cs="Times New Roman"/>
          <w:color w:val="000000"/>
          <w:szCs w:val="24"/>
        </w:rPr>
        <w:t>-</w:t>
      </w:r>
      <w:r w:rsidR="00FD370B" w:rsidRPr="00CD629A">
        <w:rPr>
          <w:rFonts w:cs="Times New Roman"/>
          <w:color w:val="000000"/>
          <w:szCs w:val="24"/>
        </w:rPr>
        <w:t>g, 277a</w:t>
      </w:r>
      <w:r w:rsidR="00E921E0">
        <w:rPr>
          <w:rFonts w:cs="Times New Roman"/>
          <w:color w:val="000000"/>
          <w:szCs w:val="24"/>
        </w:rPr>
        <w:t>-</w:t>
      </w:r>
      <w:r w:rsidR="00FD370B" w:rsidRPr="00CD629A">
        <w:rPr>
          <w:rFonts w:cs="Times New Roman"/>
          <w:color w:val="000000"/>
          <w:szCs w:val="24"/>
        </w:rPr>
        <w:t>h,j,l</w:t>
      </w:r>
      <w:r w:rsidR="00E921E0">
        <w:rPr>
          <w:rFonts w:cs="Times New Roman"/>
          <w:color w:val="000000"/>
          <w:szCs w:val="24"/>
        </w:rPr>
        <w:t>-</w:t>
      </w:r>
      <w:r w:rsidR="00FD370B" w:rsidRPr="00CD629A">
        <w:rPr>
          <w:rFonts w:cs="Times New Roman"/>
          <w:color w:val="000000"/>
          <w:szCs w:val="24"/>
        </w:rPr>
        <w:t>n, 399a</w:t>
      </w:r>
      <w:r w:rsidR="00FD370B">
        <w:rPr>
          <w:rFonts w:cs="Times New Roman"/>
          <w:color w:val="000000"/>
          <w:szCs w:val="24"/>
        </w:rPr>
        <w:t>,</w:t>
      </w:r>
      <w:r w:rsidR="00FD370B" w:rsidRPr="00CD629A">
        <w:rPr>
          <w:rFonts w:cs="Times New Roman"/>
          <w:color w:val="000000"/>
          <w:szCs w:val="24"/>
        </w:rPr>
        <w:t>c,f,h</w:t>
      </w:r>
      <w:r w:rsidRPr="00AC31DA">
        <w:rPr>
          <w:szCs w:val="24"/>
        </w:rPr>
        <w:t xml:space="preserve">; nieleśna </w:t>
      </w:r>
      <w:r w:rsidR="00AC31DA" w:rsidRPr="00AC31DA">
        <w:rPr>
          <w:szCs w:val="24"/>
        </w:rPr>
        <w:t>1,65</w:t>
      </w:r>
      <w:r w:rsidRPr="00AC31DA">
        <w:rPr>
          <w:szCs w:val="24"/>
        </w:rPr>
        <w:t xml:space="preserve"> ha w oddz. </w:t>
      </w:r>
      <w:r w:rsidRPr="00607766">
        <w:rPr>
          <w:szCs w:val="24"/>
        </w:rPr>
        <w:t xml:space="preserve">277i,k, oraz grunty związane z gospodarką </w:t>
      </w:r>
      <w:r w:rsidRPr="00AC31DA">
        <w:rPr>
          <w:szCs w:val="24"/>
        </w:rPr>
        <w:t xml:space="preserve">leśną (wydzielenia nieliterowane) </w:t>
      </w:r>
      <w:r w:rsidR="00AC31DA" w:rsidRPr="00AC31DA">
        <w:rPr>
          <w:szCs w:val="24"/>
        </w:rPr>
        <w:t>3,88</w:t>
      </w:r>
      <w:r w:rsidRPr="00AC31DA">
        <w:rPr>
          <w:szCs w:val="24"/>
        </w:rPr>
        <w:t> ha.</w:t>
      </w:r>
      <w:r w:rsidRPr="00AC31DA">
        <w:rPr>
          <w:rFonts w:asciiTheme="minorHAnsi" w:hAnsiTheme="minorHAnsi"/>
          <w:b/>
          <w:szCs w:val="24"/>
        </w:rPr>
        <w:t xml:space="preserve"> </w:t>
      </w:r>
      <w:r w:rsidRPr="00165790">
        <w:rPr>
          <w:rFonts w:asciiTheme="minorHAnsi" w:hAnsiTheme="minorHAnsi"/>
          <w:szCs w:val="24"/>
        </w:rPr>
        <w:t xml:space="preserve">Ogólna powierzchnia rezerwatu </w:t>
      </w:r>
      <w:r w:rsidR="00C17442">
        <w:rPr>
          <w:rFonts w:asciiTheme="minorHAnsi" w:hAnsiTheme="minorHAnsi"/>
          <w:szCs w:val="24"/>
        </w:rPr>
        <w:t xml:space="preserve">w Nadleśnictwie Orneta </w:t>
      </w:r>
      <w:r w:rsidRPr="00165790">
        <w:rPr>
          <w:rFonts w:asciiTheme="minorHAnsi" w:hAnsiTheme="minorHAnsi"/>
          <w:szCs w:val="24"/>
        </w:rPr>
        <w:t>według obowiązujących zarządzeń wynosi</w:t>
      </w:r>
      <w:r w:rsidRPr="00165790">
        <w:rPr>
          <w:rFonts w:asciiTheme="minorHAnsi" w:hAnsiTheme="minorHAnsi"/>
          <w:b/>
          <w:szCs w:val="24"/>
        </w:rPr>
        <w:t xml:space="preserve"> </w:t>
      </w:r>
      <w:r w:rsidRPr="00D5011A">
        <w:rPr>
          <w:rFonts w:asciiTheme="minorHAnsi" w:hAnsiTheme="minorHAnsi"/>
          <w:szCs w:val="24"/>
        </w:rPr>
        <w:t xml:space="preserve">666,56 ha. </w:t>
      </w:r>
    </w:p>
    <w:p w:rsidR="00165790" w:rsidRPr="00165790" w:rsidRDefault="00162DB8" w:rsidP="00165790">
      <w:pPr>
        <w:spacing w:line="240" w:lineRule="auto"/>
        <w:ind w:firstLine="0"/>
        <w:jc w:val="center"/>
        <w:rPr>
          <w:color w:val="0000FF"/>
        </w:rPr>
      </w:pPr>
      <w:r>
        <w:rPr>
          <w:noProof/>
          <w:color w:val="0000FF"/>
          <w:lang w:bidi="ar-SA"/>
        </w:rPr>
        <w:drawing>
          <wp:inline distT="0" distB="0" distL="0" distR="0">
            <wp:extent cx="3528000" cy="2347200"/>
            <wp:effectExtent l="190500" t="190500" r="187325" b="1866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79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165790" w:rsidRDefault="00165790" w:rsidP="00165790">
      <w:pPr>
        <w:ind w:firstLine="0"/>
        <w:jc w:val="center"/>
      </w:pPr>
      <w:r w:rsidRPr="00162DB8">
        <w:t>Fragment rezerwatu Ostoja Bobrów na Rzece Pasłęce</w:t>
      </w:r>
    </w:p>
    <w:p w:rsidR="00162DB8" w:rsidRPr="00162DB8" w:rsidRDefault="00162DB8" w:rsidP="00165790">
      <w:pPr>
        <w:ind w:firstLine="0"/>
        <w:jc w:val="center"/>
      </w:pPr>
    </w:p>
    <w:p w:rsidR="00165790" w:rsidRPr="00165790" w:rsidRDefault="00165790" w:rsidP="00165790">
      <w:pPr>
        <w:rPr>
          <w:rFonts w:asciiTheme="minorHAnsi" w:hAnsiTheme="minorHAnsi"/>
          <w:szCs w:val="24"/>
        </w:rPr>
      </w:pPr>
      <w:r w:rsidRPr="00165790">
        <w:rPr>
          <w:rFonts w:asciiTheme="minorHAnsi" w:hAnsiTheme="minorHAnsi"/>
          <w:szCs w:val="24"/>
        </w:rPr>
        <w:t>Rezerwat „Ostoja bobrów na rzece Pasłęce” został utworzony w celu ochrony miejsc bytowania bobrów oraz zapewnienia ciągłości istnienia  będącego pod ochroną ginącego gatunku. U</w:t>
      </w:r>
      <w:r w:rsidRPr="00165790">
        <w:rPr>
          <w:rFonts w:asciiTheme="minorHAnsi" w:hAnsiTheme="minorHAnsi" w:cs="Times New Roman"/>
          <w:szCs w:val="24"/>
        </w:rPr>
        <w:t xml:space="preserve">trzymywana przez wiele lat ścisła ochrona bobrów przyczyniła się do znaczącej odbudowy populacji gatunku. </w:t>
      </w:r>
      <w:r w:rsidRPr="00165790">
        <w:rPr>
          <w:rFonts w:asciiTheme="minorHAnsi" w:hAnsiTheme="minorHAnsi"/>
          <w:szCs w:val="24"/>
        </w:rPr>
        <w:t xml:space="preserve"> </w:t>
      </w:r>
    </w:p>
    <w:p w:rsidR="00165790" w:rsidRPr="00165790" w:rsidRDefault="00165790" w:rsidP="00165790">
      <w:pPr>
        <w:rPr>
          <w:rFonts w:asciiTheme="minorHAnsi" w:hAnsiTheme="minorHAnsi" w:cs="Times New Roman"/>
          <w:szCs w:val="24"/>
        </w:rPr>
      </w:pPr>
      <w:r w:rsidRPr="00165790">
        <w:rPr>
          <w:rFonts w:asciiTheme="minorHAnsi" w:hAnsiTheme="minorHAnsi"/>
          <w:szCs w:val="24"/>
        </w:rPr>
        <w:t>W rezerwacie chronione jest środowisko przyrodnicze, wody otwarte, bagna, torfowiska i lasy. Rzeka Pasłęka</w:t>
      </w:r>
      <w:r w:rsidR="005736B8">
        <w:rPr>
          <w:rFonts w:asciiTheme="minorHAnsi" w:hAnsiTheme="minorHAnsi"/>
          <w:szCs w:val="24"/>
        </w:rPr>
        <w:t>,</w:t>
      </w:r>
      <w:r w:rsidRPr="00165790">
        <w:rPr>
          <w:rFonts w:asciiTheme="minorHAnsi" w:hAnsiTheme="minorHAnsi"/>
          <w:szCs w:val="24"/>
        </w:rPr>
        <w:t xml:space="preserve"> stanowiąca oś rezerwatu</w:t>
      </w:r>
      <w:r w:rsidR="005736B8">
        <w:rPr>
          <w:rFonts w:asciiTheme="minorHAnsi" w:hAnsiTheme="minorHAnsi"/>
          <w:szCs w:val="24"/>
        </w:rPr>
        <w:t>,</w:t>
      </w:r>
      <w:r w:rsidRPr="00165790">
        <w:rPr>
          <w:rFonts w:asciiTheme="minorHAnsi" w:hAnsiTheme="minorHAnsi"/>
          <w:szCs w:val="24"/>
        </w:rPr>
        <w:t xml:space="preserve"> ma bardzo urozmaiconą linię brzegową co wynika ze znacznej falistości terenów, przez które przepływa. Korzystne warunki dla życia bobrów stwarzają występujące wzdłuż brzegów Pasłęki i jej dopływów bogactwo roślin wodnych i bagiennych, zarośla wierzby, brzozy, osiki, olchy i jesionu. O</w:t>
      </w:r>
      <w:r w:rsidR="002C3B57">
        <w:rPr>
          <w:rFonts w:asciiTheme="minorHAnsi" w:hAnsiTheme="minorHAnsi"/>
          <w:szCs w:val="24"/>
        </w:rPr>
        <w:t xml:space="preserve"> </w:t>
      </w:r>
      <w:r w:rsidRPr="00165790">
        <w:rPr>
          <w:rFonts w:asciiTheme="minorHAnsi" w:hAnsiTheme="minorHAnsi"/>
          <w:szCs w:val="24"/>
        </w:rPr>
        <w:t xml:space="preserve">bobrach na rzece Pasłęce wspominano już od 1926 r. W literaturze niemieckiej opisywano je w 1937 r. (Rocznik Łowiecki 1937/1938). Były to bobry pochodzenia kanadyjskiego, które wydostały się na wolność z prywatnej hodowli. W okresie II wojny światowej, na okupowanych przez Niemców  terenach wschodnich, </w:t>
      </w:r>
      <w:r w:rsidRPr="00165790">
        <w:rPr>
          <w:rFonts w:asciiTheme="minorHAnsi" w:hAnsiTheme="minorHAnsi"/>
          <w:szCs w:val="24"/>
        </w:rPr>
        <w:lastRenderedPageBreak/>
        <w:t>odłowiono bobry europejskie i wpuszczono je na tereny dzisiejszego rezerwatu. W czasie inwentaryzacji przeprowadzonej 14.11.1946 r. na odcinku Pasłęki w Nadleśnictwie Kudypy, naliczono 28 sztuk bobrów. Następna inwentaryzacja z 1972 r. sza</w:t>
      </w:r>
      <w:r w:rsidR="009C51B0">
        <w:rPr>
          <w:rFonts w:asciiTheme="minorHAnsi" w:hAnsiTheme="minorHAnsi"/>
          <w:szCs w:val="24"/>
        </w:rPr>
        <w:t xml:space="preserve">cowała ich ilość na 90 sztuk, a </w:t>
      </w:r>
      <w:r w:rsidRPr="00165790">
        <w:rPr>
          <w:rFonts w:asciiTheme="minorHAnsi" w:hAnsiTheme="minorHAnsi"/>
          <w:szCs w:val="24"/>
        </w:rPr>
        <w:t>pod koniec lat dziewięćdziesiątych liczebność bobrów oceniano na około 160 sztuk. Osobniki występujące obecnie w rezerwacie mają zabarwienie od jasnobrunatnego do prawie czarnego i nie wykazują cech bobrów kanadyjskich.</w:t>
      </w:r>
    </w:p>
    <w:p w:rsidR="00165790" w:rsidRPr="00BA7A12" w:rsidRDefault="00165790" w:rsidP="00165790">
      <w:pPr>
        <w:spacing w:before="120"/>
        <w:rPr>
          <w:rFonts w:asciiTheme="minorHAnsi" w:hAnsiTheme="minorHAnsi"/>
          <w:szCs w:val="24"/>
        </w:rPr>
      </w:pPr>
      <w:r w:rsidRPr="00327A8B">
        <w:rPr>
          <w:rFonts w:asciiTheme="minorHAnsi" w:hAnsiTheme="minorHAnsi"/>
          <w:szCs w:val="24"/>
        </w:rPr>
        <w:t>Według mapy roślinności rzeczywistej załączonej do projektu planu ochrony rezerwatu, w części rezerwatu znajdującego się na terenie Nadleśnictwa Orneta wyróżniono: lasy grądowe, lasy łęgowe,</w:t>
      </w:r>
      <w:r w:rsidR="00327A8B" w:rsidRPr="00327A8B">
        <w:rPr>
          <w:rFonts w:asciiTheme="minorHAnsi" w:hAnsiTheme="minorHAnsi"/>
          <w:szCs w:val="24"/>
        </w:rPr>
        <w:t xml:space="preserve"> olsy porzeczkowe</w:t>
      </w:r>
      <w:r w:rsidR="00327A8B">
        <w:rPr>
          <w:rFonts w:asciiTheme="minorHAnsi" w:hAnsiTheme="minorHAnsi"/>
          <w:szCs w:val="24"/>
        </w:rPr>
        <w:t>,</w:t>
      </w:r>
      <w:r w:rsidRPr="00327A8B">
        <w:rPr>
          <w:rFonts w:asciiTheme="minorHAnsi" w:hAnsiTheme="minorHAnsi"/>
          <w:szCs w:val="24"/>
        </w:rPr>
        <w:t xml:space="preserve"> </w:t>
      </w:r>
      <w:proofErr w:type="spellStart"/>
      <w:r w:rsidR="00BA7A12">
        <w:rPr>
          <w:rFonts w:asciiTheme="minorHAnsi" w:hAnsiTheme="minorHAnsi"/>
          <w:szCs w:val="24"/>
        </w:rPr>
        <w:t>czyżnie</w:t>
      </w:r>
      <w:proofErr w:type="spellEnd"/>
      <w:r w:rsidR="00BA7A12">
        <w:rPr>
          <w:rFonts w:asciiTheme="minorHAnsi" w:hAnsiTheme="minorHAnsi"/>
          <w:szCs w:val="24"/>
        </w:rPr>
        <w:t xml:space="preserve">, szuwary właściwe i szuwary </w:t>
      </w:r>
      <w:proofErr w:type="spellStart"/>
      <w:r w:rsidR="00BA7A12">
        <w:rPr>
          <w:rFonts w:asciiTheme="minorHAnsi" w:hAnsiTheme="minorHAnsi"/>
          <w:szCs w:val="24"/>
        </w:rPr>
        <w:t>wielko</w:t>
      </w:r>
      <w:r w:rsidRPr="00327A8B">
        <w:rPr>
          <w:rFonts w:asciiTheme="minorHAnsi" w:hAnsiTheme="minorHAnsi"/>
          <w:szCs w:val="24"/>
        </w:rPr>
        <w:t>turzycowe</w:t>
      </w:r>
      <w:proofErr w:type="spellEnd"/>
      <w:r w:rsidRPr="00327A8B">
        <w:rPr>
          <w:rFonts w:asciiTheme="minorHAnsi" w:hAnsiTheme="minorHAnsi"/>
          <w:szCs w:val="24"/>
        </w:rPr>
        <w:t xml:space="preserve">, </w:t>
      </w:r>
      <w:r w:rsidR="00327A8B" w:rsidRPr="00327A8B">
        <w:rPr>
          <w:rFonts w:asciiTheme="minorHAnsi" w:hAnsiTheme="minorHAnsi"/>
          <w:szCs w:val="24"/>
        </w:rPr>
        <w:t>łąki świeże, trwale lub okresowo wilgotne, żyzne</w:t>
      </w:r>
      <w:r w:rsidRPr="00327A8B">
        <w:rPr>
          <w:rFonts w:asciiTheme="minorHAnsi" w:hAnsiTheme="minorHAnsi"/>
          <w:szCs w:val="24"/>
        </w:rPr>
        <w:t xml:space="preserve"> łąki</w:t>
      </w:r>
      <w:r w:rsidR="00327A8B" w:rsidRPr="00327A8B">
        <w:rPr>
          <w:rFonts w:asciiTheme="minorHAnsi" w:hAnsiTheme="minorHAnsi"/>
          <w:szCs w:val="24"/>
        </w:rPr>
        <w:t xml:space="preserve"> kośne, </w:t>
      </w:r>
      <w:r w:rsidR="00327A8B" w:rsidRPr="00BA7A12">
        <w:rPr>
          <w:rFonts w:asciiTheme="minorHAnsi" w:hAnsiTheme="minorHAnsi"/>
          <w:szCs w:val="24"/>
        </w:rPr>
        <w:t xml:space="preserve">mokre łąki </w:t>
      </w:r>
      <w:proofErr w:type="spellStart"/>
      <w:r w:rsidR="00327A8B" w:rsidRPr="00BA7A12">
        <w:rPr>
          <w:rFonts w:asciiTheme="minorHAnsi" w:hAnsiTheme="minorHAnsi"/>
          <w:szCs w:val="24"/>
        </w:rPr>
        <w:t>ostrożeniowe</w:t>
      </w:r>
      <w:proofErr w:type="spellEnd"/>
      <w:r w:rsidRPr="00BA7A12">
        <w:rPr>
          <w:rFonts w:asciiTheme="minorHAnsi" w:hAnsiTheme="minorHAnsi"/>
          <w:szCs w:val="24"/>
        </w:rPr>
        <w:t xml:space="preserve"> oraz komplek</w:t>
      </w:r>
      <w:r w:rsidR="00F73568">
        <w:rPr>
          <w:rFonts w:asciiTheme="minorHAnsi" w:hAnsiTheme="minorHAnsi"/>
          <w:szCs w:val="24"/>
        </w:rPr>
        <w:t>sy roślinności synantropijnej i </w:t>
      </w:r>
      <w:r w:rsidRPr="00BA7A12">
        <w:rPr>
          <w:rFonts w:asciiTheme="minorHAnsi" w:hAnsiTheme="minorHAnsi"/>
          <w:szCs w:val="24"/>
        </w:rPr>
        <w:t xml:space="preserve">półnaturalnej. </w:t>
      </w:r>
    </w:p>
    <w:p w:rsidR="00165790" w:rsidRPr="00CE3E44" w:rsidRDefault="00165790" w:rsidP="00165790">
      <w:pPr>
        <w:widowControl w:val="0"/>
        <w:spacing w:after="120"/>
        <w:ind w:left="17" w:firstLine="692"/>
        <w:rPr>
          <w:rFonts w:asciiTheme="minorHAnsi" w:hAnsiTheme="minorHAnsi"/>
          <w:bCs/>
          <w:szCs w:val="24"/>
        </w:rPr>
      </w:pPr>
      <w:r w:rsidRPr="00A337A0">
        <w:rPr>
          <w:rFonts w:asciiTheme="minorHAnsi" w:hAnsiTheme="minorHAnsi"/>
          <w:bCs/>
          <w:szCs w:val="24"/>
        </w:rPr>
        <w:t xml:space="preserve">Rezerwat nie posiada aktualnego planu ochrony. Sporządzony został projekt nowego planu ochrony rezerwatu według stanu na 01.01.2003 r., który dotąd czeka </w:t>
      </w:r>
      <w:r w:rsidRPr="00165790">
        <w:rPr>
          <w:rFonts w:asciiTheme="minorHAnsi" w:hAnsiTheme="minorHAnsi"/>
          <w:bCs/>
          <w:szCs w:val="24"/>
        </w:rPr>
        <w:t xml:space="preserve">na zatwierdzenie. Bardzo istotnym mankamentem tego opracowania jest brak geodezyjnego wydzielenia granic rezerwatu, a w związku z tym niemożność prawnego </w:t>
      </w:r>
      <w:r w:rsidRPr="00CE3E44">
        <w:rPr>
          <w:rFonts w:asciiTheme="minorHAnsi" w:hAnsiTheme="minorHAnsi"/>
          <w:bCs/>
          <w:szCs w:val="24"/>
        </w:rPr>
        <w:t>egzekwowania ochrony obiektu.</w:t>
      </w:r>
    </w:p>
    <w:p w:rsidR="00165790" w:rsidRPr="00CE3E44" w:rsidRDefault="00CE3E44" w:rsidP="00165790">
      <w:pPr>
        <w:widowControl w:val="0"/>
        <w:spacing w:after="120"/>
        <w:ind w:left="17" w:firstLine="692"/>
        <w:rPr>
          <w:rFonts w:asciiTheme="minorHAnsi" w:hAnsiTheme="minorHAnsi"/>
          <w:bCs/>
          <w:szCs w:val="24"/>
        </w:rPr>
      </w:pPr>
      <w:r w:rsidRPr="00CE3E44">
        <w:rPr>
          <w:rFonts w:asciiTheme="minorHAnsi" w:hAnsiTheme="minorHAnsi"/>
          <w:bCs/>
          <w:szCs w:val="24"/>
        </w:rPr>
        <w:t>W 201</w:t>
      </w:r>
      <w:r w:rsidR="00EE04BD">
        <w:rPr>
          <w:rFonts w:asciiTheme="minorHAnsi" w:hAnsiTheme="minorHAnsi"/>
          <w:bCs/>
          <w:szCs w:val="24"/>
        </w:rPr>
        <w:t>8</w:t>
      </w:r>
      <w:r w:rsidR="00165790" w:rsidRPr="00CE3E44">
        <w:rPr>
          <w:rFonts w:asciiTheme="minorHAnsi" w:hAnsiTheme="minorHAnsi"/>
          <w:bCs/>
          <w:szCs w:val="24"/>
        </w:rPr>
        <w:t xml:space="preserve"> r. dla rezerwatu zostały ustanowione zadania ochronne na podstawie Zarządzenia nr </w:t>
      </w:r>
      <w:r w:rsidRPr="00CE3E44">
        <w:rPr>
          <w:rFonts w:asciiTheme="minorHAnsi" w:hAnsiTheme="minorHAnsi"/>
          <w:bCs/>
          <w:szCs w:val="24"/>
        </w:rPr>
        <w:t>4</w:t>
      </w:r>
      <w:r w:rsidR="00EE04BD">
        <w:rPr>
          <w:rFonts w:asciiTheme="minorHAnsi" w:hAnsiTheme="minorHAnsi"/>
          <w:bCs/>
          <w:szCs w:val="24"/>
        </w:rPr>
        <w:t>0</w:t>
      </w:r>
      <w:r w:rsidR="00165790" w:rsidRPr="00CE3E44">
        <w:rPr>
          <w:rFonts w:asciiTheme="minorHAnsi" w:hAnsiTheme="minorHAnsi"/>
          <w:bCs/>
          <w:szCs w:val="24"/>
        </w:rPr>
        <w:t xml:space="preserve"> Regionalnego Dyrektora Ochrony Środowiska w Olsztynie </w:t>
      </w:r>
      <w:r w:rsidR="009D29B1">
        <w:rPr>
          <w:rFonts w:asciiTheme="minorHAnsi" w:hAnsiTheme="minorHAnsi"/>
          <w:bCs/>
          <w:szCs w:val="24"/>
        </w:rPr>
        <w:t xml:space="preserve">z dnia </w:t>
      </w:r>
      <w:r w:rsidR="00EE04BD">
        <w:rPr>
          <w:rFonts w:asciiTheme="minorHAnsi" w:hAnsiTheme="minorHAnsi"/>
          <w:bCs/>
          <w:szCs w:val="24"/>
        </w:rPr>
        <w:t>4</w:t>
      </w:r>
      <w:r w:rsidR="009D29B1">
        <w:rPr>
          <w:rFonts w:asciiTheme="minorHAnsi" w:hAnsiTheme="minorHAnsi"/>
          <w:bCs/>
          <w:szCs w:val="24"/>
        </w:rPr>
        <w:t> lipca 201</w:t>
      </w:r>
      <w:r w:rsidR="00EE04BD">
        <w:rPr>
          <w:rFonts w:asciiTheme="minorHAnsi" w:hAnsiTheme="minorHAnsi"/>
          <w:bCs/>
          <w:szCs w:val="24"/>
        </w:rPr>
        <w:t>8</w:t>
      </w:r>
      <w:r w:rsidR="009D29B1">
        <w:rPr>
          <w:rFonts w:asciiTheme="minorHAnsi" w:hAnsiTheme="minorHAnsi"/>
          <w:bCs/>
          <w:szCs w:val="24"/>
        </w:rPr>
        <w:t xml:space="preserve"> r. </w:t>
      </w:r>
      <w:r w:rsidR="00165790" w:rsidRPr="00CE3E44">
        <w:rPr>
          <w:rFonts w:asciiTheme="minorHAnsi" w:hAnsiTheme="minorHAnsi"/>
          <w:bCs/>
          <w:szCs w:val="24"/>
        </w:rPr>
        <w:t>w sprawie zadań ochronnych dla rezer</w:t>
      </w:r>
      <w:r w:rsidR="009D29B1">
        <w:rPr>
          <w:rFonts w:asciiTheme="minorHAnsi" w:hAnsiTheme="minorHAnsi"/>
          <w:bCs/>
          <w:szCs w:val="24"/>
        </w:rPr>
        <w:t>watu przyrody „Ostoja bobrów na </w:t>
      </w:r>
      <w:r w:rsidR="00165790" w:rsidRPr="00CE3E44">
        <w:rPr>
          <w:rFonts w:asciiTheme="minorHAnsi" w:hAnsiTheme="minorHAnsi"/>
          <w:bCs/>
          <w:szCs w:val="24"/>
        </w:rPr>
        <w:t>rzece Pasłęce”. Zadania ochronne w zarządzeniu objęły:</w:t>
      </w:r>
    </w:p>
    <w:p w:rsidR="00165790" w:rsidRPr="00CE3E44" w:rsidRDefault="00165790" w:rsidP="00233A31">
      <w:pPr>
        <w:pStyle w:val="Akapitzlist"/>
        <w:widowControl w:val="0"/>
        <w:numPr>
          <w:ilvl w:val="0"/>
          <w:numId w:val="54"/>
        </w:numPr>
        <w:spacing w:after="120"/>
        <w:rPr>
          <w:rFonts w:asciiTheme="minorHAnsi" w:hAnsiTheme="minorHAnsi"/>
          <w:bCs/>
          <w:szCs w:val="24"/>
        </w:rPr>
      </w:pPr>
      <w:r w:rsidRPr="00CE3E44">
        <w:rPr>
          <w:rFonts w:asciiTheme="minorHAnsi" w:hAnsiTheme="minorHAnsi"/>
          <w:bCs/>
          <w:szCs w:val="24"/>
        </w:rPr>
        <w:t xml:space="preserve">identyfikację i ocenę istniejących i potencjalnych zagrożeń wewnętrznych i zewnętrznych oraz sposoby eliminacji lub ograniczania tych zagrożeń i ich skutków, które zostały </w:t>
      </w:r>
      <w:proofErr w:type="spellStart"/>
      <w:r w:rsidRPr="00CE3E44">
        <w:rPr>
          <w:rFonts w:asciiTheme="minorHAnsi" w:hAnsiTheme="minorHAnsi"/>
          <w:bCs/>
          <w:szCs w:val="24"/>
        </w:rPr>
        <w:t>określonew</w:t>
      </w:r>
      <w:proofErr w:type="spellEnd"/>
      <w:r w:rsidRPr="00CE3E44">
        <w:rPr>
          <w:rFonts w:asciiTheme="minorHAnsi" w:hAnsiTheme="minorHAnsi"/>
          <w:bCs/>
          <w:szCs w:val="24"/>
        </w:rPr>
        <w:t xml:space="preserve"> załączniku nr 1 do zarządzenia;</w:t>
      </w:r>
    </w:p>
    <w:p w:rsidR="00165790" w:rsidRPr="00CE3E44" w:rsidRDefault="00165790" w:rsidP="00233A31">
      <w:pPr>
        <w:pStyle w:val="Akapitzlist"/>
        <w:widowControl w:val="0"/>
        <w:numPr>
          <w:ilvl w:val="0"/>
          <w:numId w:val="54"/>
        </w:numPr>
        <w:spacing w:after="120"/>
        <w:rPr>
          <w:rFonts w:asciiTheme="minorHAnsi" w:hAnsiTheme="minorHAnsi"/>
          <w:bCs/>
          <w:szCs w:val="24"/>
        </w:rPr>
      </w:pPr>
      <w:r w:rsidRPr="00CE3E44">
        <w:rPr>
          <w:rFonts w:asciiTheme="minorHAnsi" w:hAnsiTheme="minorHAnsi"/>
          <w:bCs/>
          <w:szCs w:val="24"/>
        </w:rPr>
        <w:t>opis sposobów ochrony czynnej ekosystemów, z podaniem rodzaju, rozmiarów i lokalizacji poszczególnych zadań, które zostały określone w załączniku nr 2 do zarządzenia;</w:t>
      </w:r>
    </w:p>
    <w:p w:rsidR="00165790" w:rsidRPr="00CE3E44" w:rsidRDefault="00165790" w:rsidP="00233A31">
      <w:pPr>
        <w:pStyle w:val="Akapitzlist"/>
        <w:widowControl w:val="0"/>
        <w:numPr>
          <w:ilvl w:val="0"/>
          <w:numId w:val="54"/>
        </w:numPr>
        <w:spacing w:after="120"/>
        <w:rPr>
          <w:rFonts w:asciiTheme="minorHAnsi" w:hAnsiTheme="minorHAnsi"/>
          <w:bCs/>
          <w:szCs w:val="24"/>
        </w:rPr>
      </w:pPr>
      <w:r w:rsidRPr="00CE3E44">
        <w:rPr>
          <w:rFonts w:asciiTheme="minorHAnsi" w:hAnsiTheme="minorHAnsi"/>
          <w:bCs/>
          <w:szCs w:val="24"/>
        </w:rPr>
        <w:t xml:space="preserve">wskazania obszarów objętych ochroną czynną i krajobrazową. </w:t>
      </w:r>
    </w:p>
    <w:p w:rsidR="00165790" w:rsidRPr="003C0F93" w:rsidRDefault="00165790" w:rsidP="00165790">
      <w:pPr>
        <w:widowControl w:val="0"/>
        <w:spacing w:after="120"/>
        <w:rPr>
          <w:rFonts w:asciiTheme="minorHAnsi" w:hAnsiTheme="minorHAnsi"/>
          <w:bCs/>
          <w:szCs w:val="24"/>
        </w:rPr>
      </w:pPr>
      <w:r w:rsidRPr="00CE3E44">
        <w:rPr>
          <w:rFonts w:asciiTheme="minorHAnsi" w:hAnsiTheme="minorHAnsi"/>
          <w:bCs/>
          <w:szCs w:val="24"/>
        </w:rPr>
        <w:t xml:space="preserve">W Nadleśnictwie Orneta ochroną krajobrazową został objęty obszar rezerwatu </w:t>
      </w:r>
      <w:r w:rsidR="003C0F93" w:rsidRPr="003C0F93">
        <w:rPr>
          <w:rFonts w:asciiTheme="minorHAnsi" w:hAnsiTheme="minorHAnsi"/>
          <w:bCs/>
          <w:szCs w:val="24"/>
        </w:rPr>
        <w:t xml:space="preserve">w obrębie Orneta, </w:t>
      </w:r>
      <w:r w:rsidRPr="003C0F93">
        <w:rPr>
          <w:rFonts w:asciiTheme="minorHAnsi" w:hAnsiTheme="minorHAnsi"/>
          <w:bCs/>
          <w:szCs w:val="24"/>
        </w:rPr>
        <w:t xml:space="preserve">w oddz.: </w:t>
      </w:r>
      <w:r w:rsidR="00CE3E44" w:rsidRPr="003C0F93">
        <w:rPr>
          <w:rFonts w:asciiTheme="minorHAnsi" w:hAnsiTheme="minorHAnsi"/>
          <w:bCs/>
          <w:szCs w:val="24"/>
        </w:rPr>
        <w:t>1</w:t>
      </w:r>
      <w:r w:rsidRPr="003C0F93">
        <w:rPr>
          <w:rFonts w:asciiTheme="minorHAnsi" w:hAnsiTheme="minorHAnsi"/>
          <w:bCs/>
          <w:szCs w:val="24"/>
        </w:rPr>
        <w:t>1</w:t>
      </w:r>
      <w:r w:rsidR="003C0F93" w:rsidRPr="003C0F93">
        <w:rPr>
          <w:rFonts w:asciiTheme="minorHAnsi" w:hAnsiTheme="minorHAnsi"/>
          <w:bCs/>
          <w:szCs w:val="24"/>
        </w:rPr>
        <w:t>2i,l,r</w:t>
      </w:r>
      <w:r w:rsidR="00CE3E44" w:rsidRPr="003C0F93">
        <w:rPr>
          <w:rFonts w:asciiTheme="minorHAnsi" w:hAnsiTheme="minorHAnsi"/>
          <w:bCs/>
          <w:szCs w:val="24"/>
        </w:rPr>
        <w:t>, 113f,h,i,j,</w:t>
      </w:r>
      <w:r w:rsidR="003C0F93" w:rsidRPr="003C0F93">
        <w:rPr>
          <w:rFonts w:asciiTheme="minorHAnsi" w:hAnsiTheme="minorHAnsi"/>
          <w:bCs/>
          <w:szCs w:val="24"/>
        </w:rPr>
        <w:t>l,</w:t>
      </w:r>
      <w:r w:rsidR="00CE3E44" w:rsidRPr="003C0F93">
        <w:rPr>
          <w:rFonts w:asciiTheme="minorHAnsi" w:hAnsiTheme="minorHAnsi"/>
          <w:bCs/>
          <w:szCs w:val="24"/>
        </w:rPr>
        <w:t>m,n, 121k,m, 329k, 341</w:t>
      </w:r>
      <w:r w:rsidR="003C0F93" w:rsidRPr="003C0F93">
        <w:rPr>
          <w:rFonts w:asciiTheme="minorHAnsi" w:hAnsiTheme="minorHAnsi"/>
          <w:bCs/>
          <w:szCs w:val="24"/>
        </w:rPr>
        <w:t>p</w:t>
      </w:r>
      <w:r w:rsidR="00CE3E44" w:rsidRPr="003C0F93">
        <w:rPr>
          <w:rFonts w:asciiTheme="minorHAnsi" w:hAnsiTheme="minorHAnsi"/>
          <w:bCs/>
          <w:szCs w:val="24"/>
        </w:rPr>
        <w:t xml:space="preserve">, </w:t>
      </w:r>
      <w:r w:rsidR="003C0F93" w:rsidRPr="003C0F93">
        <w:rPr>
          <w:rFonts w:asciiTheme="minorHAnsi" w:hAnsiTheme="minorHAnsi"/>
          <w:bCs/>
          <w:szCs w:val="24"/>
        </w:rPr>
        <w:t xml:space="preserve">413i, </w:t>
      </w:r>
      <w:r w:rsidR="00CE3E44" w:rsidRPr="003C0F93">
        <w:rPr>
          <w:rFonts w:asciiTheme="minorHAnsi" w:hAnsiTheme="minorHAnsi"/>
          <w:bCs/>
          <w:szCs w:val="24"/>
        </w:rPr>
        <w:t xml:space="preserve">435c,d, </w:t>
      </w:r>
      <w:r w:rsidR="003C0F93" w:rsidRPr="003C0F93">
        <w:rPr>
          <w:rFonts w:asciiTheme="minorHAnsi" w:hAnsiTheme="minorHAnsi"/>
          <w:bCs/>
          <w:szCs w:val="24"/>
        </w:rPr>
        <w:lastRenderedPageBreak/>
        <w:t xml:space="preserve">oraz w obrębie Pieniężno, w oddz.: </w:t>
      </w:r>
      <w:r w:rsidR="00CE3E44" w:rsidRPr="003C0F93">
        <w:rPr>
          <w:rFonts w:asciiTheme="minorHAnsi" w:hAnsiTheme="minorHAnsi"/>
          <w:bCs/>
          <w:szCs w:val="24"/>
        </w:rPr>
        <w:t>277i,k,</w:t>
      </w:r>
      <w:r w:rsidR="003C0F93" w:rsidRPr="003C0F93">
        <w:rPr>
          <w:rFonts w:asciiTheme="minorHAnsi" w:hAnsiTheme="minorHAnsi"/>
          <w:bCs/>
          <w:szCs w:val="24"/>
        </w:rPr>
        <w:t>l</w:t>
      </w:r>
      <w:r w:rsidR="00CE3E44" w:rsidRPr="003C0F93">
        <w:rPr>
          <w:rFonts w:asciiTheme="minorHAnsi" w:hAnsiTheme="minorHAnsi"/>
          <w:bCs/>
          <w:szCs w:val="24"/>
        </w:rPr>
        <w:t xml:space="preserve">, </w:t>
      </w:r>
      <w:r w:rsidRPr="003C0F93">
        <w:rPr>
          <w:rFonts w:asciiTheme="minorHAnsi" w:hAnsiTheme="minorHAnsi"/>
          <w:bCs/>
          <w:szCs w:val="24"/>
        </w:rPr>
        <w:t xml:space="preserve">o łącznej powierzchni </w:t>
      </w:r>
      <w:r w:rsidR="00CE3E44" w:rsidRPr="003C0F93">
        <w:rPr>
          <w:rFonts w:asciiTheme="minorHAnsi" w:hAnsiTheme="minorHAnsi"/>
          <w:bCs/>
          <w:szCs w:val="24"/>
        </w:rPr>
        <w:t>45,87</w:t>
      </w:r>
      <w:r w:rsidRPr="003C0F93">
        <w:rPr>
          <w:rFonts w:asciiTheme="minorHAnsi" w:hAnsiTheme="minorHAnsi"/>
          <w:bCs/>
          <w:szCs w:val="24"/>
        </w:rPr>
        <w:t xml:space="preserve"> ha.</w:t>
      </w:r>
    </w:p>
    <w:p w:rsidR="00165790" w:rsidRPr="00CE3E44" w:rsidRDefault="00165790" w:rsidP="00165790">
      <w:pPr>
        <w:spacing w:before="120"/>
        <w:rPr>
          <w:rFonts w:asciiTheme="minorHAnsi" w:hAnsiTheme="minorHAnsi"/>
          <w:bCs/>
          <w:szCs w:val="24"/>
        </w:rPr>
      </w:pPr>
      <w:r w:rsidRPr="00CE3E44">
        <w:rPr>
          <w:rFonts w:asciiTheme="minorHAnsi" w:hAnsiTheme="minorHAnsi"/>
          <w:bCs/>
          <w:szCs w:val="24"/>
        </w:rPr>
        <w:t>Pozostały obszar na gruntach Nadleśnictwa objęty jest ochroną czynną.</w:t>
      </w:r>
    </w:p>
    <w:p w:rsidR="00165790" w:rsidRPr="00BA7A12" w:rsidRDefault="00165790" w:rsidP="00165790">
      <w:pPr>
        <w:ind w:firstLine="0"/>
        <w:rPr>
          <w:rFonts w:ascii="Arial" w:hAnsi="Arial" w:cs="Arial"/>
          <w:iCs/>
          <w:sz w:val="22"/>
          <w:szCs w:val="22"/>
        </w:rPr>
      </w:pPr>
      <w:r w:rsidRPr="00BA7A12">
        <w:rPr>
          <w:rFonts w:asciiTheme="minorHAnsi" w:hAnsiTheme="minorHAnsi"/>
          <w:bCs/>
          <w:sz w:val="22"/>
          <w:szCs w:val="22"/>
        </w:rPr>
        <w:t>Za</w:t>
      </w:r>
      <w:r w:rsidR="00EE2909" w:rsidRPr="00BA7A12">
        <w:rPr>
          <w:rFonts w:asciiTheme="minorHAnsi" w:hAnsiTheme="minorHAnsi"/>
          <w:bCs/>
          <w:sz w:val="22"/>
          <w:szCs w:val="22"/>
        </w:rPr>
        <w:t>łącznik nr 1 do Zarządzenia nr 4</w:t>
      </w:r>
      <w:r w:rsidR="00EE04BD">
        <w:rPr>
          <w:rFonts w:asciiTheme="minorHAnsi" w:hAnsiTheme="minorHAnsi"/>
          <w:bCs/>
          <w:sz w:val="22"/>
          <w:szCs w:val="22"/>
        </w:rPr>
        <w:t>0</w:t>
      </w:r>
      <w:r w:rsidRPr="00BA7A12">
        <w:rPr>
          <w:rFonts w:asciiTheme="minorHAnsi" w:hAnsiTheme="minorHAnsi"/>
          <w:bCs/>
          <w:sz w:val="22"/>
          <w:szCs w:val="22"/>
        </w:rPr>
        <w:t xml:space="preserve"> Regionalnego </w:t>
      </w:r>
      <w:proofErr w:type="spellStart"/>
      <w:r w:rsidRPr="00BA7A12">
        <w:rPr>
          <w:rFonts w:asciiTheme="minorHAnsi" w:hAnsiTheme="minorHAnsi"/>
          <w:bCs/>
          <w:sz w:val="22"/>
          <w:szCs w:val="22"/>
        </w:rPr>
        <w:t>Dyrekotora</w:t>
      </w:r>
      <w:proofErr w:type="spellEnd"/>
      <w:r w:rsidRPr="00BA7A12">
        <w:rPr>
          <w:rFonts w:asciiTheme="minorHAnsi" w:hAnsiTheme="minorHAnsi"/>
          <w:bCs/>
          <w:sz w:val="22"/>
          <w:szCs w:val="22"/>
        </w:rPr>
        <w:t xml:space="preserve"> Ochrony</w:t>
      </w:r>
      <w:r w:rsidR="00BA7A12">
        <w:rPr>
          <w:rFonts w:asciiTheme="minorHAnsi" w:hAnsiTheme="minorHAnsi"/>
          <w:bCs/>
          <w:sz w:val="22"/>
          <w:szCs w:val="22"/>
        </w:rPr>
        <w:t xml:space="preserve"> Środowiska w Olsztynie z </w:t>
      </w:r>
      <w:r w:rsidR="00EE2909" w:rsidRPr="00BA7A12">
        <w:rPr>
          <w:rFonts w:asciiTheme="minorHAnsi" w:hAnsiTheme="minorHAnsi"/>
          <w:bCs/>
          <w:sz w:val="22"/>
          <w:szCs w:val="22"/>
        </w:rPr>
        <w:t xml:space="preserve">dnia </w:t>
      </w:r>
      <w:r w:rsidR="00EE04BD">
        <w:rPr>
          <w:rFonts w:asciiTheme="minorHAnsi" w:hAnsiTheme="minorHAnsi"/>
          <w:bCs/>
          <w:sz w:val="22"/>
          <w:szCs w:val="22"/>
        </w:rPr>
        <w:t>4</w:t>
      </w:r>
      <w:r w:rsidR="00EE2909" w:rsidRPr="00BA7A12">
        <w:rPr>
          <w:rFonts w:asciiTheme="minorHAnsi" w:hAnsiTheme="minorHAnsi"/>
          <w:bCs/>
          <w:sz w:val="22"/>
          <w:szCs w:val="22"/>
        </w:rPr>
        <w:t xml:space="preserve"> lipca 201</w:t>
      </w:r>
      <w:r w:rsidR="00EE04BD">
        <w:rPr>
          <w:rFonts w:asciiTheme="minorHAnsi" w:hAnsiTheme="minorHAnsi"/>
          <w:bCs/>
          <w:sz w:val="22"/>
          <w:szCs w:val="22"/>
        </w:rPr>
        <w:t>8</w:t>
      </w:r>
      <w:r w:rsidRPr="00BA7A12">
        <w:rPr>
          <w:rFonts w:asciiTheme="minorHAnsi" w:hAnsiTheme="minorHAnsi"/>
          <w:bCs/>
          <w:sz w:val="22"/>
          <w:szCs w:val="22"/>
        </w:rPr>
        <w:t xml:space="preserve"> r. (część dotycząca Nadleśnictwa Orneta)</w:t>
      </w:r>
    </w:p>
    <w:tbl>
      <w:tblPr>
        <w:tblStyle w:val="Tabela-Siatka"/>
        <w:tblW w:w="0" w:type="auto"/>
        <w:tblLook w:val="04A0" w:firstRow="1" w:lastRow="0" w:firstColumn="1" w:lastColumn="0" w:noHBand="0" w:noVBand="1"/>
      </w:tblPr>
      <w:tblGrid>
        <w:gridCol w:w="668"/>
        <w:gridCol w:w="3894"/>
        <w:gridCol w:w="3932"/>
      </w:tblGrid>
      <w:tr w:rsidR="00EE2909" w:rsidRPr="00EE2909" w:rsidTr="00EE2909">
        <w:tc>
          <w:tcPr>
            <w:tcW w:w="668" w:type="dxa"/>
          </w:tcPr>
          <w:p w:rsidR="00165790" w:rsidRPr="00EE2909" w:rsidRDefault="00165790" w:rsidP="0045405A">
            <w:pPr>
              <w:widowControl w:val="0"/>
              <w:spacing w:before="120" w:after="120" w:line="240" w:lineRule="auto"/>
              <w:ind w:firstLine="0"/>
              <w:rPr>
                <w:rFonts w:asciiTheme="minorHAnsi" w:hAnsiTheme="minorHAnsi"/>
                <w:bCs/>
                <w:sz w:val="16"/>
                <w:szCs w:val="16"/>
              </w:rPr>
            </w:pPr>
            <w:r w:rsidRPr="00EE2909">
              <w:rPr>
                <w:rFonts w:asciiTheme="minorHAnsi" w:hAnsiTheme="minorHAnsi"/>
                <w:bCs/>
                <w:sz w:val="16"/>
                <w:szCs w:val="16"/>
              </w:rPr>
              <w:t>L.p.</w:t>
            </w:r>
          </w:p>
        </w:tc>
        <w:tc>
          <w:tcPr>
            <w:tcW w:w="3894" w:type="dxa"/>
          </w:tcPr>
          <w:p w:rsidR="00165790" w:rsidRPr="00EE2909" w:rsidRDefault="00165790" w:rsidP="0045405A">
            <w:pPr>
              <w:widowControl w:val="0"/>
              <w:spacing w:before="120" w:after="120" w:line="240" w:lineRule="auto"/>
              <w:ind w:firstLine="0"/>
              <w:rPr>
                <w:rFonts w:asciiTheme="minorHAnsi" w:hAnsiTheme="minorHAnsi"/>
                <w:bCs/>
                <w:sz w:val="16"/>
                <w:szCs w:val="16"/>
              </w:rPr>
            </w:pPr>
            <w:r w:rsidRPr="00EE2909">
              <w:rPr>
                <w:rFonts w:asciiTheme="minorHAnsi" w:hAnsiTheme="minorHAnsi"/>
                <w:bCs/>
                <w:sz w:val="16"/>
                <w:szCs w:val="16"/>
              </w:rPr>
              <w:t>Identyfikacja istniejących i potencjalnych zagrożeń wewnętrznych i zewnętrznych</w:t>
            </w:r>
          </w:p>
        </w:tc>
        <w:tc>
          <w:tcPr>
            <w:tcW w:w="3932" w:type="dxa"/>
          </w:tcPr>
          <w:p w:rsidR="00165790" w:rsidRPr="00EE2909" w:rsidRDefault="00165790" w:rsidP="0045405A">
            <w:pPr>
              <w:widowControl w:val="0"/>
              <w:spacing w:before="120" w:after="120" w:line="240" w:lineRule="auto"/>
              <w:ind w:firstLine="0"/>
              <w:rPr>
                <w:rFonts w:asciiTheme="minorHAnsi" w:hAnsiTheme="minorHAnsi"/>
                <w:bCs/>
                <w:sz w:val="16"/>
                <w:szCs w:val="16"/>
              </w:rPr>
            </w:pPr>
            <w:r w:rsidRPr="00EE2909">
              <w:rPr>
                <w:rFonts w:asciiTheme="minorHAnsi" w:hAnsiTheme="minorHAnsi"/>
                <w:bCs/>
                <w:sz w:val="16"/>
                <w:szCs w:val="16"/>
              </w:rPr>
              <w:t>sposoby eliminacji lub ograniczania zagrożeń wewnętrznych i zewnętrznych i ich skutków</w:t>
            </w:r>
          </w:p>
        </w:tc>
      </w:tr>
      <w:tr w:rsidR="00EE2909" w:rsidRPr="00EE2909" w:rsidTr="00EE2909">
        <w:tc>
          <w:tcPr>
            <w:tcW w:w="668" w:type="dxa"/>
          </w:tcPr>
          <w:p w:rsidR="00165790" w:rsidRPr="00EE2909" w:rsidRDefault="00165790" w:rsidP="0045405A">
            <w:pPr>
              <w:widowControl w:val="0"/>
              <w:spacing w:line="240" w:lineRule="auto"/>
              <w:ind w:firstLine="0"/>
              <w:rPr>
                <w:rFonts w:asciiTheme="minorHAnsi" w:hAnsiTheme="minorHAnsi"/>
                <w:bCs/>
                <w:sz w:val="18"/>
                <w:szCs w:val="18"/>
              </w:rPr>
            </w:pPr>
            <w:r w:rsidRPr="00EE2909">
              <w:rPr>
                <w:rFonts w:asciiTheme="minorHAnsi" w:hAnsiTheme="minorHAnsi"/>
                <w:bCs/>
                <w:sz w:val="18"/>
                <w:szCs w:val="18"/>
              </w:rPr>
              <w:t>9.</w:t>
            </w:r>
          </w:p>
        </w:tc>
        <w:tc>
          <w:tcPr>
            <w:tcW w:w="3894" w:type="dxa"/>
          </w:tcPr>
          <w:p w:rsidR="00165790" w:rsidRPr="00EE2909" w:rsidRDefault="00165790" w:rsidP="0045405A">
            <w:pPr>
              <w:widowControl w:val="0"/>
              <w:spacing w:line="240" w:lineRule="auto"/>
              <w:ind w:firstLine="0"/>
              <w:jc w:val="left"/>
              <w:rPr>
                <w:rFonts w:asciiTheme="minorHAnsi" w:hAnsiTheme="minorHAnsi"/>
                <w:bCs/>
                <w:sz w:val="18"/>
                <w:szCs w:val="18"/>
              </w:rPr>
            </w:pPr>
            <w:r w:rsidRPr="00EE2909">
              <w:rPr>
                <w:rFonts w:asciiTheme="minorHAnsi" w:hAnsiTheme="minorHAnsi"/>
                <w:bCs/>
                <w:sz w:val="18"/>
                <w:szCs w:val="18"/>
              </w:rPr>
              <w:t xml:space="preserve">Masowe wydzielanie się posuszu iglastego (Św, So) spowodowane wzmożonym rozwojem </w:t>
            </w:r>
            <w:proofErr w:type="spellStart"/>
            <w:r w:rsidRPr="00EE2909">
              <w:rPr>
                <w:rFonts w:asciiTheme="minorHAnsi" w:hAnsiTheme="minorHAnsi"/>
                <w:bCs/>
                <w:sz w:val="18"/>
                <w:szCs w:val="18"/>
              </w:rPr>
              <w:t>kambiofagów</w:t>
            </w:r>
            <w:proofErr w:type="spellEnd"/>
            <w:r w:rsidRPr="00EE2909">
              <w:rPr>
                <w:rFonts w:asciiTheme="minorHAnsi" w:hAnsiTheme="minorHAnsi"/>
                <w:bCs/>
                <w:sz w:val="18"/>
                <w:szCs w:val="18"/>
              </w:rPr>
              <w:t xml:space="preserve"> mogące doprowadzić do rozpadu drzewostanów iglastych w rezerwacie.</w:t>
            </w:r>
          </w:p>
        </w:tc>
        <w:tc>
          <w:tcPr>
            <w:tcW w:w="3932" w:type="dxa"/>
          </w:tcPr>
          <w:p w:rsidR="00165790" w:rsidRPr="00EE2909" w:rsidRDefault="00165790" w:rsidP="0045405A">
            <w:pPr>
              <w:widowControl w:val="0"/>
              <w:spacing w:line="240" w:lineRule="auto"/>
              <w:ind w:firstLine="0"/>
              <w:jc w:val="left"/>
              <w:rPr>
                <w:rFonts w:asciiTheme="minorHAnsi" w:hAnsiTheme="minorHAnsi"/>
                <w:bCs/>
                <w:sz w:val="18"/>
                <w:szCs w:val="18"/>
              </w:rPr>
            </w:pPr>
            <w:r w:rsidRPr="00EE2909">
              <w:rPr>
                <w:rFonts w:asciiTheme="minorHAnsi" w:hAnsiTheme="minorHAnsi"/>
                <w:bCs/>
                <w:sz w:val="18"/>
                <w:szCs w:val="18"/>
              </w:rPr>
              <w:t xml:space="preserve">Ograniczenie rozwoju </w:t>
            </w:r>
            <w:proofErr w:type="spellStart"/>
            <w:r w:rsidRPr="00EE2909">
              <w:rPr>
                <w:rFonts w:asciiTheme="minorHAnsi" w:hAnsiTheme="minorHAnsi"/>
                <w:bCs/>
                <w:sz w:val="18"/>
                <w:szCs w:val="18"/>
              </w:rPr>
              <w:t>kambiofagów</w:t>
            </w:r>
            <w:proofErr w:type="spellEnd"/>
            <w:r w:rsidRPr="00EE2909">
              <w:rPr>
                <w:rFonts w:asciiTheme="minorHAnsi" w:hAnsiTheme="minorHAnsi"/>
                <w:bCs/>
                <w:sz w:val="18"/>
                <w:szCs w:val="18"/>
              </w:rPr>
              <w:t xml:space="preserve"> poprzez usuwanie z terenu rezerwatu zasiedlonych przez owady drzew oraz złomów i wywrotów świerkowych.</w:t>
            </w:r>
          </w:p>
        </w:tc>
      </w:tr>
    </w:tbl>
    <w:p w:rsidR="00165790" w:rsidRPr="00BA7A12" w:rsidRDefault="00165790" w:rsidP="00165790">
      <w:pPr>
        <w:widowControl w:val="0"/>
        <w:rPr>
          <w:rFonts w:asciiTheme="minorHAnsi" w:hAnsiTheme="minorHAnsi"/>
          <w:bCs/>
          <w:sz w:val="22"/>
          <w:szCs w:val="22"/>
        </w:rPr>
      </w:pPr>
    </w:p>
    <w:p w:rsidR="00165790" w:rsidRPr="00BA7A12" w:rsidRDefault="00165790" w:rsidP="00165790">
      <w:pPr>
        <w:widowControl w:val="0"/>
        <w:ind w:firstLine="0"/>
        <w:rPr>
          <w:rFonts w:asciiTheme="minorHAnsi" w:hAnsiTheme="minorHAnsi"/>
          <w:bCs/>
          <w:sz w:val="22"/>
          <w:szCs w:val="22"/>
        </w:rPr>
      </w:pPr>
      <w:r w:rsidRPr="00BA7A12">
        <w:rPr>
          <w:rFonts w:asciiTheme="minorHAnsi" w:hAnsiTheme="minorHAnsi"/>
          <w:bCs/>
          <w:sz w:val="22"/>
          <w:szCs w:val="22"/>
        </w:rPr>
        <w:t>Załączni</w:t>
      </w:r>
      <w:r w:rsidR="00EE2909" w:rsidRPr="00BA7A12">
        <w:rPr>
          <w:rFonts w:asciiTheme="minorHAnsi" w:hAnsiTheme="minorHAnsi"/>
          <w:bCs/>
          <w:sz w:val="22"/>
          <w:szCs w:val="22"/>
        </w:rPr>
        <w:t>k nr 2 do Zarządzenia nr 4</w:t>
      </w:r>
      <w:r w:rsidR="00EE04BD">
        <w:rPr>
          <w:rFonts w:asciiTheme="minorHAnsi" w:hAnsiTheme="minorHAnsi"/>
          <w:bCs/>
          <w:sz w:val="22"/>
          <w:szCs w:val="22"/>
        </w:rPr>
        <w:t>0</w:t>
      </w:r>
      <w:r w:rsidRPr="00BA7A12">
        <w:rPr>
          <w:rFonts w:asciiTheme="minorHAnsi" w:hAnsiTheme="minorHAnsi"/>
          <w:bCs/>
          <w:sz w:val="22"/>
          <w:szCs w:val="22"/>
        </w:rPr>
        <w:t xml:space="preserve"> Regionalnego </w:t>
      </w:r>
      <w:proofErr w:type="spellStart"/>
      <w:r w:rsidRPr="00BA7A12">
        <w:rPr>
          <w:rFonts w:asciiTheme="minorHAnsi" w:hAnsiTheme="minorHAnsi"/>
          <w:bCs/>
          <w:sz w:val="22"/>
          <w:szCs w:val="22"/>
        </w:rPr>
        <w:t>Dyrekotora</w:t>
      </w:r>
      <w:proofErr w:type="spellEnd"/>
      <w:r w:rsidRPr="00BA7A12">
        <w:rPr>
          <w:rFonts w:asciiTheme="minorHAnsi" w:hAnsiTheme="minorHAnsi"/>
          <w:bCs/>
          <w:sz w:val="22"/>
          <w:szCs w:val="22"/>
        </w:rPr>
        <w:t xml:space="preserve"> Ochrony Środo</w:t>
      </w:r>
      <w:r w:rsidR="00BA7A12">
        <w:rPr>
          <w:rFonts w:asciiTheme="minorHAnsi" w:hAnsiTheme="minorHAnsi"/>
          <w:bCs/>
          <w:sz w:val="22"/>
          <w:szCs w:val="22"/>
        </w:rPr>
        <w:t>wiska w Olsztynie z </w:t>
      </w:r>
      <w:r w:rsidRPr="00BA7A12">
        <w:rPr>
          <w:rFonts w:asciiTheme="minorHAnsi" w:hAnsiTheme="minorHAnsi"/>
          <w:bCs/>
          <w:sz w:val="22"/>
          <w:szCs w:val="22"/>
        </w:rPr>
        <w:t xml:space="preserve">dnia </w:t>
      </w:r>
      <w:r w:rsidR="00EE04BD">
        <w:rPr>
          <w:rFonts w:asciiTheme="minorHAnsi" w:hAnsiTheme="minorHAnsi"/>
          <w:bCs/>
          <w:sz w:val="22"/>
          <w:szCs w:val="22"/>
        </w:rPr>
        <w:t>4</w:t>
      </w:r>
      <w:r w:rsidR="00EE2909" w:rsidRPr="00BA7A12">
        <w:rPr>
          <w:rFonts w:asciiTheme="minorHAnsi" w:hAnsiTheme="minorHAnsi"/>
          <w:bCs/>
          <w:sz w:val="22"/>
          <w:szCs w:val="22"/>
        </w:rPr>
        <w:t xml:space="preserve"> lipca 201</w:t>
      </w:r>
      <w:r w:rsidR="00EE04BD">
        <w:rPr>
          <w:rFonts w:asciiTheme="minorHAnsi" w:hAnsiTheme="minorHAnsi"/>
          <w:bCs/>
          <w:sz w:val="22"/>
          <w:szCs w:val="22"/>
        </w:rPr>
        <w:t>8</w:t>
      </w:r>
      <w:r w:rsidRPr="00BA7A12">
        <w:rPr>
          <w:rFonts w:asciiTheme="minorHAnsi" w:hAnsiTheme="minorHAnsi"/>
          <w:bCs/>
          <w:sz w:val="22"/>
          <w:szCs w:val="22"/>
        </w:rPr>
        <w:t xml:space="preserve"> r. (część dotycząca Nadleśnictwa Orneta)</w:t>
      </w:r>
    </w:p>
    <w:tbl>
      <w:tblPr>
        <w:tblStyle w:val="Tabela-Siatka"/>
        <w:tblW w:w="0" w:type="auto"/>
        <w:tblLook w:val="04A0" w:firstRow="1" w:lastRow="0" w:firstColumn="1" w:lastColumn="0" w:noHBand="0" w:noVBand="1"/>
      </w:tblPr>
      <w:tblGrid>
        <w:gridCol w:w="585"/>
        <w:gridCol w:w="3252"/>
        <w:gridCol w:w="2315"/>
        <w:gridCol w:w="2342"/>
      </w:tblGrid>
      <w:tr w:rsidR="00165790" w:rsidRPr="00BA7A12" w:rsidTr="00EE2909">
        <w:tc>
          <w:tcPr>
            <w:tcW w:w="585" w:type="dxa"/>
          </w:tcPr>
          <w:p w:rsidR="00165790" w:rsidRPr="00BA7A12" w:rsidRDefault="00165790" w:rsidP="0045405A">
            <w:pPr>
              <w:widowControl w:val="0"/>
              <w:spacing w:before="120" w:after="120" w:line="240" w:lineRule="auto"/>
              <w:ind w:firstLine="0"/>
              <w:rPr>
                <w:rFonts w:asciiTheme="minorHAnsi" w:hAnsiTheme="minorHAnsi"/>
                <w:bCs/>
                <w:sz w:val="16"/>
                <w:szCs w:val="16"/>
              </w:rPr>
            </w:pPr>
            <w:r w:rsidRPr="00BA7A12">
              <w:rPr>
                <w:rFonts w:asciiTheme="minorHAnsi" w:hAnsiTheme="minorHAnsi"/>
                <w:bCs/>
                <w:sz w:val="16"/>
                <w:szCs w:val="16"/>
              </w:rPr>
              <w:t>L.p.</w:t>
            </w:r>
          </w:p>
        </w:tc>
        <w:tc>
          <w:tcPr>
            <w:tcW w:w="3252" w:type="dxa"/>
          </w:tcPr>
          <w:p w:rsidR="00165790" w:rsidRPr="00BA7A12" w:rsidRDefault="00165790" w:rsidP="0045405A">
            <w:pPr>
              <w:widowControl w:val="0"/>
              <w:spacing w:before="120" w:after="120" w:line="240" w:lineRule="auto"/>
              <w:ind w:firstLine="0"/>
              <w:rPr>
                <w:rFonts w:asciiTheme="minorHAnsi" w:hAnsiTheme="minorHAnsi"/>
                <w:bCs/>
                <w:sz w:val="16"/>
                <w:szCs w:val="16"/>
              </w:rPr>
            </w:pPr>
            <w:r w:rsidRPr="00BA7A12">
              <w:rPr>
                <w:rFonts w:asciiTheme="minorHAnsi" w:hAnsiTheme="minorHAnsi"/>
                <w:bCs/>
                <w:sz w:val="16"/>
                <w:szCs w:val="16"/>
              </w:rPr>
              <w:t>Rodzaj zadań ochronnych</w:t>
            </w:r>
          </w:p>
        </w:tc>
        <w:tc>
          <w:tcPr>
            <w:tcW w:w="2315" w:type="dxa"/>
          </w:tcPr>
          <w:p w:rsidR="00165790" w:rsidRPr="00BA7A12" w:rsidRDefault="00165790" w:rsidP="0045405A">
            <w:pPr>
              <w:widowControl w:val="0"/>
              <w:spacing w:before="120" w:after="120" w:line="240" w:lineRule="auto"/>
              <w:ind w:firstLine="0"/>
              <w:rPr>
                <w:rFonts w:asciiTheme="minorHAnsi" w:hAnsiTheme="minorHAnsi"/>
                <w:bCs/>
                <w:sz w:val="16"/>
                <w:szCs w:val="16"/>
              </w:rPr>
            </w:pPr>
            <w:r w:rsidRPr="00BA7A12">
              <w:rPr>
                <w:rFonts w:asciiTheme="minorHAnsi" w:hAnsiTheme="minorHAnsi"/>
                <w:bCs/>
                <w:sz w:val="16"/>
                <w:szCs w:val="16"/>
              </w:rPr>
              <w:t>Rozmiar zadań ochronnych</w:t>
            </w:r>
          </w:p>
        </w:tc>
        <w:tc>
          <w:tcPr>
            <w:tcW w:w="2342" w:type="dxa"/>
          </w:tcPr>
          <w:p w:rsidR="00165790" w:rsidRPr="00BA7A12" w:rsidRDefault="00165790" w:rsidP="0045405A">
            <w:pPr>
              <w:widowControl w:val="0"/>
              <w:spacing w:before="120" w:after="120" w:line="240" w:lineRule="auto"/>
              <w:ind w:firstLine="0"/>
              <w:rPr>
                <w:rFonts w:asciiTheme="minorHAnsi" w:hAnsiTheme="minorHAnsi"/>
                <w:bCs/>
                <w:sz w:val="16"/>
                <w:szCs w:val="16"/>
              </w:rPr>
            </w:pPr>
            <w:r w:rsidRPr="00BA7A12">
              <w:rPr>
                <w:rFonts w:asciiTheme="minorHAnsi" w:hAnsiTheme="minorHAnsi"/>
                <w:bCs/>
                <w:sz w:val="16"/>
                <w:szCs w:val="16"/>
              </w:rPr>
              <w:t>Lokalizacja zadań ochronnych</w:t>
            </w:r>
          </w:p>
        </w:tc>
      </w:tr>
      <w:tr w:rsidR="00165790" w:rsidRPr="00165790" w:rsidTr="00EE2909">
        <w:tc>
          <w:tcPr>
            <w:tcW w:w="585" w:type="dxa"/>
          </w:tcPr>
          <w:p w:rsidR="00165790" w:rsidRPr="00EE2909" w:rsidRDefault="00165790" w:rsidP="0045405A">
            <w:pPr>
              <w:widowControl w:val="0"/>
              <w:spacing w:line="240" w:lineRule="auto"/>
              <w:ind w:firstLine="0"/>
              <w:rPr>
                <w:rFonts w:asciiTheme="minorHAnsi" w:hAnsiTheme="minorHAnsi"/>
                <w:bCs/>
                <w:sz w:val="18"/>
                <w:szCs w:val="18"/>
              </w:rPr>
            </w:pPr>
            <w:r w:rsidRPr="00EE2909">
              <w:rPr>
                <w:rFonts w:asciiTheme="minorHAnsi" w:hAnsiTheme="minorHAnsi"/>
                <w:bCs/>
                <w:sz w:val="18"/>
                <w:szCs w:val="18"/>
              </w:rPr>
              <w:t>9.</w:t>
            </w:r>
          </w:p>
        </w:tc>
        <w:tc>
          <w:tcPr>
            <w:tcW w:w="3252" w:type="dxa"/>
          </w:tcPr>
          <w:p w:rsidR="00165790" w:rsidRPr="00EE2909" w:rsidRDefault="00165790" w:rsidP="002C3B57">
            <w:pPr>
              <w:widowControl w:val="0"/>
              <w:spacing w:line="240" w:lineRule="auto"/>
              <w:ind w:firstLine="0"/>
              <w:jc w:val="left"/>
              <w:rPr>
                <w:rFonts w:asciiTheme="minorHAnsi" w:hAnsiTheme="minorHAnsi"/>
                <w:bCs/>
                <w:sz w:val="18"/>
                <w:szCs w:val="18"/>
              </w:rPr>
            </w:pPr>
            <w:r w:rsidRPr="00EE2909">
              <w:rPr>
                <w:rFonts w:asciiTheme="minorHAnsi" w:hAnsiTheme="minorHAnsi"/>
                <w:bCs/>
                <w:sz w:val="18"/>
                <w:szCs w:val="18"/>
              </w:rPr>
              <w:t xml:space="preserve">Usuwanie świerków zasiedlonych przez korniki i sosen zasiedlonych przez przypłaszczka w miejscach grupowego występowania drzew zasiedlonych przez owady, po uzyskaniu akceptacji Regionalnego </w:t>
            </w:r>
            <w:proofErr w:type="spellStart"/>
            <w:r w:rsidRPr="00EE2909">
              <w:rPr>
                <w:rFonts w:asciiTheme="minorHAnsi" w:hAnsiTheme="minorHAnsi"/>
                <w:bCs/>
                <w:sz w:val="18"/>
                <w:szCs w:val="18"/>
              </w:rPr>
              <w:t>Dyrekotora</w:t>
            </w:r>
            <w:proofErr w:type="spellEnd"/>
            <w:r w:rsidRPr="00EE2909">
              <w:rPr>
                <w:rFonts w:asciiTheme="minorHAnsi" w:hAnsiTheme="minorHAnsi"/>
                <w:bCs/>
                <w:sz w:val="18"/>
                <w:szCs w:val="18"/>
              </w:rPr>
              <w:t xml:space="preserve"> Ochrony Środowiska w Olsztynie. Ww. działanie nie obejmuje usuwania z terenu rezerwatu przyrody posuszu jałowego iglastego.  Po uzyskaniu akceptacji Regionalnego </w:t>
            </w:r>
            <w:proofErr w:type="spellStart"/>
            <w:r w:rsidRPr="00EE2909">
              <w:rPr>
                <w:rFonts w:asciiTheme="minorHAnsi" w:hAnsiTheme="minorHAnsi"/>
                <w:bCs/>
                <w:sz w:val="18"/>
                <w:szCs w:val="18"/>
              </w:rPr>
              <w:t>Dyrekotora</w:t>
            </w:r>
            <w:proofErr w:type="spellEnd"/>
            <w:r w:rsidRPr="00EE2909">
              <w:rPr>
                <w:rFonts w:asciiTheme="minorHAnsi" w:hAnsiTheme="minorHAnsi"/>
                <w:bCs/>
                <w:sz w:val="18"/>
                <w:szCs w:val="18"/>
              </w:rPr>
              <w:t xml:space="preserve"> Ochrony Środowiska w Olsztynie na usunięcie zasiedlonych świerków należy złożyć sprawozdanie, w którym należy podać liczbę usuniętych drzew oraz masę pozyskanego drewna.</w:t>
            </w:r>
            <w:r w:rsidR="00EE04BD">
              <w:rPr>
                <w:rFonts w:asciiTheme="minorHAnsi" w:hAnsiTheme="minorHAnsi"/>
                <w:bCs/>
                <w:sz w:val="18"/>
                <w:szCs w:val="18"/>
              </w:rPr>
              <w:t xml:space="preserve"> </w:t>
            </w:r>
          </w:p>
        </w:tc>
        <w:tc>
          <w:tcPr>
            <w:tcW w:w="2315" w:type="dxa"/>
          </w:tcPr>
          <w:p w:rsidR="00165790" w:rsidRPr="00EE2909" w:rsidRDefault="00165790" w:rsidP="0045405A">
            <w:pPr>
              <w:widowControl w:val="0"/>
              <w:spacing w:line="240" w:lineRule="auto"/>
              <w:ind w:firstLine="0"/>
              <w:jc w:val="left"/>
              <w:rPr>
                <w:rFonts w:asciiTheme="minorHAnsi" w:hAnsiTheme="minorHAnsi"/>
                <w:bCs/>
                <w:sz w:val="18"/>
                <w:szCs w:val="18"/>
              </w:rPr>
            </w:pPr>
            <w:r w:rsidRPr="00EE2909">
              <w:rPr>
                <w:rFonts w:asciiTheme="minorHAnsi" w:hAnsiTheme="minorHAnsi"/>
                <w:bCs/>
                <w:sz w:val="18"/>
                <w:szCs w:val="18"/>
              </w:rPr>
              <w:t>Wg potrzeb i prowadzonego monitoringu świerków zasiedlonych przez korniki.</w:t>
            </w:r>
          </w:p>
        </w:tc>
        <w:tc>
          <w:tcPr>
            <w:tcW w:w="2342" w:type="dxa"/>
          </w:tcPr>
          <w:p w:rsidR="00165790" w:rsidRPr="00EE2909" w:rsidRDefault="00165790" w:rsidP="0045405A">
            <w:pPr>
              <w:widowControl w:val="0"/>
              <w:spacing w:line="240" w:lineRule="auto"/>
              <w:ind w:firstLine="0"/>
              <w:jc w:val="left"/>
              <w:rPr>
                <w:rFonts w:asciiTheme="minorHAnsi" w:hAnsiTheme="minorHAnsi"/>
                <w:bCs/>
                <w:sz w:val="18"/>
                <w:szCs w:val="18"/>
              </w:rPr>
            </w:pPr>
            <w:r w:rsidRPr="00EE2909">
              <w:rPr>
                <w:rFonts w:asciiTheme="minorHAnsi" w:hAnsiTheme="minorHAnsi"/>
                <w:bCs/>
                <w:sz w:val="18"/>
                <w:szCs w:val="18"/>
              </w:rPr>
              <w:t>Obszar rezerwatu</w:t>
            </w:r>
          </w:p>
        </w:tc>
      </w:tr>
    </w:tbl>
    <w:p w:rsidR="00165790" w:rsidRPr="00EE2909" w:rsidRDefault="00165790" w:rsidP="00EE2909">
      <w:pPr>
        <w:spacing w:before="120"/>
      </w:pPr>
      <w:r w:rsidRPr="00EE2909">
        <w:t>Uzasadnienie:</w:t>
      </w:r>
    </w:p>
    <w:p w:rsidR="00165790" w:rsidRPr="00EE2909" w:rsidRDefault="00165790" w:rsidP="00165790">
      <w:r w:rsidRPr="00EE2909">
        <w:t>9) Usuwanie drzew zasiedlonych przez kornika drukarza oraz przypłaszczka granatka (wskazane w pkt. 9 zał. 2 zarządzenia)</w:t>
      </w:r>
    </w:p>
    <w:p w:rsidR="00165790" w:rsidRPr="0081302E" w:rsidRDefault="00165790" w:rsidP="00165790">
      <w:r w:rsidRPr="00EE2909">
        <w:t xml:space="preserve">Zaniechanie ingerencji ludzkiej w środowisko przyrodnicze rezerwatu oraz dopuszczenie do wzrostu liczebności </w:t>
      </w:r>
      <w:proofErr w:type="spellStart"/>
      <w:r w:rsidRPr="00EE2909">
        <w:t>kambiofagów</w:t>
      </w:r>
      <w:proofErr w:type="spellEnd"/>
      <w:r w:rsidRPr="00EE2909">
        <w:t xml:space="preserve"> może doprowadzić do rozpadu drzewostanów z udziałem świerka i sosny.  Ze względu na występowanie w rezerwacie </w:t>
      </w:r>
      <w:r w:rsidRPr="0081302E">
        <w:t xml:space="preserve">jednogatunkowych monolitów świerkowych i sosnowych oraz ryzyko masowego rozwoju owadów przyczyniających się do rozpadu drzewostanów zaplanowano działania związane z </w:t>
      </w:r>
      <w:proofErr w:type="spellStart"/>
      <w:r w:rsidRPr="0081302E">
        <w:t>ograniczniem</w:t>
      </w:r>
      <w:proofErr w:type="spellEnd"/>
      <w:r w:rsidRPr="0081302E">
        <w:t xml:space="preserve"> ich liczebności. Ww. działanie nie obejmuje usuwania z terenu przedmiotowego rezerwatu przyrody świerkowego i sosnowego posuszu jałowego.</w:t>
      </w:r>
      <w:r w:rsidR="00EE04BD">
        <w:t xml:space="preserve"> Po uzyskaniu akceptacji Regionalnego Dyrektora Ochrony </w:t>
      </w:r>
      <w:r w:rsidR="00EE04BD">
        <w:lastRenderedPageBreak/>
        <w:t>Środowiska na usunięcie zasiedlonych świerków, należy złożyć sprawozdanie, w którym należy podać liczbę usuniętych drzew oraz masę pozyskanego drewna.</w:t>
      </w:r>
    </w:p>
    <w:p w:rsidR="00165790" w:rsidRPr="00877543" w:rsidRDefault="00165790" w:rsidP="00165790">
      <w:pPr>
        <w:spacing w:line="240" w:lineRule="auto"/>
        <w:ind w:firstLine="0"/>
        <w:jc w:val="center"/>
        <w:rPr>
          <w:rFonts w:asciiTheme="minorHAnsi" w:hAnsiTheme="minorHAnsi"/>
          <w:b/>
          <w:bCs/>
          <w:color w:val="FF0000"/>
          <w:szCs w:val="24"/>
        </w:rPr>
      </w:pPr>
    </w:p>
    <w:p w:rsidR="00216276" w:rsidRPr="00877543" w:rsidRDefault="002675CB" w:rsidP="009C51B0">
      <w:pPr>
        <w:spacing w:line="240" w:lineRule="auto"/>
        <w:ind w:left="1276" w:hanging="1276"/>
        <w:jc w:val="left"/>
        <w:rPr>
          <w:rFonts w:asciiTheme="minorHAnsi" w:hAnsiTheme="minorHAnsi"/>
          <w:color w:val="FF0000"/>
          <w:szCs w:val="24"/>
        </w:rPr>
      </w:pPr>
      <w:r w:rsidRPr="0081302E">
        <w:rPr>
          <w:rFonts w:asciiTheme="minorHAnsi" w:hAnsiTheme="minorHAnsi"/>
          <w:b/>
          <w:bCs/>
          <w:szCs w:val="24"/>
        </w:rPr>
        <w:t>Tabela  XXV</w:t>
      </w:r>
      <w:r w:rsidR="008E6E74" w:rsidRPr="0081302E">
        <w:rPr>
          <w:rFonts w:asciiTheme="minorHAnsi" w:hAnsiTheme="minorHAnsi"/>
          <w:b/>
          <w:bCs/>
          <w:szCs w:val="24"/>
        </w:rPr>
        <w:t xml:space="preserve"> </w:t>
      </w:r>
      <w:r w:rsidR="008E6E74" w:rsidRPr="0081302E">
        <w:rPr>
          <w:rFonts w:asciiTheme="minorHAnsi" w:hAnsiTheme="minorHAnsi"/>
          <w:szCs w:val="24"/>
        </w:rPr>
        <w:t xml:space="preserve">Rodzaje i typy rezerwatów w Nadleśnictwie </w:t>
      </w:r>
      <w:r w:rsidR="00877543" w:rsidRPr="0081302E">
        <w:rPr>
          <w:rFonts w:asciiTheme="minorHAnsi" w:hAnsiTheme="minorHAnsi"/>
          <w:szCs w:val="24"/>
        </w:rPr>
        <w:t>Orneta</w:t>
      </w:r>
      <w:r w:rsidR="008E6E74" w:rsidRPr="0081302E">
        <w:rPr>
          <w:rFonts w:asciiTheme="minorHAnsi" w:hAnsiTheme="minorHAnsi"/>
          <w:szCs w:val="24"/>
        </w:rPr>
        <w:t xml:space="preserve"> według klasyfikacji </w:t>
      </w:r>
      <w:r w:rsidR="008E6E74" w:rsidRPr="006B14F2">
        <w:rPr>
          <w:rFonts w:asciiTheme="minorHAnsi" w:hAnsiTheme="minorHAnsi"/>
          <w:szCs w:val="24"/>
        </w:rPr>
        <w:t xml:space="preserve">prof. E. </w:t>
      </w:r>
      <w:proofErr w:type="spellStart"/>
      <w:r w:rsidR="008E6E74" w:rsidRPr="006B14F2">
        <w:rPr>
          <w:rFonts w:asciiTheme="minorHAnsi" w:hAnsiTheme="minorHAnsi"/>
          <w:szCs w:val="24"/>
        </w:rPr>
        <w:t>Symonides</w:t>
      </w:r>
      <w:proofErr w:type="spellEnd"/>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554"/>
        <w:gridCol w:w="2583"/>
        <w:gridCol w:w="2583"/>
      </w:tblGrid>
      <w:tr w:rsidR="006B14F2" w:rsidRPr="006B14F2" w:rsidTr="00DD489B">
        <w:trPr>
          <w:tblHeader/>
          <w:jc w:val="center"/>
        </w:trPr>
        <w:tc>
          <w:tcPr>
            <w:tcW w:w="2038" w:type="pct"/>
            <w:shd w:val="clear" w:color="auto" w:fill="EAF1DD"/>
            <w:vAlign w:val="center"/>
          </w:tcPr>
          <w:p w:rsidR="006B14F2" w:rsidRPr="006B14F2" w:rsidRDefault="006B14F2" w:rsidP="00FE3183">
            <w:pPr>
              <w:spacing w:before="120" w:after="120" w:line="240" w:lineRule="auto"/>
              <w:ind w:firstLine="0"/>
              <w:jc w:val="center"/>
              <w:rPr>
                <w:rFonts w:asciiTheme="minorHAnsi" w:hAnsiTheme="minorHAnsi"/>
                <w:szCs w:val="22"/>
              </w:rPr>
            </w:pPr>
            <w:r w:rsidRPr="006B14F2">
              <w:rPr>
                <w:rFonts w:asciiTheme="minorHAnsi" w:hAnsiTheme="minorHAnsi"/>
                <w:sz w:val="22"/>
                <w:szCs w:val="22"/>
              </w:rPr>
              <w:t>Rezerwat</w:t>
            </w:r>
          </w:p>
        </w:tc>
        <w:tc>
          <w:tcPr>
            <w:tcW w:w="1481" w:type="pct"/>
            <w:shd w:val="clear" w:color="auto" w:fill="EAF1DD"/>
            <w:vAlign w:val="center"/>
          </w:tcPr>
          <w:p w:rsidR="006B14F2" w:rsidRPr="006B14F2" w:rsidRDefault="006B14F2" w:rsidP="00FE3183">
            <w:pPr>
              <w:spacing w:before="120" w:after="120" w:line="240" w:lineRule="auto"/>
              <w:ind w:firstLine="0"/>
              <w:jc w:val="center"/>
              <w:rPr>
                <w:rFonts w:asciiTheme="minorHAnsi" w:hAnsiTheme="minorHAnsi"/>
                <w:bCs/>
                <w:szCs w:val="22"/>
              </w:rPr>
            </w:pPr>
            <w:r w:rsidRPr="006B14F2">
              <w:rPr>
                <w:rFonts w:asciiTheme="minorHAnsi" w:hAnsiTheme="minorHAnsi"/>
                <w:sz w:val="22"/>
                <w:szCs w:val="22"/>
              </w:rPr>
              <w:t>Dolina rzeki Wałszy</w:t>
            </w:r>
          </w:p>
        </w:tc>
        <w:tc>
          <w:tcPr>
            <w:tcW w:w="1481" w:type="pct"/>
            <w:shd w:val="clear" w:color="auto" w:fill="EAF1DD"/>
          </w:tcPr>
          <w:p w:rsidR="006B14F2" w:rsidRPr="006B14F2" w:rsidRDefault="006B14F2" w:rsidP="00FE3183">
            <w:pPr>
              <w:spacing w:before="120" w:after="120" w:line="240" w:lineRule="auto"/>
              <w:ind w:firstLine="0"/>
              <w:jc w:val="center"/>
              <w:rPr>
                <w:rFonts w:asciiTheme="minorHAnsi" w:hAnsiTheme="minorHAnsi"/>
                <w:sz w:val="22"/>
                <w:szCs w:val="22"/>
              </w:rPr>
            </w:pPr>
            <w:r w:rsidRPr="006B14F2">
              <w:rPr>
                <w:rFonts w:asciiTheme="minorHAnsi" w:hAnsiTheme="minorHAnsi"/>
                <w:sz w:val="22"/>
                <w:szCs w:val="22"/>
              </w:rPr>
              <w:t>Ostoja bobrów na rzece Pasłęce</w:t>
            </w:r>
          </w:p>
        </w:tc>
      </w:tr>
      <w:tr w:rsidR="006B14F2" w:rsidRPr="006B14F2" w:rsidTr="00DD489B">
        <w:trPr>
          <w:tblHeader/>
          <w:jc w:val="center"/>
        </w:trPr>
        <w:tc>
          <w:tcPr>
            <w:tcW w:w="2038" w:type="pct"/>
            <w:tcBorders>
              <w:bottom w:val="single" w:sz="6" w:space="0" w:color="auto"/>
            </w:tcBorders>
            <w:shd w:val="clear" w:color="auto" w:fill="EAF1DD"/>
            <w:vAlign w:val="center"/>
          </w:tcPr>
          <w:p w:rsidR="006B14F2" w:rsidRPr="006B14F2" w:rsidRDefault="006B14F2" w:rsidP="00FE3183">
            <w:pPr>
              <w:spacing w:line="240" w:lineRule="auto"/>
              <w:ind w:firstLine="0"/>
              <w:jc w:val="center"/>
              <w:rPr>
                <w:rFonts w:asciiTheme="minorHAnsi" w:hAnsiTheme="minorHAnsi"/>
                <w:sz w:val="18"/>
                <w:szCs w:val="18"/>
              </w:rPr>
            </w:pPr>
            <w:r w:rsidRPr="006B14F2">
              <w:rPr>
                <w:rFonts w:asciiTheme="minorHAnsi" w:hAnsiTheme="minorHAnsi"/>
                <w:sz w:val="18"/>
                <w:szCs w:val="18"/>
              </w:rPr>
              <w:t>1</w:t>
            </w:r>
          </w:p>
        </w:tc>
        <w:tc>
          <w:tcPr>
            <w:tcW w:w="1481" w:type="pct"/>
            <w:shd w:val="clear" w:color="auto" w:fill="EAF1DD"/>
            <w:vAlign w:val="center"/>
          </w:tcPr>
          <w:p w:rsidR="006B14F2" w:rsidRPr="006B14F2" w:rsidRDefault="006B14F2" w:rsidP="00FE3183">
            <w:pPr>
              <w:spacing w:line="240" w:lineRule="auto"/>
              <w:ind w:firstLine="0"/>
              <w:jc w:val="center"/>
              <w:rPr>
                <w:rFonts w:asciiTheme="minorHAnsi" w:hAnsiTheme="minorHAnsi"/>
                <w:bCs/>
                <w:sz w:val="18"/>
                <w:szCs w:val="18"/>
              </w:rPr>
            </w:pPr>
            <w:r w:rsidRPr="006B14F2">
              <w:rPr>
                <w:rFonts w:asciiTheme="minorHAnsi" w:hAnsiTheme="minorHAnsi"/>
                <w:bCs/>
                <w:sz w:val="18"/>
                <w:szCs w:val="18"/>
              </w:rPr>
              <w:t>2</w:t>
            </w:r>
          </w:p>
        </w:tc>
        <w:tc>
          <w:tcPr>
            <w:tcW w:w="1481" w:type="pct"/>
            <w:shd w:val="clear" w:color="auto" w:fill="EAF1DD"/>
          </w:tcPr>
          <w:p w:rsidR="006B14F2" w:rsidRPr="006B14F2" w:rsidRDefault="006B14F2" w:rsidP="00FE3183">
            <w:pPr>
              <w:spacing w:line="240" w:lineRule="auto"/>
              <w:ind w:firstLine="0"/>
              <w:jc w:val="center"/>
              <w:rPr>
                <w:rFonts w:asciiTheme="minorHAnsi" w:hAnsiTheme="minorHAnsi"/>
                <w:bCs/>
                <w:sz w:val="18"/>
                <w:szCs w:val="18"/>
              </w:rPr>
            </w:pPr>
            <w:r w:rsidRPr="006B14F2">
              <w:rPr>
                <w:rFonts w:asciiTheme="minorHAnsi" w:hAnsiTheme="minorHAnsi"/>
                <w:bCs/>
                <w:sz w:val="18"/>
                <w:szCs w:val="18"/>
              </w:rPr>
              <w:t>3</w:t>
            </w:r>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Rodzaj rezerwatu</w:t>
            </w:r>
          </w:p>
        </w:tc>
        <w:tc>
          <w:tcPr>
            <w:tcW w:w="1481" w:type="pct"/>
            <w:vAlign w:val="center"/>
          </w:tcPr>
          <w:p w:rsidR="006B14F2" w:rsidRPr="006B14F2" w:rsidRDefault="008B48CE" w:rsidP="00DD489B">
            <w:pPr>
              <w:spacing w:before="60" w:after="60" w:line="240" w:lineRule="auto"/>
              <w:ind w:firstLine="0"/>
              <w:rPr>
                <w:rFonts w:asciiTheme="minorHAnsi" w:hAnsiTheme="minorHAnsi"/>
                <w:bCs/>
                <w:szCs w:val="22"/>
              </w:rPr>
            </w:pPr>
            <w:r>
              <w:rPr>
                <w:rFonts w:asciiTheme="minorHAnsi" w:hAnsiTheme="minorHAnsi"/>
                <w:bCs/>
                <w:sz w:val="22"/>
                <w:szCs w:val="22"/>
              </w:rPr>
              <w:t>Krajobrazowy</w:t>
            </w:r>
          </w:p>
        </w:tc>
        <w:tc>
          <w:tcPr>
            <w:tcW w:w="1481" w:type="pct"/>
            <w:vAlign w:val="center"/>
          </w:tcPr>
          <w:p w:rsidR="006B14F2" w:rsidRPr="00A607D2" w:rsidRDefault="006B14F2" w:rsidP="00DD489B">
            <w:pPr>
              <w:spacing w:before="60" w:after="60" w:line="240" w:lineRule="auto"/>
              <w:ind w:firstLine="0"/>
              <w:rPr>
                <w:rFonts w:asciiTheme="minorHAnsi" w:hAnsiTheme="minorHAnsi"/>
                <w:bCs/>
                <w:sz w:val="22"/>
                <w:szCs w:val="22"/>
              </w:rPr>
            </w:pPr>
            <w:r w:rsidRPr="00A607D2">
              <w:rPr>
                <w:rFonts w:asciiTheme="minorHAnsi" w:hAnsiTheme="minorHAnsi"/>
                <w:bCs/>
                <w:sz w:val="22"/>
                <w:szCs w:val="22"/>
              </w:rPr>
              <w:t>Faunistyczny</w:t>
            </w:r>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Symbol</w:t>
            </w:r>
          </w:p>
        </w:tc>
        <w:tc>
          <w:tcPr>
            <w:tcW w:w="1481" w:type="pct"/>
            <w:vAlign w:val="center"/>
          </w:tcPr>
          <w:p w:rsidR="006B14F2" w:rsidRPr="006B14F2" w:rsidRDefault="006B14F2" w:rsidP="00DD489B">
            <w:pPr>
              <w:spacing w:before="60" w:after="60" w:line="240" w:lineRule="auto"/>
              <w:ind w:firstLine="0"/>
              <w:rPr>
                <w:rFonts w:asciiTheme="minorHAnsi" w:hAnsiTheme="minorHAnsi"/>
                <w:bCs/>
                <w:szCs w:val="22"/>
              </w:rPr>
            </w:pPr>
            <w:r w:rsidRPr="006B14F2">
              <w:rPr>
                <w:rFonts w:asciiTheme="minorHAnsi" w:hAnsiTheme="minorHAnsi"/>
                <w:bCs/>
                <w:sz w:val="22"/>
                <w:szCs w:val="22"/>
              </w:rPr>
              <w:t>K</w:t>
            </w:r>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proofErr w:type="spellStart"/>
            <w:r w:rsidRPr="00A607D2">
              <w:rPr>
                <w:rFonts w:asciiTheme="minorHAnsi" w:hAnsiTheme="minorHAnsi"/>
                <w:bCs/>
                <w:sz w:val="22"/>
                <w:szCs w:val="22"/>
              </w:rPr>
              <w:t>Fn</w:t>
            </w:r>
            <w:proofErr w:type="spellEnd"/>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Typ wg przedmiotu ochrony</w:t>
            </w:r>
          </w:p>
        </w:tc>
        <w:tc>
          <w:tcPr>
            <w:tcW w:w="1481" w:type="pct"/>
            <w:vAlign w:val="center"/>
          </w:tcPr>
          <w:p w:rsidR="006B14F2" w:rsidRPr="006B14F2" w:rsidRDefault="006B14F2" w:rsidP="00DD489B">
            <w:pPr>
              <w:spacing w:before="60" w:after="60" w:line="240" w:lineRule="auto"/>
              <w:ind w:firstLine="0"/>
              <w:rPr>
                <w:rFonts w:asciiTheme="minorHAnsi" w:hAnsiTheme="minorHAnsi"/>
                <w:bCs/>
                <w:szCs w:val="22"/>
              </w:rPr>
            </w:pPr>
            <w:r w:rsidRPr="006B14F2">
              <w:rPr>
                <w:rFonts w:asciiTheme="minorHAnsi" w:hAnsiTheme="minorHAnsi"/>
                <w:bCs/>
                <w:sz w:val="22"/>
                <w:szCs w:val="22"/>
              </w:rPr>
              <w:t>Krajobrazów</w:t>
            </w:r>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r w:rsidRPr="00A607D2">
              <w:rPr>
                <w:rFonts w:asciiTheme="minorHAnsi" w:hAnsiTheme="minorHAnsi"/>
                <w:bCs/>
                <w:sz w:val="22"/>
                <w:szCs w:val="22"/>
              </w:rPr>
              <w:t>Faunistyczny</w:t>
            </w:r>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Symbol</w:t>
            </w:r>
          </w:p>
        </w:tc>
        <w:tc>
          <w:tcPr>
            <w:tcW w:w="1481" w:type="pct"/>
            <w:vAlign w:val="center"/>
          </w:tcPr>
          <w:p w:rsidR="006B14F2" w:rsidRPr="006B14F2" w:rsidRDefault="006B14F2" w:rsidP="00DD489B">
            <w:pPr>
              <w:spacing w:before="60" w:after="60" w:line="240" w:lineRule="auto"/>
              <w:ind w:firstLine="0"/>
              <w:rPr>
                <w:rFonts w:asciiTheme="minorHAnsi" w:hAnsiTheme="minorHAnsi"/>
                <w:bCs/>
                <w:szCs w:val="22"/>
              </w:rPr>
            </w:pPr>
            <w:proofErr w:type="spellStart"/>
            <w:r w:rsidRPr="006B14F2">
              <w:rPr>
                <w:rFonts w:asciiTheme="minorHAnsi" w:hAnsiTheme="minorHAnsi"/>
                <w:bCs/>
                <w:sz w:val="22"/>
                <w:szCs w:val="22"/>
              </w:rPr>
              <w:t>PKr</w:t>
            </w:r>
            <w:proofErr w:type="spellEnd"/>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proofErr w:type="spellStart"/>
            <w:r w:rsidRPr="00A607D2">
              <w:rPr>
                <w:rFonts w:asciiTheme="minorHAnsi" w:hAnsiTheme="minorHAnsi"/>
                <w:bCs/>
                <w:sz w:val="22"/>
                <w:szCs w:val="22"/>
              </w:rPr>
              <w:t>PFn</w:t>
            </w:r>
            <w:proofErr w:type="spellEnd"/>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Podtyp wg przedmiotu ochrony</w:t>
            </w:r>
          </w:p>
        </w:tc>
        <w:tc>
          <w:tcPr>
            <w:tcW w:w="1481" w:type="pct"/>
            <w:vAlign w:val="center"/>
          </w:tcPr>
          <w:p w:rsidR="006B14F2" w:rsidRPr="006B14F2" w:rsidRDefault="009C51B0" w:rsidP="00DD489B">
            <w:pPr>
              <w:spacing w:before="60" w:after="60" w:line="240" w:lineRule="auto"/>
              <w:ind w:firstLine="0"/>
              <w:jc w:val="left"/>
              <w:rPr>
                <w:rFonts w:asciiTheme="minorHAnsi" w:hAnsiTheme="minorHAnsi"/>
                <w:bCs/>
                <w:szCs w:val="22"/>
              </w:rPr>
            </w:pPr>
            <w:r>
              <w:rPr>
                <w:rFonts w:asciiTheme="minorHAnsi" w:hAnsiTheme="minorHAnsi"/>
                <w:bCs/>
                <w:sz w:val="22"/>
                <w:szCs w:val="22"/>
              </w:rPr>
              <w:t>k</w:t>
            </w:r>
            <w:r w:rsidR="006B14F2" w:rsidRPr="006B14F2">
              <w:rPr>
                <w:rFonts w:asciiTheme="minorHAnsi" w:hAnsiTheme="minorHAnsi"/>
                <w:bCs/>
                <w:sz w:val="22"/>
                <w:szCs w:val="22"/>
              </w:rPr>
              <w:t>rajobrazów naturalnych</w:t>
            </w:r>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r w:rsidRPr="00A607D2">
              <w:rPr>
                <w:rFonts w:asciiTheme="minorHAnsi" w:hAnsiTheme="minorHAnsi"/>
                <w:bCs/>
                <w:sz w:val="22"/>
                <w:szCs w:val="22"/>
              </w:rPr>
              <w:t>ssaków</w:t>
            </w:r>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Symbol</w:t>
            </w:r>
          </w:p>
        </w:tc>
        <w:tc>
          <w:tcPr>
            <w:tcW w:w="1481" w:type="pct"/>
            <w:vAlign w:val="center"/>
          </w:tcPr>
          <w:p w:rsidR="006B14F2" w:rsidRPr="006B14F2" w:rsidRDefault="006B14F2" w:rsidP="00DD489B">
            <w:pPr>
              <w:spacing w:before="60" w:after="60" w:line="240" w:lineRule="auto"/>
              <w:ind w:firstLine="0"/>
              <w:rPr>
                <w:rFonts w:asciiTheme="minorHAnsi" w:hAnsiTheme="minorHAnsi"/>
                <w:bCs/>
                <w:szCs w:val="22"/>
              </w:rPr>
            </w:pPr>
            <w:proofErr w:type="spellStart"/>
            <w:r w:rsidRPr="006B14F2">
              <w:rPr>
                <w:rFonts w:asciiTheme="minorHAnsi" w:hAnsiTheme="minorHAnsi"/>
                <w:bCs/>
                <w:sz w:val="22"/>
                <w:szCs w:val="22"/>
              </w:rPr>
              <w:t>kn</w:t>
            </w:r>
            <w:proofErr w:type="spellEnd"/>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proofErr w:type="spellStart"/>
            <w:r w:rsidRPr="00A607D2">
              <w:rPr>
                <w:rFonts w:asciiTheme="minorHAnsi" w:hAnsiTheme="minorHAnsi"/>
                <w:bCs/>
                <w:sz w:val="22"/>
                <w:szCs w:val="22"/>
              </w:rPr>
              <w:t>ss</w:t>
            </w:r>
            <w:proofErr w:type="spellEnd"/>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Typ wg typu ekosystemu</w:t>
            </w:r>
          </w:p>
        </w:tc>
        <w:tc>
          <w:tcPr>
            <w:tcW w:w="1481" w:type="pct"/>
            <w:vAlign w:val="center"/>
          </w:tcPr>
          <w:p w:rsidR="006B14F2" w:rsidRPr="006B14F2" w:rsidRDefault="006B14F2" w:rsidP="00DD489B">
            <w:pPr>
              <w:spacing w:before="60" w:after="60" w:line="240" w:lineRule="auto"/>
              <w:ind w:firstLine="0"/>
              <w:rPr>
                <w:rFonts w:asciiTheme="minorHAnsi" w:hAnsiTheme="minorHAnsi"/>
                <w:bCs/>
                <w:szCs w:val="22"/>
              </w:rPr>
            </w:pPr>
            <w:r w:rsidRPr="006B14F2">
              <w:rPr>
                <w:rFonts w:asciiTheme="minorHAnsi" w:hAnsiTheme="minorHAnsi"/>
                <w:bCs/>
                <w:sz w:val="22"/>
                <w:szCs w:val="22"/>
              </w:rPr>
              <w:t>Leśny i borowy</w:t>
            </w:r>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r w:rsidRPr="00A607D2">
              <w:rPr>
                <w:rFonts w:asciiTheme="minorHAnsi" w:hAnsiTheme="minorHAnsi"/>
                <w:bCs/>
                <w:sz w:val="22"/>
                <w:szCs w:val="22"/>
              </w:rPr>
              <w:t>Wodny</w:t>
            </w:r>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Symbol</w:t>
            </w:r>
          </w:p>
        </w:tc>
        <w:tc>
          <w:tcPr>
            <w:tcW w:w="1481" w:type="pct"/>
            <w:vAlign w:val="center"/>
          </w:tcPr>
          <w:p w:rsidR="006B14F2" w:rsidRPr="006B14F2" w:rsidRDefault="006B14F2" w:rsidP="00DD489B">
            <w:pPr>
              <w:spacing w:before="60" w:after="60" w:line="240" w:lineRule="auto"/>
              <w:ind w:firstLine="0"/>
              <w:rPr>
                <w:rFonts w:asciiTheme="minorHAnsi" w:hAnsiTheme="minorHAnsi"/>
                <w:bCs/>
                <w:szCs w:val="22"/>
              </w:rPr>
            </w:pPr>
            <w:r w:rsidRPr="006B14F2">
              <w:rPr>
                <w:rFonts w:asciiTheme="minorHAnsi" w:hAnsiTheme="minorHAnsi"/>
                <w:bCs/>
                <w:sz w:val="22"/>
                <w:szCs w:val="22"/>
              </w:rPr>
              <w:t>EL</w:t>
            </w:r>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r w:rsidRPr="00A607D2">
              <w:rPr>
                <w:rFonts w:asciiTheme="minorHAnsi" w:hAnsiTheme="minorHAnsi"/>
                <w:bCs/>
                <w:sz w:val="22"/>
                <w:szCs w:val="22"/>
              </w:rPr>
              <w:t>EW</w:t>
            </w:r>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Podtyp wg typu ekosystemu</w:t>
            </w:r>
          </w:p>
        </w:tc>
        <w:tc>
          <w:tcPr>
            <w:tcW w:w="1481" w:type="pct"/>
            <w:vAlign w:val="center"/>
          </w:tcPr>
          <w:p w:rsidR="006B14F2" w:rsidRPr="006B14F2" w:rsidRDefault="006B14F2" w:rsidP="00DD489B">
            <w:pPr>
              <w:spacing w:before="60" w:after="60" w:line="240" w:lineRule="auto"/>
              <w:ind w:firstLine="0"/>
              <w:jc w:val="left"/>
              <w:rPr>
                <w:rFonts w:asciiTheme="minorHAnsi" w:hAnsiTheme="minorHAnsi"/>
                <w:bCs/>
                <w:szCs w:val="22"/>
              </w:rPr>
            </w:pPr>
            <w:r w:rsidRPr="006B14F2">
              <w:rPr>
                <w:rFonts w:asciiTheme="minorHAnsi" w:hAnsiTheme="minorHAnsi"/>
                <w:bCs/>
                <w:sz w:val="22"/>
                <w:szCs w:val="22"/>
              </w:rPr>
              <w:t>lasów mieszanych nizinnych</w:t>
            </w:r>
          </w:p>
        </w:tc>
        <w:tc>
          <w:tcPr>
            <w:tcW w:w="1481" w:type="pct"/>
            <w:vAlign w:val="center"/>
          </w:tcPr>
          <w:p w:rsidR="006B14F2" w:rsidRPr="00A607D2" w:rsidRDefault="006B14F2" w:rsidP="009C51B0">
            <w:pPr>
              <w:spacing w:line="240" w:lineRule="auto"/>
              <w:ind w:firstLine="0"/>
              <w:jc w:val="left"/>
              <w:rPr>
                <w:rFonts w:asciiTheme="minorHAnsi" w:hAnsiTheme="minorHAnsi"/>
                <w:bCs/>
                <w:sz w:val="22"/>
                <w:szCs w:val="22"/>
              </w:rPr>
            </w:pPr>
            <w:r w:rsidRPr="00A607D2">
              <w:rPr>
                <w:rFonts w:asciiTheme="minorHAnsi" w:hAnsiTheme="minorHAnsi"/>
                <w:bCs/>
                <w:sz w:val="22"/>
                <w:szCs w:val="22"/>
              </w:rPr>
              <w:t>rzek i ich dolin, potoków i</w:t>
            </w:r>
            <w:r>
              <w:rPr>
                <w:rFonts w:asciiTheme="minorHAnsi" w:hAnsiTheme="minorHAnsi"/>
                <w:bCs/>
                <w:sz w:val="22"/>
                <w:szCs w:val="22"/>
              </w:rPr>
              <w:t> </w:t>
            </w:r>
            <w:r w:rsidRPr="00A607D2">
              <w:rPr>
                <w:rFonts w:asciiTheme="minorHAnsi" w:hAnsiTheme="minorHAnsi"/>
                <w:bCs/>
                <w:sz w:val="22"/>
                <w:szCs w:val="22"/>
              </w:rPr>
              <w:t>źródeł</w:t>
            </w:r>
          </w:p>
        </w:tc>
      </w:tr>
      <w:tr w:rsidR="006B14F2" w:rsidRPr="00877543" w:rsidTr="0045405A">
        <w:trPr>
          <w:jc w:val="center"/>
        </w:trPr>
        <w:tc>
          <w:tcPr>
            <w:tcW w:w="2038" w:type="pct"/>
            <w:shd w:val="clear" w:color="auto" w:fill="EAEAEA"/>
            <w:vAlign w:val="center"/>
          </w:tcPr>
          <w:p w:rsidR="006B14F2" w:rsidRPr="006B14F2" w:rsidRDefault="006B14F2" w:rsidP="00DD489B">
            <w:pPr>
              <w:spacing w:before="60" w:after="60" w:line="240" w:lineRule="auto"/>
              <w:ind w:firstLine="0"/>
              <w:jc w:val="left"/>
              <w:rPr>
                <w:rFonts w:asciiTheme="minorHAnsi" w:hAnsiTheme="minorHAnsi"/>
                <w:szCs w:val="22"/>
              </w:rPr>
            </w:pPr>
            <w:r w:rsidRPr="006B14F2">
              <w:rPr>
                <w:rFonts w:asciiTheme="minorHAnsi" w:hAnsiTheme="minorHAnsi"/>
                <w:sz w:val="22"/>
                <w:szCs w:val="22"/>
              </w:rPr>
              <w:t>Symbol</w:t>
            </w:r>
          </w:p>
        </w:tc>
        <w:tc>
          <w:tcPr>
            <w:tcW w:w="1481" w:type="pct"/>
            <w:vAlign w:val="center"/>
          </w:tcPr>
          <w:p w:rsidR="006B14F2" w:rsidRPr="006B14F2" w:rsidRDefault="006B14F2" w:rsidP="00DD489B">
            <w:pPr>
              <w:spacing w:before="60" w:after="60" w:line="240" w:lineRule="auto"/>
              <w:ind w:firstLine="0"/>
              <w:rPr>
                <w:rFonts w:asciiTheme="minorHAnsi" w:hAnsiTheme="minorHAnsi"/>
                <w:bCs/>
                <w:szCs w:val="22"/>
              </w:rPr>
            </w:pPr>
            <w:proofErr w:type="spellStart"/>
            <w:r w:rsidRPr="006B14F2">
              <w:rPr>
                <w:rFonts w:asciiTheme="minorHAnsi" w:hAnsiTheme="minorHAnsi"/>
                <w:bCs/>
                <w:sz w:val="22"/>
                <w:szCs w:val="22"/>
              </w:rPr>
              <w:t>lni</w:t>
            </w:r>
            <w:proofErr w:type="spellEnd"/>
          </w:p>
        </w:tc>
        <w:tc>
          <w:tcPr>
            <w:tcW w:w="1481" w:type="pct"/>
            <w:vAlign w:val="center"/>
          </w:tcPr>
          <w:p w:rsidR="006B14F2" w:rsidRPr="00A607D2" w:rsidRDefault="006B14F2" w:rsidP="00DD489B">
            <w:pPr>
              <w:spacing w:before="60" w:after="60"/>
              <w:ind w:firstLine="0"/>
              <w:rPr>
                <w:rFonts w:asciiTheme="minorHAnsi" w:hAnsiTheme="minorHAnsi"/>
                <w:bCs/>
                <w:sz w:val="22"/>
                <w:szCs w:val="22"/>
              </w:rPr>
            </w:pPr>
            <w:proofErr w:type="spellStart"/>
            <w:r w:rsidRPr="00A607D2">
              <w:rPr>
                <w:rFonts w:asciiTheme="minorHAnsi" w:hAnsiTheme="minorHAnsi"/>
                <w:bCs/>
                <w:sz w:val="22"/>
                <w:szCs w:val="22"/>
              </w:rPr>
              <w:t>rp</w:t>
            </w:r>
            <w:proofErr w:type="spellEnd"/>
          </w:p>
        </w:tc>
      </w:tr>
    </w:tbl>
    <w:p w:rsidR="008E6E74" w:rsidRPr="00877543" w:rsidRDefault="008E6E74" w:rsidP="00EB2C42">
      <w:pPr>
        <w:ind w:firstLine="0"/>
        <w:outlineLvl w:val="0"/>
        <w:rPr>
          <w:rFonts w:asciiTheme="minorHAnsi" w:hAnsiTheme="minorHAnsi"/>
          <w:color w:val="FF0000"/>
        </w:rPr>
        <w:sectPr w:rsidR="008E6E74" w:rsidRPr="00877543" w:rsidSect="00E0668E">
          <w:headerReference w:type="default" r:id="rId36"/>
          <w:footerReference w:type="default" r:id="rId37"/>
          <w:pgSz w:w="11906" w:h="16838"/>
          <w:pgMar w:top="1418" w:right="1134" w:bottom="1134" w:left="2268" w:header="709" w:footer="709" w:gutter="0"/>
          <w:cols w:space="708"/>
          <w:docGrid w:linePitch="360"/>
        </w:sectPr>
      </w:pPr>
    </w:p>
    <w:p w:rsidR="00600CCD" w:rsidRPr="0081302E" w:rsidRDefault="00600CCD" w:rsidP="008679A7">
      <w:pPr>
        <w:spacing w:after="200" w:line="276" w:lineRule="auto"/>
        <w:ind w:firstLine="0"/>
        <w:jc w:val="left"/>
        <w:rPr>
          <w:rFonts w:asciiTheme="minorHAnsi" w:hAnsiTheme="minorHAnsi"/>
          <w:b/>
          <w:szCs w:val="24"/>
        </w:rPr>
      </w:pPr>
      <w:r w:rsidRPr="0081302E">
        <w:rPr>
          <w:rFonts w:asciiTheme="minorHAnsi" w:hAnsiTheme="minorHAnsi"/>
          <w:b/>
          <w:szCs w:val="24"/>
        </w:rPr>
        <w:lastRenderedPageBreak/>
        <w:t>Tabela XX</w:t>
      </w:r>
      <w:r w:rsidR="002675CB" w:rsidRPr="0081302E">
        <w:rPr>
          <w:rFonts w:asciiTheme="minorHAnsi" w:hAnsiTheme="minorHAnsi"/>
          <w:b/>
          <w:szCs w:val="24"/>
        </w:rPr>
        <w:t>V</w:t>
      </w:r>
      <w:r w:rsidR="00076573" w:rsidRPr="0081302E">
        <w:rPr>
          <w:rFonts w:asciiTheme="minorHAnsi" w:hAnsiTheme="minorHAnsi"/>
          <w:b/>
          <w:szCs w:val="24"/>
        </w:rPr>
        <w:t>I</w:t>
      </w:r>
      <w:r w:rsidRPr="0081302E">
        <w:rPr>
          <w:rFonts w:asciiTheme="minorHAnsi" w:hAnsiTheme="minorHAnsi"/>
          <w:b/>
          <w:szCs w:val="24"/>
        </w:rPr>
        <w:t xml:space="preserve"> </w:t>
      </w:r>
      <w:r w:rsidRPr="0081302E">
        <w:rPr>
          <w:rFonts w:asciiTheme="minorHAnsi" w:hAnsiTheme="minorHAnsi"/>
          <w:bCs/>
          <w:szCs w:val="24"/>
        </w:rPr>
        <w:t>Ogólna charakterystyka rezerwatów</w:t>
      </w:r>
    </w:p>
    <w:tbl>
      <w:tblPr>
        <w:tblW w:w="501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9"/>
        <w:gridCol w:w="766"/>
        <w:gridCol w:w="862"/>
        <w:gridCol w:w="714"/>
        <w:gridCol w:w="1587"/>
        <w:gridCol w:w="850"/>
        <w:gridCol w:w="1287"/>
        <w:gridCol w:w="995"/>
        <w:gridCol w:w="856"/>
        <w:gridCol w:w="844"/>
        <w:gridCol w:w="2414"/>
        <w:gridCol w:w="992"/>
        <w:gridCol w:w="610"/>
        <w:gridCol w:w="668"/>
        <w:gridCol w:w="642"/>
      </w:tblGrid>
      <w:tr w:rsidR="00A9541A" w:rsidRPr="0081302E" w:rsidTr="00D4221F">
        <w:trPr>
          <w:trHeight w:val="450"/>
          <w:tblHeader/>
        </w:trPr>
        <w:tc>
          <w:tcPr>
            <w:tcW w:w="128" w:type="pct"/>
            <w:vMerge w:val="restart"/>
            <w:tcBorders>
              <w:top w:val="single" w:sz="6" w:space="0" w:color="auto"/>
              <w:left w:val="single" w:sz="6" w:space="0" w:color="auto"/>
              <w:bottom w:val="single" w:sz="6" w:space="0" w:color="auto"/>
              <w:right w:val="single" w:sz="6" w:space="0" w:color="auto"/>
            </w:tcBorders>
            <w:shd w:val="clear" w:color="auto" w:fill="EAF1DD"/>
            <w:tcMar>
              <w:left w:w="57" w:type="dxa"/>
              <w:right w:w="57" w:type="dxa"/>
            </w:tcMar>
            <w:vAlign w:val="center"/>
          </w:tcPr>
          <w:p w:rsidR="00600CCD" w:rsidRPr="00D4221F" w:rsidRDefault="00600CCD" w:rsidP="006E0903">
            <w:pPr>
              <w:spacing w:line="240" w:lineRule="auto"/>
              <w:ind w:firstLine="0"/>
              <w:jc w:val="center"/>
              <w:rPr>
                <w:rFonts w:asciiTheme="minorHAnsi" w:hAnsiTheme="minorHAnsi"/>
                <w:sz w:val="16"/>
                <w:szCs w:val="16"/>
              </w:rPr>
            </w:pPr>
            <w:r w:rsidRPr="00D4221F">
              <w:rPr>
                <w:rFonts w:asciiTheme="minorHAnsi" w:hAnsiTheme="minorHAnsi"/>
                <w:sz w:val="16"/>
                <w:szCs w:val="16"/>
              </w:rPr>
              <w:t>Lp.</w:t>
            </w:r>
          </w:p>
        </w:tc>
        <w:tc>
          <w:tcPr>
            <w:tcW w:w="265"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D4221F" w:rsidRDefault="00600CCD" w:rsidP="00D4221F">
            <w:pPr>
              <w:spacing w:line="240" w:lineRule="auto"/>
              <w:ind w:firstLine="0"/>
              <w:jc w:val="center"/>
              <w:rPr>
                <w:rFonts w:asciiTheme="minorHAnsi" w:hAnsiTheme="minorHAnsi"/>
                <w:sz w:val="16"/>
                <w:szCs w:val="16"/>
              </w:rPr>
            </w:pPr>
            <w:r w:rsidRPr="00D4221F">
              <w:rPr>
                <w:rFonts w:asciiTheme="minorHAnsi" w:hAnsiTheme="minorHAnsi"/>
                <w:sz w:val="16"/>
                <w:szCs w:val="16"/>
              </w:rPr>
              <w:t>Nr rejestru</w:t>
            </w:r>
          </w:p>
          <w:p w:rsidR="00600CCD" w:rsidRPr="00D4221F" w:rsidRDefault="00600CCD" w:rsidP="00D4221F">
            <w:pPr>
              <w:spacing w:line="240" w:lineRule="auto"/>
              <w:ind w:firstLine="0"/>
              <w:jc w:val="center"/>
              <w:rPr>
                <w:rFonts w:asciiTheme="minorHAnsi" w:hAnsiTheme="minorHAnsi"/>
                <w:sz w:val="16"/>
                <w:szCs w:val="16"/>
              </w:rPr>
            </w:pPr>
            <w:r w:rsidRPr="00D4221F">
              <w:rPr>
                <w:rFonts w:asciiTheme="minorHAnsi" w:hAnsiTheme="minorHAnsi"/>
                <w:sz w:val="16"/>
                <w:szCs w:val="16"/>
              </w:rPr>
              <w:t xml:space="preserve">wojew. </w:t>
            </w:r>
            <w:proofErr w:type="spellStart"/>
            <w:r w:rsidRPr="00D4221F">
              <w:rPr>
                <w:rFonts w:asciiTheme="minorHAnsi" w:hAnsiTheme="minorHAnsi"/>
                <w:sz w:val="16"/>
                <w:szCs w:val="16"/>
              </w:rPr>
              <w:t>warm</w:t>
            </w:r>
            <w:proofErr w:type="spellEnd"/>
            <w:r w:rsidRPr="00D4221F">
              <w:rPr>
                <w:rFonts w:asciiTheme="minorHAnsi" w:hAnsiTheme="minorHAnsi"/>
                <w:sz w:val="16"/>
                <w:szCs w:val="16"/>
              </w:rPr>
              <w:t>.-</w:t>
            </w:r>
            <w:proofErr w:type="spellStart"/>
            <w:r w:rsidRPr="00D4221F">
              <w:rPr>
                <w:rFonts w:asciiTheme="minorHAnsi" w:hAnsiTheme="minorHAnsi"/>
                <w:sz w:val="16"/>
                <w:szCs w:val="16"/>
              </w:rPr>
              <w:t>maz</w:t>
            </w:r>
            <w:proofErr w:type="spellEnd"/>
            <w:r w:rsidRPr="00D4221F">
              <w:rPr>
                <w:rFonts w:asciiTheme="minorHAnsi" w:hAnsiTheme="minorHAnsi"/>
                <w:sz w:val="16"/>
                <w:szCs w:val="16"/>
              </w:rPr>
              <w:t>.</w:t>
            </w:r>
          </w:p>
        </w:tc>
        <w:tc>
          <w:tcPr>
            <w:tcW w:w="298"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Nazwa</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rezerwatu</w:t>
            </w:r>
          </w:p>
        </w:tc>
        <w:tc>
          <w:tcPr>
            <w:tcW w:w="247"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M.P.</w:t>
            </w:r>
          </w:p>
          <w:p w:rsidR="00600CCD" w:rsidRPr="0081302E" w:rsidRDefault="008E6E74"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n</w:t>
            </w:r>
            <w:r w:rsidR="00600CCD" w:rsidRPr="0081302E">
              <w:rPr>
                <w:rFonts w:asciiTheme="minorHAnsi" w:hAnsiTheme="minorHAnsi"/>
                <w:sz w:val="16"/>
                <w:szCs w:val="16"/>
              </w:rPr>
              <w:t>r</w:t>
            </w:r>
          </w:p>
          <w:p w:rsidR="008E6E74" w:rsidRPr="0081302E" w:rsidRDefault="008E6E74"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rok</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poz.</w:t>
            </w:r>
          </w:p>
          <w:p w:rsidR="00600CCD" w:rsidRPr="0081302E" w:rsidRDefault="00600CCD" w:rsidP="006E0903">
            <w:pPr>
              <w:spacing w:line="240" w:lineRule="auto"/>
              <w:ind w:firstLine="0"/>
              <w:jc w:val="center"/>
              <w:rPr>
                <w:rFonts w:asciiTheme="minorHAnsi" w:hAnsiTheme="minorHAnsi"/>
                <w:sz w:val="16"/>
                <w:szCs w:val="16"/>
              </w:rPr>
            </w:pPr>
          </w:p>
        </w:tc>
        <w:tc>
          <w:tcPr>
            <w:tcW w:w="843" w:type="pct"/>
            <w:gridSpan w:val="2"/>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Położenie</w:t>
            </w:r>
          </w:p>
        </w:tc>
        <w:tc>
          <w:tcPr>
            <w:tcW w:w="789" w:type="pct"/>
            <w:gridSpan w:val="2"/>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Typ i podtyp rezerwatu wg dominującego</w:t>
            </w:r>
          </w:p>
        </w:tc>
        <w:tc>
          <w:tcPr>
            <w:tcW w:w="588" w:type="pct"/>
            <w:gridSpan w:val="2"/>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Powierzchnia w ha według</w:t>
            </w:r>
          </w:p>
        </w:tc>
        <w:tc>
          <w:tcPr>
            <w:tcW w:w="1178" w:type="pct"/>
            <w:gridSpan w:val="2"/>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Ważniejsze</w:t>
            </w:r>
          </w:p>
          <w:p w:rsidR="00600CCD" w:rsidRPr="0081302E" w:rsidRDefault="00600CCD" w:rsidP="006E0903">
            <w:pPr>
              <w:spacing w:line="240" w:lineRule="auto"/>
              <w:ind w:firstLine="0"/>
              <w:jc w:val="center"/>
              <w:rPr>
                <w:rFonts w:asciiTheme="minorHAnsi" w:hAnsiTheme="minorHAnsi"/>
                <w:sz w:val="16"/>
                <w:szCs w:val="16"/>
              </w:rPr>
            </w:pPr>
          </w:p>
        </w:tc>
        <w:tc>
          <w:tcPr>
            <w:tcW w:w="442" w:type="pct"/>
            <w:gridSpan w:val="2"/>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Powierzchnia</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w ha</w:t>
            </w:r>
          </w:p>
        </w:tc>
        <w:tc>
          <w:tcPr>
            <w:tcW w:w="222"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Uwagi</w:t>
            </w:r>
          </w:p>
        </w:tc>
      </w:tr>
      <w:tr w:rsidR="00A9541A" w:rsidRPr="0081302E" w:rsidTr="00D4221F">
        <w:trPr>
          <w:tblHeader/>
        </w:trPr>
        <w:tc>
          <w:tcPr>
            <w:tcW w:w="128"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D4221F" w:rsidRDefault="00600CCD" w:rsidP="006E0903">
            <w:pPr>
              <w:spacing w:line="240" w:lineRule="auto"/>
              <w:ind w:firstLine="0"/>
              <w:jc w:val="center"/>
              <w:rPr>
                <w:rFonts w:asciiTheme="minorHAnsi" w:hAnsiTheme="minorHAnsi"/>
                <w:sz w:val="16"/>
                <w:szCs w:val="16"/>
              </w:rPr>
            </w:pPr>
          </w:p>
        </w:tc>
        <w:tc>
          <w:tcPr>
            <w:tcW w:w="265"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D4221F" w:rsidRDefault="00600CCD" w:rsidP="00D4221F">
            <w:pPr>
              <w:spacing w:line="240" w:lineRule="auto"/>
              <w:ind w:firstLine="0"/>
              <w:jc w:val="center"/>
              <w:rPr>
                <w:rFonts w:asciiTheme="minorHAnsi" w:hAnsiTheme="minorHAnsi"/>
                <w:sz w:val="16"/>
                <w:szCs w:val="16"/>
              </w:rPr>
            </w:pPr>
          </w:p>
        </w:tc>
        <w:tc>
          <w:tcPr>
            <w:tcW w:w="298"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p>
        </w:tc>
        <w:tc>
          <w:tcPr>
            <w:tcW w:w="247"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p>
        </w:tc>
        <w:tc>
          <w:tcPr>
            <w:tcW w:w="549"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oddz.</w:t>
            </w:r>
          </w:p>
          <w:p w:rsidR="00600CCD" w:rsidRPr="0081302E" w:rsidRDefault="00600CCD" w:rsidP="006E0903">
            <w:pPr>
              <w:spacing w:line="240" w:lineRule="auto"/>
              <w:ind w:firstLine="0"/>
              <w:jc w:val="center"/>
              <w:rPr>
                <w:rFonts w:asciiTheme="minorHAnsi" w:hAnsiTheme="minorHAnsi"/>
                <w:sz w:val="16"/>
                <w:szCs w:val="16"/>
              </w:rPr>
            </w:pPr>
            <w:proofErr w:type="spellStart"/>
            <w:r w:rsidRPr="0081302E">
              <w:rPr>
                <w:rFonts w:asciiTheme="minorHAnsi" w:hAnsiTheme="minorHAnsi"/>
                <w:sz w:val="16"/>
                <w:szCs w:val="16"/>
              </w:rPr>
              <w:t>poddz</w:t>
            </w:r>
            <w:proofErr w:type="spellEnd"/>
            <w:r w:rsidRPr="0081302E">
              <w:rPr>
                <w:rFonts w:asciiTheme="minorHAnsi" w:hAnsiTheme="minorHAnsi"/>
                <w:sz w:val="16"/>
                <w:szCs w:val="16"/>
              </w:rPr>
              <w:t>.</w:t>
            </w:r>
          </w:p>
        </w:tc>
        <w:tc>
          <w:tcPr>
            <w:tcW w:w="294"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u w:val="single"/>
              </w:rPr>
            </w:pPr>
            <w:r w:rsidRPr="0081302E">
              <w:rPr>
                <w:rFonts w:asciiTheme="minorHAnsi" w:hAnsiTheme="minorHAnsi"/>
                <w:sz w:val="16"/>
                <w:szCs w:val="16"/>
                <w:u w:val="single"/>
              </w:rPr>
              <w:t>gmina</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leśnictwo</w:t>
            </w:r>
          </w:p>
        </w:tc>
        <w:tc>
          <w:tcPr>
            <w:tcW w:w="445"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przedmiotu</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ochrony</w:t>
            </w:r>
          </w:p>
        </w:tc>
        <w:tc>
          <w:tcPr>
            <w:tcW w:w="344"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typu</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środowiska</w:t>
            </w:r>
          </w:p>
        </w:tc>
        <w:tc>
          <w:tcPr>
            <w:tcW w:w="296"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MP</w:t>
            </w:r>
          </w:p>
          <w:p w:rsidR="00076573" w:rsidRPr="0081302E" w:rsidRDefault="00076573"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Zarz. Woj.</w:t>
            </w:r>
          </w:p>
        </w:tc>
        <w:tc>
          <w:tcPr>
            <w:tcW w:w="292"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planu</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ochrony</w:t>
            </w:r>
          </w:p>
        </w:tc>
        <w:tc>
          <w:tcPr>
            <w:tcW w:w="835"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zbiorowiska</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zespoły roślinne</w:t>
            </w:r>
          </w:p>
        </w:tc>
        <w:tc>
          <w:tcPr>
            <w:tcW w:w="343"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grupy</w:t>
            </w:r>
          </w:p>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zwierząt</w:t>
            </w:r>
          </w:p>
        </w:tc>
        <w:tc>
          <w:tcPr>
            <w:tcW w:w="211"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proofErr w:type="spellStart"/>
            <w:r w:rsidRPr="0081302E">
              <w:rPr>
                <w:rFonts w:asciiTheme="minorHAnsi" w:hAnsiTheme="minorHAnsi"/>
                <w:sz w:val="16"/>
                <w:szCs w:val="16"/>
              </w:rPr>
              <w:t>badaw-cza</w:t>
            </w:r>
            <w:proofErr w:type="spellEnd"/>
          </w:p>
        </w:tc>
        <w:tc>
          <w:tcPr>
            <w:tcW w:w="231" w:type="pct"/>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proofErr w:type="spellStart"/>
            <w:r w:rsidRPr="0081302E">
              <w:rPr>
                <w:rFonts w:asciiTheme="minorHAnsi" w:hAnsiTheme="minorHAnsi"/>
                <w:sz w:val="16"/>
                <w:szCs w:val="16"/>
              </w:rPr>
              <w:t>kontrol</w:t>
            </w:r>
            <w:proofErr w:type="spellEnd"/>
            <w:r w:rsidRPr="0081302E">
              <w:rPr>
                <w:rFonts w:asciiTheme="minorHAnsi" w:hAnsiTheme="minorHAnsi"/>
                <w:sz w:val="16"/>
                <w:szCs w:val="16"/>
              </w:rPr>
              <w:t>-na</w:t>
            </w:r>
          </w:p>
        </w:tc>
        <w:tc>
          <w:tcPr>
            <w:tcW w:w="222"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p>
        </w:tc>
      </w:tr>
      <w:tr w:rsidR="00A9541A" w:rsidRPr="0081302E" w:rsidTr="00D4221F">
        <w:trPr>
          <w:tblHeader/>
        </w:trPr>
        <w:tc>
          <w:tcPr>
            <w:tcW w:w="128" w:type="pct"/>
            <w:tcBorders>
              <w:top w:val="single" w:sz="6" w:space="0" w:color="auto"/>
              <w:left w:val="single" w:sz="6" w:space="0" w:color="auto"/>
              <w:bottom w:val="single" w:sz="6" w:space="0" w:color="auto"/>
            </w:tcBorders>
            <w:shd w:val="clear" w:color="auto" w:fill="EAF1DD"/>
            <w:vAlign w:val="center"/>
          </w:tcPr>
          <w:p w:rsidR="00600CCD" w:rsidRPr="00D4221F" w:rsidRDefault="00600CCD" w:rsidP="006E0903">
            <w:pPr>
              <w:spacing w:line="240" w:lineRule="auto"/>
              <w:ind w:firstLine="0"/>
              <w:jc w:val="center"/>
              <w:rPr>
                <w:rFonts w:asciiTheme="minorHAnsi" w:hAnsiTheme="minorHAnsi"/>
                <w:sz w:val="16"/>
                <w:szCs w:val="16"/>
              </w:rPr>
            </w:pPr>
            <w:r w:rsidRPr="00D4221F">
              <w:rPr>
                <w:rFonts w:asciiTheme="minorHAnsi" w:hAnsiTheme="minorHAnsi"/>
                <w:sz w:val="16"/>
                <w:szCs w:val="16"/>
              </w:rPr>
              <w:t>1</w:t>
            </w:r>
          </w:p>
        </w:tc>
        <w:tc>
          <w:tcPr>
            <w:tcW w:w="265" w:type="pct"/>
            <w:tcBorders>
              <w:top w:val="single" w:sz="6" w:space="0" w:color="auto"/>
              <w:bottom w:val="single" w:sz="6" w:space="0" w:color="auto"/>
            </w:tcBorders>
            <w:shd w:val="clear" w:color="auto" w:fill="EAF1DD"/>
            <w:vAlign w:val="center"/>
          </w:tcPr>
          <w:p w:rsidR="00600CCD" w:rsidRPr="00D4221F" w:rsidRDefault="00600CCD" w:rsidP="00D4221F">
            <w:pPr>
              <w:spacing w:line="240" w:lineRule="auto"/>
              <w:ind w:firstLine="0"/>
              <w:jc w:val="center"/>
              <w:rPr>
                <w:rFonts w:asciiTheme="minorHAnsi" w:hAnsiTheme="minorHAnsi"/>
                <w:sz w:val="16"/>
                <w:szCs w:val="16"/>
              </w:rPr>
            </w:pPr>
            <w:r w:rsidRPr="00D4221F">
              <w:rPr>
                <w:rFonts w:asciiTheme="minorHAnsi" w:hAnsiTheme="minorHAnsi"/>
                <w:sz w:val="16"/>
                <w:szCs w:val="16"/>
              </w:rPr>
              <w:t>2</w:t>
            </w:r>
          </w:p>
        </w:tc>
        <w:tc>
          <w:tcPr>
            <w:tcW w:w="298"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3</w:t>
            </w:r>
          </w:p>
        </w:tc>
        <w:tc>
          <w:tcPr>
            <w:tcW w:w="247"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4</w:t>
            </w:r>
          </w:p>
        </w:tc>
        <w:tc>
          <w:tcPr>
            <w:tcW w:w="549"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5</w:t>
            </w:r>
          </w:p>
        </w:tc>
        <w:tc>
          <w:tcPr>
            <w:tcW w:w="294"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6</w:t>
            </w:r>
          </w:p>
        </w:tc>
        <w:tc>
          <w:tcPr>
            <w:tcW w:w="445"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7</w:t>
            </w:r>
          </w:p>
        </w:tc>
        <w:tc>
          <w:tcPr>
            <w:tcW w:w="344"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8</w:t>
            </w:r>
          </w:p>
        </w:tc>
        <w:tc>
          <w:tcPr>
            <w:tcW w:w="296"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9</w:t>
            </w:r>
          </w:p>
        </w:tc>
        <w:tc>
          <w:tcPr>
            <w:tcW w:w="292"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10</w:t>
            </w:r>
          </w:p>
        </w:tc>
        <w:tc>
          <w:tcPr>
            <w:tcW w:w="835"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11</w:t>
            </w:r>
          </w:p>
        </w:tc>
        <w:tc>
          <w:tcPr>
            <w:tcW w:w="343"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12</w:t>
            </w:r>
          </w:p>
        </w:tc>
        <w:tc>
          <w:tcPr>
            <w:tcW w:w="211"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13</w:t>
            </w:r>
          </w:p>
        </w:tc>
        <w:tc>
          <w:tcPr>
            <w:tcW w:w="231" w:type="pct"/>
            <w:tcBorders>
              <w:top w:val="single" w:sz="6" w:space="0" w:color="auto"/>
              <w:bottom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14</w:t>
            </w:r>
          </w:p>
        </w:tc>
        <w:tc>
          <w:tcPr>
            <w:tcW w:w="222" w:type="pct"/>
            <w:tcBorders>
              <w:top w:val="single" w:sz="6" w:space="0" w:color="auto"/>
              <w:bottom w:val="single" w:sz="6" w:space="0" w:color="auto"/>
              <w:right w:val="single" w:sz="6" w:space="0" w:color="auto"/>
            </w:tcBorders>
            <w:shd w:val="clear" w:color="auto" w:fill="EAF1DD"/>
            <w:vAlign w:val="center"/>
          </w:tcPr>
          <w:p w:rsidR="00600CCD" w:rsidRPr="0081302E" w:rsidRDefault="00600CCD" w:rsidP="006E0903">
            <w:pPr>
              <w:spacing w:line="240" w:lineRule="auto"/>
              <w:ind w:firstLine="0"/>
              <w:jc w:val="center"/>
              <w:rPr>
                <w:rFonts w:asciiTheme="minorHAnsi" w:hAnsiTheme="minorHAnsi"/>
                <w:sz w:val="16"/>
                <w:szCs w:val="16"/>
              </w:rPr>
            </w:pPr>
            <w:r w:rsidRPr="0081302E">
              <w:rPr>
                <w:rFonts w:asciiTheme="minorHAnsi" w:hAnsiTheme="minorHAnsi"/>
                <w:sz w:val="16"/>
                <w:szCs w:val="16"/>
              </w:rPr>
              <w:t>15</w:t>
            </w:r>
          </w:p>
        </w:tc>
      </w:tr>
      <w:tr w:rsidR="00A9541A" w:rsidRPr="00877543" w:rsidTr="00D4221F">
        <w:tc>
          <w:tcPr>
            <w:tcW w:w="128" w:type="pct"/>
            <w:tcBorders>
              <w:top w:val="single" w:sz="6" w:space="0" w:color="auto"/>
              <w:left w:val="single" w:sz="6" w:space="0" w:color="auto"/>
              <w:bottom w:val="single" w:sz="6" w:space="0" w:color="auto"/>
            </w:tcBorders>
            <w:tcMar>
              <w:left w:w="28" w:type="dxa"/>
              <w:right w:w="28" w:type="dxa"/>
            </w:tcMar>
            <w:vAlign w:val="center"/>
          </w:tcPr>
          <w:p w:rsidR="00A9541A" w:rsidRPr="00D4221F" w:rsidRDefault="00A9541A" w:rsidP="00A9541A">
            <w:pPr>
              <w:spacing w:line="240" w:lineRule="auto"/>
              <w:ind w:firstLine="0"/>
              <w:jc w:val="left"/>
              <w:rPr>
                <w:rFonts w:asciiTheme="minorHAnsi" w:hAnsiTheme="minorHAnsi"/>
                <w:sz w:val="20"/>
              </w:rPr>
            </w:pPr>
            <w:r w:rsidRPr="00D4221F">
              <w:rPr>
                <w:rFonts w:asciiTheme="minorHAnsi" w:hAnsiTheme="minorHAnsi"/>
                <w:sz w:val="20"/>
              </w:rPr>
              <w:t>1.</w:t>
            </w:r>
          </w:p>
        </w:tc>
        <w:tc>
          <w:tcPr>
            <w:tcW w:w="265" w:type="pct"/>
            <w:tcBorders>
              <w:top w:val="single" w:sz="6" w:space="0" w:color="auto"/>
              <w:bottom w:val="single" w:sz="6" w:space="0" w:color="auto"/>
            </w:tcBorders>
            <w:tcMar>
              <w:left w:w="28" w:type="dxa"/>
              <w:right w:w="28" w:type="dxa"/>
            </w:tcMar>
            <w:vAlign w:val="center"/>
          </w:tcPr>
          <w:p w:rsidR="00A9541A" w:rsidRPr="00D4221F" w:rsidRDefault="00D4221F" w:rsidP="00D4221F">
            <w:pPr>
              <w:spacing w:line="240" w:lineRule="auto"/>
              <w:ind w:firstLine="0"/>
              <w:jc w:val="center"/>
              <w:rPr>
                <w:rFonts w:asciiTheme="minorHAnsi" w:hAnsiTheme="minorHAnsi"/>
                <w:sz w:val="20"/>
              </w:rPr>
            </w:pPr>
            <w:r w:rsidRPr="00D4221F">
              <w:rPr>
                <w:rFonts w:asciiTheme="minorHAnsi" w:hAnsiTheme="minorHAnsi"/>
                <w:sz w:val="20"/>
              </w:rPr>
              <w:t>18</w:t>
            </w:r>
          </w:p>
        </w:tc>
        <w:tc>
          <w:tcPr>
            <w:tcW w:w="298"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Dolina rzeki Wałszy</w:t>
            </w:r>
          </w:p>
        </w:tc>
        <w:tc>
          <w:tcPr>
            <w:tcW w:w="247"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z 1957 r.</w:t>
            </w:r>
          </w:p>
          <w:p w:rsidR="00A9541A" w:rsidRPr="00A9541A" w:rsidRDefault="00A9541A" w:rsidP="00A9541A">
            <w:pPr>
              <w:spacing w:line="240" w:lineRule="auto"/>
              <w:ind w:firstLine="0"/>
              <w:jc w:val="left"/>
              <w:rPr>
                <w:sz w:val="16"/>
                <w:szCs w:val="16"/>
              </w:rPr>
            </w:pPr>
            <w:r w:rsidRPr="00A9541A">
              <w:rPr>
                <w:sz w:val="16"/>
                <w:szCs w:val="16"/>
              </w:rPr>
              <w:t>41</w:t>
            </w:r>
          </w:p>
          <w:p w:rsidR="00A9541A" w:rsidRPr="00A9541A" w:rsidRDefault="00A9541A" w:rsidP="00A9541A">
            <w:pPr>
              <w:spacing w:line="240" w:lineRule="auto"/>
              <w:ind w:firstLine="0"/>
              <w:jc w:val="left"/>
              <w:rPr>
                <w:sz w:val="16"/>
                <w:szCs w:val="16"/>
              </w:rPr>
            </w:pPr>
            <w:r w:rsidRPr="00A9541A">
              <w:rPr>
                <w:sz w:val="16"/>
                <w:szCs w:val="16"/>
              </w:rPr>
              <w:t>265</w:t>
            </w:r>
          </w:p>
        </w:tc>
        <w:tc>
          <w:tcPr>
            <w:tcW w:w="549" w:type="pct"/>
            <w:tcBorders>
              <w:top w:val="single" w:sz="6" w:space="0" w:color="auto"/>
              <w:bottom w:val="single" w:sz="6" w:space="0" w:color="auto"/>
            </w:tcBorders>
            <w:tcMar>
              <w:left w:w="28" w:type="dxa"/>
              <w:right w:w="28" w:type="dxa"/>
            </w:tcMar>
          </w:tcPr>
          <w:p w:rsidR="00A9541A" w:rsidRPr="00EB4437" w:rsidRDefault="00A9541A" w:rsidP="00A9541A">
            <w:pPr>
              <w:spacing w:line="240" w:lineRule="auto"/>
              <w:ind w:firstLine="0"/>
              <w:jc w:val="left"/>
              <w:rPr>
                <w:sz w:val="16"/>
                <w:szCs w:val="16"/>
              </w:rPr>
            </w:pPr>
            <w:r w:rsidRPr="00EB4437">
              <w:rPr>
                <w:sz w:val="16"/>
                <w:szCs w:val="16"/>
              </w:rPr>
              <w:t xml:space="preserve">Obr. </w:t>
            </w:r>
            <w:r w:rsidR="009D29B1" w:rsidRPr="00EB4437">
              <w:rPr>
                <w:sz w:val="16"/>
                <w:szCs w:val="16"/>
              </w:rPr>
              <w:t>Pieniężno</w:t>
            </w:r>
          </w:p>
          <w:p w:rsidR="00A9541A" w:rsidRPr="00EB4437" w:rsidRDefault="00EB4437" w:rsidP="00EB4437">
            <w:pPr>
              <w:spacing w:line="240" w:lineRule="auto"/>
              <w:ind w:firstLine="0"/>
              <w:jc w:val="left"/>
              <w:rPr>
                <w:sz w:val="16"/>
                <w:szCs w:val="16"/>
              </w:rPr>
            </w:pPr>
            <w:r w:rsidRPr="00EB4437">
              <w:rPr>
                <w:rFonts w:cs="Times New Roman"/>
                <w:sz w:val="16"/>
                <w:szCs w:val="16"/>
              </w:rPr>
              <w:t xml:space="preserve">Leśna: </w:t>
            </w:r>
            <w:r w:rsidRPr="001F28F9">
              <w:rPr>
                <w:rFonts w:cs="Times New Roman"/>
                <w:sz w:val="16"/>
                <w:szCs w:val="16"/>
              </w:rPr>
              <w:t>235a</w:t>
            </w:r>
            <w:r w:rsidRPr="00EB4437">
              <w:rPr>
                <w:rFonts w:cs="Times New Roman"/>
                <w:sz w:val="16"/>
                <w:szCs w:val="16"/>
              </w:rPr>
              <w:t>-</w:t>
            </w:r>
            <w:r w:rsidRPr="001F28F9">
              <w:rPr>
                <w:rFonts w:cs="Times New Roman"/>
                <w:sz w:val="16"/>
                <w:szCs w:val="16"/>
              </w:rPr>
              <w:t>j</w:t>
            </w:r>
            <w:r w:rsidRPr="00EB4437">
              <w:rPr>
                <w:rFonts w:cs="Times New Roman"/>
                <w:sz w:val="16"/>
                <w:szCs w:val="16"/>
              </w:rPr>
              <w:t>,</w:t>
            </w:r>
            <w:r w:rsidRPr="001F28F9">
              <w:rPr>
                <w:rFonts w:cs="Times New Roman"/>
                <w:sz w:val="16"/>
                <w:szCs w:val="16"/>
              </w:rPr>
              <w:t>o</w:t>
            </w:r>
            <w:r w:rsidRPr="00EB4437">
              <w:rPr>
                <w:rFonts w:cs="Times New Roman"/>
                <w:sz w:val="16"/>
                <w:szCs w:val="16"/>
              </w:rPr>
              <w:t xml:space="preserve">, </w:t>
            </w:r>
            <w:r w:rsidRPr="001F28F9">
              <w:rPr>
                <w:rFonts w:cs="Times New Roman"/>
                <w:sz w:val="16"/>
                <w:szCs w:val="16"/>
              </w:rPr>
              <w:t>236a</w:t>
            </w:r>
            <w:r w:rsidRPr="00EB4437">
              <w:rPr>
                <w:rFonts w:cs="Times New Roman"/>
                <w:sz w:val="16"/>
                <w:szCs w:val="16"/>
              </w:rPr>
              <w:t>-</w:t>
            </w:r>
            <w:r w:rsidRPr="001F28F9">
              <w:rPr>
                <w:rFonts w:cs="Times New Roman"/>
                <w:sz w:val="16"/>
                <w:szCs w:val="16"/>
              </w:rPr>
              <w:t>g</w:t>
            </w:r>
            <w:r w:rsidRPr="00EB4437">
              <w:rPr>
                <w:rFonts w:cs="Times New Roman"/>
                <w:sz w:val="16"/>
                <w:szCs w:val="16"/>
              </w:rPr>
              <w:t>,</w:t>
            </w:r>
            <w:r w:rsidRPr="001F28F9">
              <w:rPr>
                <w:rFonts w:cs="Times New Roman"/>
                <w:sz w:val="16"/>
                <w:szCs w:val="16"/>
              </w:rPr>
              <w:t>i</w:t>
            </w:r>
            <w:r w:rsidRPr="00EB4437">
              <w:rPr>
                <w:rFonts w:cs="Times New Roman"/>
                <w:sz w:val="16"/>
                <w:szCs w:val="16"/>
              </w:rPr>
              <w:t>-</w:t>
            </w:r>
            <w:r w:rsidRPr="001F28F9">
              <w:rPr>
                <w:rFonts w:cs="Times New Roman"/>
                <w:sz w:val="16"/>
                <w:szCs w:val="16"/>
              </w:rPr>
              <w:t>o</w:t>
            </w:r>
            <w:r w:rsidRPr="00EB4437">
              <w:rPr>
                <w:rFonts w:cs="Times New Roman"/>
                <w:sz w:val="16"/>
                <w:szCs w:val="16"/>
              </w:rPr>
              <w:t xml:space="preserve">, </w:t>
            </w:r>
            <w:r w:rsidRPr="001F28F9">
              <w:rPr>
                <w:rFonts w:cs="Times New Roman"/>
                <w:sz w:val="16"/>
                <w:szCs w:val="16"/>
              </w:rPr>
              <w:t>237a</w:t>
            </w:r>
            <w:r w:rsidRPr="00EB4437">
              <w:rPr>
                <w:rFonts w:cs="Times New Roman"/>
                <w:sz w:val="16"/>
                <w:szCs w:val="16"/>
              </w:rPr>
              <w:t>-</w:t>
            </w:r>
            <w:r w:rsidRPr="001F28F9">
              <w:rPr>
                <w:rFonts w:cs="Times New Roman"/>
                <w:sz w:val="16"/>
                <w:szCs w:val="16"/>
              </w:rPr>
              <w:t>r</w:t>
            </w:r>
            <w:r w:rsidRPr="00EB4437">
              <w:rPr>
                <w:rFonts w:cs="Times New Roman"/>
                <w:sz w:val="16"/>
                <w:szCs w:val="16"/>
              </w:rPr>
              <w:t xml:space="preserve">, </w:t>
            </w:r>
            <w:r w:rsidRPr="001F28F9">
              <w:rPr>
                <w:rFonts w:cs="Times New Roman"/>
                <w:sz w:val="16"/>
                <w:szCs w:val="16"/>
              </w:rPr>
              <w:t>238a</w:t>
            </w:r>
            <w:r w:rsidRPr="00EB4437">
              <w:rPr>
                <w:rFonts w:cs="Times New Roman"/>
                <w:sz w:val="16"/>
                <w:szCs w:val="16"/>
              </w:rPr>
              <w:t>-</w:t>
            </w:r>
            <w:r w:rsidRPr="001F28F9">
              <w:rPr>
                <w:rFonts w:cs="Times New Roman"/>
                <w:sz w:val="16"/>
                <w:szCs w:val="16"/>
              </w:rPr>
              <w:t>j</w:t>
            </w:r>
            <w:r w:rsidRPr="00EB4437">
              <w:rPr>
                <w:rFonts w:cs="Times New Roman"/>
                <w:sz w:val="16"/>
                <w:szCs w:val="16"/>
              </w:rPr>
              <w:t xml:space="preserve">, </w:t>
            </w:r>
            <w:r w:rsidRPr="001F28F9">
              <w:rPr>
                <w:rFonts w:cs="Times New Roman"/>
                <w:sz w:val="16"/>
                <w:szCs w:val="16"/>
              </w:rPr>
              <w:t>240a</w:t>
            </w:r>
            <w:r w:rsidRPr="00EB4437">
              <w:rPr>
                <w:rFonts w:cs="Times New Roman"/>
                <w:sz w:val="16"/>
                <w:szCs w:val="16"/>
              </w:rPr>
              <w:t>-</w:t>
            </w:r>
            <w:r w:rsidRPr="001F28F9">
              <w:rPr>
                <w:rFonts w:cs="Times New Roman"/>
                <w:sz w:val="16"/>
                <w:szCs w:val="16"/>
              </w:rPr>
              <w:t>d</w:t>
            </w:r>
            <w:r w:rsidRPr="00EB4437">
              <w:rPr>
                <w:rFonts w:cs="Times New Roman"/>
                <w:sz w:val="16"/>
                <w:szCs w:val="16"/>
              </w:rPr>
              <w:t xml:space="preserve">, </w:t>
            </w:r>
            <w:r w:rsidRPr="001F28F9">
              <w:rPr>
                <w:rFonts w:cs="Times New Roman"/>
                <w:sz w:val="16"/>
                <w:szCs w:val="16"/>
              </w:rPr>
              <w:t>241a</w:t>
            </w:r>
            <w:r w:rsidRPr="00EB4437">
              <w:rPr>
                <w:rFonts w:cs="Times New Roman"/>
                <w:sz w:val="16"/>
                <w:szCs w:val="16"/>
              </w:rPr>
              <w:t>-</w:t>
            </w:r>
            <w:r w:rsidRPr="001F28F9">
              <w:rPr>
                <w:rFonts w:cs="Times New Roman"/>
                <w:sz w:val="16"/>
                <w:szCs w:val="16"/>
              </w:rPr>
              <w:t>k</w:t>
            </w:r>
            <w:r w:rsidRPr="00EB4437">
              <w:rPr>
                <w:rFonts w:cs="Times New Roman"/>
                <w:sz w:val="16"/>
                <w:szCs w:val="16"/>
              </w:rPr>
              <w:t xml:space="preserve">, </w:t>
            </w:r>
            <w:r w:rsidRPr="001F28F9">
              <w:rPr>
                <w:rFonts w:cs="Times New Roman"/>
                <w:sz w:val="16"/>
                <w:szCs w:val="16"/>
              </w:rPr>
              <w:t>242a</w:t>
            </w:r>
            <w:r w:rsidRPr="00EB4437">
              <w:rPr>
                <w:rFonts w:cs="Times New Roman"/>
                <w:sz w:val="16"/>
                <w:szCs w:val="16"/>
              </w:rPr>
              <w:t>-</w:t>
            </w:r>
            <w:r w:rsidRPr="001F28F9">
              <w:rPr>
                <w:rFonts w:cs="Times New Roman"/>
                <w:sz w:val="16"/>
                <w:szCs w:val="16"/>
              </w:rPr>
              <w:t>k</w:t>
            </w:r>
            <w:r w:rsidRPr="00EB4437">
              <w:rPr>
                <w:rFonts w:cs="Times New Roman"/>
                <w:sz w:val="16"/>
                <w:szCs w:val="16"/>
              </w:rPr>
              <w:t xml:space="preserve">, </w:t>
            </w:r>
            <w:r w:rsidRPr="001F28F9">
              <w:rPr>
                <w:rFonts w:cs="Times New Roman"/>
                <w:sz w:val="16"/>
                <w:szCs w:val="16"/>
              </w:rPr>
              <w:t>243a</w:t>
            </w:r>
            <w:r w:rsidRPr="00EB4437">
              <w:rPr>
                <w:rFonts w:cs="Times New Roman"/>
                <w:sz w:val="16"/>
                <w:szCs w:val="16"/>
              </w:rPr>
              <w:t>-</w:t>
            </w:r>
            <w:r w:rsidRPr="001F28F9">
              <w:rPr>
                <w:rFonts w:cs="Times New Roman"/>
                <w:sz w:val="16"/>
                <w:szCs w:val="16"/>
              </w:rPr>
              <w:t>o</w:t>
            </w:r>
            <w:r w:rsidRPr="00EB4437">
              <w:rPr>
                <w:rFonts w:cs="Times New Roman"/>
                <w:sz w:val="16"/>
                <w:szCs w:val="16"/>
              </w:rPr>
              <w:t xml:space="preserve">, </w:t>
            </w:r>
            <w:r w:rsidRPr="001F28F9">
              <w:rPr>
                <w:rFonts w:cs="Times New Roman"/>
                <w:sz w:val="16"/>
                <w:szCs w:val="16"/>
              </w:rPr>
              <w:t>244a</w:t>
            </w:r>
            <w:r w:rsidRPr="00EB4437">
              <w:rPr>
                <w:rFonts w:cs="Times New Roman"/>
                <w:sz w:val="16"/>
                <w:szCs w:val="16"/>
              </w:rPr>
              <w:t>-</w:t>
            </w:r>
            <w:r w:rsidRPr="001F28F9">
              <w:rPr>
                <w:rFonts w:cs="Times New Roman"/>
                <w:sz w:val="16"/>
                <w:szCs w:val="16"/>
              </w:rPr>
              <w:t>g</w:t>
            </w:r>
            <w:r w:rsidRPr="00EB4437">
              <w:rPr>
                <w:rFonts w:cs="Times New Roman"/>
                <w:sz w:val="16"/>
                <w:szCs w:val="16"/>
              </w:rPr>
              <w:t>,</w:t>
            </w:r>
            <w:r w:rsidRPr="001F28F9">
              <w:rPr>
                <w:rFonts w:cs="Times New Roman"/>
                <w:sz w:val="16"/>
                <w:szCs w:val="16"/>
              </w:rPr>
              <w:t>j</w:t>
            </w:r>
            <w:r w:rsidRPr="00EB4437">
              <w:rPr>
                <w:rFonts w:cs="Times New Roman"/>
                <w:sz w:val="16"/>
                <w:szCs w:val="16"/>
              </w:rPr>
              <w:t>-</w:t>
            </w:r>
            <w:r w:rsidRPr="001F28F9">
              <w:rPr>
                <w:rFonts w:cs="Times New Roman"/>
                <w:sz w:val="16"/>
                <w:szCs w:val="16"/>
              </w:rPr>
              <w:t>n</w:t>
            </w:r>
            <w:r w:rsidRPr="00EB4437">
              <w:rPr>
                <w:rFonts w:cs="Times New Roman"/>
                <w:sz w:val="16"/>
                <w:szCs w:val="16"/>
              </w:rPr>
              <w:t>,</w:t>
            </w:r>
            <w:r w:rsidRPr="001F28F9">
              <w:rPr>
                <w:rFonts w:cs="Times New Roman"/>
                <w:sz w:val="16"/>
                <w:szCs w:val="16"/>
              </w:rPr>
              <w:t>r</w:t>
            </w:r>
            <w:r w:rsidRPr="00EB4437">
              <w:rPr>
                <w:rFonts w:cs="Times New Roman"/>
                <w:sz w:val="16"/>
                <w:szCs w:val="16"/>
              </w:rPr>
              <w:t>,</w:t>
            </w:r>
            <w:r w:rsidRPr="001F28F9">
              <w:rPr>
                <w:rFonts w:cs="Times New Roman"/>
                <w:sz w:val="16"/>
                <w:szCs w:val="16"/>
              </w:rPr>
              <w:t>t</w:t>
            </w:r>
            <w:r w:rsidRPr="00EB4437">
              <w:rPr>
                <w:rFonts w:cs="Times New Roman"/>
                <w:sz w:val="16"/>
                <w:szCs w:val="16"/>
              </w:rPr>
              <w:t>-</w:t>
            </w:r>
            <w:r w:rsidRPr="001F28F9">
              <w:rPr>
                <w:rFonts w:cs="Times New Roman"/>
                <w:sz w:val="16"/>
                <w:szCs w:val="16"/>
              </w:rPr>
              <w:t>z</w:t>
            </w:r>
            <w:r w:rsidRPr="00EB4437">
              <w:rPr>
                <w:rFonts w:cs="Times New Roman"/>
                <w:sz w:val="16"/>
                <w:szCs w:val="16"/>
              </w:rPr>
              <w:t>,</w:t>
            </w:r>
            <w:r w:rsidRPr="001F28F9">
              <w:rPr>
                <w:rFonts w:cs="Times New Roman"/>
                <w:sz w:val="16"/>
                <w:szCs w:val="16"/>
              </w:rPr>
              <w:t>ax</w:t>
            </w:r>
            <w:r w:rsidRPr="00EB4437">
              <w:rPr>
                <w:rFonts w:cs="Times New Roman"/>
                <w:sz w:val="16"/>
                <w:szCs w:val="16"/>
              </w:rPr>
              <w:t>-</w:t>
            </w:r>
            <w:r w:rsidRPr="001F28F9">
              <w:rPr>
                <w:rFonts w:cs="Times New Roman"/>
                <w:sz w:val="16"/>
                <w:szCs w:val="16"/>
              </w:rPr>
              <w:t>ix</w:t>
            </w:r>
            <w:r w:rsidRPr="00EB4437">
              <w:rPr>
                <w:sz w:val="16"/>
                <w:szCs w:val="16"/>
              </w:rPr>
              <w:t>, nieleśna:  235k-l; 236h</w:t>
            </w:r>
            <w:r w:rsidR="00A9541A" w:rsidRPr="00EB4437">
              <w:rPr>
                <w:sz w:val="16"/>
                <w:szCs w:val="16"/>
              </w:rPr>
              <w:t>;</w:t>
            </w:r>
          </w:p>
        </w:tc>
        <w:tc>
          <w:tcPr>
            <w:tcW w:w="294"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Pieniężno</w:t>
            </w:r>
          </w:p>
          <w:p w:rsidR="00A9541A" w:rsidRPr="00A9541A" w:rsidRDefault="00A9541A" w:rsidP="00A9541A">
            <w:pPr>
              <w:spacing w:line="240" w:lineRule="auto"/>
              <w:ind w:firstLine="0"/>
              <w:jc w:val="left"/>
              <w:rPr>
                <w:sz w:val="16"/>
                <w:szCs w:val="16"/>
              </w:rPr>
            </w:pPr>
          </w:p>
        </w:tc>
        <w:tc>
          <w:tcPr>
            <w:tcW w:w="445"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malowniczo ukształtowany krajobraz, przełomowy odcinek doliny rzeki Wałszy</w:t>
            </w:r>
          </w:p>
        </w:tc>
        <w:tc>
          <w:tcPr>
            <w:tcW w:w="344"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las mieszany nizinny</w:t>
            </w:r>
          </w:p>
        </w:tc>
        <w:tc>
          <w:tcPr>
            <w:tcW w:w="296" w:type="pct"/>
            <w:tcBorders>
              <w:top w:val="single" w:sz="6" w:space="0" w:color="auto"/>
              <w:bottom w:val="single" w:sz="6" w:space="0" w:color="auto"/>
            </w:tcBorders>
            <w:tcMar>
              <w:left w:w="85" w:type="dxa"/>
              <w:right w:w="85" w:type="dxa"/>
            </w:tcMar>
          </w:tcPr>
          <w:p w:rsidR="00A9541A" w:rsidRDefault="00A9541A" w:rsidP="00A9541A">
            <w:pPr>
              <w:spacing w:line="240" w:lineRule="auto"/>
              <w:ind w:firstLine="0"/>
              <w:jc w:val="left"/>
              <w:rPr>
                <w:sz w:val="16"/>
                <w:szCs w:val="16"/>
              </w:rPr>
            </w:pPr>
            <w:r w:rsidRPr="00BA7A12">
              <w:rPr>
                <w:sz w:val="16"/>
                <w:szCs w:val="16"/>
              </w:rPr>
              <w:t>205,74</w:t>
            </w:r>
          </w:p>
          <w:p w:rsidR="00164F3B" w:rsidRPr="00164F3B" w:rsidRDefault="00164F3B" w:rsidP="00A9541A">
            <w:pPr>
              <w:spacing w:line="240" w:lineRule="auto"/>
              <w:ind w:firstLine="0"/>
              <w:jc w:val="left"/>
              <w:rPr>
                <w:sz w:val="16"/>
                <w:szCs w:val="16"/>
              </w:rPr>
            </w:pPr>
            <w:r w:rsidRPr="00164F3B">
              <w:rPr>
                <w:sz w:val="16"/>
                <w:szCs w:val="16"/>
              </w:rPr>
              <w:t>wg EGiB (220,2421 ha)</w:t>
            </w:r>
          </w:p>
        </w:tc>
        <w:tc>
          <w:tcPr>
            <w:tcW w:w="292" w:type="pct"/>
            <w:tcBorders>
              <w:top w:val="single" w:sz="6" w:space="0" w:color="auto"/>
              <w:bottom w:val="single" w:sz="6" w:space="0" w:color="auto"/>
            </w:tcBorders>
            <w:tcMar>
              <w:left w:w="85" w:type="dxa"/>
              <w:right w:w="85" w:type="dxa"/>
            </w:tcMar>
          </w:tcPr>
          <w:p w:rsidR="00A9541A" w:rsidRPr="00BA7A12" w:rsidRDefault="00A9541A" w:rsidP="00A9541A">
            <w:pPr>
              <w:spacing w:line="240" w:lineRule="auto"/>
              <w:ind w:firstLine="0"/>
              <w:jc w:val="left"/>
              <w:rPr>
                <w:sz w:val="16"/>
                <w:szCs w:val="16"/>
              </w:rPr>
            </w:pPr>
            <w:r w:rsidRPr="00BA7A12">
              <w:rPr>
                <w:sz w:val="16"/>
                <w:szCs w:val="16"/>
              </w:rPr>
              <w:t>205,74</w:t>
            </w:r>
          </w:p>
        </w:tc>
        <w:tc>
          <w:tcPr>
            <w:tcW w:w="835" w:type="pct"/>
            <w:tcBorders>
              <w:top w:val="single" w:sz="6" w:space="0" w:color="auto"/>
              <w:bottom w:val="single" w:sz="6" w:space="0" w:color="auto"/>
            </w:tcBorders>
            <w:tcMar>
              <w:left w:w="28" w:type="dxa"/>
              <w:right w:w="28" w:type="dxa"/>
            </w:tcMar>
          </w:tcPr>
          <w:p w:rsidR="00A9541A" w:rsidRPr="00A9541A" w:rsidRDefault="00A9541A" w:rsidP="00A9541A">
            <w:pPr>
              <w:pStyle w:val="Nagwek9"/>
              <w:ind w:firstLine="0"/>
              <w:jc w:val="left"/>
              <w:rPr>
                <w:b w:val="0"/>
                <w:i/>
                <w:sz w:val="16"/>
                <w:szCs w:val="16"/>
                <w:lang w:val="en-US"/>
              </w:rPr>
            </w:pPr>
            <w:proofErr w:type="spellStart"/>
            <w:r w:rsidRPr="00A9541A">
              <w:rPr>
                <w:b w:val="0"/>
                <w:i/>
                <w:sz w:val="16"/>
                <w:szCs w:val="16"/>
                <w:lang w:val="en-US"/>
              </w:rPr>
              <w:t>Potametum</w:t>
            </w:r>
            <w:proofErr w:type="spellEnd"/>
            <w:r w:rsidRPr="00A9541A">
              <w:rPr>
                <w:b w:val="0"/>
                <w:i/>
                <w:sz w:val="16"/>
                <w:szCs w:val="16"/>
                <w:lang w:val="en-US"/>
              </w:rPr>
              <w:t xml:space="preserve"> </w:t>
            </w:r>
            <w:proofErr w:type="spellStart"/>
            <w:r w:rsidRPr="00A9541A">
              <w:rPr>
                <w:b w:val="0"/>
                <w:i/>
                <w:sz w:val="16"/>
                <w:szCs w:val="16"/>
                <w:lang w:val="en-US"/>
              </w:rPr>
              <w:t>pectinati</w:t>
            </w:r>
            <w:proofErr w:type="spellEnd"/>
            <w:r w:rsidRPr="00A9541A">
              <w:rPr>
                <w:b w:val="0"/>
                <w:i/>
                <w:sz w:val="16"/>
                <w:szCs w:val="16"/>
                <w:lang w:val="en-US"/>
              </w:rPr>
              <w:t xml:space="preserve"> </w:t>
            </w:r>
          </w:p>
          <w:p w:rsidR="00A9541A" w:rsidRPr="00A9541A" w:rsidRDefault="00A9541A" w:rsidP="00A9541A">
            <w:pPr>
              <w:pStyle w:val="Nagwek9"/>
              <w:ind w:firstLine="0"/>
              <w:jc w:val="left"/>
              <w:rPr>
                <w:b w:val="0"/>
                <w:i/>
                <w:sz w:val="16"/>
                <w:szCs w:val="16"/>
                <w:lang w:val="en-US"/>
              </w:rPr>
            </w:pPr>
            <w:proofErr w:type="spellStart"/>
            <w:r w:rsidRPr="00A9541A">
              <w:rPr>
                <w:b w:val="0"/>
                <w:i/>
                <w:sz w:val="16"/>
                <w:szCs w:val="16"/>
                <w:lang w:val="en-US"/>
              </w:rPr>
              <w:t>Elodetum</w:t>
            </w:r>
            <w:proofErr w:type="spellEnd"/>
            <w:r w:rsidRPr="00A9541A">
              <w:rPr>
                <w:b w:val="0"/>
                <w:i/>
                <w:sz w:val="16"/>
                <w:szCs w:val="16"/>
                <w:lang w:val="en-US"/>
              </w:rPr>
              <w:t xml:space="preserve"> canadensis </w:t>
            </w:r>
            <w:proofErr w:type="spellStart"/>
            <w:r w:rsidRPr="00A9541A">
              <w:rPr>
                <w:b w:val="0"/>
                <w:i/>
                <w:sz w:val="16"/>
                <w:szCs w:val="16"/>
                <w:lang w:val="en-US"/>
              </w:rPr>
              <w:t>Hottonietum</w:t>
            </w:r>
            <w:proofErr w:type="spellEnd"/>
            <w:r w:rsidRPr="00A9541A">
              <w:rPr>
                <w:b w:val="0"/>
                <w:i/>
                <w:sz w:val="16"/>
                <w:szCs w:val="16"/>
                <w:lang w:val="en-US"/>
              </w:rPr>
              <w:t xml:space="preserve"> </w:t>
            </w:r>
            <w:proofErr w:type="spellStart"/>
            <w:r w:rsidRPr="00A9541A">
              <w:rPr>
                <w:b w:val="0"/>
                <w:i/>
                <w:sz w:val="16"/>
                <w:szCs w:val="16"/>
                <w:lang w:val="en-US"/>
              </w:rPr>
              <w:t>palustris</w:t>
            </w:r>
            <w:proofErr w:type="spellEnd"/>
            <w:r w:rsidRPr="00A9541A">
              <w:rPr>
                <w:b w:val="0"/>
                <w:i/>
                <w:sz w:val="16"/>
                <w:szCs w:val="16"/>
                <w:lang w:val="en-US"/>
              </w:rPr>
              <w:t xml:space="preserve"> </w:t>
            </w:r>
          </w:p>
          <w:p w:rsidR="00A9541A" w:rsidRPr="00A9541A" w:rsidRDefault="00A9541A" w:rsidP="00A9541A">
            <w:pPr>
              <w:spacing w:line="240" w:lineRule="auto"/>
              <w:ind w:firstLine="0"/>
              <w:jc w:val="left"/>
              <w:rPr>
                <w:i/>
                <w:sz w:val="16"/>
                <w:szCs w:val="16"/>
                <w:lang w:val="en-US"/>
              </w:rPr>
            </w:pPr>
            <w:proofErr w:type="spellStart"/>
            <w:r w:rsidRPr="00A9541A">
              <w:rPr>
                <w:i/>
                <w:sz w:val="16"/>
                <w:szCs w:val="16"/>
                <w:lang w:val="en-US"/>
              </w:rPr>
              <w:t>Montio-Cardaminetea</w:t>
            </w:r>
            <w:proofErr w:type="spellEnd"/>
            <w:r w:rsidRPr="00A9541A">
              <w:rPr>
                <w:sz w:val="16"/>
                <w:szCs w:val="16"/>
                <w:lang w:val="en-US"/>
              </w:rPr>
              <w:t xml:space="preserve"> </w:t>
            </w:r>
            <w:proofErr w:type="spellStart"/>
            <w:r w:rsidRPr="00A9541A">
              <w:rPr>
                <w:sz w:val="16"/>
                <w:szCs w:val="16"/>
                <w:lang w:val="en-US"/>
              </w:rPr>
              <w:t>Zbiorowiska</w:t>
            </w:r>
            <w:proofErr w:type="spellEnd"/>
            <w:r w:rsidRPr="00A9541A">
              <w:rPr>
                <w:sz w:val="16"/>
                <w:szCs w:val="16"/>
                <w:lang w:val="en-US"/>
              </w:rPr>
              <w:t xml:space="preserve"> </w:t>
            </w:r>
            <w:proofErr w:type="spellStart"/>
            <w:r w:rsidRPr="00A9541A">
              <w:rPr>
                <w:sz w:val="16"/>
                <w:szCs w:val="16"/>
                <w:lang w:val="en-US"/>
              </w:rPr>
              <w:t>źródliskowe</w:t>
            </w:r>
            <w:proofErr w:type="spellEnd"/>
            <w:r w:rsidRPr="00A9541A">
              <w:rPr>
                <w:sz w:val="16"/>
                <w:szCs w:val="16"/>
                <w:lang w:val="en-US"/>
              </w:rPr>
              <w:t xml:space="preserve">  z </w:t>
            </w:r>
            <w:proofErr w:type="spellStart"/>
            <w:r w:rsidRPr="00A9541A">
              <w:rPr>
                <w:sz w:val="16"/>
                <w:szCs w:val="16"/>
                <w:lang w:val="en-US"/>
              </w:rPr>
              <w:t>klasy</w:t>
            </w:r>
            <w:proofErr w:type="spellEnd"/>
            <w:r w:rsidRPr="00A9541A">
              <w:rPr>
                <w:sz w:val="16"/>
                <w:szCs w:val="16"/>
                <w:lang w:val="en-US"/>
              </w:rPr>
              <w:t xml:space="preserve"> </w:t>
            </w:r>
            <w:proofErr w:type="spellStart"/>
            <w:r w:rsidRPr="00A9541A">
              <w:rPr>
                <w:i/>
                <w:sz w:val="16"/>
                <w:szCs w:val="16"/>
                <w:lang w:val="en-US"/>
              </w:rPr>
              <w:t>Montio-Cardaminetea</w:t>
            </w:r>
            <w:proofErr w:type="spellEnd"/>
            <w:r w:rsidRPr="00A9541A">
              <w:rPr>
                <w:sz w:val="16"/>
                <w:szCs w:val="16"/>
                <w:lang w:val="en-US"/>
              </w:rPr>
              <w:t xml:space="preserve"> </w:t>
            </w:r>
            <w:proofErr w:type="spellStart"/>
            <w:r w:rsidRPr="00A9541A">
              <w:rPr>
                <w:i/>
                <w:sz w:val="16"/>
                <w:szCs w:val="16"/>
                <w:lang w:val="en-US"/>
              </w:rPr>
              <w:t>Typhetum</w:t>
            </w:r>
            <w:proofErr w:type="spellEnd"/>
            <w:r w:rsidRPr="00A9541A">
              <w:rPr>
                <w:i/>
                <w:sz w:val="16"/>
                <w:szCs w:val="16"/>
                <w:lang w:val="en-US"/>
              </w:rPr>
              <w:t xml:space="preserve"> </w:t>
            </w:r>
            <w:proofErr w:type="spellStart"/>
            <w:r w:rsidRPr="00A9541A">
              <w:rPr>
                <w:i/>
                <w:sz w:val="16"/>
                <w:szCs w:val="16"/>
                <w:lang w:val="en-US"/>
              </w:rPr>
              <w:t>latifoliae</w:t>
            </w:r>
            <w:proofErr w:type="spellEnd"/>
            <w:r w:rsidRPr="00A9541A">
              <w:rPr>
                <w:sz w:val="16"/>
                <w:szCs w:val="16"/>
                <w:lang w:val="en-US"/>
              </w:rPr>
              <w:t xml:space="preserve"> </w:t>
            </w:r>
            <w:r w:rsidRPr="00A9541A">
              <w:rPr>
                <w:i/>
                <w:sz w:val="16"/>
                <w:szCs w:val="16"/>
                <w:lang w:val="en-US"/>
              </w:rPr>
              <w:t xml:space="preserve">Equisetum </w:t>
            </w:r>
            <w:proofErr w:type="spellStart"/>
            <w:r w:rsidRPr="00A9541A">
              <w:rPr>
                <w:i/>
                <w:sz w:val="16"/>
                <w:szCs w:val="16"/>
                <w:lang w:val="en-US"/>
              </w:rPr>
              <w:t>fluviatilis</w:t>
            </w:r>
            <w:proofErr w:type="spellEnd"/>
            <w:r w:rsidRPr="00A9541A">
              <w:rPr>
                <w:sz w:val="16"/>
                <w:szCs w:val="16"/>
                <w:lang w:val="en-US"/>
              </w:rPr>
              <w:t xml:space="preserve"> </w:t>
            </w:r>
            <w:proofErr w:type="spellStart"/>
            <w:r w:rsidRPr="00A9541A">
              <w:rPr>
                <w:i/>
                <w:sz w:val="16"/>
                <w:szCs w:val="16"/>
                <w:lang w:val="en-US"/>
              </w:rPr>
              <w:t>Phalaridetum</w:t>
            </w:r>
            <w:proofErr w:type="spellEnd"/>
            <w:r w:rsidRPr="00A9541A">
              <w:rPr>
                <w:i/>
                <w:sz w:val="16"/>
                <w:szCs w:val="16"/>
                <w:lang w:val="en-US"/>
              </w:rPr>
              <w:t xml:space="preserve"> </w:t>
            </w:r>
            <w:proofErr w:type="spellStart"/>
            <w:r w:rsidRPr="00A9541A">
              <w:rPr>
                <w:i/>
                <w:sz w:val="16"/>
                <w:szCs w:val="16"/>
                <w:lang w:val="en-US"/>
              </w:rPr>
              <w:t>arundinacae</w:t>
            </w:r>
            <w:proofErr w:type="spellEnd"/>
            <w:r w:rsidRPr="00A9541A">
              <w:rPr>
                <w:i/>
                <w:sz w:val="16"/>
                <w:szCs w:val="16"/>
                <w:lang w:val="en-US"/>
              </w:rPr>
              <w:t xml:space="preserve"> </w:t>
            </w:r>
            <w:proofErr w:type="spellStart"/>
            <w:r w:rsidRPr="00A9541A">
              <w:rPr>
                <w:i/>
                <w:sz w:val="16"/>
                <w:szCs w:val="16"/>
                <w:lang w:val="en-US"/>
              </w:rPr>
              <w:t>Sparganio-Glycerietum</w:t>
            </w:r>
            <w:proofErr w:type="spellEnd"/>
            <w:r w:rsidRPr="00A9541A">
              <w:rPr>
                <w:i/>
                <w:sz w:val="16"/>
                <w:szCs w:val="16"/>
                <w:lang w:val="en-US"/>
              </w:rPr>
              <w:t xml:space="preserve">  </w:t>
            </w:r>
            <w:proofErr w:type="spellStart"/>
            <w:r w:rsidRPr="00A9541A">
              <w:rPr>
                <w:i/>
                <w:sz w:val="16"/>
                <w:szCs w:val="16"/>
                <w:lang w:val="en-US"/>
              </w:rPr>
              <w:t>fluitantis</w:t>
            </w:r>
            <w:proofErr w:type="spellEnd"/>
            <w:r w:rsidRPr="00A9541A">
              <w:rPr>
                <w:i/>
                <w:sz w:val="16"/>
                <w:szCs w:val="16"/>
                <w:lang w:val="en-US"/>
              </w:rPr>
              <w:t xml:space="preserve"> </w:t>
            </w:r>
          </w:p>
          <w:p w:rsidR="00A9541A" w:rsidRPr="00A9541A" w:rsidRDefault="00A9541A" w:rsidP="00A9541A">
            <w:pPr>
              <w:spacing w:line="240" w:lineRule="auto"/>
              <w:ind w:firstLine="0"/>
              <w:jc w:val="left"/>
              <w:rPr>
                <w:sz w:val="16"/>
                <w:szCs w:val="16"/>
                <w:lang w:val="en-US"/>
              </w:rPr>
            </w:pPr>
            <w:proofErr w:type="spellStart"/>
            <w:r w:rsidRPr="00A9541A">
              <w:rPr>
                <w:i/>
                <w:sz w:val="16"/>
                <w:szCs w:val="16"/>
                <w:lang w:val="en-US"/>
              </w:rPr>
              <w:t>Caricetum</w:t>
            </w:r>
            <w:proofErr w:type="spellEnd"/>
            <w:r w:rsidRPr="00A9541A">
              <w:rPr>
                <w:i/>
                <w:sz w:val="16"/>
                <w:szCs w:val="16"/>
                <w:lang w:val="en-US"/>
              </w:rPr>
              <w:t xml:space="preserve"> </w:t>
            </w:r>
            <w:proofErr w:type="spellStart"/>
            <w:r w:rsidRPr="00A9541A">
              <w:rPr>
                <w:i/>
                <w:sz w:val="16"/>
                <w:szCs w:val="16"/>
                <w:lang w:val="en-US"/>
              </w:rPr>
              <w:t>acutiformis</w:t>
            </w:r>
            <w:proofErr w:type="spellEnd"/>
            <w:r w:rsidRPr="00A9541A">
              <w:rPr>
                <w:sz w:val="16"/>
                <w:szCs w:val="16"/>
                <w:lang w:val="en-US"/>
              </w:rPr>
              <w:t xml:space="preserve"> </w:t>
            </w:r>
          </w:p>
          <w:p w:rsidR="00A9541A" w:rsidRPr="00A9541A" w:rsidRDefault="00A9541A" w:rsidP="00A9541A">
            <w:pPr>
              <w:pStyle w:val="Tekstpodstawowy"/>
              <w:spacing w:after="0" w:line="240" w:lineRule="auto"/>
              <w:ind w:firstLine="0"/>
              <w:jc w:val="left"/>
              <w:rPr>
                <w:sz w:val="16"/>
                <w:szCs w:val="16"/>
                <w:lang w:val="en-US"/>
              </w:rPr>
            </w:pPr>
            <w:proofErr w:type="spellStart"/>
            <w:r w:rsidRPr="00A9541A">
              <w:rPr>
                <w:i/>
                <w:sz w:val="16"/>
                <w:szCs w:val="16"/>
                <w:lang w:val="en-US"/>
              </w:rPr>
              <w:t>Scirpetum</w:t>
            </w:r>
            <w:proofErr w:type="spellEnd"/>
            <w:r w:rsidRPr="00A9541A">
              <w:rPr>
                <w:i/>
                <w:sz w:val="16"/>
                <w:szCs w:val="16"/>
                <w:lang w:val="en-US"/>
              </w:rPr>
              <w:t xml:space="preserve"> </w:t>
            </w:r>
            <w:proofErr w:type="spellStart"/>
            <w:r w:rsidRPr="00A9541A">
              <w:rPr>
                <w:i/>
                <w:sz w:val="16"/>
                <w:szCs w:val="16"/>
                <w:lang w:val="en-US"/>
              </w:rPr>
              <w:t>silvatici</w:t>
            </w:r>
            <w:proofErr w:type="spellEnd"/>
            <w:r w:rsidRPr="00A9541A">
              <w:rPr>
                <w:sz w:val="16"/>
                <w:szCs w:val="16"/>
                <w:lang w:val="en-US"/>
              </w:rPr>
              <w:t xml:space="preserve"> </w:t>
            </w:r>
          </w:p>
          <w:p w:rsidR="00A9541A" w:rsidRPr="00A9541A" w:rsidRDefault="00A9541A" w:rsidP="00A9541A">
            <w:pPr>
              <w:pStyle w:val="Tekstpodstawowy"/>
              <w:spacing w:after="0" w:line="240" w:lineRule="auto"/>
              <w:ind w:firstLine="0"/>
              <w:jc w:val="left"/>
              <w:rPr>
                <w:sz w:val="16"/>
                <w:szCs w:val="16"/>
                <w:lang w:val="en-US"/>
              </w:rPr>
            </w:pPr>
            <w:proofErr w:type="spellStart"/>
            <w:r w:rsidRPr="00A9541A">
              <w:rPr>
                <w:i/>
                <w:sz w:val="16"/>
                <w:szCs w:val="16"/>
                <w:lang w:val="en-US"/>
              </w:rPr>
              <w:t>Rubo</w:t>
            </w:r>
            <w:proofErr w:type="spellEnd"/>
            <w:r w:rsidRPr="00A9541A">
              <w:rPr>
                <w:i/>
                <w:sz w:val="16"/>
                <w:szCs w:val="16"/>
                <w:lang w:val="en-US"/>
              </w:rPr>
              <w:t xml:space="preserve"> </w:t>
            </w:r>
            <w:proofErr w:type="spellStart"/>
            <w:r w:rsidRPr="00A9541A">
              <w:rPr>
                <w:i/>
                <w:sz w:val="16"/>
                <w:szCs w:val="16"/>
                <w:lang w:val="en-US"/>
              </w:rPr>
              <w:t>fruticosi-Pruneto</w:t>
            </w:r>
            <w:proofErr w:type="spellEnd"/>
            <w:r w:rsidRPr="00A9541A">
              <w:rPr>
                <w:i/>
                <w:sz w:val="16"/>
                <w:szCs w:val="16"/>
                <w:lang w:val="en-US"/>
              </w:rPr>
              <w:t xml:space="preserve"> </w:t>
            </w:r>
            <w:proofErr w:type="spellStart"/>
            <w:r w:rsidRPr="00A9541A">
              <w:rPr>
                <w:i/>
                <w:sz w:val="16"/>
                <w:szCs w:val="16"/>
                <w:lang w:val="en-US"/>
              </w:rPr>
              <w:t>spinosae</w:t>
            </w:r>
            <w:proofErr w:type="spellEnd"/>
            <w:r w:rsidRPr="00A9541A">
              <w:rPr>
                <w:sz w:val="16"/>
                <w:szCs w:val="16"/>
                <w:lang w:val="en-US"/>
              </w:rPr>
              <w:t xml:space="preserve"> </w:t>
            </w:r>
          </w:p>
          <w:p w:rsidR="00A9541A" w:rsidRPr="00327A8B" w:rsidRDefault="00A9541A" w:rsidP="00A9541A">
            <w:pPr>
              <w:pStyle w:val="Tekstpodstawowy"/>
              <w:spacing w:after="0" w:line="240" w:lineRule="auto"/>
              <w:ind w:firstLine="0"/>
              <w:jc w:val="left"/>
              <w:rPr>
                <w:sz w:val="16"/>
                <w:szCs w:val="16"/>
                <w:lang w:val="en-US"/>
              </w:rPr>
            </w:pPr>
            <w:proofErr w:type="spellStart"/>
            <w:r w:rsidRPr="00327A8B">
              <w:rPr>
                <w:i/>
                <w:sz w:val="16"/>
                <w:szCs w:val="16"/>
                <w:lang w:val="en-US"/>
              </w:rPr>
              <w:t>Salicetum</w:t>
            </w:r>
            <w:proofErr w:type="spellEnd"/>
            <w:r w:rsidRPr="00327A8B">
              <w:rPr>
                <w:i/>
                <w:sz w:val="16"/>
                <w:szCs w:val="16"/>
                <w:lang w:val="en-US"/>
              </w:rPr>
              <w:t xml:space="preserve"> </w:t>
            </w:r>
            <w:proofErr w:type="spellStart"/>
            <w:r w:rsidRPr="00327A8B">
              <w:rPr>
                <w:i/>
                <w:sz w:val="16"/>
                <w:szCs w:val="16"/>
                <w:lang w:val="en-US"/>
              </w:rPr>
              <w:t>albo</w:t>
            </w:r>
            <w:proofErr w:type="spellEnd"/>
            <w:r w:rsidRPr="00327A8B">
              <w:rPr>
                <w:i/>
                <w:sz w:val="16"/>
                <w:szCs w:val="16"/>
                <w:lang w:val="en-US"/>
              </w:rPr>
              <w:t>-fragilis</w:t>
            </w:r>
            <w:r w:rsidRPr="00327A8B">
              <w:rPr>
                <w:sz w:val="16"/>
                <w:szCs w:val="16"/>
                <w:lang w:val="en-US"/>
              </w:rPr>
              <w:t xml:space="preserve"> </w:t>
            </w:r>
          </w:p>
          <w:p w:rsidR="00A9541A" w:rsidRPr="00327A8B" w:rsidRDefault="00A9541A" w:rsidP="00A9541A">
            <w:pPr>
              <w:spacing w:line="240" w:lineRule="auto"/>
              <w:ind w:firstLine="0"/>
              <w:jc w:val="left"/>
              <w:rPr>
                <w:sz w:val="16"/>
                <w:szCs w:val="16"/>
                <w:lang w:val="en-US"/>
              </w:rPr>
            </w:pPr>
            <w:proofErr w:type="spellStart"/>
            <w:r w:rsidRPr="00327A8B">
              <w:rPr>
                <w:i/>
                <w:sz w:val="16"/>
                <w:szCs w:val="16"/>
                <w:lang w:val="en-US"/>
              </w:rPr>
              <w:t>Fraxino-Alnetum</w:t>
            </w:r>
            <w:proofErr w:type="spellEnd"/>
            <w:r w:rsidR="00D4221F" w:rsidRPr="00327A8B">
              <w:rPr>
                <w:sz w:val="16"/>
                <w:szCs w:val="16"/>
                <w:lang w:val="en-US"/>
              </w:rPr>
              <w:t xml:space="preserve"> </w:t>
            </w:r>
            <w:r w:rsidRPr="00327A8B">
              <w:rPr>
                <w:sz w:val="16"/>
                <w:szCs w:val="16"/>
                <w:lang w:val="en-US"/>
              </w:rPr>
              <w:t xml:space="preserve"> </w:t>
            </w:r>
          </w:p>
          <w:p w:rsidR="00A9541A" w:rsidRPr="00327A8B" w:rsidRDefault="00A9541A" w:rsidP="00A9541A">
            <w:pPr>
              <w:spacing w:line="240" w:lineRule="auto"/>
              <w:ind w:firstLine="0"/>
              <w:jc w:val="left"/>
              <w:rPr>
                <w:sz w:val="16"/>
                <w:szCs w:val="16"/>
                <w:lang w:val="en-US"/>
              </w:rPr>
            </w:pPr>
            <w:proofErr w:type="spellStart"/>
            <w:r w:rsidRPr="00327A8B">
              <w:rPr>
                <w:i/>
                <w:sz w:val="16"/>
                <w:szCs w:val="16"/>
                <w:lang w:val="en-US"/>
              </w:rPr>
              <w:t>Stellario</w:t>
            </w:r>
            <w:proofErr w:type="spellEnd"/>
            <w:r w:rsidRPr="00327A8B">
              <w:rPr>
                <w:i/>
                <w:sz w:val="16"/>
                <w:szCs w:val="16"/>
                <w:lang w:val="en-US"/>
              </w:rPr>
              <w:t xml:space="preserve"> </w:t>
            </w:r>
            <w:proofErr w:type="spellStart"/>
            <w:r w:rsidRPr="00327A8B">
              <w:rPr>
                <w:i/>
                <w:sz w:val="16"/>
                <w:szCs w:val="16"/>
                <w:lang w:val="en-US"/>
              </w:rPr>
              <w:t>nemorum-Alnetum</w:t>
            </w:r>
            <w:proofErr w:type="spellEnd"/>
            <w:r w:rsidRPr="00327A8B">
              <w:rPr>
                <w:i/>
                <w:sz w:val="16"/>
                <w:szCs w:val="16"/>
                <w:lang w:val="en-US"/>
              </w:rPr>
              <w:t xml:space="preserve"> </w:t>
            </w:r>
          </w:p>
          <w:p w:rsidR="00A9541A" w:rsidRPr="00327A8B" w:rsidRDefault="00A9541A" w:rsidP="00A9541A">
            <w:pPr>
              <w:spacing w:line="240" w:lineRule="auto"/>
              <w:ind w:firstLine="0"/>
              <w:jc w:val="left"/>
              <w:rPr>
                <w:sz w:val="16"/>
                <w:szCs w:val="16"/>
                <w:lang w:val="en-US"/>
              </w:rPr>
            </w:pPr>
            <w:proofErr w:type="spellStart"/>
            <w:r w:rsidRPr="00327A8B">
              <w:rPr>
                <w:i/>
                <w:sz w:val="16"/>
                <w:szCs w:val="16"/>
                <w:lang w:val="en-US"/>
              </w:rPr>
              <w:t>Ficario-Ulmetum</w:t>
            </w:r>
            <w:proofErr w:type="spellEnd"/>
            <w:r w:rsidRPr="00327A8B">
              <w:rPr>
                <w:sz w:val="16"/>
                <w:szCs w:val="16"/>
                <w:lang w:val="en-US"/>
              </w:rPr>
              <w:t xml:space="preserve"> </w:t>
            </w:r>
          </w:p>
          <w:p w:rsidR="00A9541A" w:rsidRPr="00327A8B" w:rsidRDefault="00A9541A" w:rsidP="00A9541A">
            <w:pPr>
              <w:spacing w:line="240" w:lineRule="auto"/>
              <w:ind w:firstLine="0"/>
              <w:jc w:val="left"/>
              <w:rPr>
                <w:i/>
                <w:sz w:val="16"/>
                <w:szCs w:val="16"/>
                <w:lang w:val="en-US"/>
              </w:rPr>
            </w:pPr>
            <w:proofErr w:type="spellStart"/>
            <w:r w:rsidRPr="00327A8B">
              <w:rPr>
                <w:i/>
                <w:sz w:val="16"/>
                <w:szCs w:val="16"/>
                <w:lang w:val="en-US"/>
              </w:rPr>
              <w:t>Stellario</w:t>
            </w:r>
            <w:proofErr w:type="spellEnd"/>
            <w:r w:rsidRPr="00327A8B">
              <w:rPr>
                <w:i/>
                <w:sz w:val="16"/>
                <w:szCs w:val="16"/>
                <w:lang w:val="en-US"/>
              </w:rPr>
              <w:t xml:space="preserve"> </w:t>
            </w:r>
            <w:proofErr w:type="spellStart"/>
            <w:r w:rsidRPr="00327A8B">
              <w:rPr>
                <w:i/>
                <w:sz w:val="16"/>
                <w:szCs w:val="16"/>
                <w:lang w:val="en-US"/>
              </w:rPr>
              <w:t>holosteae-Carpinetum</w:t>
            </w:r>
            <w:proofErr w:type="spellEnd"/>
            <w:r w:rsidRPr="00327A8B">
              <w:rPr>
                <w:i/>
                <w:sz w:val="16"/>
                <w:szCs w:val="16"/>
                <w:lang w:val="en-US"/>
              </w:rPr>
              <w:t xml:space="preserve"> </w:t>
            </w:r>
            <w:proofErr w:type="spellStart"/>
            <w:r w:rsidRPr="00327A8B">
              <w:rPr>
                <w:i/>
                <w:sz w:val="16"/>
                <w:szCs w:val="16"/>
                <w:lang w:val="en-US"/>
              </w:rPr>
              <w:t>betuli</w:t>
            </w:r>
            <w:proofErr w:type="spellEnd"/>
            <w:r w:rsidRPr="00327A8B">
              <w:rPr>
                <w:i/>
                <w:sz w:val="16"/>
                <w:szCs w:val="16"/>
                <w:lang w:val="en-US"/>
              </w:rPr>
              <w:t xml:space="preserve">  </w:t>
            </w:r>
            <w:proofErr w:type="spellStart"/>
            <w:r w:rsidRPr="00327A8B">
              <w:rPr>
                <w:i/>
                <w:sz w:val="16"/>
                <w:szCs w:val="16"/>
                <w:lang w:val="en-US"/>
              </w:rPr>
              <w:t>Tilio-Carpinetum</w:t>
            </w:r>
            <w:proofErr w:type="spellEnd"/>
            <w:r w:rsidRPr="00327A8B">
              <w:rPr>
                <w:i/>
                <w:sz w:val="16"/>
                <w:szCs w:val="16"/>
                <w:lang w:val="en-US"/>
              </w:rPr>
              <w:t xml:space="preserve"> </w:t>
            </w:r>
            <w:proofErr w:type="spellStart"/>
            <w:r w:rsidRPr="00327A8B">
              <w:rPr>
                <w:i/>
                <w:sz w:val="16"/>
                <w:szCs w:val="16"/>
                <w:lang w:val="en-US"/>
              </w:rPr>
              <w:t>typicum</w:t>
            </w:r>
            <w:proofErr w:type="spellEnd"/>
            <w:r w:rsidRPr="00327A8B">
              <w:rPr>
                <w:i/>
                <w:sz w:val="16"/>
                <w:szCs w:val="16"/>
                <w:lang w:val="en-US"/>
              </w:rPr>
              <w:t xml:space="preserve"> </w:t>
            </w:r>
            <w:proofErr w:type="spellStart"/>
            <w:r w:rsidRPr="00327A8B">
              <w:rPr>
                <w:i/>
                <w:sz w:val="16"/>
                <w:szCs w:val="16"/>
                <w:lang w:val="en-US"/>
              </w:rPr>
              <w:t>Tilio-Carpinetum</w:t>
            </w:r>
            <w:proofErr w:type="spellEnd"/>
            <w:r w:rsidRPr="00327A8B">
              <w:rPr>
                <w:i/>
                <w:sz w:val="16"/>
                <w:szCs w:val="16"/>
                <w:lang w:val="en-US"/>
              </w:rPr>
              <w:t xml:space="preserve"> </w:t>
            </w:r>
            <w:proofErr w:type="spellStart"/>
            <w:r w:rsidRPr="00327A8B">
              <w:rPr>
                <w:i/>
                <w:sz w:val="16"/>
                <w:szCs w:val="16"/>
                <w:lang w:val="en-US"/>
              </w:rPr>
              <w:t>corydatelosum</w:t>
            </w:r>
            <w:proofErr w:type="spellEnd"/>
            <w:r w:rsidRPr="00327A8B">
              <w:rPr>
                <w:i/>
                <w:sz w:val="16"/>
                <w:szCs w:val="16"/>
                <w:lang w:val="en-US"/>
              </w:rPr>
              <w:t xml:space="preserve"> </w:t>
            </w:r>
          </w:p>
          <w:p w:rsidR="00A9541A" w:rsidRPr="00327A8B" w:rsidRDefault="00A9541A" w:rsidP="00A9541A">
            <w:pPr>
              <w:spacing w:line="240" w:lineRule="auto"/>
              <w:ind w:firstLine="0"/>
              <w:jc w:val="left"/>
              <w:rPr>
                <w:i/>
                <w:sz w:val="16"/>
                <w:szCs w:val="16"/>
                <w:lang w:val="en-US"/>
              </w:rPr>
            </w:pPr>
            <w:proofErr w:type="spellStart"/>
            <w:r w:rsidRPr="00327A8B">
              <w:rPr>
                <w:i/>
                <w:sz w:val="16"/>
                <w:szCs w:val="16"/>
                <w:lang w:val="en-US"/>
              </w:rPr>
              <w:t>Tilio-Carpinetum</w:t>
            </w:r>
            <w:proofErr w:type="spellEnd"/>
            <w:r w:rsidRPr="00327A8B">
              <w:rPr>
                <w:i/>
                <w:sz w:val="16"/>
                <w:szCs w:val="16"/>
                <w:lang w:val="en-US"/>
              </w:rPr>
              <w:t xml:space="preserve"> </w:t>
            </w:r>
            <w:proofErr w:type="spellStart"/>
            <w:r w:rsidRPr="00327A8B">
              <w:rPr>
                <w:i/>
                <w:sz w:val="16"/>
                <w:szCs w:val="16"/>
                <w:lang w:val="en-US"/>
              </w:rPr>
              <w:t>stachyetosum</w:t>
            </w:r>
            <w:proofErr w:type="spellEnd"/>
            <w:r w:rsidRPr="00327A8B">
              <w:rPr>
                <w:i/>
                <w:sz w:val="16"/>
                <w:szCs w:val="16"/>
                <w:lang w:val="en-US"/>
              </w:rPr>
              <w:t xml:space="preserve"> </w:t>
            </w:r>
            <w:proofErr w:type="spellStart"/>
            <w:r w:rsidRPr="00327A8B">
              <w:rPr>
                <w:i/>
                <w:sz w:val="16"/>
                <w:szCs w:val="16"/>
                <w:lang w:val="en-US"/>
              </w:rPr>
              <w:t>Tilio-Carpinetum</w:t>
            </w:r>
            <w:proofErr w:type="spellEnd"/>
            <w:r w:rsidRPr="00327A8B">
              <w:rPr>
                <w:i/>
                <w:sz w:val="16"/>
                <w:szCs w:val="16"/>
                <w:lang w:val="en-US"/>
              </w:rPr>
              <w:t xml:space="preserve"> </w:t>
            </w:r>
            <w:proofErr w:type="spellStart"/>
            <w:r w:rsidRPr="00327A8B">
              <w:rPr>
                <w:i/>
                <w:sz w:val="16"/>
                <w:szCs w:val="16"/>
                <w:lang w:val="en-US"/>
              </w:rPr>
              <w:t>calamagrostietosum</w:t>
            </w:r>
            <w:proofErr w:type="spellEnd"/>
            <w:r w:rsidRPr="00327A8B">
              <w:rPr>
                <w:i/>
                <w:sz w:val="16"/>
                <w:szCs w:val="16"/>
                <w:lang w:val="en-US"/>
              </w:rPr>
              <w:t xml:space="preserve"> </w:t>
            </w:r>
          </w:p>
          <w:p w:rsidR="00A9541A" w:rsidRPr="00A9541A" w:rsidRDefault="00A9541A" w:rsidP="00A9541A">
            <w:pPr>
              <w:spacing w:line="240" w:lineRule="auto"/>
              <w:ind w:firstLine="0"/>
              <w:jc w:val="left"/>
              <w:rPr>
                <w:i/>
                <w:color w:val="0000FF"/>
                <w:sz w:val="16"/>
                <w:szCs w:val="16"/>
                <w:lang w:val="en-US"/>
              </w:rPr>
            </w:pPr>
            <w:proofErr w:type="spellStart"/>
            <w:r w:rsidRPr="00A9541A">
              <w:rPr>
                <w:i/>
                <w:sz w:val="16"/>
                <w:szCs w:val="16"/>
              </w:rPr>
              <w:t>Acer</w:t>
            </w:r>
            <w:proofErr w:type="spellEnd"/>
            <w:r w:rsidRPr="00A9541A">
              <w:rPr>
                <w:i/>
                <w:sz w:val="16"/>
                <w:szCs w:val="16"/>
              </w:rPr>
              <w:t xml:space="preserve"> </w:t>
            </w:r>
            <w:proofErr w:type="spellStart"/>
            <w:r w:rsidRPr="00A9541A">
              <w:rPr>
                <w:i/>
                <w:sz w:val="16"/>
                <w:szCs w:val="16"/>
              </w:rPr>
              <w:t>platanoides-Tilia</w:t>
            </w:r>
            <w:proofErr w:type="spellEnd"/>
            <w:r w:rsidRPr="00A9541A">
              <w:rPr>
                <w:i/>
                <w:sz w:val="16"/>
                <w:szCs w:val="16"/>
              </w:rPr>
              <w:t xml:space="preserve"> </w:t>
            </w:r>
            <w:proofErr w:type="spellStart"/>
            <w:r w:rsidRPr="00A9541A">
              <w:rPr>
                <w:i/>
                <w:sz w:val="16"/>
                <w:szCs w:val="16"/>
              </w:rPr>
              <w:t>cordata</w:t>
            </w:r>
            <w:proofErr w:type="spellEnd"/>
          </w:p>
        </w:tc>
        <w:tc>
          <w:tcPr>
            <w:tcW w:w="343"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 xml:space="preserve">Ryby: głowacz </w:t>
            </w:r>
            <w:proofErr w:type="spellStart"/>
            <w:r w:rsidRPr="00A9541A">
              <w:rPr>
                <w:sz w:val="16"/>
                <w:szCs w:val="16"/>
              </w:rPr>
              <w:t>białopłetwy</w:t>
            </w:r>
            <w:proofErr w:type="spellEnd"/>
            <w:r w:rsidRPr="00A9541A">
              <w:rPr>
                <w:sz w:val="16"/>
                <w:szCs w:val="16"/>
              </w:rPr>
              <w:t>, strzebla potokowa;</w:t>
            </w:r>
          </w:p>
          <w:p w:rsidR="00A9541A" w:rsidRPr="00A9541A" w:rsidRDefault="00A9541A" w:rsidP="00A9541A">
            <w:pPr>
              <w:spacing w:line="240" w:lineRule="auto"/>
              <w:ind w:firstLine="0"/>
              <w:jc w:val="left"/>
              <w:rPr>
                <w:sz w:val="16"/>
                <w:szCs w:val="16"/>
              </w:rPr>
            </w:pPr>
            <w:r w:rsidRPr="00A9541A">
              <w:rPr>
                <w:sz w:val="16"/>
                <w:szCs w:val="16"/>
              </w:rPr>
              <w:t>Ptaki: orlik</w:t>
            </w:r>
          </w:p>
          <w:p w:rsidR="00D4221F" w:rsidRDefault="002C3B57" w:rsidP="00A9541A">
            <w:pPr>
              <w:spacing w:line="240" w:lineRule="auto"/>
              <w:ind w:firstLine="0"/>
              <w:jc w:val="left"/>
              <w:rPr>
                <w:sz w:val="16"/>
                <w:szCs w:val="16"/>
              </w:rPr>
            </w:pPr>
            <w:r>
              <w:rPr>
                <w:sz w:val="16"/>
                <w:szCs w:val="16"/>
              </w:rPr>
              <w:t>k</w:t>
            </w:r>
            <w:r w:rsidR="00A9541A" w:rsidRPr="00A9541A">
              <w:rPr>
                <w:sz w:val="16"/>
                <w:szCs w:val="16"/>
              </w:rPr>
              <w:t xml:space="preserve">rzykliwy, myszołów zwyczajny, jastrząb, błotniak łąkowy,  </w:t>
            </w:r>
          </w:p>
          <w:p w:rsidR="00A9541A" w:rsidRPr="00A9541A" w:rsidRDefault="00A9541A" w:rsidP="00A9541A">
            <w:pPr>
              <w:spacing w:line="240" w:lineRule="auto"/>
              <w:ind w:firstLine="0"/>
              <w:jc w:val="left"/>
              <w:rPr>
                <w:color w:val="0000FF"/>
                <w:sz w:val="16"/>
                <w:szCs w:val="16"/>
              </w:rPr>
            </w:pPr>
            <w:r w:rsidRPr="00A9541A">
              <w:rPr>
                <w:sz w:val="16"/>
                <w:szCs w:val="16"/>
              </w:rPr>
              <w:t>kania czarna, kobuz, pustułka, bielik, żuraw</w:t>
            </w:r>
          </w:p>
        </w:tc>
        <w:tc>
          <w:tcPr>
            <w:tcW w:w="211" w:type="pct"/>
            <w:tcBorders>
              <w:top w:val="single" w:sz="6" w:space="0" w:color="auto"/>
              <w:bottom w:val="single" w:sz="6" w:space="0" w:color="auto"/>
            </w:tcBorders>
            <w:tcMar>
              <w:left w:w="28" w:type="dxa"/>
              <w:right w:w="28" w:type="dxa"/>
            </w:tcMar>
          </w:tcPr>
          <w:p w:rsidR="00A9541A" w:rsidRPr="00A9541A" w:rsidRDefault="00A9541A" w:rsidP="00A9541A">
            <w:pPr>
              <w:rPr>
                <w:i/>
                <w:color w:val="0000FF"/>
                <w:sz w:val="16"/>
              </w:rPr>
            </w:pPr>
          </w:p>
        </w:tc>
        <w:tc>
          <w:tcPr>
            <w:tcW w:w="231" w:type="pct"/>
            <w:tcBorders>
              <w:top w:val="single" w:sz="6" w:space="0" w:color="auto"/>
              <w:bottom w:val="single" w:sz="6" w:space="0" w:color="auto"/>
            </w:tcBorders>
            <w:tcMar>
              <w:left w:w="28" w:type="dxa"/>
              <w:right w:w="28" w:type="dxa"/>
            </w:tcMar>
          </w:tcPr>
          <w:p w:rsidR="00A9541A" w:rsidRPr="00D4476F" w:rsidRDefault="00A9541A" w:rsidP="00A9541A">
            <w:pPr>
              <w:rPr>
                <w:color w:val="0000FF"/>
                <w:sz w:val="14"/>
              </w:rPr>
            </w:pPr>
          </w:p>
        </w:tc>
        <w:tc>
          <w:tcPr>
            <w:tcW w:w="222" w:type="pct"/>
            <w:tcBorders>
              <w:top w:val="single" w:sz="6" w:space="0" w:color="auto"/>
              <w:bottom w:val="single" w:sz="6" w:space="0" w:color="auto"/>
              <w:right w:val="single" w:sz="6" w:space="0" w:color="auto"/>
            </w:tcBorders>
            <w:tcMar>
              <w:left w:w="28" w:type="dxa"/>
              <w:right w:w="28" w:type="dxa"/>
            </w:tcMar>
            <w:vAlign w:val="center"/>
          </w:tcPr>
          <w:p w:rsidR="00A9541A" w:rsidRPr="00A9541A" w:rsidRDefault="00A9541A" w:rsidP="00A9541A">
            <w:pPr>
              <w:spacing w:line="240" w:lineRule="auto"/>
              <w:ind w:firstLine="0"/>
              <w:jc w:val="left"/>
              <w:rPr>
                <w:rFonts w:asciiTheme="minorHAnsi" w:hAnsiTheme="minorHAnsi"/>
                <w:color w:val="FF0000"/>
                <w:sz w:val="20"/>
              </w:rPr>
            </w:pPr>
          </w:p>
        </w:tc>
      </w:tr>
      <w:tr w:rsidR="00A9541A" w:rsidRPr="00442310" w:rsidTr="00D4221F">
        <w:trPr>
          <w:cantSplit/>
        </w:trPr>
        <w:tc>
          <w:tcPr>
            <w:tcW w:w="128" w:type="pct"/>
            <w:tcBorders>
              <w:top w:val="single" w:sz="6" w:space="0" w:color="auto"/>
              <w:left w:val="single" w:sz="6" w:space="0" w:color="auto"/>
              <w:bottom w:val="single" w:sz="6" w:space="0" w:color="auto"/>
            </w:tcBorders>
            <w:tcMar>
              <w:left w:w="28" w:type="dxa"/>
              <w:right w:w="28" w:type="dxa"/>
            </w:tcMar>
            <w:vAlign w:val="center"/>
          </w:tcPr>
          <w:p w:rsidR="00A9541A" w:rsidRPr="00D4221F" w:rsidRDefault="00A9541A" w:rsidP="00A9541A">
            <w:pPr>
              <w:spacing w:line="240" w:lineRule="auto"/>
              <w:ind w:firstLine="0"/>
              <w:jc w:val="left"/>
              <w:rPr>
                <w:rFonts w:asciiTheme="minorHAnsi" w:hAnsiTheme="minorHAnsi"/>
                <w:sz w:val="20"/>
              </w:rPr>
            </w:pPr>
            <w:r w:rsidRPr="00D4221F">
              <w:rPr>
                <w:rFonts w:asciiTheme="minorHAnsi" w:hAnsiTheme="minorHAnsi"/>
                <w:sz w:val="20"/>
              </w:rPr>
              <w:lastRenderedPageBreak/>
              <w:t>2.</w:t>
            </w:r>
          </w:p>
        </w:tc>
        <w:tc>
          <w:tcPr>
            <w:tcW w:w="265" w:type="pct"/>
            <w:tcBorders>
              <w:top w:val="single" w:sz="6" w:space="0" w:color="auto"/>
              <w:bottom w:val="single" w:sz="6" w:space="0" w:color="auto"/>
            </w:tcBorders>
            <w:tcMar>
              <w:left w:w="28" w:type="dxa"/>
              <w:right w:w="28" w:type="dxa"/>
            </w:tcMar>
            <w:vAlign w:val="center"/>
          </w:tcPr>
          <w:p w:rsidR="00A9541A" w:rsidRPr="00D4221F" w:rsidRDefault="00D4221F" w:rsidP="00D4221F">
            <w:pPr>
              <w:spacing w:line="240" w:lineRule="auto"/>
              <w:ind w:firstLine="0"/>
              <w:jc w:val="center"/>
              <w:rPr>
                <w:rFonts w:asciiTheme="minorHAnsi" w:hAnsiTheme="minorHAnsi"/>
                <w:sz w:val="20"/>
              </w:rPr>
            </w:pPr>
            <w:r>
              <w:rPr>
                <w:rFonts w:asciiTheme="minorHAnsi" w:hAnsiTheme="minorHAnsi"/>
                <w:sz w:val="20"/>
              </w:rPr>
              <w:t>75</w:t>
            </w:r>
          </w:p>
        </w:tc>
        <w:tc>
          <w:tcPr>
            <w:tcW w:w="298"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Ostoja bobrów na rzece Pasłęce</w:t>
            </w:r>
          </w:p>
        </w:tc>
        <w:tc>
          <w:tcPr>
            <w:tcW w:w="247"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z 1989 r.</w:t>
            </w:r>
          </w:p>
          <w:p w:rsidR="00A9541A" w:rsidRPr="00A9541A" w:rsidRDefault="00A9541A" w:rsidP="00A9541A">
            <w:pPr>
              <w:spacing w:line="240" w:lineRule="auto"/>
              <w:ind w:firstLine="0"/>
              <w:jc w:val="left"/>
              <w:rPr>
                <w:sz w:val="16"/>
                <w:szCs w:val="16"/>
              </w:rPr>
            </w:pPr>
            <w:r w:rsidRPr="00A9541A">
              <w:rPr>
                <w:sz w:val="16"/>
                <w:szCs w:val="16"/>
              </w:rPr>
              <w:t>17</w:t>
            </w:r>
          </w:p>
          <w:p w:rsidR="00A9541A" w:rsidRPr="00A9541A" w:rsidRDefault="00A9541A" w:rsidP="00A9541A">
            <w:pPr>
              <w:spacing w:line="240" w:lineRule="auto"/>
              <w:ind w:firstLine="0"/>
              <w:jc w:val="left"/>
              <w:rPr>
                <w:sz w:val="16"/>
                <w:szCs w:val="16"/>
              </w:rPr>
            </w:pPr>
            <w:r w:rsidRPr="00A9541A">
              <w:rPr>
                <w:sz w:val="16"/>
                <w:szCs w:val="16"/>
              </w:rPr>
              <w:t>119</w:t>
            </w:r>
          </w:p>
        </w:tc>
        <w:tc>
          <w:tcPr>
            <w:tcW w:w="549" w:type="pct"/>
            <w:tcBorders>
              <w:top w:val="single" w:sz="6" w:space="0" w:color="auto"/>
              <w:bottom w:val="single" w:sz="6" w:space="0" w:color="auto"/>
            </w:tcBorders>
            <w:tcMar>
              <w:left w:w="28" w:type="dxa"/>
              <w:right w:w="28" w:type="dxa"/>
            </w:tcMar>
          </w:tcPr>
          <w:p w:rsidR="00EB4437" w:rsidRPr="00EB4437" w:rsidRDefault="00A9541A" w:rsidP="00EB4437">
            <w:pPr>
              <w:spacing w:line="240" w:lineRule="auto"/>
              <w:ind w:firstLine="0"/>
              <w:jc w:val="left"/>
              <w:rPr>
                <w:sz w:val="16"/>
                <w:szCs w:val="16"/>
              </w:rPr>
            </w:pPr>
            <w:proofErr w:type="spellStart"/>
            <w:r w:rsidRPr="00EB4437">
              <w:rPr>
                <w:sz w:val="16"/>
                <w:szCs w:val="16"/>
              </w:rPr>
              <w:t>obr</w:t>
            </w:r>
            <w:proofErr w:type="spellEnd"/>
            <w:r w:rsidRPr="00EB4437">
              <w:rPr>
                <w:sz w:val="16"/>
                <w:szCs w:val="16"/>
              </w:rPr>
              <w:t>. Orneta</w:t>
            </w:r>
            <w:r w:rsidR="00EB4437" w:rsidRPr="00EB4437">
              <w:rPr>
                <w:sz w:val="16"/>
                <w:szCs w:val="16"/>
              </w:rPr>
              <w:t>:</w:t>
            </w:r>
            <w:r w:rsidRPr="00EB4437">
              <w:rPr>
                <w:sz w:val="16"/>
                <w:szCs w:val="16"/>
              </w:rPr>
              <w:t xml:space="preserve"> </w:t>
            </w:r>
            <w:r w:rsidR="00EB4437" w:rsidRPr="00EB4437">
              <w:rPr>
                <w:sz w:val="16"/>
                <w:szCs w:val="16"/>
              </w:rPr>
              <w:t xml:space="preserve">leśna </w:t>
            </w:r>
            <w:r w:rsidR="00EB4437" w:rsidRPr="00295D34">
              <w:rPr>
                <w:rFonts w:cs="Times New Roman"/>
                <w:sz w:val="16"/>
                <w:szCs w:val="16"/>
              </w:rPr>
              <w:t>112g</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w:t>
            </w:r>
            <w:r w:rsidR="00EB4437" w:rsidRPr="00295D34">
              <w:rPr>
                <w:rFonts w:cs="Times New Roman"/>
                <w:sz w:val="16"/>
                <w:szCs w:val="16"/>
              </w:rPr>
              <w:t>k</w:t>
            </w:r>
            <w:r w:rsidR="00EB4437" w:rsidRPr="00EB4437">
              <w:rPr>
                <w:rFonts w:cs="Times New Roman"/>
                <w:sz w:val="16"/>
                <w:szCs w:val="16"/>
              </w:rPr>
              <w:t>,</w:t>
            </w:r>
            <w:r w:rsidR="00EB4437" w:rsidRPr="00295D34">
              <w:rPr>
                <w:rFonts w:cs="Times New Roman"/>
                <w:sz w:val="16"/>
                <w:szCs w:val="16"/>
              </w:rPr>
              <w:t>r</w:t>
            </w:r>
            <w:r w:rsidR="00EB4437" w:rsidRPr="00EB4437">
              <w:rPr>
                <w:rFonts w:cs="Times New Roman"/>
                <w:sz w:val="16"/>
                <w:szCs w:val="16"/>
              </w:rPr>
              <w:t>,</w:t>
            </w:r>
            <w:r w:rsidR="00EB4437" w:rsidRPr="00295D34">
              <w:rPr>
                <w:rFonts w:cs="Times New Roman"/>
                <w:sz w:val="16"/>
                <w:szCs w:val="16"/>
              </w:rPr>
              <w:t>s</w:t>
            </w:r>
            <w:r w:rsidR="00EB4437" w:rsidRPr="00EB4437">
              <w:rPr>
                <w:rFonts w:cs="Times New Roman"/>
                <w:sz w:val="16"/>
                <w:szCs w:val="16"/>
              </w:rPr>
              <w:t xml:space="preserve">, </w:t>
            </w:r>
            <w:r w:rsidR="00EB4437" w:rsidRPr="00295D34">
              <w:rPr>
                <w:rFonts w:cs="Times New Roman"/>
                <w:sz w:val="16"/>
                <w:szCs w:val="16"/>
              </w:rPr>
              <w:t>113a</w:t>
            </w:r>
            <w:r w:rsidR="00EB4437" w:rsidRPr="00EB4437">
              <w:rPr>
                <w:rFonts w:cs="Times New Roman"/>
                <w:sz w:val="16"/>
                <w:szCs w:val="16"/>
              </w:rPr>
              <w:t>-</w:t>
            </w:r>
            <w:r w:rsidR="00EB4437" w:rsidRPr="00295D34">
              <w:rPr>
                <w:rFonts w:cs="Times New Roman"/>
                <w:sz w:val="16"/>
                <w:szCs w:val="16"/>
              </w:rPr>
              <w:t>g</w:t>
            </w:r>
            <w:r w:rsidR="00EB4437" w:rsidRPr="00EB4437">
              <w:rPr>
                <w:rFonts w:cs="Times New Roman"/>
                <w:sz w:val="16"/>
                <w:szCs w:val="16"/>
              </w:rPr>
              <w:t xml:space="preserve">, </w:t>
            </w:r>
            <w:r w:rsidR="00EB4437" w:rsidRPr="00295D34">
              <w:rPr>
                <w:rFonts w:cs="Times New Roman"/>
                <w:sz w:val="16"/>
                <w:szCs w:val="16"/>
              </w:rPr>
              <w:t>114d</w:t>
            </w:r>
            <w:r w:rsidR="00EB4437" w:rsidRPr="00EB4437">
              <w:rPr>
                <w:rFonts w:cs="Times New Roman"/>
                <w:sz w:val="16"/>
                <w:szCs w:val="16"/>
              </w:rPr>
              <w:t>,</w:t>
            </w:r>
            <w:r w:rsidR="00EB4437" w:rsidRPr="00295D34">
              <w:rPr>
                <w:rFonts w:cs="Times New Roman"/>
                <w:sz w:val="16"/>
                <w:szCs w:val="16"/>
              </w:rPr>
              <w:t>f</w:t>
            </w:r>
            <w:r w:rsidR="00EB4437" w:rsidRPr="00EB4437">
              <w:rPr>
                <w:rFonts w:cs="Times New Roman"/>
                <w:sz w:val="16"/>
                <w:szCs w:val="16"/>
              </w:rPr>
              <w:t>,</w:t>
            </w:r>
            <w:r w:rsidR="00EB4437" w:rsidRPr="00295D34">
              <w:rPr>
                <w:rFonts w:cs="Times New Roman"/>
                <w:sz w:val="16"/>
                <w:szCs w:val="16"/>
              </w:rPr>
              <w:t>h</w:t>
            </w:r>
            <w:r w:rsidR="00EB4437" w:rsidRPr="00EB4437">
              <w:rPr>
                <w:rFonts w:cs="Times New Roman"/>
                <w:sz w:val="16"/>
                <w:szCs w:val="16"/>
              </w:rPr>
              <w:t>,</w:t>
            </w:r>
            <w:r w:rsidR="00EB4437" w:rsidRPr="00295D34">
              <w:rPr>
                <w:rFonts w:cs="Times New Roman"/>
                <w:sz w:val="16"/>
                <w:szCs w:val="16"/>
              </w:rPr>
              <w:t>m</w:t>
            </w:r>
            <w:r w:rsidR="00EB4437" w:rsidRPr="00EB4437">
              <w:rPr>
                <w:rFonts w:cs="Times New Roman"/>
                <w:sz w:val="16"/>
                <w:szCs w:val="16"/>
              </w:rPr>
              <w:t xml:space="preserve">, </w:t>
            </w:r>
            <w:r w:rsidR="00EB4437" w:rsidRPr="00295D34">
              <w:rPr>
                <w:rFonts w:cs="Times New Roman"/>
                <w:sz w:val="16"/>
                <w:szCs w:val="16"/>
              </w:rPr>
              <w:t>116c</w:t>
            </w:r>
            <w:r w:rsidR="00EB4437" w:rsidRPr="00EB4437">
              <w:rPr>
                <w:rFonts w:cs="Times New Roman"/>
                <w:sz w:val="16"/>
                <w:szCs w:val="16"/>
              </w:rPr>
              <w:t>,</w:t>
            </w:r>
            <w:r w:rsidR="00EB4437" w:rsidRPr="00295D34">
              <w:rPr>
                <w:rFonts w:cs="Times New Roman"/>
                <w:sz w:val="16"/>
                <w:szCs w:val="16"/>
              </w:rPr>
              <w:t>d</w:t>
            </w:r>
            <w:r w:rsidR="00EB4437" w:rsidRPr="00EB4437">
              <w:rPr>
                <w:rFonts w:cs="Times New Roman"/>
                <w:sz w:val="16"/>
                <w:szCs w:val="16"/>
              </w:rPr>
              <w:t>,</w:t>
            </w:r>
            <w:r w:rsidR="00EB4437" w:rsidRPr="00295D34">
              <w:rPr>
                <w:rFonts w:cs="Times New Roman"/>
                <w:sz w:val="16"/>
                <w:szCs w:val="16"/>
              </w:rPr>
              <w:t>h</w:t>
            </w:r>
            <w:r w:rsidR="00EB4437" w:rsidRPr="00EB4437">
              <w:rPr>
                <w:rFonts w:cs="Times New Roman"/>
                <w:sz w:val="16"/>
                <w:szCs w:val="16"/>
              </w:rPr>
              <w:t>-</w:t>
            </w:r>
            <w:r w:rsidR="00EB4437" w:rsidRPr="00295D34">
              <w:rPr>
                <w:rFonts w:cs="Times New Roman"/>
                <w:sz w:val="16"/>
                <w:szCs w:val="16"/>
              </w:rPr>
              <w:t>j</w:t>
            </w:r>
            <w:r w:rsidR="00EB4437" w:rsidRPr="00EB4437">
              <w:rPr>
                <w:rFonts w:cs="Times New Roman"/>
                <w:sz w:val="16"/>
                <w:szCs w:val="16"/>
              </w:rPr>
              <w:t xml:space="preserve">, </w:t>
            </w:r>
            <w:r w:rsidR="00EB4437" w:rsidRPr="00295D34">
              <w:rPr>
                <w:rFonts w:cs="Times New Roman"/>
                <w:sz w:val="16"/>
                <w:szCs w:val="16"/>
              </w:rPr>
              <w:t>118d</w:t>
            </w:r>
            <w:r w:rsidR="00EB4437" w:rsidRPr="00EB4437">
              <w:rPr>
                <w:rFonts w:cs="Times New Roman"/>
                <w:sz w:val="16"/>
                <w:szCs w:val="16"/>
              </w:rPr>
              <w:t>,</w:t>
            </w:r>
            <w:r w:rsidR="00EB4437" w:rsidRPr="00295D34">
              <w:rPr>
                <w:rFonts w:cs="Times New Roman"/>
                <w:sz w:val="16"/>
                <w:szCs w:val="16"/>
              </w:rPr>
              <w:t>g</w:t>
            </w:r>
            <w:r w:rsidR="00EB4437" w:rsidRPr="00EB4437">
              <w:rPr>
                <w:rFonts w:cs="Times New Roman"/>
                <w:sz w:val="16"/>
                <w:szCs w:val="16"/>
              </w:rPr>
              <w:t>,</w:t>
            </w:r>
            <w:r w:rsidR="00EB4437" w:rsidRPr="00295D34">
              <w:rPr>
                <w:rFonts w:cs="Times New Roman"/>
                <w:sz w:val="16"/>
                <w:szCs w:val="16"/>
              </w:rPr>
              <w:t>h</w:t>
            </w:r>
            <w:r w:rsidR="00EB4437" w:rsidRPr="00EB4437">
              <w:rPr>
                <w:rFonts w:cs="Times New Roman"/>
                <w:sz w:val="16"/>
                <w:szCs w:val="16"/>
              </w:rPr>
              <w:t>,</w:t>
            </w:r>
            <w:r w:rsidR="00EB4437" w:rsidRPr="00295D34">
              <w:rPr>
                <w:rFonts w:cs="Times New Roman"/>
                <w:sz w:val="16"/>
                <w:szCs w:val="16"/>
              </w:rPr>
              <w:t>j</w:t>
            </w:r>
            <w:r w:rsidR="00EB4437" w:rsidRPr="00EB4437">
              <w:rPr>
                <w:rFonts w:cs="Times New Roman"/>
                <w:sz w:val="16"/>
                <w:szCs w:val="16"/>
              </w:rPr>
              <w:t>,</w:t>
            </w:r>
            <w:r w:rsidR="00EB4437" w:rsidRPr="00295D34">
              <w:rPr>
                <w:rFonts w:cs="Times New Roman"/>
                <w:sz w:val="16"/>
                <w:szCs w:val="16"/>
              </w:rPr>
              <w:t>k</w:t>
            </w:r>
            <w:r w:rsidR="00EB4437" w:rsidRPr="00EB4437">
              <w:rPr>
                <w:rFonts w:cs="Times New Roman"/>
                <w:sz w:val="16"/>
                <w:szCs w:val="16"/>
              </w:rPr>
              <w:t>,</w:t>
            </w:r>
            <w:r w:rsidR="00EB4437" w:rsidRPr="00295D34">
              <w:rPr>
                <w:rFonts w:cs="Times New Roman"/>
                <w:sz w:val="16"/>
                <w:szCs w:val="16"/>
              </w:rPr>
              <w:t>o</w:t>
            </w:r>
            <w:r w:rsidR="00EB4437" w:rsidRPr="00EB4437">
              <w:rPr>
                <w:rFonts w:cs="Times New Roman"/>
                <w:sz w:val="16"/>
                <w:szCs w:val="16"/>
              </w:rPr>
              <w:t>-</w:t>
            </w:r>
            <w:r w:rsidR="00EB4437" w:rsidRPr="00295D34">
              <w:rPr>
                <w:rFonts w:cs="Times New Roman"/>
                <w:sz w:val="16"/>
                <w:szCs w:val="16"/>
              </w:rPr>
              <w:t>t</w:t>
            </w:r>
            <w:r w:rsidR="00EB4437" w:rsidRPr="00EB4437">
              <w:rPr>
                <w:rFonts w:cs="Times New Roman"/>
                <w:sz w:val="16"/>
                <w:szCs w:val="16"/>
              </w:rPr>
              <w:t xml:space="preserve">, </w:t>
            </w:r>
            <w:r w:rsidR="00EB4437" w:rsidRPr="00295D34">
              <w:rPr>
                <w:rFonts w:cs="Times New Roman"/>
                <w:sz w:val="16"/>
                <w:szCs w:val="16"/>
              </w:rPr>
              <w:t>120d</w:t>
            </w:r>
            <w:r w:rsidR="00EB4437" w:rsidRPr="00EB4437">
              <w:rPr>
                <w:rFonts w:cs="Times New Roman"/>
                <w:sz w:val="16"/>
                <w:szCs w:val="16"/>
              </w:rPr>
              <w:t>,</w:t>
            </w:r>
            <w:r w:rsidR="00EB4437" w:rsidRPr="00295D34">
              <w:rPr>
                <w:rFonts w:cs="Times New Roman"/>
                <w:sz w:val="16"/>
                <w:szCs w:val="16"/>
              </w:rPr>
              <w:t>f</w:t>
            </w:r>
            <w:r w:rsidR="00EB4437" w:rsidRPr="00EB4437">
              <w:rPr>
                <w:rFonts w:cs="Times New Roman"/>
                <w:sz w:val="16"/>
                <w:szCs w:val="16"/>
              </w:rPr>
              <w:t>,</w:t>
            </w:r>
            <w:r w:rsidR="00EB4437" w:rsidRPr="00295D34">
              <w:rPr>
                <w:rFonts w:cs="Times New Roman"/>
                <w:sz w:val="16"/>
                <w:szCs w:val="16"/>
              </w:rPr>
              <w:t>g</w:t>
            </w:r>
            <w:r w:rsidR="00EB4437" w:rsidRPr="00EB4437">
              <w:rPr>
                <w:rFonts w:cs="Times New Roman"/>
                <w:sz w:val="16"/>
                <w:szCs w:val="16"/>
              </w:rPr>
              <w:t>,</w:t>
            </w:r>
            <w:r w:rsidR="00EB4437" w:rsidRPr="00295D34">
              <w:rPr>
                <w:rFonts w:cs="Times New Roman"/>
                <w:sz w:val="16"/>
                <w:szCs w:val="16"/>
              </w:rPr>
              <w:t>l</w:t>
            </w:r>
            <w:r w:rsidR="00EB4437" w:rsidRPr="00EB4437">
              <w:rPr>
                <w:rFonts w:cs="Times New Roman"/>
                <w:sz w:val="16"/>
                <w:szCs w:val="16"/>
              </w:rPr>
              <w:t>,</w:t>
            </w:r>
            <w:r w:rsidR="00EB4437" w:rsidRPr="00295D34">
              <w:rPr>
                <w:rFonts w:cs="Times New Roman"/>
                <w:sz w:val="16"/>
                <w:szCs w:val="16"/>
              </w:rPr>
              <w:t>m</w:t>
            </w:r>
            <w:r w:rsidR="00EB4437" w:rsidRPr="00EB4437">
              <w:rPr>
                <w:rFonts w:cs="Times New Roman"/>
                <w:sz w:val="16"/>
                <w:szCs w:val="16"/>
              </w:rPr>
              <w:t>,</w:t>
            </w:r>
            <w:r w:rsidR="00EB4437" w:rsidRPr="00295D34">
              <w:rPr>
                <w:rFonts w:cs="Times New Roman"/>
                <w:sz w:val="16"/>
                <w:szCs w:val="16"/>
              </w:rPr>
              <w:t>s</w:t>
            </w:r>
            <w:r w:rsidR="00EB4437" w:rsidRPr="00EB4437">
              <w:rPr>
                <w:rFonts w:cs="Times New Roman"/>
                <w:sz w:val="16"/>
                <w:szCs w:val="16"/>
              </w:rPr>
              <w:t xml:space="preserve">, </w:t>
            </w:r>
            <w:r w:rsidR="00EB4437" w:rsidRPr="00295D34">
              <w:rPr>
                <w:rFonts w:cs="Times New Roman"/>
                <w:sz w:val="16"/>
                <w:szCs w:val="16"/>
              </w:rPr>
              <w:t>121c</w:t>
            </w:r>
            <w:r w:rsidR="00EB4437" w:rsidRPr="00EB4437">
              <w:rPr>
                <w:rFonts w:cs="Times New Roman"/>
                <w:sz w:val="16"/>
                <w:szCs w:val="16"/>
              </w:rPr>
              <w:t>,</w:t>
            </w:r>
            <w:r w:rsidR="00EB4437" w:rsidRPr="00295D34">
              <w:rPr>
                <w:rFonts w:cs="Times New Roman"/>
                <w:sz w:val="16"/>
                <w:szCs w:val="16"/>
              </w:rPr>
              <w:t>j</w:t>
            </w:r>
            <w:r w:rsidR="00EB4437" w:rsidRPr="00EB4437">
              <w:rPr>
                <w:rFonts w:cs="Times New Roman"/>
                <w:sz w:val="16"/>
                <w:szCs w:val="16"/>
              </w:rPr>
              <w:t xml:space="preserve">, </w:t>
            </w:r>
            <w:r w:rsidR="00EB4437" w:rsidRPr="00295D34">
              <w:rPr>
                <w:rFonts w:cs="Times New Roman"/>
                <w:sz w:val="16"/>
                <w:szCs w:val="16"/>
              </w:rPr>
              <w:t>122l</w:t>
            </w:r>
            <w:r w:rsidR="00EB4437" w:rsidRPr="00EB4437">
              <w:rPr>
                <w:rFonts w:cs="Times New Roman"/>
                <w:sz w:val="16"/>
                <w:szCs w:val="16"/>
              </w:rPr>
              <w:t>-</w:t>
            </w:r>
            <w:r w:rsidR="00EB4437" w:rsidRPr="00295D34">
              <w:rPr>
                <w:rFonts w:cs="Times New Roman"/>
                <w:sz w:val="16"/>
                <w:szCs w:val="16"/>
              </w:rPr>
              <w:t>o</w:t>
            </w:r>
            <w:r w:rsidR="00EB4437" w:rsidRPr="00EB4437">
              <w:rPr>
                <w:rFonts w:cs="Times New Roman"/>
                <w:sz w:val="16"/>
                <w:szCs w:val="16"/>
              </w:rPr>
              <w:t>,</w:t>
            </w:r>
            <w:r w:rsidR="00EB4437" w:rsidRPr="00295D34">
              <w:rPr>
                <w:rFonts w:cs="Times New Roman"/>
                <w:sz w:val="16"/>
                <w:szCs w:val="16"/>
              </w:rPr>
              <w:t>r</w:t>
            </w:r>
            <w:r w:rsidR="00EB4437" w:rsidRPr="00EB4437">
              <w:rPr>
                <w:rFonts w:cs="Times New Roman"/>
                <w:sz w:val="16"/>
                <w:szCs w:val="16"/>
              </w:rPr>
              <w:t xml:space="preserve">, </w:t>
            </w:r>
            <w:r w:rsidR="00EB4437" w:rsidRPr="00295D34">
              <w:rPr>
                <w:rFonts w:cs="Times New Roman"/>
                <w:sz w:val="16"/>
                <w:szCs w:val="16"/>
              </w:rPr>
              <w:t>123f</w:t>
            </w:r>
            <w:r w:rsidR="00EB4437" w:rsidRPr="00EB4437">
              <w:rPr>
                <w:rFonts w:cs="Times New Roman"/>
                <w:sz w:val="16"/>
                <w:szCs w:val="16"/>
              </w:rPr>
              <w:t>,</w:t>
            </w:r>
            <w:r w:rsidR="00EB4437" w:rsidRPr="00295D34">
              <w:rPr>
                <w:rFonts w:cs="Times New Roman"/>
                <w:sz w:val="16"/>
                <w:szCs w:val="16"/>
              </w:rPr>
              <w:t>g</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 xml:space="preserve">, </w:t>
            </w:r>
            <w:r w:rsidR="00EB4437" w:rsidRPr="00295D34">
              <w:rPr>
                <w:rFonts w:cs="Times New Roman"/>
                <w:sz w:val="16"/>
                <w:szCs w:val="16"/>
              </w:rPr>
              <w:t>329f</w:t>
            </w:r>
            <w:r w:rsidR="00EB4437" w:rsidRPr="00EB4437">
              <w:rPr>
                <w:rFonts w:cs="Times New Roman"/>
                <w:sz w:val="16"/>
                <w:szCs w:val="16"/>
              </w:rPr>
              <w:t xml:space="preserve">, </w:t>
            </w:r>
            <w:r w:rsidR="00EB4437" w:rsidRPr="00295D34">
              <w:rPr>
                <w:rFonts w:cs="Times New Roman"/>
                <w:sz w:val="16"/>
                <w:szCs w:val="16"/>
              </w:rPr>
              <w:t>331g</w:t>
            </w:r>
            <w:r w:rsidR="00EB4437" w:rsidRPr="00EB4437">
              <w:rPr>
                <w:rFonts w:cs="Times New Roman"/>
                <w:sz w:val="16"/>
                <w:szCs w:val="16"/>
              </w:rPr>
              <w:t xml:space="preserve">, </w:t>
            </w:r>
            <w:r w:rsidR="00EB4437" w:rsidRPr="00295D34">
              <w:rPr>
                <w:rFonts w:cs="Times New Roman"/>
                <w:sz w:val="16"/>
                <w:szCs w:val="16"/>
              </w:rPr>
              <w:t>332d</w:t>
            </w:r>
            <w:r w:rsidR="00EB4437" w:rsidRPr="00EB4437">
              <w:rPr>
                <w:rFonts w:cs="Times New Roman"/>
                <w:sz w:val="16"/>
                <w:szCs w:val="16"/>
              </w:rPr>
              <w:t>,</w:t>
            </w:r>
            <w:r w:rsidR="00EB4437" w:rsidRPr="00295D34">
              <w:rPr>
                <w:rFonts w:cs="Times New Roman"/>
                <w:sz w:val="16"/>
                <w:szCs w:val="16"/>
              </w:rPr>
              <w:t>k</w:t>
            </w:r>
            <w:r w:rsidR="00EB4437" w:rsidRPr="00EB4437">
              <w:rPr>
                <w:rFonts w:cs="Times New Roman"/>
                <w:sz w:val="16"/>
                <w:szCs w:val="16"/>
              </w:rPr>
              <w:t xml:space="preserve">, </w:t>
            </w:r>
            <w:r w:rsidR="00EB4437" w:rsidRPr="00295D34">
              <w:rPr>
                <w:rFonts w:cs="Times New Roman"/>
                <w:sz w:val="16"/>
                <w:szCs w:val="16"/>
              </w:rPr>
              <w:t>333a</w:t>
            </w:r>
            <w:r w:rsidR="00EB4437" w:rsidRPr="00EB4437">
              <w:rPr>
                <w:rFonts w:cs="Times New Roman"/>
                <w:sz w:val="16"/>
                <w:szCs w:val="16"/>
              </w:rPr>
              <w:t>-</w:t>
            </w:r>
            <w:r w:rsidR="00EB4437" w:rsidRPr="00295D34">
              <w:rPr>
                <w:rFonts w:cs="Times New Roman"/>
                <w:sz w:val="16"/>
                <w:szCs w:val="16"/>
              </w:rPr>
              <w:t>c</w:t>
            </w:r>
            <w:r w:rsidR="00EB4437" w:rsidRPr="00EB4437">
              <w:rPr>
                <w:rFonts w:cs="Times New Roman"/>
                <w:sz w:val="16"/>
                <w:szCs w:val="16"/>
              </w:rPr>
              <w:t xml:space="preserve">, </w:t>
            </w:r>
            <w:r w:rsidR="00EB4437" w:rsidRPr="00295D34">
              <w:rPr>
                <w:rFonts w:cs="Times New Roman"/>
                <w:sz w:val="16"/>
                <w:szCs w:val="16"/>
              </w:rPr>
              <w:t>336g</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 xml:space="preserve">, </w:t>
            </w:r>
            <w:r w:rsidR="00EB4437" w:rsidRPr="00295D34">
              <w:rPr>
                <w:rFonts w:cs="Times New Roman"/>
                <w:sz w:val="16"/>
                <w:szCs w:val="16"/>
              </w:rPr>
              <w:t>337d</w:t>
            </w:r>
            <w:r w:rsidR="00EB4437" w:rsidRPr="00EB4437">
              <w:rPr>
                <w:rFonts w:cs="Times New Roman"/>
                <w:sz w:val="16"/>
                <w:szCs w:val="16"/>
              </w:rPr>
              <w:t xml:space="preserve">, </w:t>
            </w:r>
            <w:r w:rsidR="00EB4437" w:rsidRPr="00295D34">
              <w:rPr>
                <w:rFonts w:cs="Times New Roman"/>
                <w:sz w:val="16"/>
                <w:szCs w:val="16"/>
              </w:rPr>
              <w:t>341a</w:t>
            </w:r>
            <w:r w:rsidR="00EB4437" w:rsidRPr="00EB4437">
              <w:rPr>
                <w:rFonts w:cs="Times New Roman"/>
                <w:sz w:val="16"/>
                <w:szCs w:val="16"/>
              </w:rPr>
              <w:t>-</w:t>
            </w:r>
            <w:r w:rsidR="00EB4437" w:rsidRPr="00295D34">
              <w:rPr>
                <w:rFonts w:cs="Times New Roman"/>
                <w:sz w:val="16"/>
                <w:szCs w:val="16"/>
              </w:rPr>
              <w:t>h</w:t>
            </w:r>
            <w:r w:rsidR="00EB4437" w:rsidRPr="00EB4437">
              <w:rPr>
                <w:rFonts w:cs="Times New Roman"/>
                <w:sz w:val="16"/>
                <w:szCs w:val="16"/>
              </w:rPr>
              <w:t>,</w:t>
            </w:r>
            <w:r w:rsidR="00EB4437" w:rsidRPr="00295D34">
              <w:rPr>
                <w:rFonts w:cs="Times New Roman"/>
                <w:sz w:val="16"/>
                <w:szCs w:val="16"/>
              </w:rPr>
              <w:t>j</w:t>
            </w:r>
            <w:r w:rsidR="00EB4437" w:rsidRPr="00EB4437">
              <w:rPr>
                <w:rFonts w:cs="Times New Roman"/>
                <w:sz w:val="16"/>
                <w:szCs w:val="16"/>
              </w:rPr>
              <w:t>-</w:t>
            </w:r>
            <w:r w:rsidR="00EB4437" w:rsidRPr="00295D34">
              <w:rPr>
                <w:rFonts w:cs="Times New Roman"/>
                <w:sz w:val="16"/>
                <w:szCs w:val="16"/>
              </w:rPr>
              <w:t>n</w:t>
            </w:r>
            <w:r w:rsidR="00EB4437" w:rsidRPr="00EB4437">
              <w:rPr>
                <w:rFonts w:cs="Times New Roman"/>
                <w:sz w:val="16"/>
                <w:szCs w:val="16"/>
              </w:rPr>
              <w:t xml:space="preserve">, </w:t>
            </w:r>
            <w:r w:rsidR="00EB4437" w:rsidRPr="00295D34">
              <w:rPr>
                <w:rFonts w:cs="Times New Roman"/>
                <w:sz w:val="16"/>
                <w:szCs w:val="16"/>
              </w:rPr>
              <w:t>404g</w:t>
            </w:r>
            <w:r w:rsidR="00EB4437" w:rsidRPr="00EB4437">
              <w:rPr>
                <w:rFonts w:cs="Times New Roman"/>
                <w:sz w:val="16"/>
                <w:szCs w:val="16"/>
              </w:rPr>
              <w:t>,</w:t>
            </w:r>
            <w:r w:rsidR="00EB4437" w:rsidRPr="00295D34">
              <w:rPr>
                <w:rFonts w:cs="Times New Roman"/>
                <w:sz w:val="16"/>
                <w:szCs w:val="16"/>
              </w:rPr>
              <w:t>h</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w:t>
            </w:r>
            <w:r w:rsidR="00EB4437" w:rsidRPr="00295D34">
              <w:rPr>
                <w:rFonts w:cs="Times New Roman"/>
                <w:sz w:val="16"/>
                <w:szCs w:val="16"/>
              </w:rPr>
              <w:t>j</w:t>
            </w:r>
            <w:r w:rsidR="00EB4437" w:rsidRPr="00EB4437">
              <w:rPr>
                <w:rFonts w:cs="Times New Roman"/>
                <w:sz w:val="16"/>
                <w:szCs w:val="16"/>
              </w:rPr>
              <w:t>,</w:t>
            </w:r>
            <w:r w:rsidR="00EB4437" w:rsidRPr="00295D34">
              <w:rPr>
                <w:rFonts w:cs="Times New Roman"/>
                <w:sz w:val="16"/>
                <w:szCs w:val="16"/>
              </w:rPr>
              <w:t>p</w:t>
            </w:r>
            <w:r w:rsidR="00EB4437" w:rsidRPr="00EB4437">
              <w:rPr>
                <w:rFonts w:cs="Times New Roman"/>
                <w:sz w:val="16"/>
                <w:szCs w:val="16"/>
              </w:rPr>
              <w:t>,</w:t>
            </w:r>
            <w:r w:rsidR="00EB4437" w:rsidRPr="00295D34">
              <w:rPr>
                <w:rFonts w:cs="Times New Roman"/>
                <w:sz w:val="16"/>
                <w:szCs w:val="16"/>
              </w:rPr>
              <w:t>s</w:t>
            </w:r>
            <w:r w:rsidR="00EB4437" w:rsidRPr="00EB4437">
              <w:rPr>
                <w:rFonts w:cs="Times New Roman"/>
                <w:sz w:val="16"/>
                <w:szCs w:val="16"/>
              </w:rPr>
              <w:t>,</w:t>
            </w:r>
            <w:r w:rsidR="00EB4437" w:rsidRPr="00295D34">
              <w:rPr>
                <w:rFonts w:cs="Times New Roman"/>
                <w:sz w:val="16"/>
                <w:szCs w:val="16"/>
              </w:rPr>
              <w:t>t</w:t>
            </w:r>
            <w:r w:rsidR="00EB4437" w:rsidRPr="00EB4437">
              <w:rPr>
                <w:rFonts w:cs="Times New Roman"/>
                <w:sz w:val="16"/>
                <w:szCs w:val="16"/>
              </w:rPr>
              <w:t xml:space="preserve">, </w:t>
            </w:r>
            <w:r w:rsidR="00EB4437" w:rsidRPr="00295D34">
              <w:rPr>
                <w:rFonts w:cs="Times New Roman"/>
                <w:sz w:val="16"/>
                <w:szCs w:val="16"/>
              </w:rPr>
              <w:t>413d</w:t>
            </w:r>
            <w:r w:rsidR="00EB4437" w:rsidRPr="00EB4437">
              <w:rPr>
                <w:rFonts w:cs="Times New Roman"/>
                <w:sz w:val="16"/>
                <w:szCs w:val="16"/>
              </w:rPr>
              <w:t>,</w:t>
            </w:r>
            <w:r w:rsidR="00EB4437" w:rsidRPr="00295D34">
              <w:rPr>
                <w:rFonts w:cs="Times New Roman"/>
                <w:sz w:val="16"/>
                <w:szCs w:val="16"/>
              </w:rPr>
              <w:t>f</w:t>
            </w:r>
            <w:r w:rsidR="00EB4437" w:rsidRPr="00EB4437">
              <w:rPr>
                <w:rFonts w:cs="Times New Roman"/>
                <w:sz w:val="16"/>
                <w:szCs w:val="16"/>
              </w:rPr>
              <w:t>,</w:t>
            </w:r>
            <w:r w:rsidR="00EB4437" w:rsidRPr="00295D34">
              <w:rPr>
                <w:rFonts w:cs="Times New Roman"/>
                <w:sz w:val="16"/>
                <w:szCs w:val="16"/>
              </w:rPr>
              <w:t>g</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 xml:space="preserve">, </w:t>
            </w:r>
            <w:r w:rsidR="00EB4437" w:rsidRPr="00295D34">
              <w:rPr>
                <w:rFonts w:cs="Times New Roman"/>
                <w:sz w:val="16"/>
                <w:szCs w:val="16"/>
              </w:rPr>
              <w:t>428c</w:t>
            </w:r>
            <w:r w:rsidR="00EB4437" w:rsidRPr="00EB4437">
              <w:rPr>
                <w:rFonts w:cs="Times New Roman"/>
                <w:sz w:val="16"/>
                <w:szCs w:val="16"/>
              </w:rPr>
              <w:t>,</w:t>
            </w:r>
            <w:r w:rsidR="00EB4437" w:rsidRPr="00295D34">
              <w:rPr>
                <w:rFonts w:cs="Times New Roman"/>
                <w:sz w:val="16"/>
                <w:szCs w:val="16"/>
              </w:rPr>
              <w:t>d</w:t>
            </w:r>
            <w:r w:rsidR="00EB4437" w:rsidRPr="00EB4437">
              <w:rPr>
                <w:rFonts w:cs="Times New Roman"/>
                <w:sz w:val="16"/>
                <w:szCs w:val="16"/>
              </w:rPr>
              <w:t>,</w:t>
            </w:r>
            <w:r w:rsidR="00EB4437" w:rsidRPr="00295D34">
              <w:rPr>
                <w:rFonts w:cs="Times New Roman"/>
                <w:sz w:val="16"/>
                <w:szCs w:val="16"/>
              </w:rPr>
              <w:t>l</w:t>
            </w:r>
            <w:r w:rsidR="00EB4437" w:rsidRPr="00EB4437">
              <w:rPr>
                <w:rFonts w:cs="Times New Roman"/>
                <w:sz w:val="16"/>
                <w:szCs w:val="16"/>
              </w:rPr>
              <w:t>,</w:t>
            </w:r>
            <w:r w:rsidR="00EB4437" w:rsidRPr="00295D34">
              <w:rPr>
                <w:rFonts w:cs="Times New Roman"/>
                <w:sz w:val="16"/>
                <w:szCs w:val="16"/>
              </w:rPr>
              <w:t>m</w:t>
            </w:r>
            <w:r w:rsidR="00EB4437" w:rsidRPr="00EB4437">
              <w:rPr>
                <w:rFonts w:cs="Times New Roman"/>
                <w:sz w:val="16"/>
                <w:szCs w:val="16"/>
              </w:rPr>
              <w:t>,</w:t>
            </w:r>
            <w:r w:rsidR="00EB4437" w:rsidRPr="00295D34">
              <w:rPr>
                <w:rFonts w:cs="Times New Roman"/>
                <w:sz w:val="16"/>
                <w:szCs w:val="16"/>
              </w:rPr>
              <w:t>n</w:t>
            </w:r>
            <w:r w:rsidR="00EB4437" w:rsidRPr="00EB4437">
              <w:rPr>
                <w:rFonts w:cs="Times New Roman"/>
                <w:sz w:val="16"/>
                <w:szCs w:val="16"/>
              </w:rPr>
              <w:t>,</w:t>
            </w:r>
            <w:r w:rsidR="00EB4437" w:rsidRPr="00295D34">
              <w:rPr>
                <w:rFonts w:cs="Times New Roman"/>
                <w:sz w:val="16"/>
                <w:szCs w:val="16"/>
              </w:rPr>
              <w:t>p</w:t>
            </w:r>
            <w:r w:rsidR="00EB4437" w:rsidRPr="00EB4437">
              <w:rPr>
                <w:rFonts w:cs="Times New Roman"/>
                <w:sz w:val="16"/>
                <w:szCs w:val="16"/>
              </w:rPr>
              <w:t xml:space="preserve">, </w:t>
            </w:r>
            <w:r w:rsidR="00EB4437" w:rsidRPr="00295D34">
              <w:rPr>
                <w:rFonts w:cs="Times New Roman"/>
                <w:sz w:val="16"/>
                <w:szCs w:val="16"/>
              </w:rPr>
              <w:t>435b</w:t>
            </w:r>
            <w:r w:rsidR="00EB4437" w:rsidRPr="00EB4437">
              <w:rPr>
                <w:rFonts w:cs="Times New Roman"/>
                <w:sz w:val="16"/>
                <w:szCs w:val="16"/>
              </w:rPr>
              <w:t>,</w:t>
            </w:r>
            <w:r w:rsidR="00EB4437" w:rsidRPr="00295D34">
              <w:rPr>
                <w:rFonts w:cs="Times New Roman"/>
                <w:sz w:val="16"/>
                <w:szCs w:val="16"/>
              </w:rPr>
              <w:t>f</w:t>
            </w:r>
            <w:r w:rsidR="00EB4437" w:rsidRPr="00EB4437">
              <w:rPr>
                <w:rFonts w:cs="Times New Roman"/>
                <w:sz w:val="16"/>
                <w:szCs w:val="16"/>
              </w:rPr>
              <w:t>,</w:t>
            </w:r>
            <w:r w:rsidR="00EB4437" w:rsidRPr="00295D34">
              <w:rPr>
                <w:rFonts w:cs="Times New Roman"/>
                <w:sz w:val="16"/>
                <w:szCs w:val="16"/>
              </w:rPr>
              <w:t>g</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 xml:space="preserve">, </w:t>
            </w:r>
            <w:r w:rsidR="00EB4437" w:rsidRPr="00295D34">
              <w:rPr>
                <w:rFonts w:cs="Times New Roman"/>
                <w:sz w:val="16"/>
                <w:szCs w:val="16"/>
              </w:rPr>
              <w:t>436a</w:t>
            </w:r>
            <w:r w:rsidR="00EB4437" w:rsidRPr="00EB4437">
              <w:rPr>
                <w:rFonts w:cs="Times New Roman"/>
                <w:sz w:val="16"/>
                <w:szCs w:val="16"/>
              </w:rPr>
              <w:t>,</w:t>
            </w:r>
            <w:r w:rsidR="00EB4437" w:rsidRPr="00295D34">
              <w:rPr>
                <w:rFonts w:cs="Times New Roman"/>
                <w:sz w:val="16"/>
                <w:szCs w:val="16"/>
              </w:rPr>
              <w:t>b</w:t>
            </w:r>
            <w:r w:rsidR="00EB4437" w:rsidRPr="00EB4437">
              <w:rPr>
                <w:rFonts w:cs="Times New Roman"/>
                <w:sz w:val="16"/>
                <w:szCs w:val="16"/>
              </w:rPr>
              <w:t>,</w:t>
            </w:r>
            <w:r w:rsidR="00EB4437" w:rsidRPr="00295D34">
              <w:rPr>
                <w:rFonts w:cs="Times New Roman"/>
                <w:sz w:val="16"/>
                <w:szCs w:val="16"/>
              </w:rPr>
              <w:t>c</w:t>
            </w:r>
            <w:r w:rsidR="00EB4437" w:rsidRPr="00EB4437">
              <w:rPr>
                <w:rFonts w:cs="Times New Roman"/>
                <w:sz w:val="16"/>
                <w:szCs w:val="16"/>
              </w:rPr>
              <w:t>,</w:t>
            </w:r>
            <w:r w:rsidR="00EB4437" w:rsidRPr="00295D34">
              <w:rPr>
                <w:rFonts w:cs="Times New Roman"/>
                <w:sz w:val="16"/>
                <w:szCs w:val="16"/>
              </w:rPr>
              <w:t>f</w:t>
            </w:r>
            <w:r w:rsidR="00EB4437" w:rsidRPr="00EB4437">
              <w:rPr>
                <w:rFonts w:cs="Times New Roman"/>
                <w:sz w:val="16"/>
                <w:szCs w:val="16"/>
              </w:rPr>
              <w:t xml:space="preserve">, </w:t>
            </w:r>
            <w:r w:rsidR="00EB4437" w:rsidRPr="00295D34">
              <w:rPr>
                <w:rFonts w:cs="Times New Roman"/>
                <w:sz w:val="16"/>
                <w:szCs w:val="16"/>
              </w:rPr>
              <w:t>440a</w:t>
            </w:r>
            <w:r w:rsidR="00EB4437" w:rsidRPr="00EB4437">
              <w:rPr>
                <w:rFonts w:cs="Times New Roman"/>
                <w:sz w:val="16"/>
                <w:szCs w:val="16"/>
              </w:rPr>
              <w:t>,</w:t>
            </w:r>
            <w:r w:rsidR="00EB4437" w:rsidRPr="00295D34">
              <w:rPr>
                <w:rFonts w:cs="Times New Roman"/>
                <w:sz w:val="16"/>
                <w:szCs w:val="16"/>
              </w:rPr>
              <w:t>b</w:t>
            </w:r>
            <w:r w:rsidR="00EB4437" w:rsidRPr="00EB4437">
              <w:rPr>
                <w:rFonts w:cs="Times New Roman"/>
                <w:sz w:val="16"/>
                <w:szCs w:val="16"/>
              </w:rPr>
              <w:t>,</w:t>
            </w:r>
            <w:r w:rsidR="00EB4437" w:rsidRPr="00295D34">
              <w:rPr>
                <w:rFonts w:cs="Times New Roman"/>
                <w:sz w:val="16"/>
                <w:szCs w:val="16"/>
              </w:rPr>
              <w:t>c</w:t>
            </w:r>
            <w:r w:rsidR="00EB4437" w:rsidRPr="00EB4437">
              <w:rPr>
                <w:rFonts w:cs="Times New Roman"/>
                <w:sz w:val="16"/>
                <w:szCs w:val="16"/>
              </w:rPr>
              <w:t>,</w:t>
            </w:r>
            <w:r w:rsidR="00EB4437" w:rsidRPr="00295D34">
              <w:rPr>
                <w:rFonts w:cs="Times New Roman"/>
                <w:sz w:val="16"/>
                <w:szCs w:val="16"/>
              </w:rPr>
              <w:t>d</w:t>
            </w:r>
            <w:r w:rsidR="00EB4437" w:rsidRPr="00EB4437">
              <w:rPr>
                <w:rFonts w:cs="Times New Roman"/>
                <w:sz w:val="16"/>
                <w:szCs w:val="16"/>
              </w:rPr>
              <w:t>,</w:t>
            </w:r>
            <w:r w:rsidR="00EB4437" w:rsidRPr="00295D34">
              <w:rPr>
                <w:rFonts w:cs="Times New Roman"/>
                <w:sz w:val="16"/>
                <w:szCs w:val="16"/>
              </w:rPr>
              <w:t>g</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w:t>
            </w:r>
            <w:r w:rsidR="00EB4437" w:rsidRPr="00295D34">
              <w:rPr>
                <w:rFonts w:cs="Times New Roman"/>
                <w:sz w:val="16"/>
                <w:szCs w:val="16"/>
              </w:rPr>
              <w:t>j</w:t>
            </w:r>
            <w:r w:rsidR="00EB4437" w:rsidRPr="00EB4437">
              <w:rPr>
                <w:rFonts w:cs="Times New Roman"/>
                <w:sz w:val="16"/>
                <w:szCs w:val="16"/>
              </w:rPr>
              <w:t xml:space="preserve">, </w:t>
            </w:r>
            <w:r w:rsidR="00EB4437" w:rsidRPr="00295D34">
              <w:rPr>
                <w:rFonts w:cs="Times New Roman"/>
                <w:sz w:val="16"/>
                <w:szCs w:val="16"/>
              </w:rPr>
              <w:t>445d</w:t>
            </w:r>
            <w:r w:rsidR="00EB4437" w:rsidRPr="00EB4437">
              <w:rPr>
                <w:rFonts w:cs="Times New Roman"/>
                <w:sz w:val="16"/>
                <w:szCs w:val="16"/>
              </w:rPr>
              <w:t>,</w:t>
            </w:r>
            <w:r w:rsidR="00EB4437" w:rsidRPr="00295D34">
              <w:rPr>
                <w:rFonts w:cs="Times New Roman"/>
                <w:sz w:val="16"/>
                <w:szCs w:val="16"/>
              </w:rPr>
              <w:t>f</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 xml:space="preserve">, </w:t>
            </w:r>
            <w:r w:rsidR="00EB4437" w:rsidRPr="00295D34">
              <w:rPr>
                <w:rFonts w:cs="Times New Roman"/>
                <w:sz w:val="16"/>
                <w:szCs w:val="16"/>
              </w:rPr>
              <w:t>446g</w:t>
            </w:r>
            <w:r w:rsidR="00EB4437" w:rsidRPr="00EB4437">
              <w:rPr>
                <w:rFonts w:cs="Times New Roman"/>
                <w:sz w:val="16"/>
                <w:szCs w:val="16"/>
              </w:rPr>
              <w:t>,</w:t>
            </w:r>
            <w:r w:rsidR="00EB4437" w:rsidRPr="00295D34">
              <w:rPr>
                <w:rFonts w:cs="Times New Roman"/>
                <w:sz w:val="16"/>
                <w:szCs w:val="16"/>
              </w:rPr>
              <w:t>h</w:t>
            </w:r>
            <w:r w:rsidR="00EB4437" w:rsidRPr="00EB4437">
              <w:rPr>
                <w:rFonts w:cs="Times New Roman"/>
                <w:sz w:val="16"/>
                <w:szCs w:val="16"/>
              </w:rPr>
              <w:t xml:space="preserve">, </w:t>
            </w:r>
            <w:r w:rsidR="00EB4437" w:rsidRPr="00295D34">
              <w:rPr>
                <w:rFonts w:cs="Times New Roman"/>
                <w:sz w:val="16"/>
                <w:szCs w:val="16"/>
              </w:rPr>
              <w:t>449c</w:t>
            </w:r>
            <w:r w:rsidR="00EB4437" w:rsidRPr="00EB4437">
              <w:rPr>
                <w:rFonts w:cs="Times New Roman"/>
                <w:sz w:val="16"/>
                <w:szCs w:val="16"/>
              </w:rPr>
              <w:t>,</w:t>
            </w:r>
            <w:r w:rsidR="00EB4437" w:rsidRPr="00295D34">
              <w:rPr>
                <w:rFonts w:cs="Times New Roman"/>
                <w:sz w:val="16"/>
                <w:szCs w:val="16"/>
              </w:rPr>
              <w:t>d</w:t>
            </w:r>
            <w:r w:rsidR="00EB4437" w:rsidRPr="00EB4437">
              <w:rPr>
                <w:rFonts w:cs="Times New Roman"/>
                <w:sz w:val="16"/>
                <w:szCs w:val="16"/>
              </w:rPr>
              <w:t>,</w:t>
            </w:r>
            <w:r w:rsidR="00EB4437" w:rsidRPr="00295D34">
              <w:rPr>
                <w:rFonts w:cs="Times New Roman"/>
                <w:sz w:val="16"/>
                <w:szCs w:val="16"/>
              </w:rPr>
              <w:t>i</w:t>
            </w:r>
            <w:r w:rsidR="00EB4437" w:rsidRPr="00EB4437">
              <w:rPr>
                <w:rFonts w:cs="Times New Roman"/>
                <w:sz w:val="16"/>
                <w:szCs w:val="16"/>
              </w:rPr>
              <w:t>,</w:t>
            </w:r>
            <w:r w:rsidR="00EB4437" w:rsidRPr="00295D34">
              <w:rPr>
                <w:rFonts w:cs="Times New Roman"/>
                <w:sz w:val="16"/>
                <w:szCs w:val="16"/>
              </w:rPr>
              <w:t>j</w:t>
            </w:r>
            <w:r w:rsidR="00EB4437" w:rsidRPr="00EB4437">
              <w:rPr>
                <w:rFonts w:cs="Times New Roman"/>
                <w:sz w:val="16"/>
                <w:szCs w:val="16"/>
              </w:rPr>
              <w:t>,</w:t>
            </w:r>
            <w:r w:rsidR="00EB4437" w:rsidRPr="00295D34">
              <w:rPr>
                <w:rFonts w:cs="Times New Roman"/>
                <w:sz w:val="16"/>
                <w:szCs w:val="16"/>
              </w:rPr>
              <w:t>m</w:t>
            </w:r>
            <w:r w:rsidR="00EB4437" w:rsidRPr="00EB4437">
              <w:rPr>
                <w:rFonts w:cs="Times New Roman"/>
                <w:sz w:val="16"/>
                <w:szCs w:val="16"/>
              </w:rPr>
              <w:t>-</w:t>
            </w:r>
            <w:r w:rsidR="00EB4437" w:rsidRPr="00295D34">
              <w:rPr>
                <w:rFonts w:cs="Times New Roman"/>
                <w:sz w:val="16"/>
                <w:szCs w:val="16"/>
              </w:rPr>
              <w:t>y</w:t>
            </w:r>
            <w:r w:rsidR="00EB4437" w:rsidRPr="00EB4437">
              <w:rPr>
                <w:sz w:val="16"/>
                <w:szCs w:val="16"/>
              </w:rPr>
              <w:t>; nieleśna 112l; 113h,l-n; 114g; 120h; 121d,k-m; 122p; 123h-k;</w:t>
            </w:r>
            <w:r w:rsidR="00EB4437" w:rsidRPr="00EB4437">
              <w:rPr>
                <w:color w:val="0000FF"/>
                <w:sz w:val="16"/>
                <w:szCs w:val="16"/>
              </w:rPr>
              <w:t xml:space="preserve"> </w:t>
            </w:r>
            <w:r w:rsidR="00EB4437" w:rsidRPr="00EB4437">
              <w:rPr>
                <w:sz w:val="16"/>
                <w:szCs w:val="16"/>
              </w:rPr>
              <w:t xml:space="preserve">329g,h,j,k; 341i,op; 435c,d,j; 436d; 446f; 449k, </w:t>
            </w:r>
          </w:p>
          <w:p w:rsidR="00A9541A" w:rsidRPr="00EB4437" w:rsidRDefault="00EB4437" w:rsidP="00EB4437">
            <w:pPr>
              <w:spacing w:line="240" w:lineRule="auto"/>
              <w:ind w:firstLine="0"/>
              <w:jc w:val="left"/>
              <w:rPr>
                <w:color w:val="0000FF"/>
                <w:sz w:val="16"/>
                <w:szCs w:val="16"/>
              </w:rPr>
            </w:pPr>
            <w:proofErr w:type="spellStart"/>
            <w:r w:rsidRPr="00EB4437">
              <w:rPr>
                <w:sz w:val="16"/>
                <w:szCs w:val="16"/>
              </w:rPr>
              <w:t>obr.Pieniężno</w:t>
            </w:r>
            <w:proofErr w:type="spellEnd"/>
            <w:r w:rsidRPr="00EB4437">
              <w:rPr>
                <w:sz w:val="16"/>
                <w:szCs w:val="16"/>
              </w:rPr>
              <w:t xml:space="preserve">  </w:t>
            </w:r>
            <w:r w:rsidRPr="00CD629A">
              <w:rPr>
                <w:rFonts w:cs="Times New Roman"/>
                <w:color w:val="000000"/>
                <w:sz w:val="16"/>
                <w:szCs w:val="16"/>
              </w:rPr>
              <w:t>163i</w:t>
            </w:r>
            <w:r w:rsidRPr="00EB4437">
              <w:rPr>
                <w:rFonts w:cs="Times New Roman"/>
                <w:color w:val="000000"/>
                <w:sz w:val="16"/>
                <w:szCs w:val="16"/>
              </w:rPr>
              <w:t>,</w:t>
            </w:r>
            <w:r w:rsidRPr="00CD629A">
              <w:rPr>
                <w:rFonts w:cs="Times New Roman"/>
                <w:color w:val="000000"/>
                <w:sz w:val="16"/>
                <w:szCs w:val="16"/>
              </w:rPr>
              <w:t>n</w:t>
            </w:r>
            <w:r w:rsidRPr="00EB4437">
              <w:rPr>
                <w:rFonts w:cs="Times New Roman"/>
                <w:color w:val="000000"/>
                <w:sz w:val="16"/>
                <w:szCs w:val="16"/>
              </w:rPr>
              <w:t xml:space="preserve">, </w:t>
            </w:r>
            <w:r w:rsidRPr="00CD629A">
              <w:rPr>
                <w:rFonts w:cs="Times New Roman"/>
                <w:color w:val="000000"/>
                <w:sz w:val="16"/>
                <w:szCs w:val="16"/>
              </w:rPr>
              <w:t>168g</w:t>
            </w:r>
            <w:r w:rsidRPr="00EB4437">
              <w:rPr>
                <w:rFonts w:cs="Times New Roman"/>
                <w:color w:val="000000"/>
                <w:sz w:val="16"/>
                <w:szCs w:val="16"/>
              </w:rPr>
              <w:t xml:space="preserve">, </w:t>
            </w:r>
            <w:r w:rsidRPr="00CD629A">
              <w:rPr>
                <w:rFonts w:cs="Times New Roman"/>
                <w:color w:val="000000"/>
                <w:sz w:val="16"/>
                <w:szCs w:val="16"/>
              </w:rPr>
              <w:t>169b</w:t>
            </w:r>
            <w:r w:rsidRPr="00EB4437">
              <w:rPr>
                <w:rFonts w:cs="Times New Roman"/>
                <w:color w:val="000000"/>
                <w:sz w:val="16"/>
                <w:szCs w:val="16"/>
              </w:rPr>
              <w:t>-</w:t>
            </w:r>
            <w:r w:rsidRPr="00CD629A">
              <w:rPr>
                <w:rFonts w:cs="Times New Roman"/>
                <w:color w:val="000000"/>
                <w:sz w:val="16"/>
                <w:szCs w:val="16"/>
              </w:rPr>
              <w:t>h</w:t>
            </w:r>
            <w:r w:rsidRPr="00EB4437">
              <w:rPr>
                <w:rFonts w:cs="Times New Roman"/>
                <w:color w:val="000000"/>
                <w:sz w:val="16"/>
                <w:szCs w:val="16"/>
              </w:rPr>
              <w:t>,</w:t>
            </w:r>
            <w:r w:rsidRPr="00CD629A">
              <w:rPr>
                <w:rFonts w:cs="Times New Roman"/>
                <w:color w:val="000000"/>
                <w:sz w:val="16"/>
                <w:szCs w:val="16"/>
              </w:rPr>
              <w:t>j</w:t>
            </w:r>
            <w:r w:rsidRPr="00EB4437">
              <w:rPr>
                <w:rFonts w:cs="Times New Roman"/>
                <w:color w:val="000000"/>
                <w:sz w:val="16"/>
                <w:szCs w:val="16"/>
              </w:rPr>
              <w:t>-</w:t>
            </w:r>
            <w:r w:rsidRPr="00CD629A">
              <w:rPr>
                <w:rFonts w:cs="Times New Roman"/>
                <w:color w:val="000000"/>
                <w:sz w:val="16"/>
                <w:szCs w:val="16"/>
              </w:rPr>
              <w:t>l</w:t>
            </w:r>
            <w:r w:rsidRPr="00EB4437">
              <w:rPr>
                <w:rFonts w:cs="Times New Roman"/>
                <w:color w:val="000000"/>
                <w:sz w:val="16"/>
                <w:szCs w:val="16"/>
              </w:rPr>
              <w:t xml:space="preserve">, </w:t>
            </w:r>
            <w:r w:rsidRPr="00CD629A">
              <w:rPr>
                <w:rFonts w:cs="Times New Roman"/>
                <w:color w:val="000000"/>
                <w:sz w:val="16"/>
                <w:szCs w:val="16"/>
              </w:rPr>
              <w:t>173b</w:t>
            </w:r>
            <w:r w:rsidRPr="00EB4437">
              <w:rPr>
                <w:rFonts w:cs="Times New Roman"/>
                <w:color w:val="000000"/>
                <w:sz w:val="16"/>
                <w:szCs w:val="16"/>
              </w:rPr>
              <w:t xml:space="preserve">, </w:t>
            </w:r>
            <w:r w:rsidRPr="00CD629A">
              <w:rPr>
                <w:rFonts w:cs="Times New Roman"/>
                <w:color w:val="000000"/>
                <w:sz w:val="16"/>
                <w:szCs w:val="16"/>
              </w:rPr>
              <w:t>174a</w:t>
            </w:r>
            <w:r w:rsidRPr="00EB4437">
              <w:rPr>
                <w:rFonts w:cs="Times New Roman"/>
                <w:color w:val="000000"/>
                <w:sz w:val="16"/>
                <w:szCs w:val="16"/>
              </w:rPr>
              <w:t>,</w:t>
            </w:r>
            <w:r w:rsidRPr="00CD629A">
              <w:rPr>
                <w:rFonts w:cs="Times New Roman"/>
                <w:color w:val="000000"/>
                <w:sz w:val="16"/>
                <w:szCs w:val="16"/>
              </w:rPr>
              <w:t>k</w:t>
            </w:r>
            <w:r w:rsidRPr="00EB4437">
              <w:rPr>
                <w:rFonts w:cs="Times New Roman"/>
                <w:color w:val="000000"/>
                <w:sz w:val="16"/>
                <w:szCs w:val="16"/>
              </w:rPr>
              <w:t xml:space="preserve">, </w:t>
            </w:r>
            <w:r w:rsidRPr="00CD629A">
              <w:rPr>
                <w:rFonts w:cs="Times New Roman"/>
                <w:color w:val="000000"/>
                <w:sz w:val="16"/>
                <w:szCs w:val="16"/>
              </w:rPr>
              <w:t>175a</w:t>
            </w:r>
            <w:r w:rsidRPr="00EB4437">
              <w:rPr>
                <w:rFonts w:cs="Times New Roman"/>
                <w:color w:val="000000"/>
                <w:sz w:val="16"/>
                <w:szCs w:val="16"/>
              </w:rPr>
              <w:t>-</w:t>
            </w:r>
            <w:r w:rsidRPr="00CD629A">
              <w:rPr>
                <w:rFonts w:cs="Times New Roman"/>
                <w:color w:val="000000"/>
                <w:sz w:val="16"/>
                <w:szCs w:val="16"/>
              </w:rPr>
              <w:t>f</w:t>
            </w:r>
            <w:r w:rsidRPr="00EB4437">
              <w:rPr>
                <w:rFonts w:cs="Times New Roman"/>
                <w:color w:val="000000"/>
                <w:sz w:val="16"/>
                <w:szCs w:val="16"/>
              </w:rPr>
              <w:t>,</w:t>
            </w:r>
            <w:r w:rsidRPr="00CD629A">
              <w:rPr>
                <w:rFonts w:cs="Times New Roman"/>
                <w:color w:val="000000"/>
                <w:sz w:val="16"/>
                <w:szCs w:val="16"/>
              </w:rPr>
              <w:t>i</w:t>
            </w:r>
            <w:r w:rsidRPr="00EB4437">
              <w:rPr>
                <w:rFonts w:cs="Times New Roman"/>
                <w:color w:val="000000"/>
                <w:sz w:val="16"/>
                <w:szCs w:val="16"/>
              </w:rPr>
              <w:t xml:space="preserve">, </w:t>
            </w:r>
            <w:r w:rsidRPr="00CD629A">
              <w:rPr>
                <w:rFonts w:cs="Times New Roman"/>
                <w:color w:val="000000"/>
                <w:sz w:val="16"/>
                <w:szCs w:val="16"/>
              </w:rPr>
              <w:t>180f</w:t>
            </w:r>
            <w:r w:rsidRPr="00EB4437">
              <w:rPr>
                <w:rFonts w:cs="Times New Roman"/>
                <w:color w:val="000000"/>
                <w:sz w:val="16"/>
                <w:szCs w:val="16"/>
              </w:rPr>
              <w:t xml:space="preserve">, </w:t>
            </w:r>
            <w:r w:rsidRPr="00CD629A">
              <w:rPr>
                <w:rFonts w:cs="Times New Roman"/>
                <w:color w:val="000000"/>
                <w:sz w:val="16"/>
                <w:szCs w:val="16"/>
              </w:rPr>
              <w:t>181b</w:t>
            </w:r>
            <w:r w:rsidRPr="00EB4437">
              <w:rPr>
                <w:rFonts w:cs="Times New Roman"/>
                <w:color w:val="000000"/>
                <w:sz w:val="16"/>
                <w:szCs w:val="16"/>
              </w:rPr>
              <w:t>-</w:t>
            </w:r>
            <w:r w:rsidRPr="00CD629A">
              <w:rPr>
                <w:rFonts w:cs="Times New Roman"/>
                <w:color w:val="000000"/>
                <w:sz w:val="16"/>
                <w:szCs w:val="16"/>
              </w:rPr>
              <w:t>j</w:t>
            </w:r>
            <w:r w:rsidRPr="00EB4437">
              <w:rPr>
                <w:rFonts w:cs="Times New Roman"/>
                <w:color w:val="000000"/>
                <w:sz w:val="16"/>
                <w:szCs w:val="16"/>
              </w:rPr>
              <w:t xml:space="preserve">, </w:t>
            </w:r>
            <w:r w:rsidRPr="00CD629A">
              <w:rPr>
                <w:rFonts w:cs="Times New Roman"/>
                <w:color w:val="000000"/>
                <w:sz w:val="16"/>
                <w:szCs w:val="16"/>
              </w:rPr>
              <w:t>189f</w:t>
            </w:r>
            <w:r w:rsidRPr="00EB4437">
              <w:rPr>
                <w:rFonts w:cs="Times New Roman"/>
                <w:color w:val="000000"/>
                <w:sz w:val="16"/>
                <w:szCs w:val="16"/>
              </w:rPr>
              <w:t xml:space="preserve">, </w:t>
            </w:r>
            <w:r w:rsidRPr="00CD629A">
              <w:rPr>
                <w:rFonts w:cs="Times New Roman"/>
                <w:color w:val="000000"/>
                <w:sz w:val="16"/>
                <w:szCs w:val="16"/>
              </w:rPr>
              <w:t>190b</w:t>
            </w:r>
            <w:r w:rsidRPr="00EB4437">
              <w:rPr>
                <w:rFonts w:cs="Times New Roman"/>
                <w:color w:val="000000"/>
                <w:sz w:val="16"/>
                <w:szCs w:val="16"/>
              </w:rPr>
              <w:t xml:space="preserve">, </w:t>
            </w:r>
            <w:r w:rsidRPr="00CD629A">
              <w:rPr>
                <w:rFonts w:cs="Times New Roman"/>
                <w:color w:val="000000"/>
                <w:sz w:val="16"/>
                <w:szCs w:val="16"/>
              </w:rPr>
              <w:t>268a</w:t>
            </w:r>
            <w:r w:rsidRPr="00EB4437">
              <w:rPr>
                <w:rFonts w:cs="Times New Roman"/>
                <w:color w:val="000000"/>
                <w:sz w:val="16"/>
                <w:szCs w:val="16"/>
              </w:rPr>
              <w:t>-</w:t>
            </w:r>
            <w:r w:rsidRPr="00CD629A">
              <w:rPr>
                <w:rFonts w:cs="Times New Roman"/>
                <w:color w:val="000000"/>
                <w:sz w:val="16"/>
                <w:szCs w:val="16"/>
              </w:rPr>
              <w:t>k</w:t>
            </w:r>
            <w:r w:rsidRPr="00EB4437">
              <w:rPr>
                <w:rFonts w:cs="Times New Roman"/>
                <w:color w:val="000000"/>
                <w:sz w:val="16"/>
                <w:szCs w:val="16"/>
              </w:rPr>
              <w:t xml:space="preserve">, </w:t>
            </w:r>
            <w:r w:rsidRPr="00CD629A">
              <w:rPr>
                <w:rFonts w:cs="Times New Roman"/>
                <w:color w:val="000000"/>
                <w:sz w:val="16"/>
                <w:szCs w:val="16"/>
              </w:rPr>
              <w:t>269a</w:t>
            </w:r>
            <w:r w:rsidRPr="00EB4437">
              <w:rPr>
                <w:rFonts w:cs="Times New Roman"/>
                <w:color w:val="000000"/>
                <w:sz w:val="16"/>
                <w:szCs w:val="16"/>
              </w:rPr>
              <w:t>-</w:t>
            </w:r>
            <w:r w:rsidRPr="00CD629A">
              <w:rPr>
                <w:rFonts w:cs="Times New Roman"/>
                <w:color w:val="000000"/>
                <w:sz w:val="16"/>
                <w:szCs w:val="16"/>
              </w:rPr>
              <w:t>k</w:t>
            </w:r>
            <w:r w:rsidRPr="00EB4437">
              <w:rPr>
                <w:rFonts w:cs="Times New Roman"/>
                <w:color w:val="000000"/>
                <w:sz w:val="16"/>
                <w:szCs w:val="16"/>
              </w:rPr>
              <w:t xml:space="preserve">, </w:t>
            </w:r>
            <w:r w:rsidRPr="00CD629A">
              <w:rPr>
                <w:rFonts w:cs="Times New Roman"/>
                <w:color w:val="000000"/>
                <w:sz w:val="16"/>
                <w:szCs w:val="16"/>
              </w:rPr>
              <w:t>272a</w:t>
            </w:r>
            <w:r w:rsidRPr="00EB4437">
              <w:rPr>
                <w:rFonts w:cs="Times New Roman"/>
                <w:color w:val="000000"/>
                <w:sz w:val="16"/>
                <w:szCs w:val="16"/>
              </w:rPr>
              <w:t>-</w:t>
            </w:r>
            <w:r w:rsidRPr="00CD629A">
              <w:rPr>
                <w:rFonts w:cs="Times New Roman"/>
                <w:color w:val="000000"/>
                <w:sz w:val="16"/>
                <w:szCs w:val="16"/>
              </w:rPr>
              <w:t>d</w:t>
            </w:r>
            <w:r w:rsidRPr="00EB4437">
              <w:rPr>
                <w:rFonts w:cs="Times New Roman"/>
                <w:color w:val="000000"/>
                <w:sz w:val="16"/>
                <w:szCs w:val="16"/>
              </w:rPr>
              <w:t>,</w:t>
            </w:r>
            <w:r w:rsidRPr="00CD629A">
              <w:rPr>
                <w:rFonts w:cs="Times New Roman"/>
                <w:color w:val="000000"/>
                <w:sz w:val="16"/>
                <w:szCs w:val="16"/>
              </w:rPr>
              <w:t>h</w:t>
            </w:r>
            <w:r w:rsidRPr="00EB4437">
              <w:rPr>
                <w:rFonts w:cs="Times New Roman"/>
                <w:color w:val="000000"/>
                <w:sz w:val="16"/>
                <w:szCs w:val="16"/>
              </w:rPr>
              <w:t>-</w:t>
            </w:r>
            <w:r w:rsidRPr="00CD629A">
              <w:rPr>
                <w:rFonts w:cs="Times New Roman"/>
                <w:color w:val="000000"/>
                <w:sz w:val="16"/>
                <w:szCs w:val="16"/>
              </w:rPr>
              <w:t>l</w:t>
            </w:r>
            <w:r w:rsidRPr="00EB4437">
              <w:rPr>
                <w:rFonts w:cs="Times New Roman"/>
                <w:color w:val="000000"/>
                <w:sz w:val="16"/>
                <w:szCs w:val="16"/>
              </w:rPr>
              <w:t xml:space="preserve">, </w:t>
            </w:r>
            <w:r w:rsidRPr="00CD629A">
              <w:rPr>
                <w:rFonts w:cs="Times New Roman"/>
                <w:color w:val="000000"/>
                <w:sz w:val="16"/>
                <w:szCs w:val="16"/>
              </w:rPr>
              <w:t>273a</w:t>
            </w:r>
            <w:r w:rsidRPr="00EB4437">
              <w:rPr>
                <w:rFonts w:cs="Times New Roman"/>
                <w:color w:val="000000"/>
                <w:sz w:val="16"/>
                <w:szCs w:val="16"/>
              </w:rPr>
              <w:t>-</w:t>
            </w:r>
            <w:r w:rsidRPr="00CD629A">
              <w:rPr>
                <w:rFonts w:cs="Times New Roman"/>
                <w:color w:val="000000"/>
                <w:sz w:val="16"/>
                <w:szCs w:val="16"/>
              </w:rPr>
              <w:t>p</w:t>
            </w:r>
            <w:r w:rsidRPr="00EB4437">
              <w:rPr>
                <w:rFonts w:cs="Times New Roman"/>
                <w:color w:val="000000"/>
                <w:sz w:val="16"/>
                <w:szCs w:val="16"/>
              </w:rPr>
              <w:t xml:space="preserve">, </w:t>
            </w:r>
            <w:r w:rsidRPr="00CD629A">
              <w:rPr>
                <w:rFonts w:cs="Times New Roman"/>
                <w:color w:val="000000"/>
                <w:sz w:val="16"/>
                <w:szCs w:val="16"/>
              </w:rPr>
              <w:t>274a</w:t>
            </w:r>
            <w:r w:rsidRPr="00EB4437">
              <w:rPr>
                <w:rFonts w:cs="Times New Roman"/>
                <w:color w:val="000000"/>
                <w:sz w:val="16"/>
                <w:szCs w:val="16"/>
              </w:rPr>
              <w:t>-</w:t>
            </w:r>
            <w:r w:rsidRPr="00CD629A">
              <w:rPr>
                <w:rFonts w:cs="Times New Roman"/>
                <w:color w:val="000000"/>
                <w:sz w:val="16"/>
                <w:szCs w:val="16"/>
              </w:rPr>
              <w:t>p</w:t>
            </w:r>
            <w:r w:rsidRPr="00EB4437">
              <w:rPr>
                <w:rFonts w:cs="Times New Roman"/>
                <w:color w:val="000000"/>
                <w:sz w:val="16"/>
                <w:szCs w:val="16"/>
              </w:rPr>
              <w:t xml:space="preserve">, </w:t>
            </w:r>
            <w:r w:rsidRPr="00CD629A">
              <w:rPr>
                <w:rFonts w:cs="Times New Roman"/>
                <w:color w:val="000000"/>
                <w:sz w:val="16"/>
                <w:szCs w:val="16"/>
              </w:rPr>
              <w:t>275b</w:t>
            </w:r>
            <w:r w:rsidRPr="00EB4437">
              <w:rPr>
                <w:rFonts w:cs="Times New Roman"/>
                <w:color w:val="000000"/>
                <w:sz w:val="16"/>
                <w:szCs w:val="16"/>
              </w:rPr>
              <w:t>-,</w:t>
            </w:r>
            <w:r w:rsidRPr="00CD629A">
              <w:rPr>
                <w:rFonts w:cs="Times New Roman"/>
                <w:color w:val="000000"/>
                <w:sz w:val="16"/>
                <w:szCs w:val="16"/>
              </w:rPr>
              <w:t>j</w:t>
            </w:r>
            <w:r w:rsidRPr="00EB4437">
              <w:rPr>
                <w:rFonts w:cs="Times New Roman"/>
                <w:color w:val="000000"/>
                <w:sz w:val="16"/>
                <w:szCs w:val="16"/>
              </w:rPr>
              <w:t xml:space="preserve">, </w:t>
            </w:r>
            <w:r w:rsidRPr="00CD629A">
              <w:rPr>
                <w:rFonts w:cs="Times New Roman"/>
                <w:color w:val="000000"/>
                <w:sz w:val="16"/>
                <w:szCs w:val="16"/>
              </w:rPr>
              <w:t>276a</w:t>
            </w:r>
            <w:r w:rsidRPr="00EB4437">
              <w:rPr>
                <w:rFonts w:cs="Times New Roman"/>
                <w:color w:val="000000"/>
                <w:sz w:val="16"/>
                <w:szCs w:val="16"/>
              </w:rPr>
              <w:t>-</w:t>
            </w:r>
            <w:r w:rsidRPr="00CD629A">
              <w:rPr>
                <w:rFonts w:cs="Times New Roman"/>
                <w:color w:val="000000"/>
                <w:sz w:val="16"/>
                <w:szCs w:val="16"/>
              </w:rPr>
              <w:t>g</w:t>
            </w:r>
            <w:r w:rsidRPr="00EB4437">
              <w:rPr>
                <w:rFonts w:cs="Times New Roman"/>
                <w:color w:val="000000"/>
                <w:sz w:val="16"/>
                <w:szCs w:val="16"/>
              </w:rPr>
              <w:t xml:space="preserve">, </w:t>
            </w:r>
            <w:r w:rsidRPr="00CD629A">
              <w:rPr>
                <w:rFonts w:cs="Times New Roman"/>
                <w:color w:val="000000"/>
                <w:sz w:val="16"/>
                <w:szCs w:val="16"/>
              </w:rPr>
              <w:t>277a</w:t>
            </w:r>
            <w:r w:rsidRPr="00EB4437">
              <w:rPr>
                <w:rFonts w:cs="Times New Roman"/>
                <w:color w:val="000000"/>
                <w:sz w:val="16"/>
                <w:szCs w:val="16"/>
              </w:rPr>
              <w:t>-</w:t>
            </w:r>
            <w:r w:rsidRPr="00CD629A">
              <w:rPr>
                <w:rFonts w:cs="Times New Roman"/>
                <w:color w:val="000000"/>
                <w:sz w:val="16"/>
                <w:szCs w:val="16"/>
              </w:rPr>
              <w:t>h</w:t>
            </w:r>
            <w:r w:rsidRPr="00EB4437">
              <w:rPr>
                <w:rFonts w:cs="Times New Roman"/>
                <w:color w:val="000000"/>
                <w:sz w:val="16"/>
                <w:szCs w:val="16"/>
              </w:rPr>
              <w:t>,</w:t>
            </w:r>
            <w:r w:rsidRPr="00CD629A">
              <w:rPr>
                <w:rFonts w:cs="Times New Roman"/>
                <w:color w:val="000000"/>
                <w:sz w:val="16"/>
                <w:szCs w:val="16"/>
              </w:rPr>
              <w:t>j</w:t>
            </w:r>
            <w:r w:rsidRPr="00EB4437">
              <w:rPr>
                <w:rFonts w:cs="Times New Roman"/>
                <w:color w:val="000000"/>
                <w:sz w:val="16"/>
                <w:szCs w:val="16"/>
              </w:rPr>
              <w:t>,</w:t>
            </w:r>
            <w:r w:rsidRPr="00CD629A">
              <w:rPr>
                <w:rFonts w:cs="Times New Roman"/>
                <w:color w:val="000000"/>
                <w:sz w:val="16"/>
                <w:szCs w:val="16"/>
              </w:rPr>
              <w:t>l</w:t>
            </w:r>
            <w:r w:rsidRPr="00EB4437">
              <w:rPr>
                <w:rFonts w:cs="Times New Roman"/>
                <w:color w:val="000000"/>
                <w:sz w:val="16"/>
                <w:szCs w:val="16"/>
              </w:rPr>
              <w:t>-</w:t>
            </w:r>
            <w:r w:rsidRPr="00CD629A">
              <w:rPr>
                <w:rFonts w:cs="Times New Roman"/>
                <w:color w:val="000000"/>
                <w:sz w:val="16"/>
                <w:szCs w:val="16"/>
              </w:rPr>
              <w:t>n</w:t>
            </w:r>
            <w:r w:rsidRPr="00EB4437">
              <w:rPr>
                <w:rFonts w:cs="Times New Roman"/>
                <w:color w:val="000000"/>
                <w:sz w:val="16"/>
                <w:szCs w:val="16"/>
              </w:rPr>
              <w:t xml:space="preserve">, </w:t>
            </w:r>
            <w:r w:rsidRPr="00CD629A">
              <w:rPr>
                <w:rFonts w:cs="Times New Roman"/>
                <w:color w:val="000000"/>
                <w:sz w:val="16"/>
                <w:szCs w:val="16"/>
              </w:rPr>
              <w:t>399a</w:t>
            </w:r>
            <w:r w:rsidRPr="00EB4437">
              <w:rPr>
                <w:rFonts w:cs="Times New Roman"/>
                <w:color w:val="000000"/>
                <w:sz w:val="16"/>
                <w:szCs w:val="16"/>
              </w:rPr>
              <w:t>,</w:t>
            </w:r>
            <w:r w:rsidRPr="00CD629A">
              <w:rPr>
                <w:rFonts w:cs="Times New Roman"/>
                <w:color w:val="000000"/>
                <w:sz w:val="16"/>
                <w:szCs w:val="16"/>
              </w:rPr>
              <w:t>c</w:t>
            </w:r>
            <w:r w:rsidRPr="00EB4437">
              <w:rPr>
                <w:rFonts w:cs="Times New Roman"/>
                <w:color w:val="000000"/>
                <w:sz w:val="16"/>
                <w:szCs w:val="16"/>
              </w:rPr>
              <w:t>,</w:t>
            </w:r>
            <w:r w:rsidRPr="00CD629A">
              <w:rPr>
                <w:rFonts w:cs="Times New Roman"/>
                <w:color w:val="000000"/>
                <w:sz w:val="16"/>
                <w:szCs w:val="16"/>
              </w:rPr>
              <w:t>f</w:t>
            </w:r>
            <w:r w:rsidRPr="00EB4437">
              <w:rPr>
                <w:rFonts w:cs="Times New Roman"/>
                <w:color w:val="000000"/>
                <w:sz w:val="16"/>
                <w:szCs w:val="16"/>
              </w:rPr>
              <w:t>,</w:t>
            </w:r>
            <w:r w:rsidRPr="00CD629A">
              <w:rPr>
                <w:rFonts w:cs="Times New Roman"/>
                <w:color w:val="000000"/>
                <w:sz w:val="16"/>
                <w:szCs w:val="16"/>
              </w:rPr>
              <w:t>h</w:t>
            </w:r>
            <w:r w:rsidRPr="00EB4437">
              <w:rPr>
                <w:color w:val="0000FF"/>
                <w:sz w:val="16"/>
                <w:szCs w:val="16"/>
              </w:rPr>
              <w:t xml:space="preserve">; </w:t>
            </w:r>
            <w:r w:rsidRPr="00EB4437">
              <w:rPr>
                <w:sz w:val="16"/>
                <w:szCs w:val="16"/>
              </w:rPr>
              <w:t>nieleśna 277i,k</w:t>
            </w:r>
          </w:p>
        </w:tc>
        <w:tc>
          <w:tcPr>
            <w:tcW w:w="294"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gminy</w:t>
            </w:r>
          </w:p>
          <w:p w:rsidR="00A9541A" w:rsidRPr="00A9541A" w:rsidRDefault="00A9541A" w:rsidP="00A9541A">
            <w:pPr>
              <w:spacing w:line="240" w:lineRule="auto"/>
              <w:ind w:firstLine="0"/>
              <w:jc w:val="left"/>
              <w:rPr>
                <w:sz w:val="16"/>
                <w:szCs w:val="16"/>
              </w:rPr>
            </w:pPr>
            <w:r w:rsidRPr="00A9541A">
              <w:rPr>
                <w:sz w:val="16"/>
                <w:szCs w:val="16"/>
              </w:rPr>
              <w:t>Płoskinia</w:t>
            </w:r>
          </w:p>
          <w:p w:rsidR="00A9541A" w:rsidRPr="00A9541A" w:rsidRDefault="00A9541A" w:rsidP="00A9541A">
            <w:pPr>
              <w:spacing w:line="240" w:lineRule="auto"/>
              <w:ind w:firstLine="0"/>
              <w:jc w:val="left"/>
              <w:rPr>
                <w:sz w:val="16"/>
                <w:szCs w:val="16"/>
              </w:rPr>
            </w:pPr>
            <w:r w:rsidRPr="00A9541A">
              <w:rPr>
                <w:sz w:val="16"/>
                <w:szCs w:val="16"/>
              </w:rPr>
              <w:t>Orneta</w:t>
            </w:r>
          </w:p>
          <w:p w:rsidR="00A9541A" w:rsidRPr="00A9541A" w:rsidRDefault="00A9541A" w:rsidP="00A9541A">
            <w:pPr>
              <w:spacing w:line="240" w:lineRule="auto"/>
              <w:ind w:firstLine="0"/>
              <w:jc w:val="left"/>
              <w:rPr>
                <w:sz w:val="16"/>
                <w:szCs w:val="16"/>
              </w:rPr>
            </w:pPr>
            <w:r w:rsidRPr="00A9541A">
              <w:rPr>
                <w:sz w:val="16"/>
                <w:szCs w:val="16"/>
              </w:rPr>
              <w:t>Lubomino</w:t>
            </w:r>
          </w:p>
          <w:p w:rsidR="00A9541A" w:rsidRPr="00A9541A" w:rsidRDefault="00A9541A" w:rsidP="00A9541A">
            <w:pPr>
              <w:spacing w:line="240" w:lineRule="auto"/>
              <w:ind w:firstLine="0"/>
              <w:jc w:val="left"/>
              <w:rPr>
                <w:sz w:val="16"/>
                <w:szCs w:val="16"/>
              </w:rPr>
            </w:pPr>
          </w:p>
        </w:tc>
        <w:tc>
          <w:tcPr>
            <w:tcW w:w="445"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 xml:space="preserve">miejsca bytowania bobrów </w:t>
            </w:r>
          </w:p>
          <w:p w:rsidR="00A9541A" w:rsidRPr="00A9541A" w:rsidRDefault="00A9541A" w:rsidP="00A9541A">
            <w:pPr>
              <w:spacing w:line="240" w:lineRule="auto"/>
              <w:ind w:firstLine="0"/>
              <w:jc w:val="left"/>
              <w:rPr>
                <w:sz w:val="16"/>
                <w:szCs w:val="16"/>
              </w:rPr>
            </w:pPr>
            <w:r w:rsidRPr="00A9541A">
              <w:rPr>
                <w:sz w:val="16"/>
                <w:szCs w:val="16"/>
              </w:rPr>
              <w:t>i bobry jako gatunek chroniony</w:t>
            </w:r>
          </w:p>
        </w:tc>
        <w:tc>
          <w:tcPr>
            <w:tcW w:w="344" w:type="pct"/>
            <w:tcBorders>
              <w:top w:val="single" w:sz="6" w:space="0" w:color="auto"/>
              <w:bottom w:val="single" w:sz="6" w:space="0" w:color="auto"/>
            </w:tcBorders>
            <w:tcMar>
              <w:left w:w="28" w:type="dxa"/>
              <w:right w:w="28" w:type="dxa"/>
            </w:tcMar>
          </w:tcPr>
          <w:p w:rsidR="00A9541A" w:rsidRPr="00A9541A" w:rsidRDefault="00A9541A" w:rsidP="00A9541A">
            <w:pPr>
              <w:spacing w:line="240" w:lineRule="auto"/>
              <w:ind w:firstLine="0"/>
              <w:jc w:val="left"/>
              <w:rPr>
                <w:sz w:val="16"/>
                <w:szCs w:val="16"/>
              </w:rPr>
            </w:pPr>
            <w:r w:rsidRPr="00A9541A">
              <w:rPr>
                <w:sz w:val="16"/>
                <w:szCs w:val="16"/>
              </w:rPr>
              <w:t>lasy  i bory mieszane nizinne, rozlewiska i bagna, rzeki</w:t>
            </w:r>
          </w:p>
        </w:tc>
        <w:tc>
          <w:tcPr>
            <w:tcW w:w="296" w:type="pct"/>
            <w:tcBorders>
              <w:top w:val="single" w:sz="6" w:space="0" w:color="auto"/>
              <w:bottom w:val="single" w:sz="6" w:space="0" w:color="auto"/>
            </w:tcBorders>
            <w:tcMar>
              <w:left w:w="85" w:type="dxa"/>
              <w:right w:w="85" w:type="dxa"/>
            </w:tcMar>
          </w:tcPr>
          <w:p w:rsidR="00A9541A" w:rsidRPr="00B15541" w:rsidRDefault="00A9541A" w:rsidP="00A9541A">
            <w:pPr>
              <w:spacing w:line="240" w:lineRule="auto"/>
              <w:ind w:firstLine="0"/>
              <w:jc w:val="left"/>
              <w:rPr>
                <w:sz w:val="16"/>
                <w:szCs w:val="16"/>
              </w:rPr>
            </w:pPr>
            <w:r w:rsidRPr="00B15541">
              <w:rPr>
                <w:sz w:val="16"/>
                <w:szCs w:val="16"/>
              </w:rPr>
              <w:t>4116,18</w:t>
            </w:r>
          </w:p>
        </w:tc>
        <w:tc>
          <w:tcPr>
            <w:tcW w:w="292" w:type="pct"/>
            <w:tcBorders>
              <w:top w:val="single" w:sz="6" w:space="0" w:color="auto"/>
              <w:bottom w:val="single" w:sz="6" w:space="0" w:color="auto"/>
            </w:tcBorders>
            <w:tcMar>
              <w:left w:w="85" w:type="dxa"/>
              <w:right w:w="85" w:type="dxa"/>
            </w:tcMar>
          </w:tcPr>
          <w:p w:rsidR="00A9541A" w:rsidRPr="00B15541" w:rsidRDefault="00A9541A" w:rsidP="00A9541A">
            <w:pPr>
              <w:spacing w:line="240" w:lineRule="auto"/>
              <w:ind w:firstLine="0"/>
              <w:jc w:val="left"/>
              <w:rPr>
                <w:sz w:val="16"/>
                <w:szCs w:val="16"/>
              </w:rPr>
            </w:pPr>
            <w:r w:rsidRPr="00B15541">
              <w:rPr>
                <w:sz w:val="16"/>
                <w:szCs w:val="16"/>
              </w:rPr>
              <w:t>w n-</w:t>
            </w:r>
            <w:proofErr w:type="spellStart"/>
            <w:r w:rsidRPr="00B15541">
              <w:rPr>
                <w:sz w:val="16"/>
                <w:szCs w:val="16"/>
              </w:rPr>
              <w:t>ctwie</w:t>
            </w:r>
            <w:proofErr w:type="spellEnd"/>
            <w:r w:rsidRPr="00B15541">
              <w:rPr>
                <w:sz w:val="16"/>
                <w:szCs w:val="16"/>
              </w:rPr>
              <w:t xml:space="preserve"> Orneta</w:t>
            </w:r>
          </w:p>
          <w:p w:rsidR="00A9541A" w:rsidRPr="00B15541" w:rsidRDefault="00A9541A" w:rsidP="00A9541A">
            <w:pPr>
              <w:spacing w:line="240" w:lineRule="auto"/>
              <w:ind w:firstLine="0"/>
              <w:jc w:val="left"/>
              <w:rPr>
                <w:sz w:val="16"/>
                <w:szCs w:val="16"/>
              </w:rPr>
            </w:pPr>
            <w:r w:rsidRPr="00B15541">
              <w:rPr>
                <w:sz w:val="16"/>
                <w:szCs w:val="16"/>
              </w:rPr>
              <w:t>666,56</w:t>
            </w:r>
          </w:p>
        </w:tc>
        <w:tc>
          <w:tcPr>
            <w:tcW w:w="835" w:type="pct"/>
            <w:tcBorders>
              <w:top w:val="single" w:sz="6" w:space="0" w:color="auto"/>
              <w:bottom w:val="single" w:sz="6" w:space="0" w:color="auto"/>
            </w:tcBorders>
            <w:tcMar>
              <w:left w:w="28" w:type="dxa"/>
              <w:right w:w="28" w:type="dxa"/>
            </w:tcMar>
          </w:tcPr>
          <w:p w:rsidR="00A9541A" w:rsidRPr="00D4221F" w:rsidRDefault="00A9541A" w:rsidP="00D4221F">
            <w:pPr>
              <w:spacing w:line="240" w:lineRule="auto"/>
              <w:ind w:firstLine="0"/>
              <w:jc w:val="left"/>
              <w:rPr>
                <w:i/>
                <w:sz w:val="16"/>
                <w:szCs w:val="16"/>
              </w:rPr>
            </w:pPr>
            <w:proofErr w:type="spellStart"/>
            <w:r w:rsidRPr="00D4221F">
              <w:rPr>
                <w:i/>
                <w:sz w:val="16"/>
                <w:szCs w:val="16"/>
              </w:rPr>
              <w:t>Salicetum</w:t>
            </w:r>
            <w:proofErr w:type="spellEnd"/>
            <w:r w:rsidRPr="00D4221F">
              <w:rPr>
                <w:i/>
                <w:sz w:val="16"/>
                <w:szCs w:val="16"/>
              </w:rPr>
              <w:t xml:space="preserve"> </w:t>
            </w:r>
            <w:proofErr w:type="spellStart"/>
            <w:r w:rsidRPr="00D4221F">
              <w:rPr>
                <w:i/>
                <w:sz w:val="16"/>
                <w:szCs w:val="16"/>
              </w:rPr>
              <w:t>pentandro</w:t>
            </w:r>
            <w:proofErr w:type="spellEnd"/>
            <w:r w:rsidRPr="00D4221F">
              <w:rPr>
                <w:i/>
                <w:sz w:val="16"/>
                <w:szCs w:val="16"/>
              </w:rPr>
              <w:t xml:space="preserve"> </w:t>
            </w:r>
            <w:proofErr w:type="spellStart"/>
            <w:r w:rsidRPr="00D4221F">
              <w:rPr>
                <w:i/>
                <w:sz w:val="16"/>
                <w:szCs w:val="16"/>
              </w:rPr>
              <w:t>Sphagno-Squarosi-Alnetum</w:t>
            </w:r>
            <w:proofErr w:type="spellEnd"/>
            <w:r w:rsidRPr="00D4221F">
              <w:rPr>
                <w:i/>
                <w:sz w:val="16"/>
                <w:szCs w:val="16"/>
              </w:rPr>
              <w:t xml:space="preserve"> </w:t>
            </w:r>
            <w:r w:rsidRPr="00D4221F">
              <w:rPr>
                <w:sz w:val="16"/>
                <w:szCs w:val="16"/>
              </w:rPr>
              <w:t xml:space="preserve">-  ols </w:t>
            </w:r>
            <w:proofErr w:type="spellStart"/>
            <w:r w:rsidRPr="00D4221F">
              <w:rPr>
                <w:sz w:val="16"/>
                <w:szCs w:val="16"/>
              </w:rPr>
              <w:t>torfowcowy</w:t>
            </w:r>
            <w:proofErr w:type="spellEnd"/>
            <w:r w:rsidRPr="00D4221F">
              <w:rPr>
                <w:sz w:val="16"/>
                <w:szCs w:val="16"/>
              </w:rPr>
              <w:t xml:space="preserve"> </w:t>
            </w:r>
          </w:p>
          <w:p w:rsidR="00A9541A" w:rsidRPr="00D4221F" w:rsidRDefault="00A9541A" w:rsidP="00D4221F">
            <w:pPr>
              <w:spacing w:line="240" w:lineRule="auto"/>
              <w:ind w:firstLine="0"/>
              <w:jc w:val="left"/>
              <w:rPr>
                <w:sz w:val="16"/>
                <w:szCs w:val="16"/>
              </w:rPr>
            </w:pPr>
            <w:proofErr w:type="spellStart"/>
            <w:r w:rsidRPr="00D4221F">
              <w:rPr>
                <w:i/>
                <w:sz w:val="16"/>
                <w:szCs w:val="16"/>
              </w:rPr>
              <w:t>Ribeso</w:t>
            </w:r>
            <w:proofErr w:type="spellEnd"/>
            <w:r w:rsidRPr="00D4221F">
              <w:rPr>
                <w:i/>
                <w:sz w:val="16"/>
                <w:szCs w:val="16"/>
              </w:rPr>
              <w:t xml:space="preserve"> </w:t>
            </w:r>
            <w:proofErr w:type="spellStart"/>
            <w:r w:rsidRPr="00D4221F">
              <w:rPr>
                <w:i/>
                <w:sz w:val="16"/>
                <w:szCs w:val="16"/>
              </w:rPr>
              <w:t>nigri-Alnetum</w:t>
            </w:r>
            <w:proofErr w:type="spellEnd"/>
          </w:p>
          <w:p w:rsidR="00A9541A" w:rsidRPr="00D4221F" w:rsidRDefault="00A9541A" w:rsidP="00D4221F">
            <w:pPr>
              <w:spacing w:line="240" w:lineRule="auto"/>
              <w:ind w:firstLine="0"/>
              <w:jc w:val="left"/>
              <w:rPr>
                <w:i/>
                <w:sz w:val="16"/>
                <w:szCs w:val="16"/>
              </w:rPr>
            </w:pPr>
            <w:proofErr w:type="spellStart"/>
            <w:r w:rsidRPr="00D4221F">
              <w:rPr>
                <w:i/>
                <w:sz w:val="16"/>
                <w:szCs w:val="16"/>
              </w:rPr>
              <w:t>Betulo-Salicetum</w:t>
            </w:r>
            <w:proofErr w:type="spellEnd"/>
            <w:r w:rsidRPr="00D4221F">
              <w:rPr>
                <w:i/>
                <w:sz w:val="16"/>
                <w:szCs w:val="16"/>
              </w:rPr>
              <w:t xml:space="preserve"> </w:t>
            </w:r>
            <w:proofErr w:type="spellStart"/>
            <w:r w:rsidRPr="00D4221F">
              <w:rPr>
                <w:i/>
                <w:sz w:val="16"/>
                <w:szCs w:val="16"/>
              </w:rPr>
              <w:t>repentis</w:t>
            </w:r>
            <w:proofErr w:type="spellEnd"/>
            <w:r w:rsidRPr="00D4221F">
              <w:rPr>
                <w:i/>
                <w:sz w:val="16"/>
                <w:szCs w:val="16"/>
              </w:rPr>
              <w:t xml:space="preserve"> </w:t>
            </w:r>
          </w:p>
          <w:p w:rsidR="00A9541A" w:rsidRPr="00D4221F" w:rsidRDefault="00A9541A" w:rsidP="00D4221F">
            <w:pPr>
              <w:pStyle w:val="Tekstpodstawowy"/>
              <w:spacing w:after="0" w:line="240" w:lineRule="auto"/>
              <w:ind w:firstLine="0"/>
              <w:jc w:val="left"/>
              <w:rPr>
                <w:sz w:val="16"/>
                <w:szCs w:val="16"/>
              </w:rPr>
            </w:pPr>
            <w:proofErr w:type="spellStart"/>
            <w:r w:rsidRPr="00D4221F">
              <w:rPr>
                <w:i/>
                <w:sz w:val="16"/>
                <w:szCs w:val="16"/>
              </w:rPr>
              <w:t>Salicetum</w:t>
            </w:r>
            <w:proofErr w:type="spellEnd"/>
            <w:r w:rsidRPr="00D4221F">
              <w:rPr>
                <w:i/>
                <w:sz w:val="16"/>
                <w:szCs w:val="16"/>
              </w:rPr>
              <w:t xml:space="preserve"> albo-</w:t>
            </w:r>
            <w:proofErr w:type="spellStart"/>
            <w:r w:rsidRPr="00D4221F">
              <w:rPr>
                <w:i/>
                <w:sz w:val="16"/>
                <w:szCs w:val="16"/>
              </w:rPr>
              <w:t>fragilis</w:t>
            </w:r>
            <w:proofErr w:type="spellEnd"/>
            <w:r w:rsidRPr="00D4221F">
              <w:rPr>
                <w:sz w:val="16"/>
                <w:szCs w:val="16"/>
              </w:rPr>
              <w:t xml:space="preserve"> </w:t>
            </w:r>
          </w:p>
          <w:p w:rsidR="00A9541A" w:rsidRPr="00D4221F" w:rsidRDefault="00A9541A" w:rsidP="00D4221F">
            <w:pPr>
              <w:spacing w:line="240" w:lineRule="auto"/>
              <w:ind w:firstLine="0"/>
              <w:jc w:val="left"/>
              <w:rPr>
                <w:sz w:val="16"/>
                <w:szCs w:val="16"/>
              </w:rPr>
            </w:pPr>
            <w:proofErr w:type="spellStart"/>
            <w:r w:rsidRPr="00D4221F">
              <w:rPr>
                <w:i/>
                <w:sz w:val="16"/>
                <w:szCs w:val="16"/>
              </w:rPr>
              <w:t>Fraxino-Alnetum</w:t>
            </w:r>
            <w:proofErr w:type="spellEnd"/>
            <w:r w:rsidRPr="00D4221F">
              <w:rPr>
                <w:sz w:val="16"/>
                <w:szCs w:val="16"/>
              </w:rPr>
              <w:t xml:space="preserve"> – łęg </w:t>
            </w:r>
            <w:proofErr w:type="spellStart"/>
            <w:r w:rsidRPr="00D4221F">
              <w:rPr>
                <w:sz w:val="16"/>
                <w:szCs w:val="16"/>
              </w:rPr>
              <w:t>jesionowo-olszowy</w:t>
            </w:r>
            <w:proofErr w:type="spellEnd"/>
            <w:r w:rsidRPr="00D4221F">
              <w:rPr>
                <w:sz w:val="16"/>
                <w:szCs w:val="16"/>
              </w:rPr>
              <w:t xml:space="preserve"> </w:t>
            </w:r>
          </w:p>
          <w:p w:rsidR="00A9541A" w:rsidRPr="00D4221F" w:rsidRDefault="00A9541A" w:rsidP="00D4221F">
            <w:pPr>
              <w:spacing w:line="240" w:lineRule="auto"/>
              <w:ind w:firstLine="0"/>
              <w:jc w:val="left"/>
              <w:rPr>
                <w:sz w:val="16"/>
                <w:szCs w:val="16"/>
              </w:rPr>
            </w:pPr>
            <w:proofErr w:type="spellStart"/>
            <w:r w:rsidRPr="00D4221F">
              <w:rPr>
                <w:i/>
                <w:sz w:val="16"/>
                <w:szCs w:val="16"/>
              </w:rPr>
              <w:t>Stellario</w:t>
            </w:r>
            <w:proofErr w:type="spellEnd"/>
            <w:r w:rsidRPr="00D4221F">
              <w:rPr>
                <w:i/>
                <w:sz w:val="16"/>
                <w:szCs w:val="16"/>
              </w:rPr>
              <w:t xml:space="preserve"> </w:t>
            </w:r>
            <w:proofErr w:type="spellStart"/>
            <w:r w:rsidRPr="00D4221F">
              <w:rPr>
                <w:i/>
                <w:sz w:val="16"/>
                <w:szCs w:val="16"/>
              </w:rPr>
              <w:t>nemorum-Alnetum</w:t>
            </w:r>
            <w:proofErr w:type="spellEnd"/>
            <w:r w:rsidRPr="00D4221F">
              <w:rPr>
                <w:i/>
                <w:sz w:val="16"/>
                <w:szCs w:val="16"/>
              </w:rPr>
              <w:t xml:space="preserve"> </w:t>
            </w:r>
          </w:p>
          <w:p w:rsidR="00A9541A" w:rsidRPr="00D4221F" w:rsidRDefault="00A9541A" w:rsidP="00D4221F">
            <w:pPr>
              <w:spacing w:line="240" w:lineRule="auto"/>
              <w:ind w:firstLine="0"/>
              <w:jc w:val="left"/>
              <w:rPr>
                <w:sz w:val="16"/>
                <w:szCs w:val="16"/>
              </w:rPr>
            </w:pPr>
            <w:proofErr w:type="spellStart"/>
            <w:r w:rsidRPr="00D4221F">
              <w:rPr>
                <w:i/>
                <w:sz w:val="16"/>
                <w:szCs w:val="16"/>
              </w:rPr>
              <w:t>Ficario-Ulmetum</w:t>
            </w:r>
            <w:proofErr w:type="spellEnd"/>
          </w:p>
          <w:p w:rsidR="00A9541A" w:rsidRPr="00D4221F" w:rsidRDefault="00A9541A" w:rsidP="00D4221F">
            <w:pPr>
              <w:spacing w:line="240" w:lineRule="auto"/>
              <w:ind w:firstLine="0"/>
              <w:jc w:val="left"/>
              <w:rPr>
                <w:i/>
                <w:sz w:val="16"/>
                <w:szCs w:val="16"/>
              </w:rPr>
            </w:pPr>
            <w:proofErr w:type="spellStart"/>
            <w:r w:rsidRPr="00D4221F">
              <w:rPr>
                <w:i/>
                <w:sz w:val="16"/>
                <w:szCs w:val="16"/>
              </w:rPr>
              <w:t>Tilio</w:t>
            </w:r>
            <w:proofErr w:type="spellEnd"/>
            <w:r w:rsidRPr="00D4221F">
              <w:rPr>
                <w:i/>
                <w:sz w:val="16"/>
                <w:szCs w:val="16"/>
              </w:rPr>
              <w:t xml:space="preserve"> </w:t>
            </w:r>
            <w:proofErr w:type="spellStart"/>
            <w:r w:rsidRPr="00D4221F">
              <w:rPr>
                <w:i/>
                <w:sz w:val="16"/>
                <w:szCs w:val="16"/>
              </w:rPr>
              <w:t>cordatae-Carpinetum</w:t>
            </w:r>
            <w:proofErr w:type="spellEnd"/>
            <w:r w:rsidRPr="00D4221F">
              <w:rPr>
                <w:i/>
                <w:sz w:val="16"/>
                <w:szCs w:val="16"/>
              </w:rPr>
              <w:t xml:space="preserve"> </w:t>
            </w:r>
            <w:proofErr w:type="spellStart"/>
            <w:r w:rsidRPr="00D4221F">
              <w:rPr>
                <w:sz w:val="16"/>
                <w:szCs w:val="16"/>
              </w:rPr>
              <w:t>betuli</w:t>
            </w:r>
            <w:proofErr w:type="spellEnd"/>
            <w:r w:rsidRPr="00D4221F">
              <w:rPr>
                <w:sz w:val="16"/>
                <w:szCs w:val="16"/>
              </w:rPr>
              <w:t xml:space="preserve"> </w:t>
            </w:r>
            <w:r w:rsidRPr="00D4221F">
              <w:rPr>
                <w:i/>
                <w:sz w:val="16"/>
                <w:szCs w:val="16"/>
              </w:rPr>
              <w:t xml:space="preserve"> </w:t>
            </w:r>
          </w:p>
          <w:p w:rsidR="00A9541A" w:rsidRPr="00D4221F" w:rsidRDefault="00A9541A" w:rsidP="00D4221F">
            <w:pPr>
              <w:spacing w:line="240" w:lineRule="auto"/>
              <w:ind w:firstLine="0"/>
              <w:jc w:val="left"/>
              <w:rPr>
                <w:i/>
                <w:sz w:val="16"/>
                <w:szCs w:val="16"/>
              </w:rPr>
            </w:pPr>
            <w:proofErr w:type="spellStart"/>
            <w:r w:rsidRPr="00D4221F">
              <w:rPr>
                <w:i/>
                <w:sz w:val="16"/>
                <w:szCs w:val="16"/>
              </w:rPr>
              <w:t>Tilio-Carpinetum</w:t>
            </w:r>
            <w:proofErr w:type="spellEnd"/>
            <w:r w:rsidRPr="00D4221F">
              <w:rPr>
                <w:i/>
                <w:sz w:val="16"/>
                <w:szCs w:val="16"/>
              </w:rPr>
              <w:t xml:space="preserve"> </w:t>
            </w:r>
            <w:r w:rsidRPr="00D4221F">
              <w:rPr>
                <w:sz w:val="16"/>
                <w:szCs w:val="16"/>
              </w:rPr>
              <w:t xml:space="preserve">- grąd typowy </w:t>
            </w:r>
          </w:p>
          <w:p w:rsidR="00A9541A" w:rsidRPr="00D4221F" w:rsidRDefault="00A9541A" w:rsidP="00D4221F">
            <w:pPr>
              <w:spacing w:line="240" w:lineRule="auto"/>
              <w:ind w:firstLine="0"/>
              <w:jc w:val="left"/>
              <w:rPr>
                <w:i/>
                <w:color w:val="0000FF"/>
                <w:sz w:val="16"/>
                <w:szCs w:val="16"/>
              </w:rPr>
            </w:pPr>
            <w:proofErr w:type="spellStart"/>
            <w:r w:rsidRPr="00D4221F">
              <w:rPr>
                <w:i/>
                <w:sz w:val="16"/>
                <w:szCs w:val="16"/>
              </w:rPr>
              <w:t>Acer</w:t>
            </w:r>
            <w:proofErr w:type="spellEnd"/>
            <w:r w:rsidRPr="00D4221F">
              <w:rPr>
                <w:i/>
                <w:sz w:val="16"/>
                <w:szCs w:val="16"/>
              </w:rPr>
              <w:t xml:space="preserve"> </w:t>
            </w:r>
            <w:proofErr w:type="spellStart"/>
            <w:r w:rsidRPr="00D4221F">
              <w:rPr>
                <w:i/>
                <w:sz w:val="16"/>
                <w:szCs w:val="16"/>
              </w:rPr>
              <w:t>platanoides-Tilia</w:t>
            </w:r>
            <w:proofErr w:type="spellEnd"/>
            <w:r w:rsidRPr="00D4221F">
              <w:rPr>
                <w:i/>
                <w:sz w:val="16"/>
                <w:szCs w:val="16"/>
              </w:rPr>
              <w:t xml:space="preserve"> </w:t>
            </w:r>
            <w:proofErr w:type="spellStart"/>
            <w:r w:rsidRPr="00D4221F">
              <w:rPr>
                <w:i/>
                <w:sz w:val="16"/>
                <w:szCs w:val="16"/>
              </w:rPr>
              <w:t>cordata</w:t>
            </w:r>
            <w:proofErr w:type="spellEnd"/>
          </w:p>
        </w:tc>
        <w:tc>
          <w:tcPr>
            <w:tcW w:w="343" w:type="pct"/>
            <w:tcBorders>
              <w:top w:val="single" w:sz="6" w:space="0" w:color="auto"/>
              <w:bottom w:val="single" w:sz="6" w:space="0" w:color="auto"/>
            </w:tcBorders>
            <w:tcMar>
              <w:left w:w="28" w:type="dxa"/>
              <w:right w:w="28" w:type="dxa"/>
            </w:tcMar>
          </w:tcPr>
          <w:p w:rsidR="00A9541A" w:rsidRPr="008B48CE" w:rsidRDefault="00A9541A" w:rsidP="00D4221F">
            <w:pPr>
              <w:spacing w:line="240" w:lineRule="auto"/>
              <w:ind w:firstLine="0"/>
              <w:jc w:val="left"/>
              <w:rPr>
                <w:sz w:val="16"/>
                <w:szCs w:val="16"/>
                <w:lang w:val="en-US"/>
              </w:rPr>
            </w:pPr>
            <w:proofErr w:type="spellStart"/>
            <w:r w:rsidRPr="008B48CE">
              <w:rPr>
                <w:sz w:val="16"/>
                <w:szCs w:val="16"/>
                <w:lang w:val="en-US"/>
              </w:rPr>
              <w:t>bóbr</w:t>
            </w:r>
            <w:proofErr w:type="spellEnd"/>
            <w:r w:rsidRPr="008B48CE">
              <w:rPr>
                <w:sz w:val="16"/>
                <w:szCs w:val="16"/>
                <w:lang w:val="en-US"/>
              </w:rPr>
              <w:t xml:space="preserve"> </w:t>
            </w:r>
            <w:proofErr w:type="spellStart"/>
            <w:r w:rsidRPr="008B48CE">
              <w:rPr>
                <w:sz w:val="16"/>
                <w:szCs w:val="16"/>
                <w:lang w:val="en-US"/>
              </w:rPr>
              <w:t>europ</w:t>
            </w:r>
            <w:proofErr w:type="spellEnd"/>
            <w:r w:rsidRPr="008B48CE">
              <w:rPr>
                <w:sz w:val="16"/>
                <w:szCs w:val="16"/>
                <w:lang w:val="en-US"/>
              </w:rPr>
              <w:t xml:space="preserve">. </w:t>
            </w:r>
          </w:p>
          <w:p w:rsidR="00A9541A" w:rsidRPr="008B48CE" w:rsidRDefault="00A9541A" w:rsidP="00D4221F">
            <w:pPr>
              <w:spacing w:line="240" w:lineRule="auto"/>
              <w:ind w:firstLine="0"/>
              <w:jc w:val="left"/>
              <w:rPr>
                <w:color w:val="0000FF"/>
                <w:sz w:val="16"/>
                <w:szCs w:val="16"/>
                <w:lang w:val="en-US"/>
              </w:rPr>
            </w:pPr>
            <w:r w:rsidRPr="008B48CE">
              <w:rPr>
                <w:i/>
                <w:sz w:val="16"/>
                <w:szCs w:val="16"/>
                <w:lang w:val="en-US"/>
              </w:rPr>
              <w:t>Castor fiber</w:t>
            </w:r>
            <w:r w:rsidR="008B48CE" w:rsidRPr="008B48CE">
              <w:rPr>
                <w:i/>
                <w:sz w:val="16"/>
                <w:szCs w:val="16"/>
                <w:lang w:val="en-US"/>
              </w:rPr>
              <w:t>,</w:t>
            </w:r>
            <w:r w:rsidR="008B48CE" w:rsidRPr="008B48CE">
              <w:rPr>
                <w:sz w:val="16"/>
                <w:szCs w:val="16"/>
                <w:lang w:val="en-US"/>
              </w:rPr>
              <w:t xml:space="preserve"> </w:t>
            </w:r>
            <w:proofErr w:type="spellStart"/>
            <w:r w:rsidR="008B48CE" w:rsidRPr="008B48CE">
              <w:rPr>
                <w:i/>
                <w:sz w:val="16"/>
                <w:szCs w:val="16"/>
                <w:lang w:val="en-US"/>
              </w:rPr>
              <w:t>wydra</w:t>
            </w:r>
            <w:proofErr w:type="spellEnd"/>
            <w:r w:rsidR="008B48CE" w:rsidRPr="008B48CE">
              <w:rPr>
                <w:i/>
                <w:sz w:val="16"/>
                <w:szCs w:val="16"/>
                <w:lang w:val="en-US"/>
              </w:rPr>
              <w:t xml:space="preserve"> </w:t>
            </w:r>
            <w:proofErr w:type="spellStart"/>
            <w:r w:rsidR="008B48CE" w:rsidRPr="008B48CE">
              <w:rPr>
                <w:i/>
                <w:sz w:val="16"/>
                <w:szCs w:val="16"/>
                <w:lang w:val="en-US"/>
              </w:rPr>
              <w:t>Lutra</w:t>
            </w:r>
            <w:proofErr w:type="spellEnd"/>
            <w:r w:rsidR="008B48CE" w:rsidRPr="008B48CE">
              <w:rPr>
                <w:i/>
                <w:sz w:val="16"/>
                <w:szCs w:val="16"/>
                <w:lang w:val="en-US"/>
              </w:rPr>
              <w:t xml:space="preserve"> </w:t>
            </w:r>
            <w:proofErr w:type="spellStart"/>
            <w:r w:rsidR="008B48CE" w:rsidRPr="008B48CE">
              <w:rPr>
                <w:i/>
                <w:sz w:val="16"/>
                <w:szCs w:val="16"/>
                <w:lang w:val="en-US"/>
              </w:rPr>
              <w:t>lutra</w:t>
            </w:r>
            <w:proofErr w:type="spellEnd"/>
            <w:r w:rsidR="008B48CE" w:rsidRPr="008B48CE">
              <w:rPr>
                <w:sz w:val="16"/>
                <w:szCs w:val="16"/>
                <w:lang w:val="en-US"/>
              </w:rPr>
              <w:t xml:space="preserve">, </w:t>
            </w:r>
            <w:proofErr w:type="spellStart"/>
            <w:r w:rsidR="008B48CE" w:rsidRPr="008B48CE">
              <w:rPr>
                <w:sz w:val="16"/>
                <w:szCs w:val="16"/>
                <w:lang w:val="en-US"/>
              </w:rPr>
              <w:t>wilk</w:t>
            </w:r>
            <w:proofErr w:type="spellEnd"/>
            <w:r w:rsidR="008B48CE" w:rsidRPr="008B48CE">
              <w:rPr>
                <w:sz w:val="16"/>
                <w:szCs w:val="16"/>
                <w:lang w:val="en-US"/>
              </w:rPr>
              <w:t xml:space="preserve"> </w:t>
            </w:r>
            <w:proofErr w:type="spellStart"/>
            <w:r w:rsidR="008B48CE" w:rsidRPr="008B48CE">
              <w:rPr>
                <w:i/>
                <w:sz w:val="16"/>
                <w:szCs w:val="16"/>
                <w:lang w:val="en-US"/>
              </w:rPr>
              <w:t>Canis</w:t>
            </w:r>
            <w:proofErr w:type="spellEnd"/>
            <w:r w:rsidR="008B48CE" w:rsidRPr="008B48CE">
              <w:rPr>
                <w:i/>
                <w:sz w:val="16"/>
                <w:szCs w:val="16"/>
                <w:lang w:val="en-US"/>
              </w:rPr>
              <w:t xml:space="preserve"> lupus</w:t>
            </w:r>
          </w:p>
        </w:tc>
        <w:tc>
          <w:tcPr>
            <w:tcW w:w="211" w:type="pct"/>
            <w:tcBorders>
              <w:top w:val="single" w:sz="6" w:space="0" w:color="auto"/>
              <w:bottom w:val="single" w:sz="6" w:space="0" w:color="auto"/>
            </w:tcBorders>
            <w:tcMar>
              <w:left w:w="28" w:type="dxa"/>
              <w:right w:w="28" w:type="dxa"/>
            </w:tcMar>
          </w:tcPr>
          <w:p w:rsidR="00A9541A" w:rsidRPr="008B48CE" w:rsidRDefault="00A9541A" w:rsidP="00A9541A">
            <w:pPr>
              <w:rPr>
                <w:i/>
                <w:color w:val="0000FF"/>
                <w:sz w:val="16"/>
                <w:lang w:val="en-US"/>
              </w:rPr>
            </w:pPr>
          </w:p>
        </w:tc>
        <w:tc>
          <w:tcPr>
            <w:tcW w:w="231" w:type="pct"/>
            <w:tcBorders>
              <w:top w:val="single" w:sz="6" w:space="0" w:color="auto"/>
              <w:bottom w:val="single" w:sz="6" w:space="0" w:color="auto"/>
            </w:tcBorders>
            <w:tcMar>
              <w:left w:w="28" w:type="dxa"/>
              <w:right w:w="28" w:type="dxa"/>
            </w:tcMar>
          </w:tcPr>
          <w:p w:rsidR="00A9541A" w:rsidRPr="008B48CE" w:rsidRDefault="00A9541A" w:rsidP="00A9541A">
            <w:pPr>
              <w:rPr>
                <w:color w:val="0000FF"/>
                <w:sz w:val="14"/>
                <w:lang w:val="en-US"/>
              </w:rPr>
            </w:pPr>
          </w:p>
        </w:tc>
        <w:tc>
          <w:tcPr>
            <w:tcW w:w="222" w:type="pct"/>
            <w:tcBorders>
              <w:top w:val="single" w:sz="6" w:space="0" w:color="auto"/>
              <w:bottom w:val="single" w:sz="6" w:space="0" w:color="auto"/>
              <w:right w:val="single" w:sz="6" w:space="0" w:color="auto"/>
            </w:tcBorders>
            <w:tcMar>
              <w:left w:w="28" w:type="dxa"/>
              <w:right w:w="28" w:type="dxa"/>
            </w:tcMar>
            <w:vAlign w:val="center"/>
          </w:tcPr>
          <w:p w:rsidR="00A9541A" w:rsidRPr="008B48CE" w:rsidRDefault="00A9541A" w:rsidP="00A9541A">
            <w:pPr>
              <w:spacing w:line="240" w:lineRule="auto"/>
              <w:ind w:firstLine="0"/>
              <w:jc w:val="left"/>
              <w:rPr>
                <w:rFonts w:asciiTheme="minorHAnsi" w:hAnsiTheme="minorHAnsi"/>
                <w:color w:val="FF0000"/>
                <w:sz w:val="20"/>
                <w:lang w:val="en-US"/>
              </w:rPr>
            </w:pPr>
          </w:p>
        </w:tc>
      </w:tr>
    </w:tbl>
    <w:p w:rsidR="00600CCD" w:rsidRPr="008B48CE" w:rsidRDefault="00600CCD" w:rsidP="00552019">
      <w:pPr>
        <w:jc w:val="left"/>
        <w:rPr>
          <w:rFonts w:asciiTheme="minorHAnsi" w:hAnsiTheme="minorHAnsi"/>
          <w:b/>
          <w:color w:val="FF0000"/>
          <w:sz w:val="20"/>
          <w:lang w:val="en-US"/>
        </w:rPr>
      </w:pPr>
    </w:p>
    <w:p w:rsidR="00D4221F" w:rsidRPr="008B48CE" w:rsidRDefault="00D4221F">
      <w:pPr>
        <w:spacing w:after="200" w:line="276" w:lineRule="auto"/>
        <w:ind w:firstLine="0"/>
        <w:jc w:val="left"/>
        <w:rPr>
          <w:rFonts w:asciiTheme="minorHAnsi" w:hAnsiTheme="minorHAnsi"/>
          <w:b/>
          <w:lang w:val="en-US"/>
        </w:rPr>
      </w:pPr>
      <w:r w:rsidRPr="008B48CE">
        <w:rPr>
          <w:rFonts w:asciiTheme="minorHAnsi" w:hAnsiTheme="minorHAnsi"/>
          <w:b/>
          <w:lang w:val="en-US"/>
        </w:rPr>
        <w:br w:type="page"/>
      </w:r>
    </w:p>
    <w:p w:rsidR="00600CCD" w:rsidRPr="00A9541A" w:rsidRDefault="00600CCD" w:rsidP="008679A7">
      <w:pPr>
        <w:ind w:firstLine="0"/>
        <w:rPr>
          <w:rFonts w:asciiTheme="minorHAnsi" w:hAnsiTheme="minorHAnsi"/>
          <w:b/>
        </w:rPr>
      </w:pPr>
      <w:r w:rsidRPr="00A9541A">
        <w:rPr>
          <w:rFonts w:asciiTheme="minorHAnsi" w:hAnsiTheme="minorHAnsi"/>
          <w:b/>
        </w:rPr>
        <w:lastRenderedPageBreak/>
        <w:t>Tabela XX</w:t>
      </w:r>
      <w:r w:rsidR="002675CB" w:rsidRPr="00A9541A">
        <w:rPr>
          <w:rFonts w:asciiTheme="minorHAnsi" w:hAnsiTheme="minorHAnsi"/>
          <w:b/>
        </w:rPr>
        <w:t>V</w:t>
      </w:r>
      <w:r w:rsidR="001A4E1D" w:rsidRPr="00A9541A">
        <w:rPr>
          <w:rFonts w:asciiTheme="minorHAnsi" w:hAnsiTheme="minorHAnsi"/>
          <w:b/>
        </w:rPr>
        <w:t>II</w:t>
      </w:r>
      <w:r w:rsidRPr="00A9541A">
        <w:rPr>
          <w:rFonts w:asciiTheme="minorHAnsi" w:hAnsiTheme="minorHAnsi"/>
          <w:b/>
        </w:rPr>
        <w:t xml:space="preserve"> </w:t>
      </w:r>
      <w:r w:rsidRPr="00A9541A">
        <w:rPr>
          <w:rFonts w:asciiTheme="minorHAnsi" w:hAnsiTheme="minorHAnsi"/>
        </w:rPr>
        <w:t>Możliwości realizacji celów ochrony w rezerwatach</w:t>
      </w:r>
      <w:r w:rsidRPr="00A9541A">
        <w:rPr>
          <w:rFonts w:asciiTheme="minorHAnsi" w:hAnsiTheme="minorHAnsi"/>
          <w:b/>
        </w:rPr>
        <w:t xml:space="preserve"> </w:t>
      </w:r>
    </w:p>
    <w:tbl>
      <w:tblPr>
        <w:tblpPr w:leftFromText="141" w:rightFromText="141" w:vertAnchor="text" w:tblpY="1"/>
        <w:tblOverlap w:val="never"/>
        <w:tblW w:w="144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275"/>
        <w:gridCol w:w="1418"/>
        <w:gridCol w:w="2693"/>
        <w:gridCol w:w="1701"/>
        <w:gridCol w:w="1276"/>
        <w:gridCol w:w="1701"/>
        <w:gridCol w:w="1276"/>
        <w:gridCol w:w="1417"/>
        <w:gridCol w:w="1166"/>
      </w:tblGrid>
      <w:tr w:rsidR="001A187E" w:rsidRPr="00A9541A" w:rsidTr="00DF2DDA">
        <w:tc>
          <w:tcPr>
            <w:tcW w:w="496" w:type="dxa"/>
            <w:vMerge w:val="restart"/>
            <w:tcBorders>
              <w:top w:val="single" w:sz="6" w:space="0" w:color="auto"/>
              <w:left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Lp.</w:t>
            </w:r>
          </w:p>
        </w:tc>
        <w:tc>
          <w:tcPr>
            <w:tcW w:w="1275" w:type="dxa"/>
            <w:vMerge w:val="restart"/>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Nazwa</w:t>
            </w:r>
          </w:p>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rezerwatu</w:t>
            </w:r>
          </w:p>
        </w:tc>
        <w:tc>
          <w:tcPr>
            <w:tcW w:w="1418" w:type="dxa"/>
            <w:vMerge w:val="restart"/>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Główny przedmiot</w:t>
            </w:r>
          </w:p>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ochrony</w:t>
            </w:r>
          </w:p>
        </w:tc>
        <w:tc>
          <w:tcPr>
            <w:tcW w:w="2693" w:type="dxa"/>
            <w:vMerge w:val="restart"/>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Cel ochrony</w:t>
            </w:r>
          </w:p>
        </w:tc>
        <w:tc>
          <w:tcPr>
            <w:tcW w:w="1701" w:type="dxa"/>
            <w:vMerge w:val="restart"/>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Zachodzące</w:t>
            </w:r>
          </w:p>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procesy sukcesji</w:t>
            </w:r>
          </w:p>
        </w:tc>
        <w:tc>
          <w:tcPr>
            <w:tcW w:w="1276" w:type="dxa"/>
            <w:vMerge w:val="restart"/>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Zagrożenia</w:t>
            </w:r>
          </w:p>
        </w:tc>
        <w:tc>
          <w:tcPr>
            <w:tcW w:w="1701" w:type="dxa"/>
            <w:vMerge w:val="restart"/>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Możliwość realizacji</w:t>
            </w:r>
          </w:p>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celów ochrony</w:t>
            </w:r>
          </w:p>
        </w:tc>
        <w:tc>
          <w:tcPr>
            <w:tcW w:w="2693" w:type="dxa"/>
            <w:gridSpan w:val="2"/>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Metody ochrony</w:t>
            </w:r>
          </w:p>
        </w:tc>
        <w:tc>
          <w:tcPr>
            <w:tcW w:w="1166" w:type="dxa"/>
            <w:vMerge w:val="restart"/>
            <w:tcBorders>
              <w:top w:val="single" w:sz="6" w:space="0" w:color="auto"/>
              <w:bottom w:val="single" w:sz="6" w:space="0" w:color="auto"/>
              <w:right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Uwagi</w:t>
            </w:r>
          </w:p>
        </w:tc>
      </w:tr>
      <w:tr w:rsidR="001A187E" w:rsidRPr="00A9541A" w:rsidTr="00DF2DDA">
        <w:tc>
          <w:tcPr>
            <w:tcW w:w="496" w:type="dxa"/>
            <w:vMerge/>
            <w:tcBorders>
              <w:top w:val="single" w:sz="6" w:space="0" w:color="auto"/>
              <w:left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c>
          <w:tcPr>
            <w:tcW w:w="1275" w:type="dxa"/>
            <w:vMerge/>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c>
          <w:tcPr>
            <w:tcW w:w="1418" w:type="dxa"/>
            <w:vMerge/>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c>
          <w:tcPr>
            <w:tcW w:w="2693" w:type="dxa"/>
            <w:vMerge/>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c>
          <w:tcPr>
            <w:tcW w:w="1701" w:type="dxa"/>
            <w:vMerge/>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c>
          <w:tcPr>
            <w:tcW w:w="1276" w:type="dxa"/>
            <w:vMerge/>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c>
          <w:tcPr>
            <w:tcW w:w="1701" w:type="dxa"/>
            <w:vMerge/>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c>
          <w:tcPr>
            <w:tcW w:w="1276"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roofErr w:type="spellStart"/>
            <w:r w:rsidRPr="00A9541A">
              <w:rPr>
                <w:rFonts w:asciiTheme="minorHAnsi" w:hAnsiTheme="minorHAnsi"/>
                <w:sz w:val="20"/>
              </w:rPr>
              <w:t>dotychcza-sowe</w:t>
            </w:r>
            <w:proofErr w:type="spellEnd"/>
          </w:p>
        </w:tc>
        <w:tc>
          <w:tcPr>
            <w:tcW w:w="1417"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r w:rsidRPr="00A9541A">
              <w:rPr>
                <w:rFonts w:asciiTheme="minorHAnsi" w:hAnsiTheme="minorHAnsi"/>
                <w:sz w:val="20"/>
              </w:rPr>
              <w:t>proponowane</w:t>
            </w:r>
          </w:p>
        </w:tc>
        <w:tc>
          <w:tcPr>
            <w:tcW w:w="1166" w:type="dxa"/>
            <w:vMerge/>
            <w:tcBorders>
              <w:top w:val="single" w:sz="6" w:space="0" w:color="auto"/>
              <w:bottom w:val="single" w:sz="6" w:space="0" w:color="auto"/>
              <w:right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20"/>
              </w:rPr>
            </w:pPr>
          </w:p>
        </w:tc>
      </w:tr>
      <w:tr w:rsidR="001A187E" w:rsidRPr="00A9541A" w:rsidTr="00DF2DDA">
        <w:tc>
          <w:tcPr>
            <w:tcW w:w="496" w:type="dxa"/>
            <w:tcBorders>
              <w:top w:val="single" w:sz="6" w:space="0" w:color="auto"/>
              <w:left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1</w:t>
            </w:r>
          </w:p>
        </w:tc>
        <w:tc>
          <w:tcPr>
            <w:tcW w:w="1275"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2</w:t>
            </w:r>
          </w:p>
        </w:tc>
        <w:tc>
          <w:tcPr>
            <w:tcW w:w="1418"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3</w:t>
            </w:r>
          </w:p>
        </w:tc>
        <w:tc>
          <w:tcPr>
            <w:tcW w:w="2693"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4</w:t>
            </w:r>
          </w:p>
        </w:tc>
        <w:tc>
          <w:tcPr>
            <w:tcW w:w="1701"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5</w:t>
            </w:r>
          </w:p>
        </w:tc>
        <w:tc>
          <w:tcPr>
            <w:tcW w:w="1276"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6</w:t>
            </w:r>
          </w:p>
        </w:tc>
        <w:tc>
          <w:tcPr>
            <w:tcW w:w="1701"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7</w:t>
            </w:r>
          </w:p>
        </w:tc>
        <w:tc>
          <w:tcPr>
            <w:tcW w:w="1276"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8</w:t>
            </w:r>
          </w:p>
        </w:tc>
        <w:tc>
          <w:tcPr>
            <w:tcW w:w="1417" w:type="dxa"/>
            <w:tcBorders>
              <w:top w:val="single" w:sz="6" w:space="0" w:color="auto"/>
              <w:bottom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9</w:t>
            </w:r>
          </w:p>
        </w:tc>
        <w:tc>
          <w:tcPr>
            <w:tcW w:w="1166" w:type="dxa"/>
            <w:tcBorders>
              <w:top w:val="single" w:sz="6" w:space="0" w:color="auto"/>
              <w:bottom w:val="single" w:sz="6" w:space="0" w:color="auto"/>
              <w:right w:val="single" w:sz="6" w:space="0" w:color="auto"/>
            </w:tcBorders>
            <w:shd w:val="clear" w:color="auto" w:fill="EAF1DD"/>
            <w:vAlign w:val="center"/>
          </w:tcPr>
          <w:p w:rsidR="00600CCD" w:rsidRPr="00A9541A" w:rsidRDefault="00600CCD" w:rsidP="00734854">
            <w:pPr>
              <w:spacing w:line="240" w:lineRule="auto"/>
              <w:ind w:firstLine="0"/>
              <w:jc w:val="center"/>
              <w:rPr>
                <w:rFonts w:asciiTheme="minorHAnsi" w:hAnsiTheme="minorHAnsi"/>
                <w:sz w:val="16"/>
                <w:szCs w:val="16"/>
              </w:rPr>
            </w:pPr>
            <w:r w:rsidRPr="00A9541A">
              <w:rPr>
                <w:rFonts w:asciiTheme="minorHAnsi" w:hAnsiTheme="minorHAnsi"/>
                <w:sz w:val="16"/>
                <w:szCs w:val="16"/>
              </w:rPr>
              <w:t>10</w:t>
            </w:r>
          </w:p>
        </w:tc>
      </w:tr>
      <w:tr w:rsidR="001A187E" w:rsidRPr="00877543" w:rsidTr="00DF2DDA">
        <w:tc>
          <w:tcPr>
            <w:tcW w:w="496" w:type="dxa"/>
            <w:tcBorders>
              <w:top w:val="single" w:sz="6" w:space="0" w:color="auto"/>
              <w:left w:val="single" w:sz="6" w:space="0" w:color="auto"/>
              <w:bottom w:val="single" w:sz="6" w:space="0" w:color="auto"/>
            </w:tcBorders>
          </w:tcPr>
          <w:p w:rsidR="001A187E" w:rsidRPr="001A187E" w:rsidRDefault="001A187E" w:rsidP="001A187E">
            <w:pPr>
              <w:spacing w:line="240" w:lineRule="auto"/>
              <w:ind w:firstLine="0"/>
              <w:rPr>
                <w:rFonts w:asciiTheme="minorHAnsi" w:hAnsiTheme="minorHAnsi"/>
                <w:sz w:val="20"/>
              </w:rPr>
            </w:pPr>
            <w:r w:rsidRPr="001A187E">
              <w:rPr>
                <w:rFonts w:asciiTheme="minorHAnsi" w:hAnsiTheme="minorHAnsi"/>
                <w:sz w:val="20"/>
              </w:rPr>
              <w:t>1.</w:t>
            </w:r>
          </w:p>
        </w:tc>
        <w:tc>
          <w:tcPr>
            <w:tcW w:w="1275" w:type="dxa"/>
            <w:tcBorders>
              <w:top w:val="single" w:sz="6" w:space="0" w:color="auto"/>
              <w:bottom w:val="single" w:sz="6" w:space="0" w:color="auto"/>
            </w:tcBorders>
          </w:tcPr>
          <w:p w:rsidR="001A187E" w:rsidRPr="008B48CE" w:rsidRDefault="001A187E" w:rsidP="001A187E">
            <w:pPr>
              <w:spacing w:line="240" w:lineRule="auto"/>
              <w:ind w:firstLine="0"/>
              <w:jc w:val="left"/>
              <w:rPr>
                <w:sz w:val="18"/>
                <w:szCs w:val="18"/>
              </w:rPr>
            </w:pPr>
            <w:r w:rsidRPr="008B48CE">
              <w:rPr>
                <w:sz w:val="18"/>
                <w:szCs w:val="18"/>
              </w:rPr>
              <w:t>Dolina rzeki Wałszy</w:t>
            </w:r>
          </w:p>
        </w:tc>
        <w:tc>
          <w:tcPr>
            <w:tcW w:w="1418" w:type="dxa"/>
            <w:tcBorders>
              <w:top w:val="single" w:sz="6" w:space="0" w:color="auto"/>
              <w:bottom w:val="single" w:sz="6" w:space="0" w:color="auto"/>
            </w:tcBorders>
            <w:tcMar>
              <w:left w:w="28" w:type="dxa"/>
              <w:right w:w="28" w:type="dxa"/>
            </w:tcMar>
          </w:tcPr>
          <w:p w:rsidR="001A187E" w:rsidRPr="008B48CE" w:rsidRDefault="001A187E" w:rsidP="001A187E">
            <w:pPr>
              <w:spacing w:line="240" w:lineRule="auto"/>
              <w:ind w:firstLine="0"/>
              <w:jc w:val="left"/>
              <w:rPr>
                <w:sz w:val="18"/>
                <w:szCs w:val="18"/>
              </w:rPr>
            </w:pPr>
            <w:r w:rsidRPr="008B48CE">
              <w:rPr>
                <w:sz w:val="18"/>
                <w:szCs w:val="18"/>
              </w:rPr>
              <w:t>malowniczo ukształtowany krajobraz, przełomowy odcinek doliny rzeki Wałszy</w:t>
            </w:r>
          </w:p>
        </w:tc>
        <w:tc>
          <w:tcPr>
            <w:tcW w:w="2693" w:type="dxa"/>
            <w:tcBorders>
              <w:top w:val="single" w:sz="6" w:space="0" w:color="auto"/>
              <w:bottom w:val="single" w:sz="6" w:space="0" w:color="auto"/>
            </w:tcBorders>
            <w:tcMar>
              <w:left w:w="28" w:type="dxa"/>
              <w:right w:w="28" w:type="dxa"/>
            </w:tcMar>
          </w:tcPr>
          <w:p w:rsidR="001A187E" w:rsidRPr="008B48CE" w:rsidRDefault="001A187E" w:rsidP="001A187E">
            <w:pPr>
              <w:spacing w:line="240" w:lineRule="auto"/>
              <w:ind w:firstLine="0"/>
              <w:jc w:val="left"/>
              <w:rPr>
                <w:sz w:val="18"/>
                <w:szCs w:val="18"/>
              </w:rPr>
            </w:pPr>
            <w:r w:rsidRPr="008B48CE">
              <w:rPr>
                <w:sz w:val="18"/>
                <w:szCs w:val="18"/>
              </w:rPr>
              <w:t>zachowanie w stanie naturalnym malowniczo ukształtowanego krajobrazu przełomowego odcinka doliny rzeki Wałszy</w:t>
            </w:r>
          </w:p>
        </w:tc>
        <w:tc>
          <w:tcPr>
            <w:tcW w:w="1701" w:type="dxa"/>
            <w:tcBorders>
              <w:top w:val="single" w:sz="6" w:space="0" w:color="auto"/>
              <w:bottom w:val="single" w:sz="6" w:space="0" w:color="auto"/>
            </w:tcBorders>
            <w:tcMar>
              <w:left w:w="28" w:type="dxa"/>
              <w:right w:w="28" w:type="dxa"/>
            </w:tcMar>
          </w:tcPr>
          <w:p w:rsidR="001A187E" w:rsidRPr="008B48CE" w:rsidRDefault="001A187E" w:rsidP="001A187E">
            <w:pPr>
              <w:spacing w:line="240" w:lineRule="auto"/>
              <w:ind w:firstLine="0"/>
              <w:jc w:val="left"/>
              <w:rPr>
                <w:sz w:val="18"/>
                <w:szCs w:val="18"/>
              </w:rPr>
            </w:pPr>
            <w:r w:rsidRPr="008B48CE">
              <w:rPr>
                <w:sz w:val="18"/>
                <w:szCs w:val="18"/>
              </w:rPr>
              <w:t>ciągle trwają procesy erozyjne na skutek podmywania brzegów, zachodzi sukcesja krzewów na terenie zabagnionym,</w:t>
            </w:r>
          </w:p>
          <w:p w:rsidR="001A187E" w:rsidRPr="008B48CE" w:rsidRDefault="001A187E" w:rsidP="001A187E">
            <w:pPr>
              <w:spacing w:line="240" w:lineRule="auto"/>
              <w:ind w:firstLine="0"/>
              <w:jc w:val="left"/>
              <w:rPr>
                <w:sz w:val="18"/>
                <w:szCs w:val="18"/>
              </w:rPr>
            </w:pPr>
            <w:r w:rsidRPr="008B48CE">
              <w:rPr>
                <w:sz w:val="18"/>
                <w:szCs w:val="18"/>
              </w:rPr>
              <w:t>drzewostany wchodzą w kolejne etapy rozwoju</w:t>
            </w:r>
          </w:p>
        </w:tc>
        <w:tc>
          <w:tcPr>
            <w:tcW w:w="1276" w:type="dxa"/>
            <w:tcBorders>
              <w:top w:val="single" w:sz="6" w:space="0" w:color="auto"/>
              <w:bottom w:val="single" w:sz="6" w:space="0" w:color="auto"/>
            </w:tcBorders>
            <w:tcMar>
              <w:left w:w="28" w:type="dxa"/>
              <w:right w:w="28" w:type="dxa"/>
            </w:tcMar>
          </w:tcPr>
          <w:p w:rsidR="001A187E" w:rsidRPr="008B48CE" w:rsidRDefault="001A187E" w:rsidP="001A187E">
            <w:pPr>
              <w:spacing w:line="240" w:lineRule="auto"/>
              <w:ind w:firstLine="0"/>
              <w:jc w:val="left"/>
              <w:rPr>
                <w:sz w:val="18"/>
                <w:szCs w:val="18"/>
              </w:rPr>
            </w:pPr>
            <w:r w:rsidRPr="008B48CE">
              <w:rPr>
                <w:sz w:val="18"/>
                <w:szCs w:val="18"/>
              </w:rPr>
              <w:t>dosyć duże ze względu na spory ruch turystyczny oraz sąsiedztwo miasta Pieniężno</w:t>
            </w:r>
          </w:p>
        </w:tc>
        <w:tc>
          <w:tcPr>
            <w:tcW w:w="1701" w:type="dxa"/>
            <w:tcBorders>
              <w:top w:val="single" w:sz="6" w:space="0" w:color="auto"/>
              <w:bottom w:val="single" w:sz="6" w:space="0" w:color="auto"/>
            </w:tcBorders>
            <w:tcMar>
              <w:left w:w="28" w:type="dxa"/>
              <w:right w:w="28" w:type="dxa"/>
            </w:tcMar>
          </w:tcPr>
          <w:p w:rsidR="001A187E" w:rsidRPr="008B48CE" w:rsidRDefault="001A187E" w:rsidP="009D29B1">
            <w:pPr>
              <w:spacing w:line="240" w:lineRule="auto"/>
              <w:ind w:firstLine="0"/>
              <w:jc w:val="left"/>
              <w:rPr>
                <w:sz w:val="18"/>
                <w:szCs w:val="18"/>
              </w:rPr>
            </w:pPr>
            <w:r w:rsidRPr="008B48CE">
              <w:rPr>
                <w:sz w:val="18"/>
                <w:szCs w:val="18"/>
              </w:rPr>
              <w:t>wymagany jest stały nadzór ze względu na duży ruch turystyczny na ścieżce dydaktycznej</w:t>
            </w:r>
          </w:p>
        </w:tc>
        <w:tc>
          <w:tcPr>
            <w:tcW w:w="1276" w:type="dxa"/>
            <w:tcBorders>
              <w:top w:val="single" w:sz="6" w:space="0" w:color="auto"/>
              <w:bottom w:val="single" w:sz="6" w:space="0" w:color="auto"/>
            </w:tcBorders>
            <w:tcMar>
              <w:left w:w="28" w:type="dxa"/>
              <w:right w:w="28" w:type="dxa"/>
            </w:tcMar>
          </w:tcPr>
          <w:p w:rsidR="001A187E" w:rsidRPr="008B48CE" w:rsidRDefault="009D29B1" w:rsidP="001A187E">
            <w:pPr>
              <w:spacing w:line="240" w:lineRule="auto"/>
              <w:ind w:firstLine="0"/>
              <w:jc w:val="left"/>
              <w:rPr>
                <w:color w:val="FF0000"/>
                <w:sz w:val="18"/>
                <w:szCs w:val="18"/>
              </w:rPr>
            </w:pPr>
            <w:r w:rsidRPr="008B48CE">
              <w:rPr>
                <w:sz w:val="18"/>
                <w:szCs w:val="18"/>
              </w:rPr>
              <w:t xml:space="preserve">miejscami </w:t>
            </w:r>
            <w:r w:rsidR="001A187E" w:rsidRPr="008B48CE">
              <w:rPr>
                <w:sz w:val="18"/>
                <w:szCs w:val="18"/>
              </w:rPr>
              <w:t>zachowawcza</w:t>
            </w:r>
            <w:r w:rsidRPr="008B48CE">
              <w:rPr>
                <w:sz w:val="18"/>
                <w:szCs w:val="18"/>
              </w:rPr>
              <w:t xml:space="preserve"> - krajobrazowa, miejscami czynna</w:t>
            </w:r>
          </w:p>
        </w:tc>
        <w:tc>
          <w:tcPr>
            <w:tcW w:w="1417" w:type="dxa"/>
            <w:tcBorders>
              <w:top w:val="single" w:sz="6" w:space="0" w:color="auto"/>
              <w:bottom w:val="single" w:sz="6" w:space="0" w:color="auto"/>
            </w:tcBorders>
            <w:tcMar>
              <w:left w:w="28" w:type="dxa"/>
              <w:right w:w="28" w:type="dxa"/>
            </w:tcMar>
          </w:tcPr>
          <w:p w:rsidR="001A187E" w:rsidRPr="008B48CE" w:rsidRDefault="009D29B1" w:rsidP="001A187E">
            <w:pPr>
              <w:spacing w:line="240" w:lineRule="auto"/>
              <w:ind w:firstLine="0"/>
              <w:jc w:val="left"/>
              <w:rPr>
                <w:color w:val="FF0000"/>
                <w:sz w:val="18"/>
                <w:szCs w:val="18"/>
              </w:rPr>
            </w:pPr>
            <w:r w:rsidRPr="008B48CE">
              <w:rPr>
                <w:sz w:val="18"/>
                <w:szCs w:val="18"/>
              </w:rPr>
              <w:t xml:space="preserve">w zależności od potrzeb rezerwatu oraz zachowania bezpieczeństwa na szlaku </w:t>
            </w:r>
            <w:proofErr w:type="spellStart"/>
            <w:r w:rsidRPr="008B48CE">
              <w:rPr>
                <w:sz w:val="18"/>
                <w:szCs w:val="18"/>
              </w:rPr>
              <w:t>tyrystycznym</w:t>
            </w:r>
            <w:proofErr w:type="spellEnd"/>
            <w:r w:rsidRPr="008B48CE">
              <w:rPr>
                <w:sz w:val="18"/>
                <w:szCs w:val="18"/>
              </w:rPr>
              <w:t>:  zachowawcza i czynna</w:t>
            </w:r>
          </w:p>
        </w:tc>
        <w:tc>
          <w:tcPr>
            <w:tcW w:w="1166" w:type="dxa"/>
            <w:tcBorders>
              <w:top w:val="single" w:sz="6" w:space="0" w:color="auto"/>
              <w:bottom w:val="single" w:sz="6" w:space="0" w:color="auto"/>
              <w:right w:val="single" w:sz="6" w:space="0" w:color="auto"/>
            </w:tcBorders>
            <w:tcMar>
              <w:left w:w="28" w:type="dxa"/>
              <w:right w:w="28" w:type="dxa"/>
            </w:tcMar>
          </w:tcPr>
          <w:p w:rsidR="001A187E" w:rsidRPr="008B48CE" w:rsidRDefault="001A187E" w:rsidP="001A187E">
            <w:pPr>
              <w:spacing w:line="240" w:lineRule="auto"/>
              <w:ind w:firstLine="0"/>
              <w:jc w:val="left"/>
              <w:rPr>
                <w:rFonts w:asciiTheme="minorHAnsi" w:hAnsiTheme="minorHAnsi"/>
                <w:sz w:val="18"/>
                <w:szCs w:val="18"/>
              </w:rPr>
            </w:pPr>
            <w:r w:rsidRPr="008B48CE">
              <w:rPr>
                <w:rFonts w:asciiTheme="minorHAnsi" w:hAnsiTheme="minorHAnsi"/>
                <w:sz w:val="18"/>
                <w:szCs w:val="18"/>
              </w:rPr>
              <w:t>brak planu ochrony</w:t>
            </w:r>
          </w:p>
        </w:tc>
      </w:tr>
      <w:tr w:rsidR="001A187E" w:rsidRPr="00877543" w:rsidTr="00327A8B">
        <w:tc>
          <w:tcPr>
            <w:tcW w:w="496" w:type="dxa"/>
            <w:tcBorders>
              <w:top w:val="single" w:sz="6" w:space="0" w:color="auto"/>
              <w:left w:val="single" w:sz="6" w:space="0" w:color="auto"/>
              <w:bottom w:val="single" w:sz="6" w:space="0" w:color="auto"/>
            </w:tcBorders>
          </w:tcPr>
          <w:p w:rsidR="001A187E" w:rsidRPr="001A187E" w:rsidRDefault="001A187E" w:rsidP="001A187E">
            <w:pPr>
              <w:spacing w:line="240" w:lineRule="auto"/>
              <w:ind w:firstLine="0"/>
              <w:rPr>
                <w:rFonts w:asciiTheme="minorHAnsi" w:hAnsiTheme="minorHAnsi"/>
                <w:sz w:val="20"/>
              </w:rPr>
            </w:pPr>
            <w:r w:rsidRPr="001A187E">
              <w:rPr>
                <w:rFonts w:asciiTheme="minorHAnsi" w:hAnsiTheme="minorHAnsi"/>
                <w:sz w:val="20"/>
              </w:rPr>
              <w:t>2.</w:t>
            </w:r>
          </w:p>
        </w:tc>
        <w:tc>
          <w:tcPr>
            <w:tcW w:w="1275" w:type="dxa"/>
            <w:tcBorders>
              <w:top w:val="single" w:sz="6" w:space="0" w:color="auto"/>
              <w:bottom w:val="single" w:sz="6" w:space="0" w:color="auto"/>
            </w:tcBorders>
            <w:vAlign w:val="center"/>
          </w:tcPr>
          <w:p w:rsidR="001A187E" w:rsidRPr="008B48CE" w:rsidRDefault="009D29B1" w:rsidP="009D29B1">
            <w:pPr>
              <w:spacing w:line="240" w:lineRule="auto"/>
              <w:ind w:firstLine="0"/>
              <w:jc w:val="left"/>
              <w:rPr>
                <w:sz w:val="18"/>
                <w:szCs w:val="18"/>
              </w:rPr>
            </w:pPr>
            <w:r w:rsidRPr="008B48CE">
              <w:rPr>
                <w:sz w:val="18"/>
                <w:szCs w:val="18"/>
              </w:rPr>
              <w:t xml:space="preserve">Ostoja </w:t>
            </w:r>
            <w:r w:rsidR="001A187E" w:rsidRPr="008B48CE">
              <w:rPr>
                <w:sz w:val="18"/>
                <w:szCs w:val="18"/>
              </w:rPr>
              <w:t>bobrów na rz</w:t>
            </w:r>
            <w:r w:rsidRPr="008B48CE">
              <w:rPr>
                <w:sz w:val="18"/>
                <w:szCs w:val="18"/>
              </w:rPr>
              <w:t xml:space="preserve">ece </w:t>
            </w:r>
            <w:r w:rsidR="001A187E" w:rsidRPr="008B48CE">
              <w:rPr>
                <w:sz w:val="18"/>
                <w:szCs w:val="18"/>
              </w:rPr>
              <w:t>Pasłęce</w:t>
            </w:r>
          </w:p>
        </w:tc>
        <w:tc>
          <w:tcPr>
            <w:tcW w:w="1418" w:type="dxa"/>
            <w:tcBorders>
              <w:top w:val="single" w:sz="6" w:space="0" w:color="auto"/>
              <w:bottom w:val="single" w:sz="6" w:space="0" w:color="auto"/>
            </w:tcBorders>
            <w:tcMar>
              <w:left w:w="28" w:type="dxa"/>
              <w:right w:w="28" w:type="dxa"/>
            </w:tcMar>
            <w:vAlign w:val="center"/>
          </w:tcPr>
          <w:p w:rsidR="001A187E" w:rsidRPr="008B48CE" w:rsidRDefault="00B12677" w:rsidP="001A187E">
            <w:pPr>
              <w:spacing w:line="240" w:lineRule="auto"/>
              <w:ind w:firstLine="0"/>
              <w:jc w:val="left"/>
              <w:rPr>
                <w:sz w:val="18"/>
                <w:szCs w:val="18"/>
              </w:rPr>
            </w:pPr>
            <w:r w:rsidRPr="008B48CE">
              <w:rPr>
                <w:rFonts w:asciiTheme="minorHAnsi" w:hAnsiTheme="minorHAnsi"/>
                <w:sz w:val="18"/>
                <w:szCs w:val="18"/>
              </w:rPr>
              <w:t>środowisko przyrodnicze, wody otwarte, bagna, torfowiska i lasy,</w:t>
            </w:r>
            <w:r w:rsidRPr="008B48CE">
              <w:rPr>
                <w:sz w:val="18"/>
                <w:szCs w:val="18"/>
              </w:rPr>
              <w:t xml:space="preserve"> </w:t>
            </w:r>
            <w:r w:rsidR="001A187E" w:rsidRPr="008B48CE">
              <w:rPr>
                <w:sz w:val="18"/>
                <w:szCs w:val="18"/>
              </w:rPr>
              <w:t xml:space="preserve">bóbr europejski - </w:t>
            </w:r>
            <w:proofErr w:type="spellStart"/>
            <w:r w:rsidR="001A187E" w:rsidRPr="008B48CE">
              <w:rPr>
                <w:i/>
                <w:sz w:val="18"/>
                <w:szCs w:val="18"/>
              </w:rPr>
              <w:t>Castor</w:t>
            </w:r>
            <w:proofErr w:type="spellEnd"/>
            <w:r w:rsidR="001A187E" w:rsidRPr="008B48CE">
              <w:rPr>
                <w:i/>
                <w:sz w:val="18"/>
                <w:szCs w:val="18"/>
              </w:rPr>
              <w:t xml:space="preserve"> </w:t>
            </w:r>
            <w:proofErr w:type="spellStart"/>
            <w:r w:rsidR="001A187E" w:rsidRPr="008B48CE">
              <w:rPr>
                <w:i/>
                <w:sz w:val="18"/>
                <w:szCs w:val="18"/>
              </w:rPr>
              <w:t>fiber</w:t>
            </w:r>
            <w:proofErr w:type="spellEnd"/>
            <w:r w:rsidR="001A187E" w:rsidRPr="008B48CE">
              <w:rPr>
                <w:sz w:val="18"/>
                <w:szCs w:val="18"/>
              </w:rPr>
              <w:t xml:space="preserve"> oraz mi</w:t>
            </w:r>
            <w:r w:rsidR="002C3B57" w:rsidRPr="008B48CE">
              <w:rPr>
                <w:sz w:val="18"/>
                <w:szCs w:val="18"/>
              </w:rPr>
              <w:t>e</w:t>
            </w:r>
            <w:r w:rsidR="001A187E" w:rsidRPr="008B48CE">
              <w:rPr>
                <w:sz w:val="18"/>
                <w:szCs w:val="18"/>
              </w:rPr>
              <w:t>jsca jego bytowania </w:t>
            </w:r>
          </w:p>
        </w:tc>
        <w:tc>
          <w:tcPr>
            <w:tcW w:w="2693" w:type="dxa"/>
            <w:tcBorders>
              <w:top w:val="single" w:sz="6" w:space="0" w:color="auto"/>
              <w:bottom w:val="single" w:sz="6" w:space="0" w:color="auto"/>
            </w:tcBorders>
            <w:tcMar>
              <w:left w:w="28" w:type="dxa"/>
              <w:right w:w="28" w:type="dxa"/>
            </w:tcMar>
            <w:vAlign w:val="center"/>
          </w:tcPr>
          <w:p w:rsidR="001A187E" w:rsidRPr="008B48CE" w:rsidRDefault="001A187E" w:rsidP="001A187E">
            <w:pPr>
              <w:spacing w:line="240" w:lineRule="auto"/>
              <w:ind w:firstLine="0"/>
              <w:jc w:val="left"/>
              <w:rPr>
                <w:sz w:val="18"/>
                <w:szCs w:val="18"/>
              </w:rPr>
            </w:pPr>
            <w:r w:rsidRPr="008B48CE">
              <w:rPr>
                <w:sz w:val="18"/>
                <w:szCs w:val="18"/>
              </w:rPr>
              <w:t> zachowanie populacji gatunku, który obecnie wyszedł z zagrożenia i znajduje się pod ochroną częściową</w:t>
            </w:r>
          </w:p>
        </w:tc>
        <w:tc>
          <w:tcPr>
            <w:tcW w:w="1701" w:type="dxa"/>
            <w:tcBorders>
              <w:top w:val="single" w:sz="6" w:space="0" w:color="auto"/>
              <w:bottom w:val="single" w:sz="6" w:space="0" w:color="auto"/>
            </w:tcBorders>
            <w:tcMar>
              <w:left w:w="28" w:type="dxa"/>
              <w:right w:w="28" w:type="dxa"/>
            </w:tcMar>
            <w:vAlign w:val="center"/>
          </w:tcPr>
          <w:p w:rsidR="001A187E" w:rsidRPr="008B48CE" w:rsidRDefault="001A187E" w:rsidP="001A187E">
            <w:pPr>
              <w:spacing w:line="240" w:lineRule="auto"/>
              <w:ind w:firstLine="0"/>
              <w:jc w:val="left"/>
              <w:rPr>
                <w:sz w:val="18"/>
                <w:szCs w:val="18"/>
              </w:rPr>
            </w:pPr>
            <w:r w:rsidRPr="008B48CE">
              <w:rPr>
                <w:sz w:val="18"/>
                <w:szCs w:val="18"/>
              </w:rPr>
              <w:t> zachodzi sukcesja krzewów  i drzew na terenach zabagnionych, drzewostany wchodzą w kolejne etapy rozwoju, ciągle trwają procesy erozyjne rzeki Pasłęki</w:t>
            </w:r>
          </w:p>
        </w:tc>
        <w:tc>
          <w:tcPr>
            <w:tcW w:w="1276" w:type="dxa"/>
            <w:tcBorders>
              <w:top w:val="single" w:sz="6" w:space="0" w:color="auto"/>
              <w:bottom w:val="single" w:sz="6" w:space="0" w:color="auto"/>
            </w:tcBorders>
            <w:tcMar>
              <w:left w:w="28" w:type="dxa"/>
              <w:right w:w="28" w:type="dxa"/>
            </w:tcMar>
          </w:tcPr>
          <w:p w:rsidR="001A187E" w:rsidRPr="008B48CE" w:rsidRDefault="001A187E" w:rsidP="001A187E">
            <w:pPr>
              <w:spacing w:line="240" w:lineRule="auto"/>
              <w:ind w:firstLine="0"/>
              <w:jc w:val="left"/>
              <w:rPr>
                <w:sz w:val="18"/>
                <w:szCs w:val="18"/>
              </w:rPr>
            </w:pPr>
            <w:r w:rsidRPr="008B48CE">
              <w:rPr>
                <w:sz w:val="18"/>
                <w:szCs w:val="18"/>
              </w:rPr>
              <w:t xml:space="preserve">duże z powodu atrakcyjności turystycznej i wędkarskiej rzeki Pasłęki,  zaśmiecanie rezerwatu przez odwiedzających go turystów  </w:t>
            </w:r>
          </w:p>
          <w:p w:rsidR="001A187E" w:rsidRPr="008B48CE" w:rsidRDefault="001A187E" w:rsidP="001A187E">
            <w:pPr>
              <w:spacing w:line="240" w:lineRule="auto"/>
              <w:ind w:firstLine="0"/>
              <w:jc w:val="left"/>
              <w:rPr>
                <w:sz w:val="18"/>
                <w:szCs w:val="18"/>
              </w:rPr>
            </w:pPr>
            <w:r w:rsidRPr="008B48CE">
              <w:rPr>
                <w:sz w:val="18"/>
                <w:szCs w:val="18"/>
              </w:rPr>
              <w:t>brak geodezyjnego wydzielenia granic rezerwatu</w:t>
            </w:r>
          </w:p>
        </w:tc>
        <w:tc>
          <w:tcPr>
            <w:tcW w:w="1701" w:type="dxa"/>
            <w:tcBorders>
              <w:top w:val="single" w:sz="6" w:space="0" w:color="auto"/>
              <w:bottom w:val="single" w:sz="6" w:space="0" w:color="auto"/>
            </w:tcBorders>
            <w:tcMar>
              <w:left w:w="28" w:type="dxa"/>
              <w:right w:w="28" w:type="dxa"/>
            </w:tcMar>
          </w:tcPr>
          <w:p w:rsidR="001A187E" w:rsidRPr="008B48CE" w:rsidRDefault="001A187E" w:rsidP="001A187E">
            <w:pPr>
              <w:spacing w:line="240" w:lineRule="auto"/>
              <w:ind w:firstLine="0"/>
              <w:jc w:val="left"/>
              <w:rPr>
                <w:sz w:val="18"/>
                <w:szCs w:val="18"/>
              </w:rPr>
            </w:pPr>
            <w:r w:rsidRPr="008B48CE">
              <w:rPr>
                <w:sz w:val="18"/>
                <w:szCs w:val="18"/>
              </w:rPr>
              <w:t>realizacja ochrony wymaga stałej uwagi, szczególnie latem z powodu ruchu turystycznego</w:t>
            </w:r>
          </w:p>
        </w:tc>
        <w:tc>
          <w:tcPr>
            <w:tcW w:w="1276" w:type="dxa"/>
            <w:tcBorders>
              <w:top w:val="single" w:sz="6" w:space="0" w:color="auto"/>
              <w:bottom w:val="single" w:sz="6" w:space="0" w:color="auto"/>
            </w:tcBorders>
            <w:tcMar>
              <w:left w:w="28" w:type="dxa"/>
              <w:right w:w="28" w:type="dxa"/>
            </w:tcMar>
          </w:tcPr>
          <w:p w:rsidR="001A187E" w:rsidRPr="008B48CE" w:rsidRDefault="009D29B1" w:rsidP="001A187E">
            <w:pPr>
              <w:spacing w:line="240" w:lineRule="auto"/>
              <w:ind w:firstLine="0"/>
              <w:jc w:val="left"/>
              <w:rPr>
                <w:color w:val="FF0000"/>
                <w:sz w:val="18"/>
                <w:szCs w:val="18"/>
              </w:rPr>
            </w:pPr>
            <w:r w:rsidRPr="008B48CE">
              <w:rPr>
                <w:sz w:val="18"/>
                <w:szCs w:val="18"/>
              </w:rPr>
              <w:t>miejscami zachowawcza - krajobrazowa, miejscami czynna</w:t>
            </w:r>
          </w:p>
        </w:tc>
        <w:tc>
          <w:tcPr>
            <w:tcW w:w="1417" w:type="dxa"/>
            <w:tcBorders>
              <w:top w:val="single" w:sz="6" w:space="0" w:color="auto"/>
              <w:bottom w:val="single" w:sz="6" w:space="0" w:color="auto"/>
            </w:tcBorders>
            <w:tcMar>
              <w:left w:w="28" w:type="dxa"/>
              <w:right w:w="28" w:type="dxa"/>
            </w:tcMar>
          </w:tcPr>
          <w:p w:rsidR="001A187E" w:rsidRPr="008B48CE" w:rsidRDefault="009D29B1" w:rsidP="001A187E">
            <w:pPr>
              <w:spacing w:line="240" w:lineRule="auto"/>
              <w:ind w:firstLine="0"/>
              <w:jc w:val="left"/>
              <w:rPr>
                <w:color w:val="FF0000"/>
                <w:sz w:val="18"/>
                <w:szCs w:val="18"/>
              </w:rPr>
            </w:pPr>
            <w:r w:rsidRPr="008B48CE">
              <w:rPr>
                <w:sz w:val="18"/>
                <w:szCs w:val="18"/>
              </w:rPr>
              <w:t>w zależności od potrzeb rezerwatu oraz zachowania bezpieczeństw: zachowawcza i czynna</w:t>
            </w:r>
          </w:p>
        </w:tc>
        <w:tc>
          <w:tcPr>
            <w:tcW w:w="1166" w:type="dxa"/>
            <w:tcBorders>
              <w:top w:val="single" w:sz="6" w:space="0" w:color="auto"/>
              <w:bottom w:val="single" w:sz="6" w:space="0" w:color="auto"/>
              <w:right w:val="single" w:sz="6" w:space="0" w:color="auto"/>
            </w:tcBorders>
            <w:tcMar>
              <w:left w:w="28" w:type="dxa"/>
              <w:right w:w="28" w:type="dxa"/>
            </w:tcMar>
          </w:tcPr>
          <w:p w:rsidR="001A187E" w:rsidRPr="008B48CE" w:rsidRDefault="009D29B1" w:rsidP="001A187E">
            <w:pPr>
              <w:spacing w:line="240" w:lineRule="auto"/>
              <w:ind w:firstLine="0"/>
              <w:jc w:val="left"/>
              <w:rPr>
                <w:rFonts w:asciiTheme="minorHAnsi" w:hAnsiTheme="minorHAnsi"/>
                <w:sz w:val="18"/>
                <w:szCs w:val="18"/>
              </w:rPr>
            </w:pPr>
            <w:r w:rsidRPr="008B48CE">
              <w:rPr>
                <w:rFonts w:asciiTheme="minorHAnsi" w:hAnsiTheme="minorHAnsi"/>
                <w:sz w:val="18"/>
                <w:szCs w:val="18"/>
              </w:rPr>
              <w:t>brak planu ochrony</w:t>
            </w:r>
          </w:p>
        </w:tc>
      </w:tr>
    </w:tbl>
    <w:p w:rsidR="00057084" w:rsidRPr="00877543" w:rsidRDefault="00057084">
      <w:pPr>
        <w:rPr>
          <w:color w:val="FF0000"/>
        </w:rPr>
      </w:pPr>
      <w:r w:rsidRPr="00877543">
        <w:rPr>
          <w:color w:val="FF0000"/>
        </w:rPr>
        <w:br w:type="page"/>
      </w:r>
    </w:p>
    <w:p w:rsidR="00600CCD" w:rsidRPr="00877543" w:rsidRDefault="00600CCD" w:rsidP="00600CCD">
      <w:pPr>
        <w:pStyle w:val="Nagwek3"/>
        <w:rPr>
          <w:rFonts w:asciiTheme="minorHAnsi" w:hAnsiTheme="minorHAnsi"/>
          <w:color w:val="FF0000"/>
        </w:rPr>
        <w:sectPr w:rsidR="00600CCD" w:rsidRPr="00877543" w:rsidSect="00E0668E">
          <w:headerReference w:type="default" r:id="rId38"/>
          <w:footerReference w:type="default" r:id="rId39"/>
          <w:pgSz w:w="16838" w:h="11906" w:orient="landscape"/>
          <w:pgMar w:top="1985" w:right="1418" w:bottom="1134" w:left="1134" w:header="709" w:footer="709" w:gutter="0"/>
          <w:cols w:space="708"/>
          <w:docGrid w:linePitch="360"/>
        </w:sectPr>
      </w:pPr>
    </w:p>
    <w:p w:rsidR="005056FF" w:rsidRPr="00DD489B" w:rsidRDefault="005056FF" w:rsidP="007D3F7C">
      <w:pPr>
        <w:pStyle w:val="Nagwek3"/>
        <w:ind w:firstLine="0"/>
      </w:pPr>
      <w:bookmarkStart w:id="110" w:name="_Toc505256922"/>
      <w:r w:rsidRPr="00DD489B">
        <w:lastRenderedPageBreak/>
        <w:t>5.2. Obszar</w:t>
      </w:r>
      <w:r w:rsidR="003E07A0" w:rsidRPr="00DD489B">
        <w:t>y</w:t>
      </w:r>
      <w:r w:rsidRPr="00DD489B">
        <w:t xml:space="preserve"> Chronionego Krajobrazu</w:t>
      </w:r>
      <w:bookmarkEnd w:id="110"/>
    </w:p>
    <w:p w:rsidR="003E07A0" w:rsidRPr="00DD489B" w:rsidRDefault="00D81A30" w:rsidP="007D3F7C">
      <w:r w:rsidRPr="00DD489B">
        <w:t>Nadleśnictw</w:t>
      </w:r>
      <w:r w:rsidR="00EA24CA" w:rsidRPr="00DD489B">
        <w:t>o</w:t>
      </w:r>
      <w:r w:rsidRPr="00DD489B">
        <w:t xml:space="preserve"> </w:t>
      </w:r>
      <w:r w:rsidR="00877543" w:rsidRPr="00DD489B">
        <w:t>Orneta</w:t>
      </w:r>
      <w:r w:rsidRPr="00DD489B">
        <w:t xml:space="preserve"> położone jest w</w:t>
      </w:r>
      <w:r w:rsidR="00490039" w:rsidRPr="00DD489B">
        <w:t xml:space="preserve"> </w:t>
      </w:r>
      <w:r w:rsidR="005056FF" w:rsidRPr="00DD489B">
        <w:t xml:space="preserve">zasięgu </w:t>
      </w:r>
      <w:r w:rsidR="009F4CCC">
        <w:t>pięciu</w:t>
      </w:r>
      <w:r w:rsidR="003E07A0" w:rsidRPr="00DD489B">
        <w:t xml:space="preserve"> </w:t>
      </w:r>
      <w:r w:rsidR="005056FF" w:rsidRPr="00DD489B">
        <w:t>obszar</w:t>
      </w:r>
      <w:r w:rsidR="003E07A0" w:rsidRPr="00DD489B">
        <w:t>ów</w:t>
      </w:r>
      <w:r w:rsidR="008A761F" w:rsidRPr="00DD489B">
        <w:t xml:space="preserve"> </w:t>
      </w:r>
      <w:r w:rsidR="005056FF" w:rsidRPr="00DD489B">
        <w:t>chronionego krajobrazu</w:t>
      </w:r>
      <w:r w:rsidR="003E07A0" w:rsidRPr="00DD489B">
        <w:t>:</w:t>
      </w:r>
      <w:r w:rsidRPr="00DD489B">
        <w:t xml:space="preserve"> </w:t>
      </w:r>
    </w:p>
    <w:p w:rsidR="00E73B54" w:rsidRPr="00D84AFE" w:rsidRDefault="00E73B54" w:rsidP="003E07A0">
      <w:pPr>
        <w:ind w:firstLine="0"/>
        <w:rPr>
          <w:b/>
          <w:bCs/>
          <w:szCs w:val="26"/>
        </w:rPr>
      </w:pPr>
      <w:r w:rsidRPr="00DD489B">
        <w:rPr>
          <w:b/>
          <w:bCs/>
          <w:szCs w:val="26"/>
        </w:rPr>
        <w:t>Obszar Chronionego Krajobrazu</w:t>
      </w:r>
      <w:r w:rsidRPr="00DD489B">
        <w:rPr>
          <w:b/>
          <w:szCs w:val="26"/>
        </w:rPr>
        <w:t xml:space="preserve"> </w:t>
      </w:r>
      <w:r>
        <w:rPr>
          <w:b/>
          <w:szCs w:val="26"/>
        </w:rPr>
        <w:t>Rzeki Wałszy</w:t>
      </w:r>
      <w:r w:rsidRPr="00DD489B">
        <w:rPr>
          <w:szCs w:val="26"/>
        </w:rPr>
        <w:t xml:space="preserve"> </w:t>
      </w:r>
      <w:r>
        <w:rPr>
          <w:szCs w:val="26"/>
        </w:rPr>
        <w:t>–</w:t>
      </w:r>
      <w:r w:rsidRPr="00DD489B">
        <w:rPr>
          <w:szCs w:val="26"/>
        </w:rPr>
        <w:t xml:space="preserve"> </w:t>
      </w:r>
      <w:r w:rsidRPr="00DD489B">
        <w:t>powołany</w:t>
      </w:r>
      <w:r>
        <w:t xml:space="preserve"> </w:t>
      </w:r>
      <w:r w:rsidRPr="00C0304C">
        <w:t>Rozporządzeniem nr 3</w:t>
      </w:r>
      <w:r>
        <w:t>2</w:t>
      </w:r>
      <w:r w:rsidRPr="00C0304C">
        <w:t xml:space="preserve"> Wojewody Warmińsko-Mazurskiego z dnia 23 kwietnia 2008 r. (Dz. Urz. Woj. </w:t>
      </w:r>
      <w:proofErr w:type="spellStart"/>
      <w:r w:rsidRPr="00C0304C">
        <w:t>Warm</w:t>
      </w:r>
      <w:proofErr w:type="spellEnd"/>
      <w:r w:rsidRPr="00C0304C">
        <w:t>.-</w:t>
      </w:r>
      <w:proofErr w:type="spellStart"/>
      <w:r w:rsidRPr="00C0304C">
        <w:t>Maz</w:t>
      </w:r>
      <w:proofErr w:type="spellEnd"/>
      <w:r w:rsidRPr="00C0304C">
        <w:t>. z 2008 r. nr 71, poz. 135</w:t>
      </w:r>
      <w:r>
        <w:t>8</w:t>
      </w:r>
      <w:r w:rsidRPr="00C0304C">
        <w:t xml:space="preserve"> o powierzchni </w:t>
      </w:r>
      <w:r w:rsidRPr="00C0304C">
        <w:rPr>
          <w:rFonts w:asciiTheme="minorHAnsi" w:hAnsiTheme="minorHAnsi"/>
          <w:szCs w:val="24"/>
        </w:rPr>
        <w:t>11 511,30 ha</w:t>
      </w:r>
      <w:r>
        <w:rPr>
          <w:rFonts w:asciiTheme="minorHAnsi" w:hAnsiTheme="minorHAnsi"/>
          <w:szCs w:val="24"/>
        </w:rPr>
        <w:t>.</w:t>
      </w:r>
      <w:r w:rsidRPr="00C0304C">
        <w:rPr>
          <w:rFonts w:asciiTheme="minorHAnsi" w:hAnsiTheme="minorHAnsi"/>
          <w:szCs w:val="24"/>
        </w:rPr>
        <w:t xml:space="preserve"> </w:t>
      </w:r>
      <w:r w:rsidRPr="00C0304C">
        <w:t>Obszar położony jest w województwie warmińsko-mazurskim, w powiecie</w:t>
      </w:r>
      <w:r>
        <w:t xml:space="preserve"> </w:t>
      </w:r>
      <w:r w:rsidRPr="002B747F">
        <w:rPr>
          <w:rFonts w:asciiTheme="minorHAnsi" w:hAnsiTheme="minorHAnsi"/>
          <w:szCs w:val="24"/>
        </w:rPr>
        <w:t>braniewskim na terenie gmin:</w:t>
      </w:r>
      <w:r>
        <w:rPr>
          <w:rFonts w:asciiTheme="minorHAnsi" w:hAnsiTheme="minorHAnsi"/>
          <w:szCs w:val="24"/>
        </w:rPr>
        <w:t xml:space="preserve"> Lelkowo i Pieniężno oraz w powiecie bartoszyckim na terenie gminy Górowo Iławeckie. </w:t>
      </w:r>
      <w:r w:rsidRPr="00D84AFE">
        <w:t>W zasięgu Nadleśnictwa</w:t>
      </w:r>
      <w:r w:rsidRPr="00D84AFE">
        <w:rPr>
          <w:szCs w:val="26"/>
        </w:rPr>
        <w:t xml:space="preserve"> Orneta obejmuje powierzchnię </w:t>
      </w:r>
      <w:r w:rsidR="00D84AFE" w:rsidRPr="00D84AFE">
        <w:rPr>
          <w:szCs w:val="26"/>
        </w:rPr>
        <w:t>4 764</w:t>
      </w:r>
      <w:r w:rsidRPr="00D84AFE">
        <w:rPr>
          <w:szCs w:val="26"/>
        </w:rPr>
        <w:t> ha.</w:t>
      </w:r>
    </w:p>
    <w:p w:rsidR="003E07A0" w:rsidRPr="00D84AFE" w:rsidRDefault="003E07A0" w:rsidP="003E07A0">
      <w:pPr>
        <w:ind w:firstLine="0"/>
        <w:rPr>
          <w:szCs w:val="26"/>
        </w:rPr>
      </w:pPr>
      <w:r w:rsidRPr="00DD489B">
        <w:rPr>
          <w:b/>
          <w:bCs/>
          <w:szCs w:val="26"/>
        </w:rPr>
        <w:t xml:space="preserve">Obszar Chronionego Krajobrazu </w:t>
      </w:r>
      <w:r w:rsidR="00DD489B" w:rsidRPr="00DD489B">
        <w:rPr>
          <w:b/>
          <w:bCs/>
          <w:szCs w:val="26"/>
        </w:rPr>
        <w:t xml:space="preserve">Rzeki </w:t>
      </w:r>
      <w:proofErr w:type="spellStart"/>
      <w:r w:rsidR="00DD489B" w:rsidRPr="00DD489B">
        <w:rPr>
          <w:b/>
          <w:bCs/>
          <w:szCs w:val="26"/>
        </w:rPr>
        <w:t>Banówki</w:t>
      </w:r>
      <w:proofErr w:type="spellEnd"/>
      <w:r w:rsidR="00EE5121" w:rsidRPr="00DD489B">
        <w:rPr>
          <w:bCs/>
          <w:szCs w:val="26"/>
        </w:rPr>
        <w:t xml:space="preserve"> - </w:t>
      </w:r>
      <w:r w:rsidR="00EE5121" w:rsidRPr="00C0304C">
        <w:t xml:space="preserve">powołany </w:t>
      </w:r>
      <w:r w:rsidR="00C0304C" w:rsidRPr="00C0304C">
        <w:t>Rozporządzeniem nr 33 Wojewody</w:t>
      </w:r>
      <w:r w:rsidR="00EE5121" w:rsidRPr="00C0304C">
        <w:t xml:space="preserve"> Warmińsko-Mazurskiego z dnia </w:t>
      </w:r>
      <w:r w:rsidR="00023AEA" w:rsidRPr="00C0304C">
        <w:t>2</w:t>
      </w:r>
      <w:r w:rsidR="00C0304C" w:rsidRPr="00C0304C">
        <w:t>3 kwiet</w:t>
      </w:r>
      <w:r w:rsidR="00023AEA" w:rsidRPr="00C0304C">
        <w:t>nia</w:t>
      </w:r>
      <w:r w:rsidR="00251FE4" w:rsidRPr="00C0304C">
        <w:t xml:space="preserve"> </w:t>
      </w:r>
      <w:r w:rsidR="00EE5121" w:rsidRPr="00C0304C">
        <w:t>20</w:t>
      </w:r>
      <w:r w:rsidR="00C0304C" w:rsidRPr="00C0304C">
        <w:t>08</w:t>
      </w:r>
      <w:r w:rsidR="00EE5121" w:rsidRPr="00C0304C">
        <w:t xml:space="preserve"> r. (Dz. Urz. Woj. </w:t>
      </w:r>
      <w:proofErr w:type="spellStart"/>
      <w:r w:rsidR="00EE5121" w:rsidRPr="00C0304C">
        <w:t>Warm</w:t>
      </w:r>
      <w:proofErr w:type="spellEnd"/>
      <w:r w:rsidR="00EE5121" w:rsidRPr="00C0304C">
        <w:t>.-</w:t>
      </w:r>
      <w:proofErr w:type="spellStart"/>
      <w:r w:rsidR="00EE5121" w:rsidRPr="00C0304C">
        <w:t>Maz</w:t>
      </w:r>
      <w:proofErr w:type="spellEnd"/>
      <w:r w:rsidR="00EE5121" w:rsidRPr="00C0304C">
        <w:t xml:space="preserve">. </w:t>
      </w:r>
      <w:r w:rsidR="00C0304C" w:rsidRPr="00C0304C">
        <w:t>z 2008 r. nr 71, poz. 1359 o</w:t>
      </w:r>
      <w:r w:rsidR="00EE5121" w:rsidRPr="00C0304C">
        <w:t xml:space="preserve"> powierzchni </w:t>
      </w:r>
      <w:r w:rsidR="00C0304C" w:rsidRPr="00C0304C">
        <w:t xml:space="preserve">4 528,50 </w:t>
      </w:r>
      <w:r w:rsidR="00EE5121" w:rsidRPr="00C0304C">
        <w:t xml:space="preserve">ha. </w:t>
      </w:r>
      <w:r w:rsidR="003A74FD" w:rsidRPr="00C0304C">
        <w:t>Obszar p</w:t>
      </w:r>
      <w:r w:rsidR="00EE5121" w:rsidRPr="00C0304C">
        <w:t>ołożony jest w woje</w:t>
      </w:r>
      <w:r w:rsidR="003A74FD" w:rsidRPr="00C0304C">
        <w:t>wództwie warmińsko-mazurskim, w </w:t>
      </w:r>
      <w:r w:rsidR="00EE5121" w:rsidRPr="00C0304C">
        <w:t xml:space="preserve">powiecie </w:t>
      </w:r>
      <w:r w:rsidR="00C0304C" w:rsidRPr="00C0304C">
        <w:t>braniewskim na terenie gmin: Braniewo, Lelkowo, Pieniężno.</w:t>
      </w:r>
      <w:r w:rsidR="00EE5121" w:rsidRPr="00C0304C">
        <w:t xml:space="preserve"> W zasięgu Nadleśnictwa</w:t>
      </w:r>
      <w:r w:rsidR="00EE5121" w:rsidRPr="00C0304C">
        <w:rPr>
          <w:szCs w:val="26"/>
        </w:rPr>
        <w:t xml:space="preserve"> </w:t>
      </w:r>
      <w:r w:rsidR="00877543" w:rsidRPr="00C0304C">
        <w:rPr>
          <w:szCs w:val="26"/>
        </w:rPr>
        <w:t>Orneta</w:t>
      </w:r>
      <w:r w:rsidR="00EE5121" w:rsidRPr="00C0304C">
        <w:rPr>
          <w:szCs w:val="26"/>
        </w:rPr>
        <w:t xml:space="preserve"> obejmuje powierzchnię </w:t>
      </w:r>
      <w:r w:rsidR="00D84AFE" w:rsidRPr="00D84AFE">
        <w:rPr>
          <w:szCs w:val="26"/>
        </w:rPr>
        <w:t>203</w:t>
      </w:r>
      <w:r w:rsidR="00810420" w:rsidRPr="00D84AFE">
        <w:rPr>
          <w:szCs w:val="26"/>
        </w:rPr>
        <w:t xml:space="preserve"> </w:t>
      </w:r>
      <w:r w:rsidR="00EE5121" w:rsidRPr="00D84AFE">
        <w:rPr>
          <w:szCs w:val="26"/>
        </w:rPr>
        <w:t>ha.</w:t>
      </w:r>
    </w:p>
    <w:p w:rsidR="00E73B54" w:rsidRPr="00D84AFE" w:rsidRDefault="00E73B54" w:rsidP="003E07A0">
      <w:pPr>
        <w:ind w:firstLine="0"/>
        <w:rPr>
          <w:szCs w:val="26"/>
        </w:rPr>
      </w:pPr>
      <w:r w:rsidRPr="00DD489B">
        <w:rPr>
          <w:b/>
          <w:bCs/>
          <w:szCs w:val="26"/>
        </w:rPr>
        <w:t>Obszar Chronionego Krajobrazu</w:t>
      </w:r>
      <w:r w:rsidRPr="00DD489B">
        <w:rPr>
          <w:b/>
          <w:szCs w:val="26"/>
        </w:rPr>
        <w:t xml:space="preserve"> Równiny Orneckiej</w:t>
      </w:r>
      <w:r w:rsidRPr="00DD489B">
        <w:rPr>
          <w:szCs w:val="26"/>
        </w:rPr>
        <w:t xml:space="preserve"> - </w:t>
      </w:r>
      <w:r w:rsidRPr="00DD489B">
        <w:t xml:space="preserve">powołany </w:t>
      </w:r>
      <w:r w:rsidR="00B12677">
        <w:t>Rozporządzeniem nr </w:t>
      </w:r>
      <w:r w:rsidRPr="00C0304C">
        <w:t>3</w:t>
      </w:r>
      <w:r>
        <w:t>7</w:t>
      </w:r>
      <w:r w:rsidRPr="00C0304C">
        <w:t xml:space="preserve"> Wojewody Warmińsko-Mazurskiego z dnia 23 kwietnia 2008 r. (Dz. Urz. Woj. </w:t>
      </w:r>
      <w:proofErr w:type="spellStart"/>
      <w:r w:rsidRPr="00C0304C">
        <w:t>Warm</w:t>
      </w:r>
      <w:proofErr w:type="spellEnd"/>
      <w:r w:rsidRPr="00C0304C">
        <w:t>.-</w:t>
      </w:r>
      <w:proofErr w:type="spellStart"/>
      <w:r w:rsidRPr="00C0304C">
        <w:t>Maz</w:t>
      </w:r>
      <w:proofErr w:type="spellEnd"/>
      <w:r w:rsidRPr="00C0304C">
        <w:t>. z 2008 r. nr 71, poz. 13</w:t>
      </w:r>
      <w:r>
        <w:t>63</w:t>
      </w:r>
      <w:r w:rsidRPr="00C0304C">
        <w:t xml:space="preserve"> o powierzchni </w:t>
      </w:r>
      <w:r>
        <w:rPr>
          <w:rFonts w:asciiTheme="minorHAnsi" w:hAnsiTheme="minorHAnsi"/>
          <w:szCs w:val="24"/>
        </w:rPr>
        <w:t xml:space="preserve">9 834,80 </w:t>
      </w:r>
      <w:r w:rsidRPr="00C0304C">
        <w:rPr>
          <w:rFonts w:asciiTheme="minorHAnsi" w:hAnsiTheme="minorHAnsi"/>
          <w:szCs w:val="24"/>
        </w:rPr>
        <w:t> ha</w:t>
      </w:r>
      <w:r>
        <w:rPr>
          <w:rFonts w:asciiTheme="minorHAnsi" w:hAnsiTheme="minorHAnsi"/>
          <w:szCs w:val="24"/>
        </w:rPr>
        <w:t>.</w:t>
      </w:r>
      <w:r w:rsidRPr="00C0304C">
        <w:rPr>
          <w:rFonts w:asciiTheme="minorHAnsi" w:hAnsiTheme="minorHAnsi"/>
          <w:szCs w:val="24"/>
        </w:rPr>
        <w:t xml:space="preserve"> </w:t>
      </w:r>
      <w:r w:rsidRPr="00C0304C">
        <w:t>Obszar położony jest w województwie warmińsko-mazurskim, w</w:t>
      </w:r>
      <w:r w:rsidR="00B12677">
        <w:t xml:space="preserve"> </w:t>
      </w:r>
      <w:r w:rsidRPr="00C0304C">
        <w:t xml:space="preserve">powiecie </w:t>
      </w:r>
      <w:r>
        <w:t xml:space="preserve">braniewskim na terenie gminy Pieniężno oraz w </w:t>
      </w:r>
      <w:r w:rsidRPr="00C0304C">
        <w:rPr>
          <w:rFonts w:asciiTheme="minorHAnsi" w:hAnsiTheme="minorHAnsi"/>
          <w:szCs w:val="24"/>
        </w:rPr>
        <w:t xml:space="preserve">powiecie lidzbarskim na terenie gmin: </w:t>
      </w:r>
      <w:r>
        <w:rPr>
          <w:rFonts w:asciiTheme="minorHAnsi" w:hAnsiTheme="minorHAnsi"/>
          <w:szCs w:val="24"/>
        </w:rPr>
        <w:t xml:space="preserve">Orneta, Lidzbark </w:t>
      </w:r>
      <w:r w:rsidRPr="00D84AFE">
        <w:rPr>
          <w:rFonts w:asciiTheme="minorHAnsi" w:hAnsiTheme="minorHAnsi"/>
          <w:szCs w:val="24"/>
        </w:rPr>
        <w:t>Warmiński i</w:t>
      </w:r>
      <w:r w:rsidR="00B12677">
        <w:rPr>
          <w:rFonts w:asciiTheme="minorHAnsi" w:hAnsiTheme="minorHAnsi"/>
          <w:szCs w:val="24"/>
        </w:rPr>
        <w:t xml:space="preserve"> </w:t>
      </w:r>
      <w:r w:rsidRPr="00D84AFE">
        <w:rPr>
          <w:rFonts w:asciiTheme="minorHAnsi" w:hAnsiTheme="minorHAnsi"/>
          <w:szCs w:val="24"/>
        </w:rPr>
        <w:t xml:space="preserve">Lubomino. </w:t>
      </w:r>
      <w:r w:rsidRPr="00D84AFE">
        <w:t>W zasięgu Nadleśnictwa</w:t>
      </w:r>
      <w:r w:rsidRPr="00D84AFE">
        <w:rPr>
          <w:szCs w:val="26"/>
        </w:rPr>
        <w:t xml:space="preserve"> Orneta obejmuje powierzchnię </w:t>
      </w:r>
      <w:r w:rsidR="00D84AFE" w:rsidRPr="00D84AFE">
        <w:rPr>
          <w:szCs w:val="26"/>
        </w:rPr>
        <w:t>8 443</w:t>
      </w:r>
      <w:r w:rsidRPr="00D84AFE">
        <w:rPr>
          <w:szCs w:val="26"/>
        </w:rPr>
        <w:t> ha.</w:t>
      </w:r>
    </w:p>
    <w:p w:rsidR="00E73B54" w:rsidRPr="00D84AFE" w:rsidRDefault="00E73B54" w:rsidP="003E07A0">
      <w:pPr>
        <w:ind w:firstLine="0"/>
        <w:rPr>
          <w:bCs/>
          <w:szCs w:val="26"/>
        </w:rPr>
      </w:pPr>
      <w:r w:rsidRPr="00DD489B">
        <w:rPr>
          <w:b/>
          <w:bCs/>
          <w:szCs w:val="26"/>
        </w:rPr>
        <w:t>Obszar Chronionego Krajobrazu</w:t>
      </w:r>
      <w:r w:rsidRPr="00DD489B">
        <w:rPr>
          <w:b/>
          <w:szCs w:val="26"/>
        </w:rPr>
        <w:t xml:space="preserve"> </w:t>
      </w:r>
      <w:r>
        <w:rPr>
          <w:b/>
          <w:szCs w:val="26"/>
        </w:rPr>
        <w:t>Wzniesień Górowskich</w:t>
      </w:r>
      <w:r w:rsidRPr="00DD489B">
        <w:rPr>
          <w:szCs w:val="26"/>
        </w:rPr>
        <w:t xml:space="preserve"> </w:t>
      </w:r>
      <w:r>
        <w:rPr>
          <w:szCs w:val="26"/>
        </w:rPr>
        <w:t>-</w:t>
      </w:r>
      <w:r w:rsidRPr="00DD489B">
        <w:rPr>
          <w:szCs w:val="26"/>
        </w:rPr>
        <w:t xml:space="preserve"> </w:t>
      </w:r>
      <w:r w:rsidRPr="00DD489B">
        <w:t>powołany</w:t>
      </w:r>
      <w:r>
        <w:t xml:space="preserve"> </w:t>
      </w:r>
      <w:r w:rsidRPr="00C0304C">
        <w:t xml:space="preserve">Rozporządzeniem nr </w:t>
      </w:r>
      <w:r>
        <w:t>40</w:t>
      </w:r>
      <w:r w:rsidRPr="00C0304C">
        <w:t xml:space="preserve"> Wojewody Warmińsko-Mazurskiego z dnia </w:t>
      </w:r>
      <w:r>
        <w:t>7 maja</w:t>
      </w:r>
      <w:r w:rsidRPr="00C0304C">
        <w:t xml:space="preserve"> 2008 r. (Dz. Urz. Woj. </w:t>
      </w:r>
      <w:proofErr w:type="spellStart"/>
      <w:r w:rsidRPr="00C0304C">
        <w:t>Warm</w:t>
      </w:r>
      <w:proofErr w:type="spellEnd"/>
      <w:r w:rsidRPr="00C0304C">
        <w:t>.-</w:t>
      </w:r>
      <w:proofErr w:type="spellStart"/>
      <w:r w:rsidRPr="00C0304C">
        <w:t>Maz</w:t>
      </w:r>
      <w:proofErr w:type="spellEnd"/>
      <w:r w:rsidRPr="00C0304C">
        <w:t>. z 2008 r. nr 71, poz. 13</w:t>
      </w:r>
      <w:r>
        <w:t>66</w:t>
      </w:r>
      <w:r w:rsidRPr="00C0304C">
        <w:t xml:space="preserve"> o powierzchni </w:t>
      </w:r>
      <w:r w:rsidRPr="00C0304C">
        <w:rPr>
          <w:rFonts w:asciiTheme="minorHAnsi" w:hAnsiTheme="minorHAnsi"/>
          <w:szCs w:val="24"/>
        </w:rPr>
        <w:t>11 </w:t>
      </w:r>
      <w:r>
        <w:rPr>
          <w:rFonts w:asciiTheme="minorHAnsi" w:hAnsiTheme="minorHAnsi"/>
          <w:szCs w:val="24"/>
        </w:rPr>
        <w:t>067</w:t>
      </w:r>
      <w:r w:rsidRPr="00C0304C">
        <w:rPr>
          <w:rFonts w:asciiTheme="minorHAnsi" w:hAnsiTheme="minorHAnsi"/>
          <w:szCs w:val="24"/>
        </w:rPr>
        <w:t>,</w:t>
      </w:r>
      <w:r>
        <w:rPr>
          <w:rFonts w:asciiTheme="minorHAnsi" w:hAnsiTheme="minorHAnsi"/>
          <w:szCs w:val="24"/>
        </w:rPr>
        <w:t>4</w:t>
      </w:r>
      <w:r w:rsidRPr="00C0304C">
        <w:rPr>
          <w:rFonts w:asciiTheme="minorHAnsi" w:hAnsiTheme="minorHAnsi"/>
          <w:szCs w:val="24"/>
        </w:rPr>
        <w:t>0 ha</w:t>
      </w:r>
      <w:r>
        <w:rPr>
          <w:rFonts w:asciiTheme="minorHAnsi" w:hAnsiTheme="minorHAnsi"/>
          <w:szCs w:val="24"/>
        </w:rPr>
        <w:t>.</w:t>
      </w:r>
      <w:r w:rsidRPr="00C0304C">
        <w:rPr>
          <w:rFonts w:asciiTheme="minorHAnsi" w:hAnsiTheme="minorHAnsi"/>
          <w:szCs w:val="24"/>
        </w:rPr>
        <w:t xml:space="preserve"> </w:t>
      </w:r>
      <w:r w:rsidRPr="00C0304C">
        <w:t>Obszar położony jest w województwie warmińsko-mazurskim, w powiecie</w:t>
      </w:r>
      <w:r>
        <w:t xml:space="preserve"> </w:t>
      </w:r>
      <w:r w:rsidRPr="002B747F">
        <w:rPr>
          <w:rFonts w:asciiTheme="minorHAnsi" w:hAnsiTheme="minorHAnsi"/>
          <w:szCs w:val="24"/>
        </w:rPr>
        <w:t>braniewskim na terenie gmin</w:t>
      </w:r>
      <w:r>
        <w:rPr>
          <w:rFonts w:asciiTheme="minorHAnsi" w:hAnsiTheme="minorHAnsi"/>
          <w:szCs w:val="24"/>
        </w:rPr>
        <w:t xml:space="preserve">y Lelkowo oraz w powiecie bartoszyckim na terenie gminy Górowo Iławeckie. </w:t>
      </w:r>
      <w:r w:rsidRPr="00C0304C">
        <w:t xml:space="preserve">W zasięgu </w:t>
      </w:r>
      <w:r w:rsidRPr="00D84AFE">
        <w:t>Nadleśnictwa</w:t>
      </w:r>
      <w:r w:rsidRPr="00D84AFE">
        <w:rPr>
          <w:szCs w:val="26"/>
        </w:rPr>
        <w:t xml:space="preserve"> Orneta obejmuje powierzchnię </w:t>
      </w:r>
      <w:r w:rsidR="00D84AFE" w:rsidRPr="00D84AFE">
        <w:rPr>
          <w:szCs w:val="26"/>
        </w:rPr>
        <w:t>459</w:t>
      </w:r>
      <w:r w:rsidRPr="00D84AFE">
        <w:rPr>
          <w:szCs w:val="26"/>
        </w:rPr>
        <w:t> ha.</w:t>
      </w:r>
    </w:p>
    <w:p w:rsidR="0073406A" w:rsidRPr="00D84AFE" w:rsidRDefault="003E07A0" w:rsidP="003E07A0">
      <w:pPr>
        <w:ind w:firstLine="0"/>
        <w:rPr>
          <w:szCs w:val="26"/>
        </w:rPr>
      </w:pPr>
      <w:r w:rsidRPr="00DD489B">
        <w:rPr>
          <w:b/>
          <w:bCs/>
          <w:szCs w:val="26"/>
        </w:rPr>
        <w:t>Obszar Chronionego Krajobrazu</w:t>
      </w:r>
      <w:r w:rsidRPr="00DD489B">
        <w:rPr>
          <w:b/>
          <w:szCs w:val="26"/>
        </w:rPr>
        <w:t xml:space="preserve"> </w:t>
      </w:r>
      <w:r w:rsidR="00DD489B" w:rsidRPr="00DD489B">
        <w:rPr>
          <w:b/>
          <w:szCs w:val="26"/>
        </w:rPr>
        <w:t>Doliny Pasłęki</w:t>
      </w:r>
      <w:r w:rsidRPr="00DD489B">
        <w:rPr>
          <w:szCs w:val="26"/>
        </w:rPr>
        <w:t xml:space="preserve"> </w:t>
      </w:r>
      <w:r w:rsidR="00EE5121" w:rsidRPr="002B747F">
        <w:rPr>
          <w:szCs w:val="26"/>
        </w:rPr>
        <w:t xml:space="preserve">- </w:t>
      </w:r>
      <w:r w:rsidR="005D192E" w:rsidRPr="002B747F">
        <w:t>powołany Uchwałą nr XX</w:t>
      </w:r>
      <w:r w:rsidR="002B747F" w:rsidRPr="002B747F">
        <w:t>VI</w:t>
      </w:r>
      <w:r w:rsidR="005D192E" w:rsidRPr="002B747F">
        <w:t>/</w:t>
      </w:r>
      <w:r w:rsidR="002B747F" w:rsidRPr="002B747F">
        <w:t>605</w:t>
      </w:r>
      <w:r w:rsidR="005D192E" w:rsidRPr="002B747F">
        <w:t>/1</w:t>
      </w:r>
      <w:r w:rsidR="002B747F" w:rsidRPr="002B747F">
        <w:t>7</w:t>
      </w:r>
      <w:r w:rsidR="005D192E" w:rsidRPr="002B747F">
        <w:t xml:space="preserve"> Sejmiku Województwa Warmińsko-Mazurskiego z dnia </w:t>
      </w:r>
      <w:r w:rsidR="002B747F" w:rsidRPr="002B747F">
        <w:t>25</w:t>
      </w:r>
      <w:r w:rsidR="005D192E" w:rsidRPr="002B747F">
        <w:t xml:space="preserve"> </w:t>
      </w:r>
      <w:r w:rsidR="002B747F" w:rsidRPr="002B747F">
        <w:t>kwietnia 2017</w:t>
      </w:r>
      <w:r w:rsidR="005D192E" w:rsidRPr="002B747F">
        <w:t xml:space="preserve"> r. (Dz. Urz. Woj. </w:t>
      </w:r>
      <w:proofErr w:type="spellStart"/>
      <w:r w:rsidR="005D192E" w:rsidRPr="002B747F">
        <w:t>Warm</w:t>
      </w:r>
      <w:proofErr w:type="spellEnd"/>
      <w:r w:rsidR="005D192E" w:rsidRPr="002B747F">
        <w:t>.-</w:t>
      </w:r>
      <w:proofErr w:type="spellStart"/>
      <w:r w:rsidR="005D192E" w:rsidRPr="002B747F">
        <w:t>Maz</w:t>
      </w:r>
      <w:proofErr w:type="spellEnd"/>
      <w:r w:rsidR="005D192E" w:rsidRPr="002B747F">
        <w:t xml:space="preserve">. z dn. </w:t>
      </w:r>
      <w:r w:rsidR="002B747F" w:rsidRPr="002B747F">
        <w:t>2</w:t>
      </w:r>
      <w:r w:rsidR="005D192E" w:rsidRPr="002B747F">
        <w:t xml:space="preserve">7 </w:t>
      </w:r>
      <w:r w:rsidR="002B747F" w:rsidRPr="002B747F">
        <w:t>maj</w:t>
      </w:r>
      <w:r w:rsidR="005D192E" w:rsidRPr="002B747F">
        <w:t>a 201</w:t>
      </w:r>
      <w:r w:rsidR="002B747F" w:rsidRPr="002B747F">
        <w:t>7</w:t>
      </w:r>
      <w:r w:rsidR="005D192E" w:rsidRPr="002B747F">
        <w:t xml:space="preserve"> r., poz. </w:t>
      </w:r>
      <w:r w:rsidR="002B747F" w:rsidRPr="002B747F">
        <w:t>2</w:t>
      </w:r>
      <w:r w:rsidR="005D192E" w:rsidRPr="002B747F">
        <w:t>4</w:t>
      </w:r>
      <w:r w:rsidR="002B747F" w:rsidRPr="002B747F">
        <w:t>65</w:t>
      </w:r>
      <w:r w:rsidR="005D192E" w:rsidRPr="002B747F">
        <w:t xml:space="preserve">) </w:t>
      </w:r>
      <w:r w:rsidR="002B747F">
        <w:rPr>
          <w:rFonts w:asciiTheme="minorHAnsi" w:hAnsiTheme="minorHAnsi"/>
          <w:szCs w:val="24"/>
        </w:rPr>
        <w:t>o</w:t>
      </w:r>
      <w:r w:rsidR="002B7672" w:rsidRPr="002B747F">
        <w:rPr>
          <w:rFonts w:asciiTheme="minorHAnsi" w:hAnsiTheme="minorHAnsi"/>
          <w:szCs w:val="24"/>
        </w:rPr>
        <w:t xml:space="preserve"> powierzchni 4</w:t>
      </w:r>
      <w:r w:rsidR="002B747F" w:rsidRPr="002B747F">
        <w:rPr>
          <w:rFonts w:asciiTheme="minorHAnsi" w:hAnsiTheme="minorHAnsi"/>
          <w:szCs w:val="24"/>
        </w:rPr>
        <w:t>3</w:t>
      </w:r>
      <w:r w:rsidR="002B7672" w:rsidRPr="002B747F">
        <w:rPr>
          <w:rFonts w:asciiTheme="minorHAnsi" w:hAnsiTheme="minorHAnsi"/>
          <w:szCs w:val="24"/>
        </w:rPr>
        <w:t> </w:t>
      </w:r>
      <w:r w:rsidR="002B747F" w:rsidRPr="002B747F">
        <w:rPr>
          <w:rFonts w:asciiTheme="minorHAnsi" w:hAnsiTheme="minorHAnsi"/>
          <w:szCs w:val="24"/>
        </w:rPr>
        <w:t>420</w:t>
      </w:r>
      <w:r w:rsidR="002B7672" w:rsidRPr="002B747F">
        <w:rPr>
          <w:rFonts w:asciiTheme="minorHAnsi" w:hAnsiTheme="minorHAnsi"/>
          <w:szCs w:val="24"/>
        </w:rPr>
        <w:t>,</w:t>
      </w:r>
      <w:r w:rsidR="002B747F" w:rsidRPr="002B747F">
        <w:rPr>
          <w:rFonts w:asciiTheme="minorHAnsi" w:hAnsiTheme="minorHAnsi"/>
          <w:szCs w:val="24"/>
        </w:rPr>
        <w:t>82 ha, w </w:t>
      </w:r>
      <w:r w:rsidR="002B7672" w:rsidRPr="002B747F">
        <w:rPr>
          <w:rFonts w:asciiTheme="minorHAnsi" w:hAnsiTheme="minorHAnsi"/>
          <w:szCs w:val="24"/>
        </w:rPr>
        <w:t xml:space="preserve">powiecie </w:t>
      </w:r>
      <w:r w:rsidR="002B747F" w:rsidRPr="002B747F">
        <w:rPr>
          <w:rFonts w:asciiTheme="minorHAnsi" w:hAnsiTheme="minorHAnsi"/>
          <w:szCs w:val="24"/>
        </w:rPr>
        <w:t xml:space="preserve">braniewskim na terenie gmin: Braniewo, Płoskinia, Wilczęta, w powiecie </w:t>
      </w:r>
      <w:r w:rsidR="002B747F" w:rsidRPr="002B747F">
        <w:rPr>
          <w:rFonts w:asciiTheme="minorHAnsi" w:hAnsiTheme="minorHAnsi"/>
          <w:szCs w:val="24"/>
        </w:rPr>
        <w:lastRenderedPageBreak/>
        <w:t>elbląskim</w:t>
      </w:r>
      <w:r w:rsidR="002B747F">
        <w:rPr>
          <w:rFonts w:asciiTheme="minorHAnsi" w:hAnsiTheme="minorHAnsi"/>
          <w:szCs w:val="24"/>
        </w:rPr>
        <w:t xml:space="preserve"> na terenie gminy </w:t>
      </w:r>
      <w:r w:rsidR="002B747F" w:rsidRPr="002B747F">
        <w:rPr>
          <w:rFonts w:asciiTheme="minorHAnsi" w:hAnsiTheme="minorHAnsi"/>
          <w:szCs w:val="24"/>
        </w:rPr>
        <w:t>Godkowo, w powiecie lidzbarskim</w:t>
      </w:r>
      <w:r w:rsidR="002B747F">
        <w:rPr>
          <w:rFonts w:asciiTheme="minorHAnsi" w:hAnsiTheme="minorHAnsi"/>
          <w:szCs w:val="24"/>
        </w:rPr>
        <w:t xml:space="preserve"> na </w:t>
      </w:r>
      <w:proofErr w:type="spellStart"/>
      <w:r w:rsidR="002B747F">
        <w:rPr>
          <w:rFonts w:asciiTheme="minorHAnsi" w:hAnsiTheme="minorHAnsi"/>
          <w:szCs w:val="24"/>
        </w:rPr>
        <w:t>terenia</w:t>
      </w:r>
      <w:proofErr w:type="spellEnd"/>
      <w:r w:rsidR="002B747F">
        <w:rPr>
          <w:rFonts w:asciiTheme="minorHAnsi" w:hAnsiTheme="minorHAnsi"/>
          <w:szCs w:val="24"/>
        </w:rPr>
        <w:t xml:space="preserve"> gmin: Orneta, Lubomino</w:t>
      </w:r>
      <w:r w:rsidR="002B747F" w:rsidRPr="002B747F">
        <w:rPr>
          <w:rFonts w:asciiTheme="minorHAnsi" w:hAnsiTheme="minorHAnsi"/>
          <w:szCs w:val="24"/>
        </w:rPr>
        <w:t>, w powiecie ostródzkim</w:t>
      </w:r>
      <w:r w:rsidR="002B747F">
        <w:rPr>
          <w:rFonts w:asciiTheme="minorHAnsi" w:hAnsiTheme="minorHAnsi"/>
          <w:szCs w:val="24"/>
        </w:rPr>
        <w:t xml:space="preserve"> na terenie gmin: Miłakowo</w:t>
      </w:r>
      <w:r w:rsidR="002B747F" w:rsidRPr="002B747F">
        <w:rPr>
          <w:rFonts w:asciiTheme="minorHAnsi" w:hAnsiTheme="minorHAnsi"/>
          <w:szCs w:val="24"/>
        </w:rPr>
        <w:t>,</w:t>
      </w:r>
      <w:r w:rsidR="002B747F">
        <w:rPr>
          <w:rFonts w:asciiTheme="minorHAnsi" w:hAnsiTheme="minorHAnsi"/>
          <w:szCs w:val="24"/>
        </w:rPr>
        <w:t xml:space="preserve"> Łukta,</w:t>
      </w:r>
      <w:r w:rsidR="002B747F" w:rsidRPr="002B747F">
        <w:rPr>
          <w:rFonts w:asciiTheme="minorHAnsi" w:hAnsiTheme="minorHAnsi"/>
          <w:szCs w:val="24"/>
        </w:rPr>
        <w:t xml:space="preserve"> w powiecie </w:t>
      </w:r>
      <w:r w:rsidR="002B7672" w:rsidRPr="002B747F">
        <w:rPr>
          <w:rFonts w:asciiTheme="minorHAnsi" w:hAnsiTheme="minorHAnsi"/>
          <w:szCs w:val="24"/>
        </w:rPr>
        <w:t xml:space="preserve">olsztyńskim </w:t>
      </w:r>
      <w:r w:rsidR="002B747F" w:rsidRPr="002B747F">
        <w:rPr>
          <w:rFonts w:asciiTheme="minorHAnsi" w:hAnsiTheme="minorHAnsi"/>
          <w:szCs w:val="24"/>
        </w:rPr>
        <w:t>na terenie gmin</w:t>
      </w:r>
      <w:r w:rsidR="002B7672" w:rsidRPr="002B747F">
        <w:rPr>
          <w:rFonts w:asciiTheme="minorHAnsi" w:hAnsiTheme="minorHAnsi"/>
          <w:szCs w:val="24"/>
        </w:rPr>
        <w:t xml:space="preserve">: </w:t>
      </w:r>
      <w:r w:rsidR="002B747F" w:rsidRPr="002B747F">
        <w:rPr>
          <w:rFonts w:asciiTheme="minorHAnsi" w:hAnsiTheme="minorHAnsi"/>
          <w:szCs w:val="24"/>
        </w:rPr>
        <w:t>Świątki, Jonkowo, Olsztynek, Stawiguda, Gietrzwałd</w:t>
      </w:r>
      <w:r w:rsidR="002B7672" w:rsidRPr="002B747F">
        <w:rPr>
          <w:rFonts w:asciiTheme="minorHAnsi" w:hAnsiTheme="minorHAnsi"/>
          <w:szCs w:val="24"/>
        </w:rPr>
        <w:t xml:space="preserve">. </w:t>
      </w:r>
      <w:r w:rsidR="002B7672" w:rsidRPr="00D84AFE">
        <w:t>W</w:t>
      </w:r>
      <w:r w:rsidR="002B747F" w:rsidRPr="00D84AFE">
        <w:t> </w:t>
      </w:r>
      <w:r w:rsidR="00EE5121" w:rsidRPr="00D84AFE">
        <w:t>zasięgu Nadleśnictwa</w:t>
      </w:r>
      <w:r w:rsidR="00EE5121" w:rsidRPr="00D84AFE">
        <w:rPr>
          <w:szCs w:val="26"/>
        </w:rPr>
        <w:t xml:space="preserve"> </w:t>
      </w:r>
      <w:r w:rsidR="00877543" w:rsidRPr="00D84AFE">
        <w:rPr>
          <w:szCs w:val="26"/>
        </w:rPr>
        <w:t>Orneta</w:t>
      </w:r>
      <w:r w:rsidR="00EE5121" w:rsidRPr="00D84AFE">
        <w:rPr>
          <w:szCs w:val="26"/>
        </w:rPr>
        <w:t xml:space="preserve"> obejmuje powierzchnię </w:t>
      </w:r>
      <w:r w:rsidR="00D84AFE" w:rsidRPr="00D84AFE">
        <w:rPr>
          <w:szCs w:val="26"/>
        </w:rPr>
        <w:t>4 671</w:t>
      </w:r>
      <w:r w:rsidR="00810420" w:rsidRPr="00D84AFE">
        <w:rPr>
          <w:szCs w:val="26"/>
        </w:rPr>
        <w:t xml:space="preserve"> </w:t>
      </w:r>
      <w:r w:rsidR="00EE5121" w:rsidRPr="00D84AFE">
        <w:rPr>
          <w:szCs w:val="26"/>
        </w:rPr>
        <w:t xml:space="preserve">ha. </w:t>
      </w:r>
    </w:p>
    <w:p w:rsidR="005056FF" w:rsidRPr="005D6E8E" w:rsidRDefault="005056FF" w:rsidP="007D3F7C">
      <w:pPr>
        <w:pStyle w:val="Nagwek3"/>
        <w:ind w:firstLine="0"/>
        <w:rPr>
          <w:rFonts w:asciiTheme="minorHAnsi" w:hAnsiTheme="minorHAnsi"/>
        </w:rPr>
      </w:pPr>
      <w:bookmarkStart w:id="111" w:name="_Toc309638717"/>
      <w:bookmarkStart w:id="112" w:name="_Toc505256923"/>
      <w:r w:rsidRPr="005D6E8E">
        <w:rPr>
          <w:rFonts w:asciiTheme="minorHAnsi" w:hAnsiTheme="minorHAnsi"/>
        </w:rPr>
        <w:t>5.3. Obszary Natura 2000</w:t>
      </w:r>
      <w:bookmarkEnd w:id="111"/>
      <w:bookmarkEnd w:id="112"/>
    </w:p>
    <w:p w:rsidR="005056FF" w:rsidRPr="005D6E8E" w:rsidRDefault="005056FF" w:rsidP="003E3664">
      <w:pPr>
        <w:spacing w:before="120"/>
        <w:rPr>
          <w:rFonts w:asciiTheme="minorHAnsi" w:hAnsiTheme="minorHAnsi"/>
          <w:szCs w:val="24"/>
        </w:rPr>
      </w:pPr>
      <w:r w:rsidRPr="005D6E8E">
        <w:rPr>
          <w:rFonts w:asciiTheme="minorHAnsi" w:hAnsiTheme="minorHAnsi"/>
          <w:szCs w:val="24"/>
        </w:rPr>
        <w:t xml:space="preserve">Sieć Natura 2000 obejmuje obszary istotne dla zachowania europejskiego dziedzictwa przyrodniczego. Jest to opracowana kompleksowo, legislacyjnie i politycznie optymalizacja działań na rzecz zachowania dziedzictwa przyrodniczego Europy. Celem tego projektu jest zachowanie w możliwie jak najlepszym stanie najcenniejszych przyrodniczo obszarów, na których występują siedliska przyrodnicze bądź gatunki uwzględnione w aktach prawnych UE dotyczących ochrony przyrody. </w:t>
      </w:r>
    </w:p>
    <w:p w:rsidR="005056FF" w:rsidRPr="005D6E8E" w:rsidRDefault="005056FF" w:rsidP="003E3664">
      <w:pPr>
        <w:rPr>
          <w:rFonts w:asciiTheme="minorHAnsi" w:hAnsiTheme="minorHAnsi"/>
          <w:szCs w:val="24"/>
        </w:rPr>
      </w:pPr>
      <w:r w:rsidRPr="005D6E8E">
        <w:rPr>
          <w:rFonts w:asciiTheme="minorHAnsi" w:hAnsiTheme="minorHAnsi"/>
          <w:szCs w:val="24"/>
        </w:rPr>
        <w:t>Podstawę prawną ochrony europejskiej fauny i flory stanowią dwa akty prawne:</w:t>
      </w:r>
    </w:p>
    <w:p w:rsidR="005056FF" w:rsidRPr="005D6E8E" w:rsidRDefault="005056FF" w:rsidP="00A636DD">
      <w:pPr>
        <w:pStyle w:val="Akapitzlist"/>
        <w:numPr>
          <w:ilvl w:val="0"/>
          <w:numId w:val="33"/>
        </w:numPr>
        <w:ind w:left="567"/>
      </w:pPr>
      <w:r w:rsidRPr="005D6E8E">
        <w:t>79/409/EWG w sprawie ochrony dziko żyjących ptaków, zwan</w:t>
      </w:r>
      <w:r w:rsidR="007D3F7C" w:rsidRPr="005D6E8E">
        <w:t>y</w:t>
      </w:r>
      <w:r w:rsidRPr="005D6E8E">
        <w:t xml:space="preserve"> Dyrektywą Ptasią, uchwalonej 2 kwietnia 1979 r., a zmodyfikowan</w:t>
      </w:r>
      <w:r w:rsidR="007D3F7C" w:rsidRPr="005D6E8E">
        <w:t>y</w:t>
      </w:r>
      <w:r w:rsidRPr="005D6E8E">
        <w:t xml:space="preserve"> dyrektywami: 981/854/EWG, 85/411/EWG, 86/122/EWG, 91/244/EWG i 94/24/EWG. Obecnie obowiązującym aktem jest Dyrek</w:t>
      </w:r>
      <w:r w:rsidR="00870449" w:rsidRPr="005D6E8E">
        <w:t>tywa Parlamentu Europejskiego i </w:t>
      </w:r>
      <w:r w:rsidR="00017EBF" w:rsidRPr="005D6E8E">
        <w:t>Rady 2009/147/WE z dnia 30 </w:t>
      </w:r>
      <w:r w:rsidRPr="005D6E8E">
        <w:t>listopada 2009 r. w sprawie ochrony dzikiego ptactwa.</w:t>
      </w:r>
    </w:p>
    <w:p w:rsidR="005056FF" w:rsidRPr="005D6E8E" w:rsidRDefault="005056FF" w:rsidP="00A636DD">
      <w:pPr>
        <w:pStyle w:val="Akapitzlist"/>
        <w:numPr>
          <w:ilvl w:val="0"/>
          <w:numId w:val="33"/>
        </w:numPr>
        <w:ind w:left="567"/>
      </w:pPr>
      <w:r w:rsidRPr="005D6E8E">
        <w:t>92/43/EWG w sprawie ochrony siedlisk naturalnych oraz dziko żyjącej fauny i flory, zwanej Dyrektywą Siedliskową, uchwalonej 21 maja 1992 r., zmienionej dyrektywą 97/62/EWG.</w:t>
      </w:r>
    </w:p>
    <w:p w:rsidR="005056FF" w:rsidRPr="005D6E8E" w:rsidRDefault="005056FF" w:rsidP="005056FF">
      <w:pPr>
        <w:spacing w:before="120"/>
        <w:rPr>
          <w:rFonts w:asciiTheme="minorHAnsi" w:hAnsiTheme="minorHAnsi"/>
          <w:b/>
          <w:szCs w:val="24"/>
        </w:rPr>
      </w:pPr>
      <w:r w:rsidRPr="005D6E8E">
        <w:rPr>
          <w:rFonts w:asciiTheme="minorHAnsi" w:hAnsiTheme="minorHAnsi"/>
          <w:b/>
          <w:szCs w:val="24"/>
        </w:rPr>
        <w:t xml:space="preserve">Dyrektywa </w:t>
      </w:r>
      <w:r w:rsidR="008B48CE">
        <w:rPr>
          <w:rFonts w:asciiTheme="minorHAnsi" w:hAnsiTheme="minorHAnsi"/>
          <w:b/>
          <w:szCs w:val="24"/>
        </w:rPr>
        <w:t>P</w:t>
      </w:r>
      <w:r w:rsidRPr="005D6E8E">
        <w:rPr>
          <w:rFonts w:asciiTheme="minorHAnsi" w:hAnsiTheme="minorHAnsi"/>
          <w:b/>
          <w:szCs w:val="24"/>
        </w:rPr>
        <w:t xml:space="preserve">tasia </w:t>
      </w:r>
    </w:p>
    <w:p w:rsidR="005056FF" w:rsidRPr="005D6E8E" w:rsidRDefault="005056FF" w:rsidP="003E3664">
      <w:pPr>
        <w:rPr>
          <w:rFonts w:asciiTheme="minorHAnsi" w:hAnsiTheme="minorHAnsi"/>
          <w:szCs w:val="24"/>
        </w:rPr>
      </w:pPr>
      <w:r w:rsidRPr="005D6E8E">
        <w:rPr>
          <w:rFonts w:asciiTheme="minorHAnsi" w:hAnsiTheme="minorHAnsi"/>
          <w:szCs w:val="24"/>
        </w:rPr>
        <w:t xml:space="preserve">Głównym celem tej Dyrektywy jest utrzymanie (lub dostosowanie) populacji gatunków ptaków na poziomie odpowiadającym wymaganiom ekologicznym, naukowym i kulturowym. Przy </w:t>
      </w:r>
      <w:r w:rsidR="00133A61" w:rsidRPr="005D6E8E">
        <w:rPr>
          <w:rFonts w:asciiTheme="minorHAnsi" w:hAnsiTheme="minorHAnsi"/>
          <w:szCs w:val="24"/>
        </w:rPr>
        <w:t xml:space="preserve">dążeniu do </w:t>
      </w:r>
      <w:proofErr w:type="spellStart"/>
      <w:r w:rsidR="00133A61" w:rsidRPr="005D6E8E">
        <w:rPr>
          <w:rFonts w:asciiTheme="minorHAnsi" w:hAnsiTheme="minorHAnsi"/>
          <w:szCs w:val="24"/>
        </w:rPr>
        <w:t>osiąganięcia</w:t>
      </w:r>
      <w:proofErr w:type="spellEnd"/>
      <w:r w:rsidRPr="005D6E8E">
        <w:rPr>
          <w:rFonts w:asciiTheme="minorHAnsi" w:hAnsiTheme="minorHAnsi"/>
          <w:szCs w:val="24"/>
        </w:rPr>
        <w:t xml:space="preserve"> tego celu</w:t>
      </w:r>
      <w:r w:rsidR="00133A61" w:rsidRPr="005D6E8E">
        <w:rPr>
          <w:rFonts w:asciiTheme="minorHAnsi" w:hAnsiTheme="minorHAnsi"/>
          <w:szCs w:val="24"/>
        </w:rPr>
        <w:t>,</w:t>
      </w:r>
      <w:r w:rsidRPr="005D6E8E">
        <w:rPr>
          <w:rFonts w:asciiTheme="minorHAnsi" w:hAnsiTheme="minorHAnsi"/>
          <w:szCs w:val="24"/>
        </w:rPr>
        <w:t xml:space="preserve"> nakazuje ona uwzględnianie wymagań ekonomicznych i rekreacyjnych (pod tym ostatnim pojęciem kryje się przede wszystkim łowiectwo)</w:t>
      </w:r>
      <w:r w:rsidR="00133A61" w:rsidRPr="005D6E8E">
        <w:rPr>
          <w:rFonts w:asciiTheme="minorHAnsi" w:hAnsiTheme="minorHAnsi"/>
          <w:szCs w:val="24"/>
        </w:rPr>
        <w:t>, jakie istnieją w danym państwie</w:t>
      </w:r>
      <w:r w:rsidRPr="005D6E8E">
        <w:rPr>
          <w:rFonts w:asciiTheme="minorHAnsi" w:hAnsiTheme="minorHAnsi"/>
          <w:szCs w:val="24"/>
        </w:rPr>
        <w:t>.</w:t>
      </w:r>
    </w:p>
    <w:p w:rsidR="005056FF" w:rsidRPr="005D6E8E" w:rsidRDefault="005056FF" w:rsidP="003E3664">
      <w:pPr>
        <w:rPr>
          <w:rFonts w:asciiTheme="minorHAnsi" w:hAnsiTheme="minorHAnsi"/>
          <w:szCs w:val="24"/>
        </w:rPr>
      </w:pPr>
      <w:r w:rsidRPr="005D6E8E">
        <w:rPr>
          <w:rFonts w:asciiTheme="minorHAnsi" w:hAnsiTheme="minorHAnsi"/>
          <w:szCs w:val="24"/>
        </w:rPr>
        <w:t>Zobowiązuje Państwa Członkowskie do podjęcia koniecznych działań, w celu utrzymania populacji wszystkich gatunków dzikich ptaków na odpowiednim poziomie, poprzez utrzymanie lub odtworzenie dostatecznego zróżnicowania obszaru ich siedlisk.</w:t>
      </w:r>
    </w:p>
    <w:p w:rsidR="005056FF" w:rsidRPr="005D6E8E" w:rsidRDefault="005056FF" w:rsidP="003E3664">
      <w:pPr>
        <w:rPr>
          <w:rFonts w:asciiTheme="minorHAnsi" w:hAnsiTheme="minorHAnsi"/>
          <w:szCs w:val="24"/>
        </w:rPr>
      </w:pPr>
      <w:r w:rsidRPr="005D6E8E">
        <w:rPr>
          <w:rFonts w:asciiTheme="minorHAnsi" w:hAnsiTheme="minorHAnsi"/>
          <w:szCs w:val="24"/>
        </w:rPr>
        <w:t>Dyrektywa Ptasia zawiera 7 załączników:</w:t>
      </w:r>
    </w:p>
    <w:p w:rsidR="005056FF" w:rsidRPr="005D6E8E" w:rsidRDefault="005056FF" w:rsidP="001E7DDB">
      <w:pPr>
        <w:ind w:left="284" w:hanging="284"/>
        <w:rPr>
          <w:rFonts w:asciiTheme="minorHAnsi" w:hAnsiTheme="minorHAnsi"/>
          <w:szCs w:val="24"/>
        </w:rPr>
      </w:pPr>
      <w:r w:rsidRPr="005D6E8E">
        <w:rPr>
          <w:rFonts w:asciiTheme="minorHAnsi" w:hAnsiTheme="minorHAnsi"/>
          <w:szCs w:val="24"/>
        </w:rPr>
        <w:lastRenderedPageBreak/>
        <w:t>I. Zawiera listę gatunków ptaków, które powinny zostać objęte szczególnymi środkami ochrony.</w:t>
      </w:r>
    </w:p>
    <w:p w:rsidR="005056FF" w:rsidRPr="005D6E8E" w:rsidRDefault="005056FF" w:rsidP="001E7DDB">
      <w:pPr>
        <w:ind w:left="284" w:hanging="284"/>
        <w:rPr>
          <w:rFonts w:asciiTheme="minorHAnsi" w:hAnsiTheme="minorHAnsi"/>
          <w:szCs w:val="24"/>
        </w:rPr>
      </w:pPr>
      <w:r w:rsidRPr="005D6E8E">
        <w:rPr>
          <w:rFonts w:asciiTheme="minorHAnsi" w:hAnsiTheme="minorHAnsi"/>
          <w:szCs w:val="24"/>
        </w:rPr>
        <w:t>II. Gatunki, na które wolno polować na terenie państw UE oraz te, na które można polować na mocy prawa krajowego.</w:t>
      </w:r>
    </w:p>
    <w:p w:rsidR="005056FF" w:rsidRPr="005D6E8E" w:rsidRDefault="005056FF" w:rsidP="001E7DDB">
      <w:pPr>
        <w:ind w:left="284" w:hanging="284"/>
        <w:rPr>
          <w:rFonts w:asciiTheme="minorHAnsi" w:hAnsiTheme="minorHAnsi"/>
          <w:szCs w:val="24"/>
        </w:rPr>
      </w:pPr>
      <w:r w:rsidRPr="005D6E8E">
        <w:rPr>
          <w:rFonts w:asciiTheme="minorHAnsi" w:hAnsiTheme="minorHAnsi"/>
          <w:szCs w:val="24"/>
        </w:rPr>
        <w:t>III. Gatunki, w przypadku których jest dozwolony obrót - zawiera listę gatunków ptaków, którymi handel jest dozwolony, o ile zostały pozyskane zgodnie z obowiązującym prawem.</w:t>
      </w:r>
    </w:p>
    <w:p w:rsidR="005056FF" w:rsidRPr="005D6E8E" w:rsidRDefault="005056FF" w:rsidP="001E7DDB">
      <w:pPr>
        <w:ind w:left="284" w:hanging="284"/>
        <w:rPr>
          <w:rFonts w:asciiTheme="minorHAnsi" w:hAnsiTheme="minorHAnsi"/>
          <w:szCs w:val="24"/>
        </w:rPr>
      </w:pPr>
      <w:r w:rsidRPr="005D6E8E">
        <w:rPr>
          <w:rFonts w:asciiTheme="minorHAnsi" w:hAnsiTheme="minorHAnsi"/>
          <w:szCs w:val="24"/>
        </w:rPr>
        <w:t>IV. Metody, narzędzia i środki transportu, których nie można stosować w</w:t>
      </w:r>
      <w:r w:rsidR="00C735FA" w:rsidRPr="005D6E8E">
        <w:rPr>
          <w:rFonts w:asciiTheme="minorHAnsi" w:hAnsiTheme="minorHAnsi"/>
          <w:szCs w:val="24"/>
        </w:rPr>
        <w:t xml:space="preserve"> </w:t>
      </w:r>
      <w:r w:rsidRPr="005D6E8E">
        <w:rPr>
          <w:rFonts w:asciiTheme="minorHAnsi" w:hAnsiTheme="minorHAnsi"/>
          <w:szCs w:val="24"/>
        </w:rPr>
        <w:t>celu zabijania lub łapania ptaków - wymienia zabronione sposoby polowań.</w:t>
      </w:r>
    </w:p>
    <w:p w:rsidR="005056FF" w:rsidRPr="005D6E8E" w:rsidRDefault="005056FF" w:rsidP="001E7DDB">
      <w:pPr>
        <w:ind w:left="284" w:hanging="284"/>
        <w:rPr>
          <w:rFonts w:asciiTheme="minorHAnsi" w:hAnsiTheme="minorHAnsi"/>
          <w:szCs w:val="24"/>
        </w:rPr>
      </w:pPr>
      <w:r w:rsidRPr="005D6E8E">
        <w:rPr>
          <w:rFonts w:asciiTheme="minorHAnsi" w:hAnsiTheme="minorHAnsi"/>
          <w:szCs w:val="24"/>
        </w:rPr>
        <w:t>V. Zawiera listę tematów badań, zalecanych jako podstawa ochrony, gospodarki oraz możliwego wykorzystania populacji dzikich ptaków.</w:t>
      </w:r>
    </w:p>
    <w:p w:rsidR="005056FF" w:rsidRPr="005D6E8E" w:rsidRDefault="005056FF" w:rsidP="001E7DDB">
      <w:pPr>
        <w:ind w:left="284" w:hanging="284"/>
        <w:rPr>
          <w:rFonts w:asciiTheme="minorHAnsi" w:hAnsiTheme="minorHAnsi"/>
          <w:szCs w:val="24"/>
        </w:rPr>
      </w:pPr>
      <w:r w:rsidRPr="005D6E8E">
        <w:rPr>
          <w:rFonts w:asciiTheme="minorHAnsi" w:hAnsiTheme="minorHAnsi"/>
          <w:szCs w:val="24"/>
        </w:rPr>
        <w:t>VI. Zawiera wykaz aktów zmieniających Dyrektywę 79/409/EWG.</w:t>
      </w:r>
    </w:p>
    <w:p w:rsidR="005056FF" w:rsidRPr="005D6E8E" w:rsidRDefault="005056FF" w:rsidP="001E7DDB">
      <w:pPr>
        <w:ind w:left="284" w:hanging="284"/>
      </w:pPr>
      <w:r w:rsidRPr="005D6E8E">
        <w:t>VII. Zawiera tabelę korelacji Dyrektywy 2009/147/WE z Dyrektywą 79/409/EWG.</w:t>
      </w:r>
    </w:p>
    <w:p w:rsidR="005056FF" w:rsidRPr="005D6E8E" w:rsidRDefault="008B48CE" w:rsidP="005056FF">
      <w:pPr>
        <w:spacing w:before="120"/>
        <w:rPr>
          <w:rFonts w:asciiTheme="minorHAnsi" w:hAnsiTheme="minorHAnsi"/>
          <w:b/>
          <w:szCs w:val="24"/>
        </w:rPr>
      </w:pPr>
      <w:r>
        <w:rPr>
          <w:rFonts w:asciiTheme="minorHAnsi" w:hAnsiTheme="minorHAnsi"/>
          <w:b/>
          <w:szCs w:val="24"/>
        </w:rPr>
        <w:t>Dyrektywa S</w:t>
      </w:r>
      <w:r w:rsidR="005056FF" w:rsidRPr="005D6E8E">
        <w:rPr>
          <w:rFonts w:asciiTheme="minorHAnsi" w:hAnsiTheme="minorHAnsi"/>
          <w:b/>
          <w:szCs w:val="24"/>
        </w:rPr>
        <w:t>iedliskowa</w:t>
      </w:r>
    </w:p>
    <w:p w:rsidR="005056FF" w:rsidRPr="005D6E8E" w:rsidRDefault="005056FF" w:rsidP="003E3664">
      <w:pPr>
        <w:rPr>
          <w:rFonts w:asciiTheme="minorHAnsi" w:hAnsiTheme="minorHAnsi"/>
          <w:szCs w:val="24"/>
        </w:rPr>
      </w:pPr>
      <w:r w:rsidRPr="005D6E8E">
        <w:rPr>
          <w:rFonts w:asciiTheme="minorHAnsi" w:hAnsiTheme="minorHAnsi"/>
          <w:szCs w:val="24"/>
        </w:rPr>
        <w:t>Dyrektywa ta została przyjęta kilkanaście lat po Dyrektywie Ptasiej</w:t>
      </w:r>
      <w:r w:rsidR="00133A61" w:rsidRPr="005D6E8E">
        <w:rPr>
          <w:rFonts w:asciiTheme="minorHAnsi" w:hAnsiTheme="minorHAnsi"/>
          <w:szCs w:val="24"/>
        </w:rPr>
        <w:t>.</w:t>
      </w:r>
      <w:r w:rsidRPr="005D6E8E">
        <w:rPr>
          <w:rFonts w:asciiTheme="minorHAnsi" w:hAnsiTheme="minorHAnsi"/>
          <w:szCs w:val="24"/>
        </w:rPr>
        <w:t xml:space="preserve"> </w:t>
      </w:r>
      <w:r w:rsidR="00133A61" w:rsidRPr="005D6E8E">
        <w:rPr>
          <w:rFonts w:asciiTheme="minorHAnsi" w:hAnsiTheme="minorHAnsi"/>
          <w:szCs w:val="24"/>
        </w:rPr>
        <w:t>J</w:t>
      </w:r>
      <w:r w:rsidRPr="005D6E8E">
        <w:rPr>
          <w:rFonts w:asciiTheme="minorHAnsi" w:hAnsiTheme="minorHAnsi"/>
          <w:szCs w:val="24"/>
        </w:rPr>
        <w:t>est od niej bardziej szczegółowa oraz reguluje więcej zagadnień. Zawiera postanowienia dotyczące ochrony siedlisk, postanowienia dotyczące ochrony gatunkowej oraz reguluje różne drobniejsze zagadnienia. Stanowi podstawę tworzenia sieci Natura 2000. Podstawowym celem tej dyrektywy jest spowodowanie szeregu działań, które przyczynią się do zachowania różnorodności biologicznej poprzez ochronę siedlisk przyrodniczych oraz dzikiej fauny i flory na europejskim terytorium Państw Członkowskich. Podobnie jak w</w:t>
      </w:r>
      <w:r w:rsidR="00490039" w:rsidRPr="005D6E8E">
        <w:rPr>
          <w:rFonts w:asciiTheme="minorHAnsi" w:hAnsiTheme="minorHAnsi"/>
          <w:szCs w:val="24"/>
        </w:rPr>
        <w:t xml:space="preserve"> </w:t>
      </w:r>
      <w:r w:rsidRPr="005D6E8E">
        <w:rPr>
          <w:rFonts w:asciiTheme="minorHAnsi" w:hAnsiTheme="minorHAnsi"/>
          <w:szCs w:val="24"/>
        </w:rPr>
        <w:t>przypadku Dyrektywy Ptasiej, ważnym uzupełnieniem przepisów Dyrektywy Siedliskowej są jej załączniki:</w:t>
      </w:r>
    </w:p>
    <w:p w:rsidR="005056FF" w:rsidRPr="005D6E8E" w:rsidRDefault="005056FF" w:rsidP="00C82232">
      <w:pPr>
        <w:numPr>
          <w:ilvl w:val="0"/>
          <w:numId w:val="3"/>
        </w:numPr>
        <w:ind w:left="709" w:hanging="349"/>
        <w:rPr>
          <w:rFonts w:asciiTheme="minorHAnsi" w:hAnsiTheme="minorHAnsi"/>
          <w:szCs w:val="24"/>
        </w:rPr>
      </w:pPr>
      <w:r w:rsidRPr="005D6E8E">
        <w:rPr>
          <w:rFonts w:asciiTheme="minorHAnsi" w:hAnsiTheme="minorHAnsi"/>
          <w:szCs w:val="24"/>
        </w:rPr>
        <w:t>Zawiera listę 197 rodzajów siedlisk przyrodniczych o znaczeniu europejskim, których zachowanie wymaga tworzenia Specja</w:t>
      </w:r>
      <w:r w:rsidR="003E3664" w:rsidRPr="005D6E8E">
        <w:rPr>
          <w:rFonts w:asciiTheme="minorHAnsi" w:hAnsiTheme="minorHAnsi"/>
          <w:szCs w:val="24"/>
        </w:rPr>
        <w:t>lnych Obszarów Ochrony (SOO), z </w:t>
      </w:r>
      <w:r w:rsidRPr="005D6E8E">
        <w:rPr>
          <w:rFonts w:asciiTheme="minorHAnsi" w:hAnsiTheme="minorHAnsi"/>
          <w:szCs w:val="24"/>
        </w:rPr>
        <w:t xml:space="preserve">czego 61 uznano za priorytetowe. </w:t>
      </w:r>
    </w:p>
    <w:p w:rsidR="005056FF" w:rsidRPr="005D6E8E" w:rsidRDefault="005056FF" w:rsidP="00C82232">
      <w:pPr>
        <w:numPr>
          <w:ilvl w:val="0"/>
          <w:numId w:val="3"/>
        </w:numPr>
        <w:ind w:left="709" w:hanging="349"/>
        <w:rPr>
          <w:rFonts w:asciiTheme="minorHAnsi" w:hAnsiTheme="minorHAnsi"/>
          <w:szCs w:val="24"/>
        </w:rPr>
      </w:pPr>
      <w:r w:rsidRPr="005D6E8E">
        <w:rPr>
          <w:rFonts w:asciiTheme="minorHAnsi" w:hAnsiTheme="minorHAnsi"/>
          <w:szCs w:val="24"/>
        </w:rPr>
        <w:t>Zawiera listę gatunków roślin i zwierząt, których ochrona wymaga tworzenia SOO.</w:t>
      </w:r>
    </w:p>
    <w:p w:rsidR="005056FF" w:rsidRPr="005D6E8E" w:rsidRDefault="005056FF" w:rsidP="00C82232">
      <w:pPr>
        <w:numPr>
          <w:ilvl w:val="0"/>
          <w:numId w:val="3"/>
        </w:numPr>
        <w:ind w:left="709" w:hanging="349"/>
        <w:rPr>
          <w:rFonts w:asciiTheme="minorHAnsi" w:hAnsiTheme="minorHAnsi"/>
          <w:szCs w:val="24"/>
        </w:rPr>
      </w:pPr>
      <w:r w:rsidRPr="005D6E8E">
        <w:rPr>
          <w:rFonts w:asciiTheme="minorHAnsi" w:hAnsiTheme="minorHAnsi"/>
          <w:szCs w:val="24"/>
        </w:rPr>
        <w:t>Kryteria wyboru obiektów kwalifikujących się jako SOO.</w:t>
      </w:r>
    </w:p>
    <w:p w:rsidR="005056FF" w:rsidRPr="005D6E8E" w:rsidRDefault="005056FF" w:rsidP="00C82232">
      <w:pPr>
        <w:numPr>
          <w:ilvl w:val="0"/>
          <w:numId w:val="3"/>
        </w:numPr>
        <w:ind w:left="709" w:hanging="349"/>
        <w:rPr>
          <w:rFonts w:asciiTheme="minorHAnsi" w:hAnsiTheme="minorHAnsi"/>
          <w:szCs w:val="24"/>
        </w:rPr>
      </w:pPr>
      <w:r w:rsidRPr="005D6E8E">
        <w:rPr>
          <w:rFonts w:asciiTheme="minorHAnsi" w:hAnsiTheme="minorHAnsi"/>
          <w:szCs w:val="24"/>
        </w:rPr>
        <w:t>Zawiera listę gatunków roślin i zwierząt, które wymagają ścisłej ochrony.</w:t>
      </w:r>
    </w:p>
    <w:p w:rsidR="005056FF" w:rsidRPr="005D6E8E" w:rsidRDefault="005056FF" w:rsidP="00C82232">
      <w:pPr>
        <w:numPr>
          <w:ilvl w:val="0"/>
          <w:numId w:val="3"/>
        </w:numPr>
        <w:ind w:left="709" w:hanging="349"/>
        <w:rPr>
          <w:rFonts w:asciiTheme="minorHAnsi" w:hAnsiTheme="minorHAnsi"/>
          <w:szCs w:val="24"/>
        </w:rPr>
      </w:pPr>
      <w:r w:rsidRPr="005D6E8E">
        <w:rPr>
          <w:rFonts w:asciiTheme="minorHAnsi" w:hAnsiTheme="minorHAnsi"/>
          <w:szCs w:val="24"/>
        </w:rPr>
        <w:lastRenderedPageBreak/>
        <w:t xml:space="preserve">Zawiera listę gatunków roślin i zwierząt, które </w:t>
      </w:r>
      <w:r w:rsidR="00483B03" w:rsidRPr="005D6E8E">
        <w:rPr>
          <w:rFonts w:asciiTheme="minorHAnsi" w:hAnsiTheme="minorHAnsi"/>
          <w:szCs w:val="24"/>
        </w:rPr>
        <w:t>wymagają ochrony, lecz można je </w:t>
      </w:r>
      <w:r w:rsidRPr="005D6E8E">
        <w:rPr>
          <w:rFonts w:asciiTheme="minorHAnsi" w:hAnsiTheme="minorHAnsi"/>
          <w:szCs w:val="24"/>
        </w:rPr>
        <w:t>na określonych zasadach pozyskiwać - pozyskanie ze stanu naturalnego musi odbywać się pod kontrolą.</w:t>
      </w:r>
    </w:p>
    <w:p w:rsidR="005056FF" w:rsidRPr="005D6E8E" w:rsidRDefault="005056FF" w:rsidP="00C82232">
      <w:pPr>
        <w:numPr>
          <w:ilvl w:val="0"/>
          <w:numId w:val="3"/>
        </w:numPr>
        <w:ind w:left="709" w:hanging="349"/>
        <w:rPr>
          <w:rFonts w:asciiTheme="minorHAnsi" w:hAnsiTheme="minorHAnsi"/>
          <w:szCs w:val="24"/>
        </w:rPr>
      </w:pPr>
      <w:r w:rsidRPr="005D6E8E">
        <w:rPr>
          <w:rFonts w:asciiTheme="minorHAnsi" w:hAnsiTheme="minorHAnsi"/>
          <w:szCs w:val="24"/>
        </w:rPr>
        <w:t>Lista niedozwolonych metod chwytania, zabijania i transportu zwierząt.</w:t>
      </w:r>
    </w:p>
    <w:p w:rsidR="005056FF" w:rsidRPr="005D6E8E" w:rsidRDefault="005056FF" w:rsidP="003E3664">
      <w:pPr>
        <w:spacing w:before="120"/>
        <w:rPr>
          <w:rFonts w:asciiTheme="minorHAnsi" w:hAnsiTheme="minorHAnsi"/>
          <w:szCs w:val="24"/>
        </w:rPr>
      </w:pPr>
      <w:r w:rsidRPr="005D6E8E">
        <w:rPr>
          <w:rFonts w:asciiTheme="minorHAnsi" w:hAnsiTheme="minorHAnsi"/>
          <w:szCs w:val="24"/>
        </w:rPr>
        <w:t xml:space="preserve">W Polsce regulacje prawne dotyczące systemu obszarów chronionych „Natura 2000” zawarte zostały w ustawie </w:t>
      </w:r>
      <w:r w:rsidR="00017EBF" w:rsidRPr="005D6E8E">
        <w:rPr>
          <w:szCs w:val="26"/>
        </w:rPr>
        <w:t xml:space="preserve">z dnia 16 kwietnia 2004 r. o ochronie przyrody (Dz.U. z 2004 r. nr 92, poz. 880; tekst jedn. </w:t>
      </w:r>
      <w:r w:rsidR="00017EBF" w:rsidRPr="005D6E8E">
        <w:t xml:space="preserve">Dz.U. z 2016 r., poz. 2134, </w:t>
      </w:r>
      <w:r w:rsidR="00017EBF" w:rsidRPr="005D6E8E">
        <w:rPr>
          <w:szCs w:val="26"/>
        </w:rPr>
        <w:t xml:space="preserve">z </w:t>
      </w:r>
      <w:proofErr w:type="spellStart"/>
      <w:r w:rsidR="00017EBF" w:rsidRPr="005D6E8E">
        <w:rPr>
          <w:szCs w:val="26"/>
        </w:rPr>
        <w:t>późn</w:t>
      </w:r>
      <w:proofErr w:type="spellEnd"/>
      <w:r w:rsidR="00017EBF" w:rsidRPr="005D6E8E">
        <w:rPr>
          <w:szCs w:val="26"/>
        </w:rPr>
        <w:t xml:space="preserve">. zm. </w:t>
      </w:r>
      <w:r w:rsidR="00017EBF" w:rsidRPr="005D6E8E">
        <w:t>Dz.U. z 2017 r., poz. 60, 132, 1074, 1566, 1595</w:t>
      </w:r>
      <w:r w:rsidR="00017EBF" w:rsidRPr="005D6E8E">
        <w:rPr>
          <w:szCs w:val="26"/>
        </w:rPr>
        <w:t>)</w:t>
      </w:r>
      <w:r w:rsidR="00C735FA" w:rsidRPr="005D6E8E">
        <w:rPr>
          <w:rFonts w:asciiTheme="minorHAnsi" w:hAnsiTheme="minorHAnsi"/>
          <w:szCs w:val="24"/>
        </w:rPr>
        <w:t>,</w:t>
      </w:r>
      <w:r w:rsidRPr="005D6E8E">
        <w:rPr>
          <w:rFonts w:asciiTheme="minorHAnsi" w:hAnsiTheme="minorHAnsi"/>
          <w:szCs w:val="24"/>
        </w:rPr>
        <w:t xml:space="preserve"> </w:t>
      </w:r>
      <w:r w:rsidR="00C735FA" w:rsidRPr="005D6E8E">
        <w:rPr>
          <w:rFonts w:asciiTheme="minorHAnsi" w:hAnsiTheme="minorHAnsi"/>
          <w:szCs w:val="24"/>
        </w:rPr>
        <w:t xml:space="preserve">a także </w:t>
      </w:r>
      <w:r w:rsidRPr="005D6E8E">
        <w:rPr>
          <w:rFonts w:asciiTheme="minorHAnsi" w:hAnsiTheme="minorHAnsi"/>
          <w:szCs w:val="24"/>
        </w:rPr>
        <w:t>w Rozporządzeniu Ministra Środowiska z dnia 12 stycznia 2011 r. w</w:t>
      </w:r>
      <w:r w:rsidR="00C735FA" w:rsidRPr="005D6E8E">
        <w:rPr>
          <w:rFonts w:asciiTheme="minorHAnsi" w:hAnsiTheme="minorHAnsi"/>
          <w:szCs w:val="24"/>
        </w:rPr>
        <w:t xml:space="preserve"> </w:t>
      </w:r>
      <w:r w:rsidRPr="005D6E8E">
        <w:rPr>
          <w:rFonts w:asciiTheme="minorHAnsi" w:hAnsiTheme="minorHAnsi"/>
          <w:szCs w:val="24"/>
        </w:rPr>
        <w:t>sprawie obszarów specjalnej ochrony pt</w:t>
      </w:r>
      <w:r w:rsidR="005D6E8E" w:rsidRPr="005D6E8E">
        <w:rPr>
          <w:rFonts w:asciiTheme="minorHAnsi" w:hAnsiTheme="minorHAnsi"/>
          <w:szCs w:val="24"/>
        </w:rPr>
        <w:t>aków (Dz.U. nr 25, poz. </w:t>
      </w:r>
      <w:r w:rsidR="00490039" w:rsidRPr="005D6E8E">
        <w:rPr>
          <w:rFonts w:asciiTheme="minorHAnsi" w:hAnsiTheme="minorHAnsi"/>
          <w:szCs w:val="24"/>
        </w:rPr>
        <w:t xml:space="preserve">133) i </w:t>
      </w:r>
      <w:r w:rsidRPr="005D6E8E">
        <w:rPr>
          <w:rFonts w:asciiTheme="minorHAnsi" w:hAnsiTheme="minorHAnsi"/>
          <w:szCs w:val="24"/>
        </w:rPr>
        <w:t>w</w:t>
      </w:r>
      <w:r w:rsidR="00490039" w:rsidRPr="005D6E8E">
        <w:rPr>
          <w:rFonts w:asciiTheme="minorHAnsi" w:hAnsiTheme="minorHAnsi"/>
          <w:szCs w:val="24"/>
        </w:rPr>
        <w:t xml:space="preserve"> </w:t>
      </w:r>
      <w:r w:rsidRPr="005D6E8E">
        <w:rPr>
          <w:rFonts w:asciiTheme="minorHAnsi" w:hAnsiTheme="minorHAnsi"/>
          <w:szCs w:val="24"/>
        </w:rPr>
        <w:t>Rozporządzeniu Ministra Środowiska z dnia 13</w:t>
      </w:r>
      <w:r w:rsidR="00490039" w:rsidRPr="005D6E8E">
        <w:rPr>
          <w:rFonts w:asciiTheme="minorHAnsi" w:hAnsiTheme="minorHAnsi"/>
          <w:szCs w:val="24"/>
        </w:rPr>
        <w:t xml:space="preserve"> </w:t>
      </w:r>
      <w:r w:rsidR="00B12677">
        <w:rPr>
          <w:rFonts w:asciiTheme="minorHAnsi" w:hAnsiTheme="minorHAnsi"/>
          <w:szCs w:val="24"/>
        </w:rPr>
        <w:t>kwietnia 2010 </w:t>
      </w:r>
      <w:r w:rsidRPr="005D6E8E">
        <w:rPr>
          <w:rFonts w:asciiTheme="minorHAnsi" w:hAnsiTheme="minorHAnsi"/>
          <w:szCs w:val="24"/>
        </w:rPr>
        <w:t xml:space="preserve">r. </w:t>
      </w:r>
      <w:r w:rsidR="00EB0093" w:rsidRPr="005D6E8E">
        <w:rPr>
          <w:rFonts w:asciiTheme="minorHAnsi" w:hAnsiTheme="minorHAnsi"/>
          <w:bCs/>
          <w:szCs w:val="24"/>
        </w:rPr>
        <w:t>(tekst jedn</w:t>
      </w:r>
      <w:r w:rsidR="00017EBF" w:rsidRPr="005D6E8E">
        <w:rPr>
          <w:rFonts w:asciiTheme="minorHAnsi" w:hAnsiTheme="minorHAnsi"/>
          <w:bCs/>
          <w:szCs w:val="24"/>
        </w:rPr>
        <w:t>.</w:t>
      </w:r>
      <w:r w:rsidR="005D6E8E" w:rsidRPr="005D6E8E">
        <w:rPr>
          <w:rFonts w:asciiTheme="minorHAnsi" w:hAnsiTheme="minorHAnsi"/>
          <w:bCs/>
          <w:szCs w:val="24"/>
        </w:rPr>
        <w:t xml:space="preserve"> Dz. </w:t>
      </w:r>
      <w:r w:rsidR="00EB0093" w:rsidRPr="005D6E8E">
        <w:rPr>
          <w:rFonts w:asciiTheme="minorHAnsi" w:hAnsiTheme="minorHAnsi"/>
          <w:bCs/>
          <w:szCs w:val="24"/>
        </w:rPr>
        <w:t xml:space="preserve">U. 2014, poz. 1713) </w:t>
      </w:r>
      <w:r w:rsidRPr="005D6E8E">
        <w:rPr>
          <w:rFonts w:asciiTheme="minorHAnsi" w:hAnsiTheme="minorHAnsi"/>
          <w:szCs w:val="24"/>
        </w:rPr>
        <w:t>w sprawie typów siedlisk przyrodniczych oraz gatunków będących przedmiotem zainteresowania Wspólnoty, a także kryteriów wyboru obszarów kwalifikujących się do uznania lub wyzna</w:t>
      </w:r>
      <w:r w:rsidR="00017EBF" w:rsidRPr="005D6E8E">
        <w:rPr>
          <w:rFonts w:asciiTheme="minorHAnsi" w:hAnsiTheme="minorHAnsi"/>
          <w:szCs w:val="24"/>
        </w:rPr>
        <w:t>czenia jako obszary Natura </w:t>
      </w:r>
      <w:r w:rsidRPr="005D6E8E">
        <w:rPr>
          <w:rFonts w:asciiTheme="minorHAnsi" w:hAnsiTheme="minorHAnsi"/>
          <w:szCs w:val="24"/>
        </w:rPr>
        <w:t>2000.</w:t>
      </w:r>
    </w:p>
    <w:p w:rsidR="005056FF" w:rsidRPr="00877543" w:rsidRDefault="00133A61" w:rsidP="0003241C">
      <w:pPr>
        <w:rPr>
          <w:color w:val="FF0000"/>
        </w:rPr>
      </w:pPr>
      <w:r w:rsidRPr="005D6E8E">
        <w:t>W</w:t>
      </w:r>
      <w:r w:rsidR="005056FF" w:rsidRPr="005D6E8E">
        <w:t xml:space="preserve"> zasięgu Nadleśnictwa</w:t>
      </w:r>
      <w:r w:rsidR="00AA6E61" w:rsidRPr="005D6E8E">
        <w:t xml:space="preserve"> </w:t>
      </w:r>
      <w:r w:rsidR="00877543" w:rsidRPr="005D6E8E">
        <w:t>Orneta</w:t>
      </w:r>
      <w:r w:rsidR="00AA6E61" w:rsidRPr="005D6E8E">
        <w:t xml:space="preserve"> znajdują</w:t>
      </w:r>
      <w:r w:rsidR="00490039" w:rsidRPr="005D6E8E">
        <w:t xml:space="preserve"> </w:t>
      </w:r>
      <w:r w:rsidR="00AA6E61" w:rsidRPr="005D6E8E">
        <w:t xml:space="preserve">się </w:t>
      </w:r>
      <w:r w:rsidR="00EB0093" w:rsidRPr="005D6E8E">
        <w:t xml:space="preserve">fragmenty </w:t>
      </w:r>
      <w:r w:rsidR="005D6E8E">
        <w:t>trzech</w:t>
      </w:r>
      <w:r w:rsidR="00EB0093" w:rsidRPr="00877543">
        <w:rPr>
          <w:color w:val="FF0000"/>
        </w:rPr>
        <w:t xml:space="preserve"> </w:t>
      </w:r>
      <w:r w:rsidR="00EB0093" w:rsidRPr="005D6E8E">
        <w:t>obszarów</w:t>
      </w:r>
      <w:r w:rsidR="00705609" w:rsidRPr="005D6E8E">
        <w:t xml:space="preserve"> Natura 2000)</w:t>
      </w:r>
      <w:r w:rsidR="00AA6E61" w:rsidRPr="005D6E8E">
        <w:t xml:space="preserve">. </w:t>
      </w:r>
      <w:r w:rsidR="00D81A30" w:rsidRPr="005D6E8E">
        <w:t>Są to:</w:t>
      </w:r>
      <w:r w:rsidR="00AA6E61" w:rsidRPr="005D6E8E">
        <w:t xml:space="preserve"> obszar</w:t>
      </w:r>
      <w:r w:rsidR="005D6E8E" w:rsidRPr="005D6E8E">
        <w:t>y</w:t>
      </w:r>
      <w:r w:rsidR="00AA6E61" w:rsidRPr="005D6E8E">
        <w:t xml:space="preserve"> specjalnej ochrony ptaków (OSO): </w:t>
      </w:r>
      <w:r w:rsidR="00A37A6D" w:rsidRPr="00D52C74">
        <w:t>Dolina Pasłęki PLB280002</w:t>
      </w:r>
      <w:r w:rsidR="00B12677">
        <w:t xml:space="preserve"> i </w:t>
      </w:r>
      <w:r w:rsidR="00A37A6D">
        <w:t>Ostoja Warmińska PLB280015</w:t>
      </w:r>
      <w:r w:rsidR="00A37A6D" w:rsidRPr="00D52C74">
        <w:t xml:space="preserve"> </w:t>
      </w:r>
      <w:r w:rsidR="00911C3A" w:rsidRPr="00A37A6D">
        <w:t>oraz obszar mając</w:t>
      </w:r>
      <w:r w:rsidR="00705609" w:rsidRPr="00A37A6D">
        <w:t>e</w:t>
      </w:r>
      <w:r w:rsidR="00911C3A" w:rsidRPr="00A37A6D">
        <w:t xml:space="preserve"> znaczenie dla Wspólnoty objęt</w:t>
      </w:r>
      <w:r w:rsidR="00EB0093" w:rsidRPr="00A37A6D">
        <w:t>y</w:t>
      </w:r>
      <w:r w:rsidR="00C735FA" w:rsidRPr="00A37A6D">
        <w:t xml:space="preserve"> ochroną w </w:t>
      </w:r>
      <w:r w:rsidR="00911C3A" w:rsidRPr="00A37A6D">
        <w:t xml:space="preserve">ramach Dyrektywy Siedliskowej (OZW) </w:t>
      </w:r>
      <w:r w:rsidR="00A37A6D" w:rsidRPr="00D52C74">
        <w:t>Rzeka Pasłęka PLH280006</w:t>
      </w:r>
      <w:r w:rsidR="00911C3A" w:rsidRPr="00877543">
        <w:rPr>
          <w:color w:val="FF0000"/>
        </w:rPr>
        <w:t>.</w:t>
      </w:r>
      <w:r w:rsidR="00AA6E61" w:rsidRPr="00877543">
        <w:rPr>
          <w:color w:val="FF0000"/>
        </w:rPr>
        <w:t xml:space="preserve">  </w:t>
      </w:r>
    </w:p>
    <w:p w:rsidR="00911C3A" w:rsidRPr="00A37A6D" w:rsidRDefault="00026E60" w:rsidP="001E7DDB">
      <w:pPr>
        <w:pStyle w:val="Nagwek4"/>
        <w:ind w:firstLine="0"/>
      </w:pPr>
      <w:bookmarkStart w:id="113" w:name="_Toc505256924"/>
      <w:r w:rsidRPr="00A37A6D">
        <w:t>5.3.1</w:t>
      </w:r>
      <w:r w:rsidR="008170FA" w:rsidRPr="00A37A6D">
        <w:t xml:space="preserve">. </w:t>
      </w:r>
      <w:r w:rsidR="00A37A6D" w:rsidRPr="00A37A6D">
        <w:t>Dolina Pasłęki PLB280002</w:t>
      </w:r>
      <w:bookmarkEnd w:id="113"/>
    </w:p>
    <w:p w:rsidR="00A37A6D" w:rsidRPr="00DF08F2" w:rsidRDefault="00A37A6D" w:rsidP="00A37A6D">
      <w:pPr>
        <w:pStyle w:val="Znak"/>
        <w:ind w:firstLine="709"/>
        <w:rPr>
          <w:rFonts w:asciiTheme="minorHAnsi" w:hAnsiTheme="minorHAnsi" w:cs="Arial"/>
        </w:rPr>
      </w:pPr>
      <w:r w:rsidRPr="006F19DA">
        <w:rPr>
          <w:rFonts w:asciiTheme="minorHAnsi" w:hAnsiTheme="minorHAnsi" w:cs="Garamond"/>
        </w:rPr>
        <w:t>Obszar</w:t>
      </w:r>
      <w:r w:rsidRPr="006F19DA">
        <w:rPr>
          <w:rFonts w:asciiTheme="minorHAnsi" w:hAnsiTheme="minorHAnsi"/>
        </w:rPr>
        <w:t xml:space="preserve"> specjalnej ochrony ptaków (OSO) </w:t>
      </w:r>
      <w:r w:rsidRPr="006F19DA">
        <w:rPr>
          <w:rFonts w:asciiTheme="minorHAnsi" w:hAnsiTheme="minorHAnsi" w:cs="Garamond"/>
        </w:rPr>
        <w:t xml:space="preserve">o powierzchni </w:t>
      </w:r>
      <w:r w:rsidRPr="006F19DA">
        <w:rPr>
          <w:rFonts w:asciiTheme="minorHAnsi" w:hAnsiTheme="minorHAnsi"/>
        </w:rPr>
        <w:t xml:space="preserve">20 669,89 </w:t>
      </w:r>
      <w:r w:rsidRPr="006F19DA">
        <w:rPr>
          <w:rFonts w:asciiTheme="minorHAnsi" w:hAnsiTheme="minorHAnsi" w:cs="Garamond"/>
        </w:rPr>
        <w:t xml:space="preserve">ha </w:t>
      </w:r>
      <w:r w:rsidRPr="00092FC6">
        <w:rPr>
          <w:rFonts w:asciiTheme="minorHAnsi" w:hAnsiTheme="minorHAnsi" w:cs="Garamond"/>
        </w:rPr>
        <w:t>(</w:t>
      </w:r>
      <w:r w:rsidRPr="00092FC6">
        <w:rPr>
          <w:rFonts w:asciiTheme="minorHAnsi" w:hAnsiTheme="minorHAnsi"/>
        </w:rPr>
        <w:t xml:space="preserve">w zasięgu Nadleśnictwa Orneta </w:t>
      </w:r>
      <w:r w:rsidR="009E49AB" w:rsidRPr="00092FC6">
        <w:rPr>
          <w:rFonts w:asciiTheme="minorHAnsi" w:hAnsiTheme="minorHAnsi"/>
        </w:rPr>
        <w:t>2</w:t>
      </w:r>
      <w:r w:rsidR="003B7244">
        <w:rPr>
          <w:rFonts w:asciiTheme="minorHAnsi" w:hAnsiTheme="minorHAnsi"/>
        </w:rPr>
        <w:t xml:space="preserve"> </w:t>
      </w:r>
      <w:r w:rsidR="009E49AB" w:rsidRPr="00092FC6">
        <w:rPr>
          <w:rFonts w:asciiTheme="minorHAnsi" w:hAnsiTheme="minorHAnsi"/>
        </w:rPr>
        <w:t>997</w:t>
      </w:r>
      <w:r w:rsidRPr="00092FC6">
        <w:rPr>
          <w:rFonts w:asciiTheme="minorHAnsi" w:hAnsiTheme="minorHAnsi"/>
        </w:rPr>
        <w:t xml:space="preserve"> ha, a na jego gruntach powierzchnię </w:t>
      </w:r>
      <w:r w:rsidR="00092FC6" w:rsidRPr="00092FC6">
        <w:rPr>
          <w:rFonts w:asciiTheme="minorHAnsi" w:hAnsiTheme="minorHAnsi"/>
        </w:rPr>
        <w:t>1</w:t>
      </w:r>
      <w:r w:rsidR="003B7244">
        <w:rPr>
          <w:rFonts w:asciiTheme="minorHAnsi" w:hAnsiTheme="minorHAnsi"/>
        </w:rPr>
        <w:t xml:space="preserve"> </w:t>
      </w:r>
      <w:r w:rsidR="00092FC6" w:rsidRPr="00092FC6">
        <w:rPr>
          <w:rFonts w:asciiTheme="minorHAnsi" w:hAnsiTheme="minorHAnsi"/>
        </w:rPr>
        <w:t>655</w:t>
      </w:r>
      <w:r w:rsidRPr="00092FC6">
        <w:rPr>
          <w:rFonts w:asciiTheme="minorHAnsi" w:hAnsiTheme="minorHAnsi"/>
        </w:rPr>
        <w:t> ha</w:t>
      </w:r>
      <w:r w:rsidRPr="00092FC6">
        <w:rPr>
          <w:rFonts w:asciiTheme="minorHAnsi" w:hAnsiTheme="minorHAnsi" w:cs="Garamond"/>
        </w:rPr>
        <w:t xml:space="preserve">). </w:t>
      </w:r>
      <w:r w:rsidRPr="00432B56">
        <w:rPr>
          <w:rFonts w:asciiTheme="minorHAnsi" w:hAnsiTheme="minorHAnsi" w:cs="Garamond"/>
        </w:rPr>
        <w:t xml:space="preserve">Ostoja obejmuje </w:t>
      </w:r>
      <w:r w:rsidRPr="00432B56">
        <w:rPr>
          <w:rFonts w:asciiTheme="minorHAnsi" w:hAnsiTheme="minorHAnsi" w:cs="Arial"/>
        </w:rPr>
        <w:t xml:space="preserve">fragment powierzchni Nadleśnictwa </w:t>
      </w:r>
      <w:r w:rsidR="005D072D">
        <w:rPr>
          <w:rFonts w:asciiTheme="minorHAnsi" w:hAnsiTheme="minorHAnsi" w:cs="Arial"/>
        </w:rPr>
        <w:t xml:space="preserve">w </w:t>
      </w:r>
      <w:r w:rsidR="009E49AB" w:rsidRPr="00432B56">
        <w:rPr>
          <w:rFonts w:asciiTheme="minorHAnsi" w:hAnsiTheme="minorHAnsi" w:cs="Arial"/>
        </w:rPr>
        <w:t xml:space="preserve">obrębie Orneta </w:t>
      </w:r>
      <w:r w:rsidRPr="00432B56">
        <w:rPr>
          <w:rFonts w:asciiTheme="minorHAnsi" w:hAnsiTheme="minorHAnsi" w:cs="Arial"/>
        </w:rPr>
        <w:t>w oddz</w:t>
      </w:r>
      <w:r w:rsidRPr="00EB4437">
        <w:rPr>
          <w:rFonts w:asciiTheme="minorHAnsi" w:hAnsiTheme="minorHAnsi" w:cs="Arial"/>
        </w:rPr>
        <w:t xml:space="preserve">.: </w:t>
      </w:r>
      <w:r w:rsidR="0036302C" w:rsidRPr="00EB4437">
        <w:rPr>
          <w:rFonts w:asciiTheme="minorHAnsi" w:hAnsiTheme="minorHAnsi" w:cs="Arial"/>
        </w:rPr>
        <w:t>39</w:t>
      </w:r>
      <w:r w:rsidR="006B71CA" w:rsidRPr="00EB4437">
        <w:rPr>
          <w:rFonts w:asciiTheme="minorHAnsi" w:hAnsiTheme="minorHAnsi" w:cs="Arial"/>
        </w:rPr>
        <w:t>d</w:t>
      </w:r>
      <w:r w:rsidR="00432B56" w:rsidRPr="00EB4437">
        <w:rPr>
          <w:rFonts w:asciiTheme="minorHAnsi" w:hAnsiTheme="minorHAnsi" w:cs="Arial"/>
        </w:rPr>
        <w:t xml:space="preserve">, </w:t>
      </w:r>
      <w:r w:rsidR="0036302C" w:rsidRPr="00EB4437">
        <w:rPr>
          <w:rFonts w:asciiTheme="minorHAnsi" w:hAnsiTheme="minorHAnsi" w:cs="Arial"/>
        </w:rPr>
        <w:t>80</w:t>
      </w:r>
      <w:r w:rsidR="006B71CA" w:rsidRPr="00EB4437">
        <w:rPr>
          <w:rFonts w:asciiTheme="minorHAnsi" w:hAnsiTheme="minorHAnsi" w:cs="Arial"/>
        </w:rPr>
        <w:t>c</w:t>
      </w:r>
      <w:r w:rsidR="0036302C" w:rsidRPr="00EB4437">
        <w:rPr>
          <w:rFonts w:asciiTheme="minorHAnsi" w:hAnsiTheme="minorHAnsi" w:cs="Arial"/>
        </w:rPr>
        <w:t>, 112, 113, 114</w:t>
      </w:r>
      <w:r w:rsidR="006B71CA" w:rsidRPr="00EB4437">
        <w:rPr>
          <w:rFonts w:asciiTheme="minorHAnsi" w:hAnsiTheme="minorHAnsi" w:cs="Arial"/>
        </w:rPr>
        <w:t>a-</w:t>
      </w:r>
      <w:r w:rsidR="00B4530B">
        <w:rPr>
          <w:rFonts w:asciiTheme="minorHAnsi" w:hAnsiTheme="minorHAnsi" w:cs="Arial"/>
        </w:rPr>
        <w:t>h,k</w:t>
      </w:r>
      <w:r w:rsidR="006B71CA" w:rsidRPr="00EB4437">
        <w:rPr>
          <w:rFonts w:asciiTheme="minorHAnsi" w:hAnsiTheme="minorHAnsi" w:cs="Arial"/>
        </w:rPr>
        <w:t>-</w:t>
      </w:r>
      <w:r w:rsidR="00B4530B">
        <w:rPr>
          <w:rFonts w:asciiTheme="minorHAnsi" w:hAnsiTheme="minorHAnsi" w:cs="Arial"/>
        </w:rPr>
        <w:t>z</w:t>
      </w:r>
      <w:r w:rsidR="0036302C" w:rsidRPr="00EB4437">
        <w:rPr>
          <w:rFonts w:asciiTheme="minorHAnsi" w:hAnsiTheme="minorHAnsi" w:cs="Arial"/>
        </w:rPr>
        <w:t xml:space="preserve">, </w:t>
      </w:r>
      <w:r w:rsidR="0036302C" w:rsidRPr="006B71CA">
        <w:rPr>
          <w:rFonts w:asciiTheme="minorHAnsi" w:hAnsiTheme="minorHAnsi" w:cs="Arial"/>
        </w:rPr>
        <w:t>115,</w:t>
      </w:r>
      <w:r w:rsidR="00B4530B">
        <w:rPr>
          <w:rFonts w:asciiTheme="minorHAnsi" w:hAnsiTheme="minorHAnsi" w:cs="Arial"/>
        </w:rPr>
        <w:t xml:space="preserve"> </w:t>
      </w:r>
      <w:r w:rsidR="0036302C" w:rsidRPr="006B71CA">
        <w:rPr>
          <w:rFonts w:asciiTheme="minorHAnsi" w:hAnsiTheme="minorHAnsi" w:cs="Arial"/>
        </w:rPr>
        <w:t>116, 117</w:t>
      </w:r>
      <w:r w:rsidR="00B4530B">
        <w:rPr>
          <w:rFonts w:asciiTheme="minorHAnsi" w:hAnsiTheme="minorHAnsi" w:cs="Arial"/>
        </w:rPr>
        <w:t>a-k,n-r</w:t>
      </w:r>
      <w:r w:rsidR="0036302C" w:rsidRPr="006B71CA">
        <w:rPr>
          <w:rFonts w:asciiTheme="minorHAnsi" w:hAnsiTheme="minorHAnsi" w:cs="Arial"/>
        </w:rPr>
        <w:t>, 118, 119, 120,</w:t>
      </w:r>
      <w:r w:rsidR="009E49AB" w:rsidRPr="006B71CA">
        <w:rPr>
          <w:rFonts w:asciiTheme="minorHAnsi" w:hAnsiTheme="minorHAnsi" w:cs="Arial"/>
        </w:rPr>
        <w:t xml:space="preserve"> </w:t>
      </w:r>
      <w:r w:rsidR="0036302C" w:rsidRPr="006B71CA">
        <w:rPr>
          <w:rFonts w:asciiTheme="minorHAnsi" w:hAnsiTheme="minorHAnsi" w:cs="Arial"/>
        </w:rPr>
        <w:t>121, 122</w:t>
      </w:r>
      <w:r w:rsidR="00B4530B">
        <w:rPr>
          <w:rFonts w:asciiTheme="minorHAnsi" w:hAnsiTheme="minorHAnsi" w:cs="Arial"/>
        </w:rPr>
        <w:t>b-r</w:t>
      </w:r>
      <w:r w:rsidR="0036302C" w:rsidRPr="006B71CA">
        <w:rPr>
          <w:rFonts w:asciiTheme="minorHAnsi" w:hAnsiTheme="minorHAnsi" w:cs="Arial"/>
        </w:rPr>
        <w:t>, 123,</w:t>
      </w:r>
      <w:r w:rsidR="0036302C" w:rsidRPr="00432B56">
        <w:rPr>
          <w:rFonts w:asciiTheme="minorHAnsi" w:hAnsiTheme="minorHAnsi" w:cs="Arial"/>
          <w:color w:val="0000FF"/>
        </w:rPr>
        <w:t xml:space="preserve"> </w:t>
      </w:r>
      <w:r w:rsidR="0036302C" w:rsidRPr="006B71CA">
        <w:rPr>
          <w:rFonts w:asciiTheme="minorHAnsi" w:hAnsiTheme="minorHAnsi" w:cs="Arial"/>
        </w:rPr>
        <w:t>329, 330</w:t>
      </w:r>
      <w:r w:rsidR="00B4530B">
        <w:rPr>
          <w:rFonts w:asciiTheme="minorHAnsi" w:hAnsiTheme="minorHAnsi" w:cs="Arial"/>
        </w:rPr>
        <w:t>a,c</w:t>
      </w:r>
      <w:r w:rsidR="0036302C" w:rsidRPr="006B71CA">
        <w:rPr>
          <w:rFonts w:asciiTheme="minorHAnsi" w:hAnsiTheme="minorHAnsi" w:cs="Arial"/>
        </w:rPr>
        <w:t xml:space="preserve">, </w:t>
      </w:r>
      <w:r w:rsidR="0036302C" w:rsidRPr="00DF08F2">
        <w:rPr>
          <w:rFonts w:asciiTheme="minorHAnsi" w:hAnsiTheme="minorHAnsi" w:cs="Arial"/>
        </w:rPr>
        <w:t>331</w:t>
      </w:r>
      <w:r w:rsidR="006B71CA" w:rsidRPr="00DF08F2">
        <w:rPr>
          <w:rFonts w:asciiTheme="minorHAnsi" w:hAnsiTheme="minorHAnsi" w:cs="Arial"/>
        </w:rPr>
        <w:t>a</w:t>
      </w:r>
      <w:r w:rsidR="00B4530B">
        <w:rPr>
          <w:rFonts w:asciiTheme="minorHAnsi" w:hAnsiTheme="minorHAnsi" w:cs="Arial"/>
        </w:rPr>
        <w:t>-c,f,</w:t>
      </w:r>
      <w:r w:rsidR="006B71CA" w:rsidRPr="00DF08F2">
        <w:rPr>
          <w:rFonts w:asciiTheme="minorHAnsi" w:hAnsiTheme="minorHAnsi" w:cs="Arial"/>
        </w:rPr>
        <w:t>-g,</w:t>
      </w:r>
      <w:r w:rsidR="0036302C" w:rsidRPr="00DF08F2">
        <w:rPr>
          <w:rFonts w:asciiTheme="minorHAnsi" w:hAnsiTheme="minorHAnsi" w:cs="Arial"/>
        </w:rPr>
        <w:t xml:space="preserve"> 332</w:t>
      </w:r>
      <w:r w:rsidR="00B4530B">
        <w:rPr>
          <w:rFonts w:asciiTheme="minorHAnsi" w:hAnsiTheme="minorHAnsi" w:cs="Arial"/>
        </w:rPr>
        <w:t>c-l</w:t>
      </w:r>
      <w:r w:rsidR="0036302C" w:rsidRPr="00DF08F2">
        <w:rPr>
          <w:rFonts w:asciiTheme="minorHAnsi" w:hAnsiTheme="minorHAnsi" w:cs="Arial"/>
        </w:rPr>
        <w:t>, 333, 334</w:t>
      </w:r>
      <w:r w:rsidR="00B4530B">
        <w:rPr>
          <w:rFonts w:asciiTheme="minorHAnsi" w:hAnsiTheme="minorHAnsi" w:cs="Arial"/>
        </w:rPr>
        <w:t>b,c</w:t>
      </w:r>
      <w:r w:rsidR="0036302C" w:rsidRPr="00DF08F2">
        <w:rPr>
          <w:rFonts w:asciiTheme="minorHAnsi" w:hAnsiTheme="minorHAnsi" w:cs="Arial"/>
        </w:rPr>
        <w:t>, 335, 336, 337, 339, 340, 341, 401</w:t>
      </w:r>
      <w:r w:rsidR="00B4530B">
        <w:rPr>
          <w:rFonts w:asciiTheme="minorHAnsi" w:hAnsiTheme="minorHAnsi" w:cs="Arial"/>
        </w:rPr>
        <w:t>i,k,l</w:t>
      </w:r>
      <w:r w:rsidR="0036302C" w:rsidRPr="00DF08F2">
        <w:rPr>
          <w:rFonts w:asciiTheme="minorHAnsi" w:hAnsiTheme="minorHAnsi" w:cs="Arial"/>
        </w:rPr>
        <w:t>, 402, 403, 404, 412</w:t>
      </w:r>
      <w:r w:rsidR="006B71CA" w:rsidRPr="00DF08F2">
        <w:rPr>
          <w:rFonts w:asciiTheme="minorHAnsi" w:hAnsiTheme="minorHAnsi" w:cs="Arial"/>
        </w:rPr>
        <w:t>b-</w:t>
      </w:r>
      <w:r w:rsidR="00DF08F2" w:rsidRPr="00DF08F2">
        <w:rPr>
          <w:rFonts w:asciiTheme="minorHAnsi" w:hAnsiTheme="minorHAnsi" w:cs="Arial"/>
        </w:rPr>
        <w:t>s</w:t>
      </w:r>
      <w:r w:rsidR="0036302C" w:rsidRPr="00DF08F2">
        <w:rPr>
          <w:rFonts w:asciiTheme="minorHAnsi" w:hAnsiTheme="minorHAnsi" w:cs="Arial"/>
        </w:rPr>
        <w:t xml:space="preserve">, 413, 427, </w:t>
      </w:r>
      <w:r w:rsidR="0036302C" w:rsidRPr="006B71CA">
        <w:rPr>
          <w:rFonts w:asciiTheme="minorHAnsi" w:hAnsiTheme="minorHAnsi" w:cs="Arial"/>
        </w:rPr>
        <w:t xml:space="preserve">428, 435, 436, 440, 443, 444, 445, </w:t>
      </w:r>
      <w:r w:rsidR="006B71CA" w:rsidRPr="006B71CA">
        <w:rPr>
          <w:rFonts w:asciiTheme="minorHAnsi" w:hAnsiTheme="minorHAnsi" w:cs="Arial"/>
        </w:rPr>
        <w:t xml:space="preserve">446, </w:t>
      </w:r>
      <w:r w:rsidR="0036302C" w:rsidRPr="006B71CA">
        <w:rPr>
          <w:rFonts w:asciiTheme="minorHAnsi" w:hAnsiTheme="minorHAnsi" w:cs="Arial"/>
        </w:rPr>
        <w:t xml:space="preserve">449 </w:t>
      </w:r>
      <w:r w:rsidR="009E49AB" w:rsidRPr="00432B56">
        <w:rPr>
          <w:rFonts w:asciiTheme="minorHAnsi" w:hAnsiTheme="minorHAnsi" w:cs="Arial"/>
        </w:rPr>
        <w:t>oraz w obrębie Pieniężno w oddz.:</w:t>
      </w:r>
      <w:r w:rsidR="0036302C" w:rsidRPr="00432B56">
        <w:rPr>
          <w:rFonts w:asciiTheme="minorHAnsi" w:hAnsiTheme="minorHAnsi" w:cs="Arial"/>
        </w:rPr>
        <w:t xml:space="preserve"> </w:t>
      </w:r>
      <w:r w:rsidR="0036302C" w:rsidRPr="00DF08F2">
        <w:rPr>
          <w:rFonts w:asciiTheme="minorHAnsi" w:hAnsiTheme="minorHAnsi" w:cs="Arial"/>
        </w:rPr>
        <w:t>163</w:t>
      </w:r>
      <w:r w:rsidR="00B4530B">
        <w:rPr>
          <w:rFonts w:asciiTheme="minorHAnsi" w:hAnsiTheme="minorHAnsi" w:cs="Arial"/>
        </w:rPr>
        <w:t>b,g,h-n</w:t>
      </w:r>
      <w:r w:rsidR="0036302C" w:rsidRPr="00DF08F2">
        <w:rPr>
          <w:rFonts w:asciiTheme="minorHAnsi" w:hAnsiTheme="minorHAnsi" w:cs="Arial"/>
        </w:rPr>
        <w:t xml:space="preserve">, 164, 165 166, 167, 168, 169, 171, 172, 173, 174, 175, 178, 179, 180, 181, 188, 189, 190, 268, </w:t>
      </w:r>
      <w:r w:rsidR="00164301" w:rsidRPr="00DF08F2">
        <w:rPr>
          <w:rFonts w:asciiTheme="minorHAnsi" w:hAnsiTheme="minorHAnsi" w:cs="Arial"/>
        </w:rPr>
        <w:t xml:space="preserve">269, </w:t>
      </w:r>
      <w:r w:rsidR="0036302C" w:rsidRPr="00DF08F2">
        <w:rPr>
          <w:rFonts w:asciiTheme="minorHAnsi" w:hAnsiTheme="minorHAnsi" w:cs="Arial"/>
        </w:rPr>
        <w:t>272, 273, 274, 275, 276, 277, 399</w:t>
      </w:r>
      <w:r w:rsidRPr="00DF08F2">
        <w:rPr>
          <w:rFonts w:asciiTheme="minorHAnsi" w:hAnsiTheme="minorHAnsi" w:cs="Arial"/>
        </w:rPr>
        <w:t xml:space="preserve">. </w:t>
      </w:r>
    </w:p>
    <w:p w:rsidR="00A37A6D" w:rsidRPr="00CD7E8D" w:rsidRDefault="00A37A6D" w:rsidP="00A37A6D">
      <w:pPr>
        <w:rPr>
          <w:rFonts w:asciiTheme="minorHAnsi" w:hAnsiTheme="minorHAnsi"/>
          <w:color w:val="FF0000"/>
          <w:szCs w:val="24"/>
        </w:rPr>
      </w:pPr>
      <w:r w:rsidRPr="003E3664">
        <w:rPr>
          <w:rFonts w:asciiTheme="minorHAnsi" w:hAnsiTheme="minorHAnsi"/>
          <w:szCs w:val="24"/>
        </w:rPr>
        <w:t>Pasłęka jest jedną z niewielu rzek, które nie zostały uregulowane. Obszar jest miejscem występowania 23</w:t>
      </w:r>
      <w:r>
        <w:rPr>
          <w:rFonts w:asciiTheme="minorHAnsi" w:hAnsiTheme="minorHAnsi"/>
          <w:szCs w:val="24"/>
        </w:rPr>
        <w:t xml:space="preserve"> gatunków ptaków z </w:t>
      </w:r>
      <w:r w:rsidRPr="003E3664">
        <w:rPr>
          <w:rFonts w:asciiTheme="minorHAnsi" w:hAnsiTheme="minorHAnsi"/>
          <w:szCs w:val="24"/>
        </w:rPr>
        <w:t xml:space="preserve">Załącznika I Dyrektywy Ptasiej i 9 gatunków z Polskiej Czerwonej Księgi Zwierząt. W okresie lęgowym obszar zasiedla co najmniej 1% populacji krajowej (C3, C6) następujących gatunków ptaków: nurogęś, </w:t>
      </w:r>
      <w:r w:rsidRPr="003E3664">
        <w:rPr>
          <w:rFonts w:asciiTheme="minorHAnsi" w:hAnsiTheme="minorHAnsi"/>
          <w:szCs w:val="24"/>
        </w:rPr>
        <w:lastRenderedPageBreak/>
        <w:t>błotniak łąkowy, kania czarna, kania ruda, bielik, orlik krzykliwy, trzmielojad, samotnik, zimorodek, siniak. W dość dużym zagęszczeniu (C7) występują tutaj również: bąk, bocian biały, bocian czarny, błotniak stawowy, derkacz i rybitwa czarna. Stwierdzono również występowanie takich gatunków jak: kropiatka, zielonka, żuraw, dzięcioł zielonosiwy, dzięcioł białogrzbiety, lerka, podróżniczek, jarzębatka, gąsiorek.</w:t>
      </w:r>
    </w:p>
    <w:p w:rsidR="00A37A6D" w:rsidRPr="00B12677" w:rsidRDefault="00A37A6D" w:rsidP="00A37A6D">
      <w:pPr>
        <w:spacing w:before="120"/>
        <w:rPr>
          <w:rFonts w:asciiTheme="minorHAnsi" w:hAnsiTheme="minorHAnsi"/>
          <w:szCs w:val="24"/>
        </w:rPr>
      </w:pPr>
      <w:r w:rsidRPr="006F19DA">
        <w:rPr>
          <w:rFonts w:asciiTheme="minorHAnsi" w:hAnsiTheme="minorHAnsi"/>
          <w:szCs w:val="24"/>
        </w:rPr>
        <w:t xml:space="preserve">Zagrożenia, presje i działania mające wpływ na obszar według standardowego </w:t>
      </w:r>
      <w:r w:rsidRPr="00B12677">
        <w:rPr>
          <w:rFonts w:asciiTheme="minorHAnsi" w:hAnsiTheme="minorHAnsi"/>
          <w:szCs w:val="24"/>
        </w:rPr>
        <w:t>formularza danych (natura2000.gdos.gov.pl</w:t>
      </w:r>
      <w:r w:rsidR="008B48CE">
        <w:rPr>
          <w:rFonts w:asciiTheme="minorHAnsi" w:hAnsiTheme="minorHAnsi"/>
          <w:szCs w:val="24"/>
        </w:rPr>
        <w:t>; dostęp</w:t>
      </w:r>
      <w:r w:rsidRPr="00B12677">
        <w:rPr>
          <w:rFonts w:asciiTheme="minorHAnsi" w:hAnsiTheme="minorHAnsi"/>
          <w:szCs w:val="24"/>
        </w:rPr>
        <w:t xml:space="preserve"> 1</w:t>
      </w:r>
      <w:r w:rsidR="00380B38">
        <w:rPr>
          <w:rFonts w:asciiTheme="minorHAnsi" w:hAnsiTheme="minorHAnsi"/>
          <w:szCs w:val="24"/>
        </w:rPr>
        <w:t>9</w:t>
      </w:r>
      <w:r w:rsidRPr="00B12677">
        <w:rPr>
          <w:rFonts w:asciiTheme="minorHAnsi" w:hAnsiTheme="minorHAnsi"/>
          <w:szCs w:val="24"/>
        </w:rPr>
        <w:t>.0</w:t>
      </w:r>
      <w:r w:rsidR="00380B38">
        <w:rPr>
          <w:rFonts w:asciiTheme="minorHAnsi" w:hAnsiTheme="minorHAnsi"/>
          <w:szCs w:val="24"/>
        </w:rPr>
        <w:t>2</w:t>
      </w:r>
      <w:r w:rsidRPr="00B12677">
        <w:rPr>
          <w:rFonts w:asciiTheme="minorHAnsi" w:hAnsiTheme="minorHAnsi"/>
          <w:szCs w:val="24"/>
        </w:rPr>
        <w:t>.201</w:t>
      </w:r>
      <w:r w:rsidR="00380B38">
        <w:rPr>
          <w:rFonts w:asciiTheme="minorHAnsi" w:hAnsiTheme="minorHAnsi"/>
          <w:szCs w:val="24"/>
        </w:rPr>
        <w:t>9</w:t>
      </w:r>
      <w:r w:rsidR="00B90582" w:rsidRPr="00B12677">
        <w:rPr>
          <w:rFonts w:asciiTheme="minorHAnsi" w:hAnsiTheme="minorHAnsi"/>
          <w:szCs w:val="24"/>
        </w:rPr>
        <w:t xml:space="preserve"> r.)</w:t>
      </w:r>
    </w:p>
    <w:p w:rsidR="00A37A6D" w:rsidRPr="00B90582" w:rsidRDefault="00A37A6D" w:rsidP="00A37A6D">
      <w:pPr>
        <w:pStyle w:val="Akapitzlist"/>
        <w:spacing w:before="120"/>
        <w:ind w:left="426" w:firstLine="0"/>
        <w:rPr>
          <w:rFonts w:asciiTheme="minorHAnsi" w:hAnsiTheme="minorHAnsi"/>
          <w:szCs w:val="24"/>
          <w:u w:val="single"/>
        </w:rPr>
      </w:pPr>
      <w:r w:rsidRPr="00B90582">
        <w:rPr>
          <w:rFonts w:asciiTheme="minorHAnsi" w:hAnsiTheme="minorHAnsi"/>
          <w:szCs w:val="24"/>
        </w:rPr>
        <w:t>1.</w:t>
      </w:r>
      <w:r w:rsidRPr="00B90582">
        <w:rPr>
          <w:rFonts w:asciiTheme="minorHAnsi" w:hAnsiTheme="minorHAnsi"/>
          <w:szCs w:val="24"/>
          <w:u w:val="single"/>
        </w:rPr>
        <w:t xml:space="preserve"> Oddziaływania negatywne:</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A02.01 – intensyfikacja rolnictwa (poziom oddziaływania H - wysoki),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A10.01 – usuwanie żywopłotów i zagajników lub roślinności karłowatej (poziom oddziaływania H - wysoki),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C03.03 – produkcja energii wiatrowej (poziom oddziaływania H - wysoki),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E – urbanizacja, budownictwo mieszkaniowe i handlowe (poziom oddziaływania H - wysoki),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 xml:space="preserve">J02.01 – zasypywanie </w:t>
      </w:r>
      <w:proofErr w:type="spellStart"/>
      <w:r w:rsidRPr="00B90582">
        <w:rPr>
          <w:rFonts w:asciiTheme="minorHAnsi" w:hAnsiTheme="minorHAnsi"/>
          <w:szCs w:val="24"/>
        </w:rPr>
        <w:t>tereniu</w:t>
      </w:r>
      <w:proofErr w:type="spellEnd"/>
      <w:r w:rsidRPr="00B90582">
        <w:rPr>
          <w:rFonts w:asciiTheme="minorHAnsi" w:hAnsiTheme="minorHAnsi"/>
          <w:szCs w:val="24"/>
        </w:rPr>
        <w:t xml:space="preserve">, melioracje i osuszanie - ogólnie (poziom oddziaływania H - wysoki), </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H01.05 – rozproszone zanieczyszczenie wód powierzchniowych z powodu działalności związanej z rolnictwem i leśnictwem (poziom oddziaływania L - niski),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 xml:space="preserve">B01 – zalesianie terenów otwartych (poziom oddziaływania M - średni), </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 xml:space="preserve">A03.03 – zaniechanie / brak koszenia (poziom oddziaływania M - średni), </w:t>
      </w:r>
    </w:p>
    <w:p w:rsidR="00A37A6D" w:rsidRPr="00B90582" w:rsidRDefault="00A37A6D" w:rsidP="00A636DD">
      <w:pPr>
        <w:pStyle w:val="Akapitzlist"/>
        <w:numPr>
          <w:ilvl w:val="0"/>
          <w:numId w:val="34"/>
        </w:numPr>
        <w:rPr>
          <w:rFonts w:asciiTheme="minorHAnsi" w:hAnsiTheme="minorHAnsi" w:cs="Arial"/>
          <w:szCs w:val="24"/>
        </w:rPr>
      </w:pPr>
      <w:r w:rsidRPr="00B90582">
        <w:rPr>
          <w:rFonts w:asciiTheme="minorHAnsi" w:hAnsiTheme="minorHAnsi" w:cs="Arial"/>
          <w:szCs w:val="24"/>
        </w:rPr>
        <w:t xml:space="preserve">B02.02 </w:t>
      </w:r>
      <w:r w:rsidRPr="00B90582">
        <w:rPr>
          <w:rFonts w:asciiTheme="minorHAnsi" w:hAnsiTheme="minorHAnsi"/>
          <w:szCs w:val="24"/>
        </w:rPr>
        <w:t xml:space="preserve">– </w:t>
      </w:r>
      <w:r w:rsidRPr="00B90582">
        <w:rPr>
          <w:rFonts w:asciiTheme="minorHAnsi" w:hAnsiTheme="minorHAnsi" w:cs="Arial"/>
          <w:szCs w:val="24"/>
        </w:rPr>
        <w:t xml:space="preserve">wycinka lasu </w:t>
      </w:r>
      <w:r w:rsidRPr="00B90582">
        <w:rPr>
          <w:rFonts w:asciiTheme="minorHAnsi" w:hAnsiTheme="minorHAnsi"/>
          <w:szCs w:val="24"/>
        </w:rPr>
        <w:t>(poziom oddziaływania M - średni),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G01 – sporty i różne formy czynnego wypoczynku, rekreacji, uprawiane w plenerze (poziom oddziaływania M - średni),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 xml:space="preserve">G01.01.02 – </w:t>
      </w:r>
      <w:proofErr w:type="spellStart"/>
      <w:r w:rsidRPr="00B90582">
        <w:rPr>
          <w:rFonts w:asciiTheme="minorHAnsi" w:hAnsiTheme="minorHAnsi"/>
          <w:szCs w:val="24"/>
        </w:rPr>
        <w:t>niemotorowe</w:t>
      </w:r>
      <w:proofErr w:type="spellEnd"/>
      <w:r w:rsidRPr="00B90582">
        <w:rPr>
          <w:rFonts w:asciiTheme="minorHAnsi" w:hAnsiTheme="minorHAnsi"/>
          <w:szCs w:val="24"/>
        </w:rPr>
        <w:t xml:space="preserve"> sporty wodne (poziom oddziaływania M - średni),</w:t>
      </w:r>
    </w:p>
    <w:p w:rsidR="00A37A6D" w:rsidRPr="00B90582" w:rsidRDefault="00A37A6D" w:rsidP="00A636DD">
      <w:pPr>
        <w:pStyle w:val="Akapitzlist"/>
        <w:numPr>
          <w:ilvl w:val="0"/>
          <w:numId w:val="34"/>
        </w:numPr>
        <w:tabs>
          <w:tab w:val="left" w:pos="21452"/>
        </w:tabs>
        <w:suppressAutoHyphens/>
        <w:spacing w:before="113"/>
        <w:contextualSpacing w:val="0"/>
        <w:rPr>
          <w:rFonts w:asciiTheme="minorHAnsi" w:hAnsiTheme="minorHAnsi"/>
          <w:szCs w:val="24"/>
        </w:rPr>
      </w:pPr>
      <w:r w:rsidRPr="00B90582">
        <w:rPr>
          <w:rFonts w:asciiTheme="minorHAnsi" w:hAnsiTheme="minorHAnsi"/>
          <w:szCs w:val="24"/>
        </w:rPr>
        <w:t>E03.01 – pozbywanie się odpadów z gospodarstw domowych / obiektów rekreacyjnych (poziom oddziaływania L - niski).</w:t>
      </w:r>
    </w:p>
    <w:p w:rsidR="00B90582" w:rsidRDefault="00B90582">
      <w:pPr>
        <w:spacing w:after="200" w:line="276" w:lineRule="auto"/>
        <w:ind w:firstLine="0"/>
        <w:jc w:val="left"/>
        <w:rPr>
          <w:rFonts w:asciiTheme="minorHAnsi" w:hAnsiTheme="minorHAnsi"/>
          <w:szCs w:val="24"/>
        </w:rPr>
      </w:pPr>
      <w:r>
        <w:rPr>
          <w:rFonts w:asciiTheme="minorHAnsi" w:hAnsiTheme="minorHAnsi"/>
          <w:szCs w:val="24"/>
        </w:rPr>
        <w:br w:type="page"/>
      </w:r>
    </w:p>
    <w:p w:rsidR="00B90582" w:rsidRPr="000B445C" w:rsidRDefault="00B90582" w:rsidP="00B90582">
      <w:pPr>
        <w:spacing w:before="120"/>
        <w:ind w:firstLine="0"/>
        <w:rPr>
          <w:rFonts w:asciiTheme="minorHAnsi" w:hAnsiTheme="minorHAnsi"/>
          <w:szCs w:val="24"/>
        </w:rPr>
      </w:pPr>
      <w:r w:rsidRPr="000B445C">
        <w:rPr>
          <w:rFonts w:asciiTheme="minorHAnsi" w:hAnsiTheme="minorHAnsi"/>
          <w:szCs w:val="24"/>
        </w:rPr>
        <w:lastRenderedPageBreak/>
        <w:t>2) Oddziaływania pozytywne (działania, zarządzanie)</w:t>
      </w:r>
    </w:p>
    <w:p w:rsidR="00B90582" w:rsidRPr="000B445C" w:rsidRDefault="00B90582" w:rsidP="00B90582">
      <w:pPr>
        <w:pStyle w:val="Akapitzlist"/>
        <w:widowControl w:val="0"/>
        <w:numPr>
          <w:ilvl w:val="0"/>
          <w:numId w:val="34"/>
        </w:numPr>
        <w:suppressAutoHyphens/>
        <w:contextualSpacing w:val="0"/>
        <w:rPr>
          <w:rFonts w:asciiTheme="minorHAnsi" w:hAnsiTheme="minorHAnsi"/>
          <w:szCs w:val="24"/>
        </w:rPr>
      </w:pPr>
      <w:r>
        <w:rPr>
          <w:rFonts w:asciiTheme="minorHAnsi" w:hAnsiTheme="minorHAnsi"/>
          <w:szCs w:val="24"/>
        </w:rPr>
        <w:t>X</w:t>
      </w:r>
      <w:r w:rsidRPr="000B445C">
        <w:rPr>
          <w:rFonts w:asciiTheme="minorHAnsi" w:hAnsiTheme="minorHAnsi"/>
          <w:szCs w:val="24"/>
        </w:rPr>
        <w:t xml:space="preserve"> – </w:t>
      </w:r>
      <w:r>
        <w:rPr>
          <w:rFonts w:asciiTheme="minorHAnsi" w:hAnsiTheme="minorHAnsi"/>
          <w:szCs w:val="24"/>
        </w:rPr>
        <w:t>brak zagrożeń i nacisków</w:t>
      </w:r>
      <w:r w:rsidRPr="000B445C">
        <w:rPr>
          <w:rFonts w:asciiTheme="minorHAnsi" w:hAnsiTheme="minorHAnsi"/>
          <w:szCs w:val="24"/>
        </w:rPr>
        <w:t xml:space="preserve"> </w:t>
      </w:r>
      <w:r w:rsidRPr="000B445C">
        <w:rPr>
          <w:rFonts w:asciiTheme="minorHAnsi" w:hAnsiTheme="minorHAnsi" w:cs="Arial"/>
          <w:szCs w:val="24"/>
        </w:rPr>
        <w:t xml:space="preserve">(poziom oddziaływania H </w:t>
      </w:r>
      <w:r>
        <w:rPr>
          <w:rFonts w:asciiTheme="minorHAnsi" w:hAnsiTheme="minorHAnsi" w:cs="Arial"/>
          <w:szCs w:val="24"/>
        </w:rPr>
        <w:t>–</w:t>
      </w:r>
      <w:r w:rsidRPr="000B445C">
        <w:rPr>
          <w:rFonts w:asciiTheme="minorHAnsi" w:hAnsiTheme="minorHAnsi" w:cs="Arial"/>
          <w:szCs w:val="24"/>
        </w:rPr>
        <w:t xml:space="preserve"> wysoki</w:t>
      </w:r>
      <w:r>
        <w:rPr>
          <w:rFonts w:asciiTheme="minorHAnsi" w:hAnsiTheme="minorHAnsi" w:cs="Arial"/>
          <w:szCs w:val="24"/>
        </w:rPr>
        <w:t xml:space="preserve"> i M – średni).</w:t>
      </w:r>
    </w:p>
    <w:p w:rsidR="00A37A6D" w:rsidRPr="008E3E05" w:rsidRDefault="00A37A6D" w:rsidP="00A37A6D">
      <w:pPr>
        <w:pStyle w:val="Akapitzlist"/>
        <w:tabs>
          <w:tab w:val="left" w:pos="21452"/>
        </w:tabs>
        <w:suppressAutoHyphens/>
        <w:spacing w:before="113"/>
        <w:ind w:firstLine="0"/>
        <w:rPr>
          <w:rFonts w:asciiTheme="minorHAnsi" w:hAnsiTheme="minorHAnsi"/>
          <w:szCs w:val="24"/>
        </w:rPr>
      </w:pPr>
    </w:p>
    <w:p w:rsidR="00A37A6D" w:rsidRPr="00CD7E8D" w:rsidRDefault="00F85B06" w:rsidP="00F85B06">
      <w:pPr>
        <w:ind w:firstLine="0"/>
        <w:jc w:val="center"/>
        <w:rPr>
          <w:rFonts w:asciiTheme="minorHAnsi" w:hAnsiTheme="minorHAnsi"/>
          <w:color w:val="FF0000"/>
        </w:rPr>
      </w:pPr>
      <w:r>
        <w:rPr>
          <w:rFonts w:asciiTheme="minorHAnsi" w:hAnsiTheme="minorHAnsi"/>
          <w:noProof/>
          <w:color w:val="FF0000"/>
          <w:lang w:bidi="ar-SA"/>
        </w:rPr>
        <w:drawing>
          <wp:inline distT="0" distB="0" distL="0" distR="0">
            <wp:extent cx="3974400" cy="4478400"/>
            <wp:effectExtent l="190500" t="190500" r="198120" b="18923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b_02.jpg"/>
                    <pic:cNvPicPr/>
                  </pic:nvPicPr>
                  <pic:blipFill>
                    <a:blip r:embed="rId40">
                      <a:extLst>
                        <a:ext uri="{28A0092B-C50C-407E-A947-70E740481C1C}">
                          <a14:useLocalDpi xmlns:a14="http://schemas.microsoft.com/office/drawing/2010/main" val="0"/>
                        </a:ext>
                      </a:extLst>
                    </a:blip>
                    <a:stretch>
                      <a:fillRect/>
                    </a:stretch>
                  </pic:blipFill>
                  <pic:spPr>
                    <a:xfrm>
                      <a:off x="0" y="0"/>
                      <a:ext cx="3974400" cy="4478400"/>
                    </a:xfrm>
                    <a:prstGeom prst="rect">
                      <a:avLst/>
                    </a:prstGeom>
                    <a:ln>
                      <a:noFill/>
                    </a:ln>
                    <a:effectLst>
                      <a:outerShdw blurRad="190500" algn="tl" rotWithShape="0">
                        <a:srgbClr val="000000">
                          <a:alpha val="70000"/>
                        </a:srgbClr>
                      </a:outerShdw>
                    </a:effectLst>
                  </pic:spPr>
                </pic:pic>
              </a:graphicData>
            </a:graphic>
          </wp:inline>
        </w:drawing>
      </w:r>
    </w:p>
    <w:p w:rsidR="00A37A6D" w:rsidRPr="00801C41" w:rsidRDefault="00A37A6D" w:rsidP="00F85B06">
      <w:pPr>
        <w:ind w:firstLine="0"/>
        <w:jc w:val="center"/>
        <w:rPr>
          <w:rFonts w:asciiTheme="minorHAnsi" w:hAnsiTheme="minorHAnsi"/>
          <w:sz w:val="22"/>
          <w:szCs w:val="22"/>
        </w:rPr>
      </w:pPr>
      <w:r w:rsidRPr="00801C41">
        <w:rPr>
          <w:rFonts w:asciiTheme="minorHAnsi" w:hAnsiTheme="minorHAnsi"/>
          <w:sz w:val="22"/>
          <w:szCs w:val="22"/>
        </w:rPr>
        <w:t xml:space="preserve">Mapa obszaru Dolina Pasłęki PLB280002 w zasięgu Nadleśnictwa </w:t>
      </w:r>
      <w:r>
        <w:rPr>
          <w:rFonts w:asciiTheme="minorHAnsi" w:hAnsiTheme="minorHAnsi"/>
          <w:sz w:val="22"/>
          <w:szCs w:val="22"/>
        </w:rPr>
        <w:t>Orneta</w:t>
      </w:r>
    </w:p>
    <w:p w:rsidR="00A37A6D" w:rsidRPr="00C06ADD" w:rsidRDefault="00A37A6D" w:rsidP="00A37A6D">
      <w:pPr>
        <w:spacing w:before="120"/>
        <w:rPr>
          <w:rFonts w:asciiTheme="minorHAnsi" w:hAnsiTheme="minorHAnsi"/>
          <w:szCs w:val="26"/>
        </w:rPr>
      </w:pPr>
      <w:r w:rsidRPr="00C06ADD">
        <w:rPr>
          <w:rFonts w:asciiTheme="minorHAnsi" w:hAnsiTheme="minorHAnsi"/>
          <w:szCs w:val="26"/>
        </w:rPr>
        <w:t xml:space="preserve">Dla obszaru Dolina Pasłęki w 2014 r. został opracowany plan zadań ochronnych, który został zatwierdzony Zarządzeniem Regionalnego Dyrektora Ochrony Środowiska w Olsztynie z dnia 2 grudnia 2014 r. (Dz. Urz. woj. </w:t>
      </w:r>
      <w:proofErr w:type="spellStart"/>
      <w:r w:rsidRPr="00C06ADD">
        <w:rPr>
          <w:rFonts w:asciiTheme="minorHAnsi" w:hAnsiTheme="minorHAnsi"/>
          <w:szCs w:val="26"/>
        </w:rPr>
        <w:t>warm</w:t>
      </w:r>
      <w:proofErr w:type="spellEnd"/>
      <w:r w:rsidRPr="00C06ADD">
        <w:rPr>
          <w:rFonts w:asciiTheme="minorHAnsi" w:hAnsiTheme="minorHAnsi"/>
          <w:szCs w:val="26"/>
        </w:rPr>
        <w:t>.-</w:t>
      </w:r>
      <w:proofErr w:type="spellStart"/>
      <w:r w:rsidRPr="00C06ADD">
        <w:rPr>
          <w:rFonts w:asciiTheme="minorHAnsi" w:hAnsiTheme="minorHAnsi"/>
          <w:szCs w:val="26"/>
        </w:rPr>
        <w:t>maz</w:t>
      </w:r>
      <w:proofErr w:type="spellEnd"/>
      <w:r w:rsidRPr="00C06ADD">
        <w:rPr>
          <w:rFonts w:asciiTheme="minorHAnsi" w:hAnsiTheme="minorHAnsi"/>
          <w:szCs w:val="26"/>
        </w:rPr>
        <w:t>. z dnia 4 grudnia 2014 r., poz. 3975).</w:t>
      </w:r>
    </w:p>
    <w:p w:rsidR="00A37A6D" w:rsidRPr="00C06ADD" w:rsidRDefault="00A37A6D" w:rsidP="00A37A6D">
      <w:pPr>
        <w:ind w:firstLine="567"/>
        <w:rPr>
          <w:rFonts w:asciiTheme="minorHAnsi" w:hAnsiTheme="minorHAnsi"/>
        </w:rPr>
        <w:sectPr w:rsidR="00A37A6D" w:rsidRPr="00C06ADD" w:rsidSect="00752E35">
          <w:headerReference w:type="default" r:id="rId41"/>
          <w:footerReference w:type="default" r:id="rId42"/>
          <w:pgSz w:w="11906" w:h="16838"/>
          <w:pgMar w:top="1418" w:right="1134" w:bottom="1134" w:left="2268" w:header="709" w:footer="709" w:gutter="0"/>
          <w:cols w:space="708"/>
          <w:docGrid w:linePitch="360"/>
        </w:sectPr>
      </w:pPr>
    </w:p>
    <w:p w:rsidR="00A37A6D" w:rsidRPr="00CD7E8D" w:rsidRDefault="00A37A6D" w:rsidP="00A37A6D">
      <w:pPr>
        <w:ind w:firstLine="567"/>
        <w:rPr>
          <w:rFonts w:asciiTheme="minorHAnsi" w:hAnsiTheme="minorHAnsi"/>
          <w:color w:val="FF0000"/>
        </w:rPr>
      </w:pPr>
    </w:p>
    <w:p w:rsidR="00A37A6D" w:rsidRPr="00656819" w:rsidRDefault="00A37A6D" w:rsidP="007459F8">
      <w:pPr>
        <w:spacing w:after="120" w:line="240" w:lineRule="auto"/>
        <w:ind w:left="1418" w:hanging="1418"/>
        <w:rPr>
          <w:rFonts w:asciiTheme="minorHAnsi" w:hAnsiTheme="minorHAnsi"/>
          <w:szCs w:val="24"/>
        </w:rPr>
      </w:pPr>
      <w:r w:rsidRPr="00656819">
        <w:rPr>
          <w:rFonts w:asciiTheme="minorHAnsi" w:hAnsiTheme="minorHAnsi"/>
          <w:b/>
          <w:bCs/>
          <w:szCs w:val="24"/>
        </w:rPr>
        <w:t>Tabela XX</w:t>
      </w:r>
      <w:r>
        <w:rPr>
          <w:rFonts w:asciiTheme="minorHAnsi" w:hAnsiTheme="minorHAnsi"/>
          <w:b/>
          <w:bCs/>
          <w:szCs w:val="24"/>
        </w:rPr>
        <w:t>V</w:t>
      </w:r>
      <w:r w:rsidR="007459F8">
        <w:rPr>
          <w:rFonts w:asciiTheme="minorHAnsi" w:hAnsiTheme="minorHAnsi"/>
          <w:b/>
          <w:bCs/>
          <w:szCs w:val="24"/>
        </w:rPr>
        <w:t>III</w:t>
      </w:r>
      <w:r w:rsidRPr="00656819">
        <w:rPr>
          <w:rFonts w:asciiTheme="minorHAnsi" w:hAnsiTheme="minorHAnsi"/>
          <w:b/>
          <w:bCs/>
          <w:szCs w:val="24"/>
        </w:rPr>
        <w:t xml:space="preserve">  </w:t>
      </w:r>
      <w:r w:rsidRPr="00656819">
        <w:rPr>
          <w:rFonts w:asciiTheme="minorHAnsi" w:hAnsiTheme="minorHAnsi"/>
          <w:bCs/>
          <w:szCs w:val="24"/>
        </w:rPr>
        <w:t>G</w:t>
      </w:r>
      <w:r w:rsidRPr="00656819">
        <w:rPr>
          <w:rFonts w:asciiTheme="minorHAnsi" w:hAnsiTheme="minorHAnsi"/>
          <w:szCs w:val="24"/>
        </w:rPr>
        <w:t xml:space="preserve">atunki objęte art. 4 Dyrektywy 2009/147/WE i gatunki wymienione w załączniku II do Dyrektywy 92/43/EWG oraz ocena znaczenia obszaru dla tych gatunków (Dolina Pasłęki PLB280002)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137"/>
        <w:gridCol w:w="2158"/>
        <w:gridCol w:w="394"/>
        <w:gridCol w:w="461"/>
        <w:gridCol w:w="1021"/>
        <w:gridCol w:w="1006"/>
        <w:gridCol w:w="911"/>
        <w:gridCol w:w="1044"/>
        <w:gridCol w:w="1009"/>
        <w:gridCol w:w="1114"/>
        <w:gridCol w:w="1064"/>
        <w:gridCol w:w="760"/>
        <w:gridCol w:w="835"/>
        <w:gridCol w:w="859"/>
      </w:tblGrid>
      <w:tr w:rsidR="00A37A6D" w:rsidRPr="00656819" w:rsidTr="00A37A6D">
        <w:trPr>
          <w:tblHeader/>
        </w:trPr>
        <w:tc>
          <w:tcPr>
            <w:tcW w:w="1682" w:type="pct"/>
            <w:gridSpan w:val="5"/>
            <w:tcBorders>
              <w:bottom w:val="single" w:sz="4" w:space="0" w:color="auto"/>
            </w:tcBorders>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Gatunek</w:t>
            </w:r>
          </w:p>
        </w:tc>
        <w:tc>
          <w:tcPr>
            <w:tcW w:w="2105" w:type="pct"/>
            <w:gridSpan w:val="6"/>
            <w:tcBorders>
              <w:bottom w:val="single" w:sz="4" w:space="0" w:color="auto"/>
            </w:tcBorders>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Populacja na obszarze</w:t>
            </w:r>
          </w:p>
        </w:tc>
        <w:tc>
          <w:tcPr>
            <w:tcW w:w="1213" w:type="pct"/>
            <w:gridSpan w:val="4"/>
            <w:tcBorders>
              <w:bottom w:val="single" w:sz="4" w:space="0" w:color="auto"/>
            </w:tcBorders>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Ocena obszaru</w:t>
            </w:r>
          </w:p>
        </w:tc>
      </w:tr>
      <w:tr w:rsidR="00A37A6D" w:rsidRPr="00656819" w:rsidTr="00A37A6D">
        <w:trPr>
          <w:tblHeader/>
        </w:trPr>
        <w:tc>
          <w:tcPr>
            <w:tcW w:w="251"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Grupa</w:t>
            </w:r>
          </w:p>
        </w:tc>
        <w:tc>
          <w:tcPr>
            <w:tcW w:w="392"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Kod</w:t>
            </w:r>
          </w:p>
        </w:tc>
        <w:tc>
          <w:tcPr>
            <w:tcW w:w="744"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Nazwa naukowa</w:t>
            </w:r>
          </w:p>
        </w:tc>
        <w:tc>
          <w:tcPr>
            <w:tcW w:w="136"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r w:rsidRPr="00656819">
              <w:rPr>
                <w:rFonts w:asciiTheme="minorHAnsi" w:hAnsiTheme="minorHAnsi" w:cs="Arial"/>
                <w:bCs/>
                <w:sz w:val="20"/>
              </w:rPr>
              <w:t>S</w:t>
            </w:r>
          </w:p>
        </w:tc>
        <w:tc>
          <w:tcPr>
            <w:tcW w:w="158"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r w:rsidRPr="00656819">
              <w:rPr>
                <w:rFonts w:asciiTheme="minorHAnsi" w:hAnsiTheme="minorHAnsi" w:cs="Arial"/>
                <w:bCs/>
                <w:sz w:val="20"/>
              </w:rPr>
              <w:t>NP</w:t>
            </w:r>
          </w:p>
        </w:tc>
        <w:tc>
          <w:tcPr>
            <w:tcW w:w="352"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r w:rsidRPr="00656819">
              <w:rPr>
                <w:rFonts w:asciiTheme="minorHAnsi" w:hAnsiTheme="minorHAnsi" w:cs="Arial"/>
                <w:bCs/>
                <w:sz w:val="20"/>
              </w:rPr>
              <w:t>Typ</w:t>
            </w:r>
          </w:p>
          <w:p w:rsidR="00A37A6D" w:rsidRPr="00656819" w:rsidRDefault="00A37A6D" w:rsidP="00A37A6D">
            <w:pPr>
              <w:spacing w:line="240" w:lineRule="auto"/>
              <w:ind w:firstLine="0"/>
              <w:jc w:val="center"/>
              <w:rPr>
                <w:rFonts w:asciiTheme="minorHAnsi" w:hAnsiTheme="minorHAnsi" w:cs="Arial"/>
                <w:bCs/>
                <w:sz w:val="20"/>
              </w:rPr>
            </w:pPr>
            <w:r w:rsidRPr="00656819">
              <w:rPr>
                <w:rFonts w:asciiTheme="minorHAnsi" w:hAnsiTheme="minorHAnsi" w:cs="Arial"/>
                <w:bCs/>
                <w:sz w:val="20"/>
              </w:rPr>
              <w:t>populacji</w:t>
            </w:r>
          </w:p>
        </w:tc>
        <w:tc>
          <w:tcPr>
            <w:tcW w:w="661" w:type="pct"/>
            <w:gridSpan w:val="2"/>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Wielkość</w:t>
            </w:r>
          </w:p>
        </w:tc>
        <w:tc>
          <w:tcPr>
            <w:tcW w:w="360"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Jednostka</w:t>
            </w:r>
          </w:p>
        </w:tc>
        <w:tc>
          <w:tcPr>
            <w:tcW w:w="348"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Kategoria</w:t>
            </w:r>
          </w:p>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C/R/V/P</w:t>
            </w:r>
          </w:p>
        </w:tc>
        <w:tc>
          <w:tcPr>
            <w:tcW w:w="384" w:type="pct"/>
            <w:vMerge w:val="restar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Jakość danych G/M/P/DD</w:t>
            </w:r>
          </w:p>
        </w:tc>
        <w:tc>
          <w:tcPr>
            <w:tcW w:w="367"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A/B/C/D</w:t>
            </w:r>
          </w:p>
        </w:tc>
        <w:tc>
          <w:tcPr>
            <w:tcW w:w="846" w:type="pct"/>
            <w:gridSpan w:val="3"/>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A/B/C</w:t>
            </w:r>
          </w:p>
        </w:tc>
      </w:tr>
      <w:tr w:rsidR="00A37A6D" w:rsidRPr="00656819" w:rsidTr="00A37A6D">
        <w:trPr>
          <w:tblHeader/>
        </w:trPr>
        <w:tc>
          <w:tcPr>
            <w:tcW w:w="251"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392"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744"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136"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158"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352"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347"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r w:rsidRPr="00656819">
              <w:rPr>
                <w:rFonts w:asciiTheme="minorHAnsi" w:hAnsiTheme="minorHAnsi" w:cs="Arial"/>
                <w:bCs/>
                <w:sz w:val="20"/>
              </w:rPr>
              <w:t>Min</w:t>
            </w:r>
          </w:p>
        </w:tc>
        <w:tc>
          <w:tcPr>
            <w:tcW w:w="314"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r w:rsidRPr="00656819">
              <w:rPr>
                <w:rFonts w:asciiTheme="minorHAnsi" w:hAnsiTheme="minorHAnsi" w:cs="Arial"/>
                <w:bCs/>
                <w:sz w:val="20"/>
              </w:rPr>
              <w:t>Max</w:t>
            </w:r>
          </w:p>
        </w:tc>
        <w:tc>
          <w:tcPr>
            <w:tcW w:w="360"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348"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20"/>
              </w:rPr>
            </w:pPr>
          </w:p>
        </w:tc>
        <w:tc>
          <w:tcPr>
            <w:tcW w:w="384" w:type="pct"/>
            <w:vMerge/>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p>
        </w:tc>
        <w:tc>
          <w:tcPr>
            <w:tcW w:w="367"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proofErr w:type="spellStart"/>
            <w:r w:rsidRPr="00656819">
              <w:rPr>
                <w:rFonts w:asciiTheme="minorHAnsi" w:hAnsiTheme="minorHAnsi" w:cs="Arial"/>
                <w:bCs/>
                <w:sz w:val="20"/>
              </w:rPr>
              <w:t>Popu-lacja</w:t>
            </w:r>
            <w:proofErr w:type="spellEnd"/>
          </w:p>
        </w:tc>
        <w:tc>
          <w:tcPr>
            <w:tcW w:w="262"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 xml:space="preserve">Stan </w:t>
            </w:r>
            <w:proofErr w:type="spellStart"/>
            <w:r w:rsidRPr="00656819">
              <w:rPr>
                <w:rFonts w:asciiTheme="minorHAnsi" w:hAnsiTheme="minorHAnsi" w:cs="Arial"/>
                <w:bCs/>
                <w:sz w:val="20"/>
              </w:rPr>
              <w:t>zacho-wania</w:t>
            </w:r>
            <w:proofErr w:type="spellEnd"/>
          </w:p>
        </w:tc>
        <w:tc>
          <w:tcPr>
            <w:tcW w:w="288"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Izolacja</w:t>
            </w:r>
          </w:p>
        </w:tc>
        <w:tc>
          <w:tcPr>
            <w:tcW w:w="296"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caps/>
                <w:sz w:val="20"/>
              </w:rPr>
            </w:pPr>
            <w:r w:rsidRPr="00656819">
              <w:rPr>
                <w:rFonts w:asciiTheme="minorHAnsi" w:hAnsiTheme="minorHAnsi" w:cs="Arial"/>
                <w:bCs/>
                <w:sz w:val="20"/>
              </w:rPr>
              <w:t>Ogólnie</w:t>
            </w:r>
          </w:p>
        </w:tc>
      </w:tr>
      <w:tr w:rsidR="00A37A6D" w:rsidRPr="00656819" w:rsidTr="00A37A6D">
        <w:trPr>
          <w:tblHeader/>
        </w:trPr>
        <w:tc>
          <w:tcPr>
            <w:tcW w:w="251" w:type="pct"/>
            <w:shd w:val="clear" w:color="auto" w:fill="EAF1DD"/>
            <w:vAlign w:val="center"/>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w:t>
            </w:r>
          </w:p>
        </w:tc>
        <w:tc>
          <w:tcPr>
            <w:tcW w:w="392"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2</w:t>
            </w:r>
          </w:p>
        </w:tc>
        <w:tc>
          <w:tcPr>
            <w:tcW w:w="744"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3</w:t>
            </w:r>
          </w:p>
        </w:tc>
        <w:tc>
          <w:tcPr>
            <w:tcW w:w="136"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4</w:t>
            </w:r>
          </w:p>
        </w:tc>
        <w:tc>
          <w:tcPr>
            <w:tcW w:w="158"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5</w:t>
            </w:r>
          </w:p>
        </w:tc>
        <w:tc>
          <w:tcPr>
            <w:tcW w:w="352"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6</w:t>
            </w:r>
          </w:p>
        </w:tc>
        <w:tc>
          <w:tcPr>
            <w:tcW w:w="347"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7</w:t>
            </w:r>
          </w:p>
        </w:tc>
        <w:tc>
          <w:tcPr>
            <w:tcW w:w="314"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8</w:t>
            </w:r>
          </w:p>
        </w:tc>
        <w:tc>
          <w:tcPr>
            <w:tcW w:w="360"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9</w:t>
            </w:r>
          </w:p>
        </w:tc>
        <w:tc>
          <w:tcPr>
            <w:tcW w:w="348"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10</w:t>
            </w:r>
          </w:p>
        </w:tc>
        <w:tc>
          <w:tcPr>
            <w:tcW w:w="384" w:type="pct"/>
            <w:shd w:val="clear" w:color="auto" w:fill="EAF1DD"/>
          </w:tcPr>
          <w:p w:rsidR="00A37A6D" w:rsidRPr="00656819" w:rsidRDefault="00A37A6D" w:rsidP="00A37A6D">
            <w:pPr>
              <w:spacing w:line="240" w:lineRule="auto"/>
              <w:ind w:firstLine="0"/>
              <w:jc w:val="center"/>
              <w:rPr>
                <w:rFonts w:asciiTheme="minorHAnsi" w:hAnsiTheme="minorHAnsi" w:cs="Arial"/>
                <w:bCs/>
                <w:caps/>
                <w:sz w:val="16"/>
                <w:szCs w:val="16"/>
              </w:rPr>
            </w:pPr>
            <w:r w:rsidRPr="00656819">
              <w:rPr>
                <w:rFonts w:asciiTheme="minorHAnsi" w:hAnsiTheme="minorHAnsi" w:cs="Arial"/>
                <w:bCs/>
                <w:caps/>
                <w:sz w:val="16"/>
                <w:szCs w:val="16"/>
              </w:rPr>
              <w:t>11</w:t>
            </w:r>
          </w:p>
        </w:tc>
        <w:tc>
          <w:tcPr>
            <w:tcW w:w="367"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12</w:t>
            </w:r>
          </w:p>
        </w:tc>
        <w:tc>
          <w:tcPr>
            <w:tcW w:w="262"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13</w:t>
            </w:r>
          </w:p>
        </w:tc>
        <w:tc>
          <w:tcPr>
            <w:tcW w:w="288"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14</w:t>
            </w:r>
          </w:p>
        </w:tc>
        <w:tc>
          <w:tcPr>
            <w:tcW w:w="296" w:type="pct"/>
            <w:shd w:val="clear" w:color="auto" w:fill="EAF1DD"/>
          </w:tcPr>
          <w:p w:rsidR="00A37A6D" w:rsidRPr="00656819" w:rsidRDefault="00A37A6D" w:rsidP="00A37A6D">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15</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A223</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Aegolius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funereus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i</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caps/>
                <w:sz w:val="20"/>
              </w:rPr>
              <w:t>M</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A229</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Alcedo</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atthis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15</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45</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A</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A052</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Anas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crecca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i</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M</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A055</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Anas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querquedula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15</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23</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A051</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Anas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strpera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10</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15</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A089</w:t>
            </w:r>
          </w:p>
        </w:tc>
        <w:tc>
          <w:tcPr>
            <w:tcW w:w="744" w:type="pct"/>
            <w:shd w:val="clear" w:color="auto" w:fill="auto"/>
          </w:tcPr>
          <w:p w:rsidR="00A37A6D" w:rsidRPr="00E21013" w:rsidRDefault="00B12677" w:rsidP="00A37A6D">
            <w:pPr>
              <w:spacing w:line="240" w:lineRule="auto"/>
              <w:ind w:firstLine="0"/>
              <w:rPr>
                <w:rFonts w:asciiTheme="minorHAnsi" w:hAnsiTheme="minorHAnsi" w:cs="Arial"/>
                <w:bCs/>
                <w:i/>
                <w:sz w:val="20"/>
              </w:rPr>
            </w:pPr>
            <w:proofErr w:type="spellStart"/>
            <w:r>
              <w:rPr>
                <w:rFonts w:asciiTheme="minorHAnsi" w:hAnsiTheme="minorHAnsi" w:cs="Arial"/>
                <w:bCs/>
                <w:i/>
                <w:sz w:val="20"/>
              </w:rPr>
              <w:t>Clang</w:t>
            </w:r>
            <w:r w:rsidR="00A37A6D" w:rsidRPr="00E21013">
              <w:rPr>
                <w:rFonts w:asciiTheme="minorHAnsi" w:hAnsiTheme="minorHAnsi" w:cs="Arial"/>
                <w:bCs/>
                <w:i/>
                <w:sz w:val="20"/>
              </w:rPr>
              <w:t>a</w:t>
            </w:r>
            <w:proofErr w:type="spellEnd"/>
            <w:r w:rsidR="00A37A6D" w:rsidRPr="00E21013">
              <w:rPr>
                <w:rFonts w:asciiTheme="minorHAnsi" w:hAnsiTheme="minorHAnsi" w:cs="Arial"/>
                <w:bCs/>
                <w:i/>
                <w:sz w:val="20"/>
              </w:rPr>
              <w:t xml:space="preserve"> </w:t>
            </w:r>
            <w:proofErr w:type="spellStart"/>
            <w:r w:rsidR="00A37A6D" w:rsidRPr="00E21013">
              <w:rPr>
                <w:rFonts w:asciiTheme="minorHAnsi" w:hAnsiTheme="minorHAnsi" w:cs="Arial"/>
                <w:bCs/>
                <w:i/>
                <w:sz w:val="20"/>
              </w:rPr>
              <w:t>pomarina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44</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A</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A021</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Botaurus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stellaris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6</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roofErr w:type="spellStart"/>
            <w:r w:rsidRPr="00E21013">
              <w:rPr>
                <w:rFonts w:asciiTheme="minorHAnsi" w:hAnsiTheme="minorHAnsi" w:cs="Arial"/>
                <w:bCs/>
                <w:sz w:val="20"/>
              </w:rPr>
              <w:t>males</w:t>
            </w:r>
            <w:proofErr w:type="spellEnd"/>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A067</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Bucephala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clangula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22</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A224</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Caprimulgus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europaeus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A197</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Chlidonias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niger</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A031</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Ciconia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ciconia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42</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A030</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Ciconia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nigra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A081</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r w:rsidRPr="00E21013">
              <w:rPr>
                <w:rFonts w:asciiTheme="minorHAnsi" w:hAnsiTheme="minorHAnsi" w:cs="Arial"/>
                <w:bCs/>
                <w:i/>
                <w:sz w:val="20"/>
              </w:rPr>
              <w:t xml:space="preserve">Circus </w:t>
            </w:r>
            <w:proofErr w:type="spellStart"/>
            <w:r w:rsidRPr="00E21013">
              <w:rPr>
                <w:rFonts w:asciiTheme="minorHAnsi" w:hAnsiTheme="minorHAnsi" w:cs="Arial"/>
                <w:bCs/>
                <w:i/>
                <w:sz w:val="20"/>
              </w:rPr>
              <w:t>aeruginosus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35</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41</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A084</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r w:rsidRPr="00E21013">
              <w:rPr>
                <w:rFonts w:asciiTheme="minorHAnsi" w:hAnsiTheme="minorHAnsi" w:cs="Arial"/>
                <w:bCs/>
                <w:i/>
                <w:sz w:val="20"/>
              </w:rPr>
              <w:t xml:space="preserve">Circus </w:t>
            </w:r>
            <w:proofErr w:type="spellStart"/>
            <w:r w:rsidRPr="00E21013">
              <w:rPr>
                <w:rFonts w:asciiTheme="minorHAnsi" w:hAnsiTheme="minorHAnsi" w:cs="Arial"/>
                <w:bCs/>
                <w:i/>
                <w:sz w:val="20"/>
              </w:rPr>
              <w:t>pygargus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A207</w:t>
            </w:r>
          </w:p>
        </w:tc>
        <w:tc>
          <w:tcPr>
            <w:tcW w:w="744" w:type="pct"/>
            <w:shd w:val="clear" w:color="auto" w:fill="auto"/>
          </w:tcPr>
          <w:p w:rsidR="00A37A6D" w:rsidRPr="00E21013" w:rsidRDefault="00A37A6D" w:rsidP="00A37A6D">
            <w:pPr>
              <w:spacing w:line="240" w:lineRule="auto"/>
              <w:ind w:firstLine="0"/>
              <w:rPr>
                <w:rFonts w:asciiTheme="minorHAnsi" w:hAnsiTheme="minorHAnsi" w:cs="Arial"/>
                <w:i/>
                <w:iCs/>
                <w:sz w:val="20"/>
              </w:rPr>
            </w:pPr>
            <w:proofErr w:type="spellStart"/>
            <w:r w:rsidRPr="00E21013">
              <w:rPr>
                <w:rFonts w:asciiTheme="minorHAnsi" w:hAnsiTheme="minorHAnsi" w:cs="Arial"/>
                <w:i/>
                <w:iCs/>
                <w:sz w:val="20"/>
              </w:rPr>
              <w:t>Columba</w:t>
            </w:r>
            <w:proofErr w:type="spellEnd"/>
            <w:r w:rsidRPr="00E21013">
              <w:rPr>
                <w:rFonts w:asciiTheme="minorHAnsi" w:hAnsiTheme="minorHAnsi" w:cs="Arial"/>
                <w:i/>
                <w:iCs/>
                <w:sz w:val="20"/>
              </w:rPr>
              <w:t xml:space="preserve"> </w:t>
            </w:r>
            <w:proofErr w:type="spellStart"/>
            <w:r w:rsidRPr="00E21013">
              <w:rPr>
                <w:rFonts w:asciiTheme="minorHAnsi" w:hAnsiTheme="minorHAnsi" w:cs="Arial"/>
                <w:i/>
                <w:iCs/>
                <w:sz w:val="20"/>
              </w:rPr>
              <w:t>oenas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20</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30</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i</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m</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A122</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Crex</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crex</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53</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53</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roofErr w:type="spellStart"/>
            <w:r w:rsidRPr="00E21013">
              <w:rPr>
                <w:rFonts w:asciiTheme="minorHAnsi" w:hAnsiTheme="minorHAnsi" w:cs="Arial"/>
                <w:bCs/>
                <w:sz w:val="20"/>
              </w:rPr>
              <w:t>males</w:t>
            </w:r>
            <w:proofErr w:type="spellEnd"/>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A239</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Dendrocopos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leucotos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A238</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Dendrocopos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medius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100</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140</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A236</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Dryocopus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martius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50</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60</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A320</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Ficedula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parva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190</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190</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M</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A127</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Grus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grus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39</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69</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lastRenderedPageBreak/>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A075</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Haliaeetus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albicilla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8</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10</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A022</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Ixobrychus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minutus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A338</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Lanius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collurio</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300</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300</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M</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A246</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Lullula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arborea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48</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58</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A272</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Luscinia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svecica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ED5AA7" w:rsidP="00A37A6D">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i</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M</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A070</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Mergus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merganser</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9</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13</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A073</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Milvus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migrans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A074</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Milvus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milvus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5</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A072</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Pernis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apivorus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9</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17</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A234</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Picus</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canus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17</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24</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A120</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Porzana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parva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4</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A119</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Porzana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porzana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A307</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r w:rsidRPr="00E21013">
              <w:rPr>
                <w:rFonts w:asciiTheme="minorHAnsi" w:hAnsiTheme="minorHAnsi" w:cs="Arial"/>
                <w:bCs/>
                <w:i/>
                <w:sz w:val="20"/>
              </w:rPr>
              <w:t xml:space="preserve">Sylvia </w:t>
            </w:r>
            <w:proofErr w:type="spellStart"/>
            <w:r w:rsidRPr="00E21013">
              <w:rPr>
                <w:rFonts w:asciiTheme="minorHAnsi" w:hAnsiTheme="minorHAnsi" w:cs="Arial"/>
                <w:bCs/>
                <w:i/>
                <w:sz w:val="20"/>
              </w:rPr>
              <w:t>nisoria</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10</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12</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sz w:val="20"/>
              </w:rPr>
            </w:pPr>
            <w:r w:rsidRPr="00E21013">
              <w:rPr>
                <w:rFonts w:asciiTheme="minorHAnsi" w:hAnsiTheme="minorHAnsi"/>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D</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r>
      <w:tr w:rsidR="00E21013" w:rsidRPr="00E21013" w:rsidTr="00A37A6D">
        <w:tc>
          <w:tcPr>
            <w:tcW w:w="251" w:type="pct"/>
            <w:shd w:val="clear" w:color="auto" w:fill="auto"/>
            <w:vAlign w:val="center"/>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392" w:type="pct"/>
            <w:shd w:val="clear" w:color="auto" w:fill="auto"/>
          </w:tcPr>
          <w:p w:rsidR="00A37A6D" w:rsidRPr="00E21013" w:rsidRDefault="00A37A6D" w:rsidP="00A37A6D">
            <w:pPr>
              <w:spacing w:line="240" w:lineRule="auto"/>
              <w:ind w:firstLine="0"/>
              <w:rPr>
                <w:rFonts w:asciiTheme="minorHAnsi" w:hAnsiTheme="minorHAnsi" w:cs="Arial"/>
                <w:bCs/>
                <w:sz w:val="20"/>
              </w:rPr>
            </w:pPr>
            <w:r w:rsidRPr="00E21013">
              <w:rPr>
                <w:rFonts w:asciiTheme="minorHAnsi" w:hAnsiTheme="minorHAnsi" w:cs="Arial"/>
                <w:bCs/>
                <w:sz w:val="20"/>
              </w:rPr>
              <w:t>A165</w:t>
            </w:r>
          </w:p>
        </w:tc>
        <w:tc>
          <w:tcPr>
            <w:tcW w:w="744" w:type="pct"/>
            <w:shd w:val="clear" w:color="auto" w:fill="auto"/>
          </w:tcPr>
          <w:p w:rsidR="00A37A6D" w:rsidRPr="00E21013" w:rsidRDefault="00A37A6D" w:rsidP="00A37A6D">
            <w:pPr>
              <w:spacing w:line="240" w:lineRule="auto"/>
              <w:ind w:firstLine="0"/>
              <w:rPr>
                <w:rFonts w:asciiTheme="minorHAnsi" w:hAnsiTheme="minorHAnsi" w:cs="Arial"/>
                <w:bCs/>
                <w:i/>
                <w:sz w:val="20"/>
              </w:rPr>
            </w:pPr>
            <w:proofErr w:type="spellStart"/>
            <w:r w:rsidRPr="00E21013">
              <w:rPr>
                <w:rFonts w:asciiTheme="minorHAnsi" w:hAnsiTheme="minorHAnsi" w:cs="Arial"/>
                <w:bCs/>
                <w:i/>
                <w:sz w:val="20"/>
              </w:rPr>
              <w:t>Tringa</w:t>
            </w:r>
            <w:proofErr w:type="spellEnd"/>
            <w:r w:rsidRPr="00E21013">
              <w:rPr>
                <w:rFonts w:asciiTheme="minorHAnsi" w:hAnsiTheme="minorHAnsi" w:cs="Arial"/>
                <w:bCs/>
                <w:i/>
                <w:sz w:val="20"/>
              </w:rPr>
              <w:t xml:space="preserve"> </w:t>
            </w:r>
            <w:proofErr w:type="spellStart"/>
            <w:r w:rsidRPr="00E21013">
              <w:rPr>
                <w:rFonts w:asciiTheme="minorHAnsi" w:hAnsiTheme="minorHAnsi" w:cs="Arial"/>
                <w:bCs/>
                <w:i/>
                <w:sz w:val="20"/>
              </w:rPr>
              <w:t>ochropus</w:t>
            </w:r>
            <w:proofErr w:type="spellEnd"/>
          </w:p>
        </w:tc>
        <w:tc>
          <w:tcPr>
            <w:tcW w:w="136"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158" w:type="pct"/>
            <w:shd w:val="clear" w:color="auto" w:fill="auto"/>
          </w:tcPr>
          <w:p w:rsidR="00A37A6D" w:rsidRPr="00E21013" w:rsidRDefault="00A37A6D" w:rsidP="00A37A6D">
            <w:pPr>
              <w:spacing w:line="240" w:lineRule="auto"/>
              <w:ind w:firstLine="0"/>
              <w:rPr>
                <w:rFonts w:asciiTheme="minorHAnsi" w:hAnsiTheme="minorHAnsi" w:cs="Arial"/>
                <w:bCs/>
                <w:sz w:val="20"/>
              </w:rPr>
            </w:pPr>
          </w:p>
        </w:tc>
        <w:tc>
          <w:tcPr>
            <w:tcW w:w="35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r</w:t>
            </w:r>
          </w:p>
        </w:tc>
        <w:tc>
          <w:tcPr>
            <w:tcW w:w="34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22</w:t>
            </w:r>
          </w:p>
        </w:tc>
        <w:tc>
          <w:tcPr>
            <w:tcW w:w="314"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30</w:t>
            </w:r>
          </w:p>
        </w:tc>
        <w:tc>
          <w:tcPr>
            <w:tcW w:w="360"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p</w:t>
            </w:r>
          </w:p>
        </w:tc>
        <w:tc>
          <w:tcPr>
            <w:tcW w:w="34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p>
        </w:tc>
        <w:tc>
          <w:tcPr>
            <w:tcW w:w="384" w:type="pct"/>
            <w:shd w:val="clear" w:color="auto" w:fill="auto"/>
          </w:tcPr>
          <w:p w:rsidR="00A37A6D" w:rsidRPr="00E21013" w:rsidRDefault="00A37A6D" w:rsidP="00A37A6D">
            <w:pPr>
              <w:spacing w:line="240" w:lineRule="auto"/>
              <w:ind w:firstLine="0"/>
              <w:jc w:val="center"/>
              <w:rPr>
                <w:rFonts w:asciiTheme="minorHAnsi" w:hAnsiTheme="minorHAnsi" w:cs="Arial"/>
                <w:bCs/>
                <w:caps/>
                <w:sz w:val="20"/>
              </w:rPr>
            </w:pPr>
            <w:r w:rsidRPr="00E21013">
              <w:rPr>
                <w:rFonts w:asciiTheme="minorHAnsi" w:hAnsiTheme="minorHAnsi" w:cs="Arial"/>
                <w:bCs/>
                <w:caps/>
                <w:sz w:val="20"/>
              </w:rPr>
              <w:t>G</w:t>
            </w:r>
          </w:p>
        </w:tc>
        <w:tc>
          <w:tcPr>
            <w:tcW w:w="367"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62"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B</w:t>
            </w:r>
          </w:p>
        </w:tc>
        <w:tc>
          <w:tcPr>
            <w:tcW w:w="288"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c>
          <w:tcPr>
            <w:tcW w:w="296" w:type="pct"/>
            <w:shd w:val="clear" w:color="auto" w:fill="auto"/>
          </w:tcPr>
          <w:p w:rsidR="00A37A6D" w:rsidRPr="00E21013" w:rsidRDefault="00A37A6D" w:rsidP="00A37A6D">
            <w:pPr>
              <w:spacing w:line="240" w:lineRule="auto"/>
              <w:ind w:firstLine="0"/>
              <w:jc w:val="center"/>
              <w:rPr>
                <w:rFonts w:asciiTheme="minorHAnsi" w:hAnsiTheme="minorHAnsi" w:cs="Arial"/>
                <w:bCs/>
                <w:sz w:val="20"/>
              </w:rPr>
            </w:pPr>
            <w:r w:rsidRPr="00E21013">
              <w:rPr>
                <w:rFonts w:asciiTheme="minorHAnsi" w:hAnsiTheme="minorHAnsi" w:cs="Arial"/>
                <w:bCs/>
                <w:sz w:val="20"/>
              </w:rPr>
              <w:t>C</w:t>
            </w:r>
          </w:p>
        </w:tc>
      </w:tr>
    </w:tbl>
    <w:p w:rsidR="00A37A6D" w:rsidRPr="00A52B02" w:rsidRDefault="00A37A6D" w:rsidP="00A636DD">
      <w:pPr>
        <w:pStyle w:val="Akapitzlist"/>
        <w:numPr>
          <w:ilvl w:val="0"/>
          <w:numId w:val="35"/>
        </w:numPr>
        <w:spacing w:before="120" w:after="120" w:line="240" w:lineRule="auto"/>
        <w:ind w:left="714" w:hanging="357"/>
        <w:jc w:val="left"/>
        <w:rPr>
          <w:rFonts w:asciiTheme="minorHAnsi" w:hAnsiTheme="minorHAnsi" w:cs="Arial"/>
          <w:b/>
          <w:bCs/>
          <w:caps/>
          <w:sz w:val="18"/>
          <w:szCs w:val="18"/>
        </w:rPr>
      </w:pPr>
      <w:r w:rsidRPr="00A52B02">
        <w:rPr>
          <w:rFonts w:asciiTheme="minorHAnsi" w:hAnsiTheme="minorHAnsi" w:cs="Arial"/>
          <w:sz w:val="18"/>
          <w:szCs w:val="18"/>
        </w:rPr>
        <w:t>Grupa:</w:t>
      </w:r>
      <w:r w:rsidRPr="00A52B02">
        <w:rPr>
          <w:rFonts w:asciiTheme="minorHAnsi" w:hAnsiTheme="minorHAnsi" w:cs="Arial"/>
          <w:sz w:val="18"/>
          <w:szCs w:val="18"/>
        </w:rPr>
        <w:tab/>
        <w:t>A = płazy, B = ptaki, F = ryby, I = bezkręgowce, M = ssaki, P = rośliny, R = gady.</w:t>
      </w:r>
    </w:p>
    <w:p w:rsidR="00A37A6D" w:rsidRPr="00A52B02" w:rsidRDefault="00A37A6D" w:rsidP="00A636DD">
      <w:pPr>
        <w:pStyle w:val="Akapitzlist"/>
        <w:numPr>
          <w:ilvl w:val="0"/>
          <w:numId w:val="35"/>
        </w:numPr>
        <w:spacing w:after="120" w:line="240" w:lineRule="auto"/>
        <w:rPr>
          <w:rFonts w:asciiTheme="minorHAnsi" w:hAnsiTheme="minorHAnsi" w:cs="Arial"/>
          <w:b/>
          <w:bCs/>
          <w:caps/>
          <w:sz w:val="18"/>
          <w:szCs w:val="18"/>
        </w:rPr>
      </w:pPr>
      <w:r w:rsidRPr="00A52B02">
        <w:rPr>
          <w:rFonts w:asciiTheme="minorHAnsi" w:hAnsiTheme="minorHAnsi" w:cs="Arial"/>
          <w:sz w:val="18"/>
          <w:szCs w:val="18"/>
        </w:rPr>
        <w:t>S jeśli dane o gatunku są szczególnie chronione i nie mogą być udostępnione publicznie, należy wpisać „tak”.</w:t>
      </w:r>
    </w:p>
    <w:p w:rsidR="00A37A6D" w:rsidRPr="001C06E0" w:rsidRDefault="00A37A6D" w:rsidP="00A636DD">
      <w:pPr>
        <w:pStyle w:val="Akapitzlist"/>
        <w:numPr>
          <w:ilvl w:val="0"/>
          <w:numId w:val="35"/>
        </w:numPr>
        <w:spacing w:after="120" w:line="240" w:lineRule="auto"/>
        <w:rPr>
          <w:rFonts w:asciiTheme="minorHAnsi" w:hAnsiTheme="minorHAnsi" w:cs="Arial"/>
          <w:b/>
          <w:bCs/>
          <w:caps/>
          <w:sz w:val="18"/>
          <w:szCs w:val="18"/>
        </w:rPr>
      </w:pPr>
      <w:r w:rsidRPr="001C06E0">
        <w:rPr>
          <w:rFonts w:asciiTheme="minorHAnsi" w:hAnsiTheme="minorHAnsi" w:cs="Arial"/>
          <w:sz w:val="18"/>
          <w:szCs w:val="18"/>
        </w:rPr>
        <w:t>NP.: jeśli dany gatunek nie występuje już na danym terenie, należy wpisać „x” (opcjonalnie).</w:t>
      </w:r>
    </w:p>
    <w:p w:rsidR="00A37A6D" w:rsidRPr="001C06E0" w:rsidRDefault="00A37A6D" w:rsidP="00A636DD">
      <w:pPr>
        <w:pStyle w:val="Akapitzlist"/>
        <w:numPr>
          <w:ilvl w:val="0"/>
          <w:numId w:val="35"/>
        </w:numPr>
        <w:spacing w:after="120" w:line="240" w:lineRule="auto"/>
        <w:rPr>
          <w:rFonts w:asciiTheme="minorHAnsi" w:hAnsiTheme="minorHAnsi" w:cs="Arial"/>
          <w:b/>
          <w:bCs/>
          <w:caps/>
          <w:sz w:val="18"/>
          <w:szCs w:val="18"/>
        </w:rPr>
      </w:pPr>
      <w:r w:rsidRPr="001C06E0">
        <w:rPr>
          <w:rFonts w:asciiTheme="minorHAnsi" w:hAnsiTheme="minorHAnsi" w:cs="Arial"/>
          <w:sz w:val="18"/>
          <w:szCs w:val="18"/>
        </w:rPr>
        <w:t>Typ populacji: p = osiadłe, r = wydająca potomstwo, c = przelotna, w = zimująca (w przypadku roślin i gatunków niemigrujących należy użyć typu „p = osiadłe”).</w:t>
      </w:r>
    </w:p>
    <w:p w:rsidR="00A37A6D" w:rsidRPr="001C06E0" w:rsidRDefault="00A37A6D" w:rsidP="00A636DD">
      <w:pPr>
        <w:pStyle w:val="Akapitzlist"/>
        <w:numPr>
          <w:ilvl w:val="0"/>
          <w:numId w:val="35"/>
        </w:numPr>
        <w:spacing w:after="120" w:line="240" w:lineRule="auto"/>
        <w:rPr>
          <w:rFonts w:asciiTheme="minorHAnsi" w:hAnsiTheme="minorHAnsi" w:cs="Arial"/>
          <w:b/>
          <w:bCs/>
          <w:caps/>
          <w:sz w:val="18"/>
          <w:szCs w:val="18"/>
        </w:rPr>
      </w:pPr>
      <w:r w:rsidRPr="001C06E0">
        <w:rPr>
          <w:rFonts w:asciiTheme="minorHAnsi" w:hAnsiTheme="minorHAnsi" w:cs="Arial"/>
          <w:sz w:val="18"/>
          <w:szCs w:val="18"/>
        </w:rPr>
        <w:t xml:space="preserve">Jednostka: i = osobniki pojedyncze, p = pary, </w:t>
      </w:r>
      <w:proofErr w:type="spellStart"/>
      <w:r w:rsidRPr="001C06E0">
        <w:rPr>
          <w:rFonts w:asciiTheme="minorHAnsi" w:hAnsiTheme="minorHAnsi" w:cs="Arial"/>
          <w:sz w:val="18"/>
          <w:szCs w:val="18"/>
        </w:rPr>
        <w:t>males</w:t>
      </w:r>
      <w:proofErr w:type="spellEnd"/>
      <w:r w:rsidRPr="001C06E0">
        <w:rPr>
          <w:rFonts w:asciiTheme="minorHAnsi" w:hAnsiTheme="minorHAnsi" w:cs="Arial"/>
          <w:sz w:val="18"/>
          <w:szCs w:val="18"/>
        </w:rPr>
        <w:t xml:space="preserve"> = nawołujące samce lub inne jednostki według standardowego wykazu jednostek i kodów zgodnego ze sprawozdawczością na podstawie art. 12 i 17 (zob. portal referencyjny).</w:t>
      </w:r>
    </w:p>
    <w:p w:rsidR="00A37A6D" w:rsidRPr="001C06E0" w:rsidRDefault="00A37A6D" w:rsidP="00A636DD">
      <w:pPr>
        <w:pStyle w:val="Akapitzlist"/>
        <w:numPr>
          <w:ilvl w:val="0"/>
          <w:numId w:val="35"/>
        </w:numPr>
        <w:spacing w:after="120" w:line="240" w:lineRule="auto"/>
        <w:rPr>
          <w:rFonts w:asciiTheme="minorHAnsi" w:hAnsiTheme="minorHAnsi" w:cs="Arial"/>
          <w:sz w:val="18"/>
          <w:szCs w:val="18"/>
        </w:rPr>
      </w:pPr>
      <w:r w:rsidRPr="001C06E0">
        <w:rPr>
          <w:rFonts w:asciiTheme="minorHAnsi" w:hAnsiTheme="minorHAnsi" w:cs="Arial"/>
          <w:sz w:val="18"/>
          <w:szCs w:val="18"/>
        </w:rPr>
        <w:t>Kategorie liczebności (kategoria): C = powszechne, R = rzadkie, V = bardzo rzadkie, P = obecne - wypełnić, jeżeli brak jest danych (DD), lub jako uzupełnienie informacji o wielkości populacji.</w:t>
      </w:r>
    </w:p>
    <w:p w:rsidR="00A37A6D" w:rsidRPr="001C06E0" w:rsidRDefault="00A37A6D" w:rsidP="00A636DD">
      <w:pPr>
        <w:pStyle w:val="Akapitzlist"/>
        <w:numPr>
          <w:ilvl w:val="0"/>
          <w:numId w:val="35"/>
        </w:numPr>
        <w:spacing w:after="120" w:line="240" w:lineRule="auto"/>
        <w:rPr>
          <w:rFonts w:asciiTheme="minorHAnsi" w:hAnsiTheme="minorHAnsi" w:cs="Arial"/>
          <w:sz w:val="18"/>
          <w:szCs w:val="18"/>
        </w:rPr>
      </w:pPr>
      <w:r w:rsidRPr="001C06E0">
        <w:rPr>
          <w:rFonts w:asciiTheme="minorHAnsi" w:hAnsiTheme="minorHAnsi" w:cs="Arial"/>
          <w:sz w:val="18"/>
          <w:szCs w:val="18"/>
        </w:rPr>
        <w:t>Jakość danych:</w:t>
      </w:r>
      <w:r w:rsidRPr="001C06E0">
        <w:rPr>
          <w:rFonts w:asciiTheme="minorHAnsi" w:hAnsiTheme="minorHAnsi" w:cs="Arial"/>
          <w:sz w:val="18"/>
          <w:szCs w:val="18"/>
        </w:rPr>
        <w:tab/>
        <w:t>G = „wysoka” (np. na podstawie badań); M = „przeciętna” (np. na podstawie częściowych danych i ekstrapolacji); P = „niska” (np. zgrubne dane szacunkowe); DD = brak danych (kategorię tę należy stosować wyłącznie jeśli nie da się dokonać nawet zgrubnej oceny wielkości populacji - w takiej sytuacji można pozostawić puste pole dotyczące wielkości populacji, jednak pole „Kategorie liczebności” musi być wypełnione).</w:t>
      </w:r>
    </w:p>
    <w:p w:rsidR="00A37A6D" w:rsidRPr="001C06E0" w:rsidRDefault="00A37A6D" w:rsidP="00A37A6D">
      <w:pPr>
        <w:ind w:firstLine="567"/>
        <w:outlineLvl w:val="0"/>
        <w:rPr>
          <w:rFonts w:asciiTheme="minorHAnsi" w:hAnsiTheme="minorHAnsi"/>
          <w:sz w:val="18"/>
          <w:szCs w:val="18"/>
        </w:rPr>
        <w:sectPr w:rsidR="00A37A6D" w:rsidRPr="001C06E0" w:rsidSect="00B139A2">
          <w:headerReference w:type="default" r:id="rId43"/>
          <w:footerReference w:type="default" r:id="rId44"/>
          <w:pgSz w:w="16838" w:h="11906" w:orient="landscape"/>
          <w:pgMar w:top="2268" w:right="1418" w:bottom="1134" w:left="1134" w:header="709" w:footer="709" w:gutter="0"/>
          <w:cols w:space="708"/>
          <w:docGrid w:linePitch="360"/>
        </w:sectPr>
      </w:pPr>
    </w:p>
    <w:p w:rsidR="00A37A6D" w:rsidRPr="00450735" w:rsidRDefault="00A37A6D" w:rsidP="00A37A6D">
      <w:pPr>
        <w:pStyle w:val="Nagwek4"/>
      </w:pPr>
      <w:bookmarkStart w:id="114" w:name="_Toc451837934"/>
      <w:bookmarkStart w:id="115" w:name="_Toc505256925"/>
      <w:r w:rsidRPr="00450735">
        <w:lastRenderedPageBreak/>
        <w:t xml:space="preserve">5.3.2. </w:t>
      </w:r>
      <w:r>
        <w:t>Ostoja Warmińska</w:t>
      </w:r>
      <w:r w:rsidRPr="00450735">
        <w:t xml:space="preserve"> PL</w:t>
      </w:r>
      <w:r>
        <w:t>B</w:t>
      </w:r>
      <w:r w:rsidRPr="00450735">
        <w:t>28001</w:t>
      </w:r>
      <w:bookmarkEnd w:id="114"/>
      <w:r>
        <w:t>5</w:t>
      </w:r>
      <w:bookmarkEnd w:id="115"/>
    </w:p>
    <w:p w:rsidR="00A37A6D" w:rsidRPr="00432B56" w:rsidRDefault="00A37A6D" w:rsidP="00A37A6D">
      <w:pPr>
        <w:rPr>
          <w:rFonts w:asciiTheme="minorHAnsi" w:hAnsiTheme="minorHAnsi"/>
        </w:rPr>
      </w:pPr>
      <w:r w:rsidRPr="00877543">
        <w:t>Obszar</w:t>
      </w:r>
      <w:r>
        <w:t xml:space="preserve"> specjalnej ochrony ptaków (OSO) Ostoja Warmińska PLB280015</w:t>
      </w:r>
      <w:r w:rsidR="00705B00">
        <w:t xml:space="preserve"> </w:t>
      </w:r>
      <w:r w:rsidR="00705B00">
        <w:rPr>
          <w:rFonts w:asciiTheme="minorHAnsi" w:hAnsiTheme="minorHAnsi" w:cs="Garamond"/>
        </w:rPr>
        <w:t>o </w:t>
      </w:r>
      <w:r w:rsidR="00705B00" w:rsidRPr="006F19DA">
        <w:rPr>
          <w:rFonts w:asciiTheme="minorHAnsi" w:hAnsiTheme="minorHAnsi" w:cs="Garamond"/>
        </w:rPr>
        <w:t xml:space="preserve">powierzchni </w:t>
      </w:r>
      <w:r w:rsidR="00705B00">
        <w:rPr>
          <w:rFonts w:asciiTheme="minorHAnsi" w:hAnsiTheme="minorHAnsi"/>
        </w:rPr>
        <w:t>145 342,00</w:t>
      </w:r>
      <w:r w:rsidR="00705B00" w:rsidRPr="006F19DA">
        <w:rPr>
          <w:rFonts w:asciiTheme="minorHAnsi" w:hAnsiTheme="minorHAnsi"/>
        </w:rPr>
        <w:t xml:space="preserve"> </w:t>
      </w:r>
      <w:r w:rsidR="00705B00" w:rsidRPr="006F19DA">
        <w:rPr>
          <w:rFonts w:asciiTheme="minorHAnsi" w:hAnsiTheme="minorHAnsi" w:cs="Garamond"/>
        </w:rPr>
        <w:t>ha (</w:t>
      </w:r>
      <w:r w:rsidR="00705B00" w:rsidRPr="006F19DA">
        <w:rPr>
          <w:rFonts w:asciiTheme="minorHAnsi" w:hAnsiTheme="minorHAnsi"/>
        </w:rPr>
        <w:t xml:space="preserve">w zasięgu Nadleśnictwa </w:t>
      </w:r>
      <w:r w:rsidR="00705B00">
        <w:rPr>
          <w:rFonts w:asciiTheme="minorHAnsi" w:hAnsiTheme="minorHAnsi"/>
        </w:rPr>
        <w:t xml:space="preserve">Orneta </w:t>
      </w:r>
      <w:r w:rsidR="00432B56">
        <w:rPr>
          <w:rFonts w:asciiTheme="minorHAnsi" w:hAnsiTheme="minorHAnsi"/>
        </w:rPr>
        <w:t>7 777 ha</w:t>
      </w:r>
      <w:r w:rsidR="00705B00" w:rsidRPr="00705B00">
        <w:rPr>
          <w:rFonts w:asciiTheme="minorHAnsi" w:hAnsiTheme="minorHAnsi"/>
          <w:color w:val="0000FF"/>
        </w:rPr>
        <w:t xml:space="preserve">, </w:t>
      </w:r>
      <w:r w:rsidR="00705B00" w:rsidRPr="005C01FE">
        <w:rPr>
          <w:rFonts w:asciiTheme="minorHAnsi" w:hAnsiTheme="minorHAnsi"/>
        </w:rPr>
        <w:t xml:space="preserve">w tym na jego gruntach </w:t>
      </w:r>
      <w:r w:rsidR="005C01FE">
        <w:rPr>
          <w:rFonts w:asciiTheme="minorHAnsi" w:hAnsiTheme="minorHAnsi"/>
        </w:rPr>
        <w:t>1</w:t>
      </w:r>
      <w:r w:rsidR="004F7AA8">
        <w:rPr>
          <w:rFonts w:asciiTheme="minorHAnsi" w:hAnsiTheme="minorHAnsi"/>
        </w:rPr>
        <w:t xml:space="preserve"> </w:t>
      </w:r>
      <w:r w:rsidR="005C01FE">
        <w:rPr>
          <w:rFonts w:asciiTheme="minorHAnsi" w:hAnsiTheme="minorHAnsi"/>
        </w:rPr>
        <w:t>881</w:t>
      </w:r>
      <w:r w:rsidR="00705B00" w:rsidRPr="009F2F20">
        <w:rPr>
          <w:rFonts w:asciiTheme="minorHAnsi" w:hAnsiTheme="minorHAnsi"/>
        </w:rPr>
        <w:t xml:space="preserve"> ha).</w:t>
      </w:r>
      <w:r w:rsidR="00432B56" w:rsidRPr="009F2F20">
        <w:rPr>
          <w:rFonts w:asciiTheme="minorHAnsi" w:hAnsiTheme="minorHAnsi"/>
        </w:rPr>
        <w:t xml:space="preserve"> </w:t>
      </w:r>
      <w:r w:rsidR="00432B56" w:rsidRPr="00432B56">
        <w:rPr>
          <w:rFonts w:asciiTheme="minorHAnsi" w:hAnsiTheme="minorHAnsi" w:cs="Garamond"/>
        </w:rPr>
        <w:t xml:space="preserve">Ostoja obejmuje </w:t>
      </w:r>
      <w:r w:rsidR="00432B56" w:rsidRPr="00432B56">
        <w:rPr>
          <w:rFonts w:asciiTheme="minorHAnsi" w:hAnsiTheme="minorHAnsi" w:cs="Arial"/>
        </w:rPr>
        <w:t xml:space="preserve">fragment powierzchni Nadleśnictwa obrębie </w:t>
      </w:r>
      <w:r w:rsidR="00432B56">
        <w:rPr>
          <w:rFonts w:asciiTheme="minorHAnsi" w:hAnsiTheme="minorHAnsi" w:cs="Arial"/>
        </w:rPr>
        <w:t>Pieniężno</w:t>
      </w:r>
      <w:r w:rsidR="00432B56" w:rsidRPr="00432B56">
        <w:rPr>
          <w:rFonts w:asciiTheme="minorHAnsi" w:hAnsiTheme="minorHAnsi" w:cs="Arial"/>
        </w:rPr>
        <w:t xml:space="preserve"> w oddz.:</w:t>
      </w:r>
      <w:r w:rsidR="00432B56">
        <w:rPr>
          <w:rFonts w:asciiTheme="minorHAnsi" w:hAnsiTheme="minorHAnsi" w:cs="Arial"/>
        </w:rPr>
        <w:t xml:space="preserve"> 1, 2, 3, 4, 5, 6, 7, 8, 9, 10, 11, 12, 13, 14, 15, 16 ,17, 18, 19, 20, 21, 22, 23, 24, 25, 26, 27, 28, 29, 30, 31, 32, 33, 34, 35, 36, 37, 38, </w:t>
      </w:r>
      <w:r w:rsidR="00432B56" w:rsidRPr="00DB5889">
        <w:rPr>
          <w:rFonts w:asciiTheme="minorHAnsi" w:hAnsiTheme="minorHAnsi" w:cs="Arial"/>
        </w:rPr>
        <w:t xml:space="preserve">42, 43, 44, 45, 46, 47, 48, 49, 50, 51, 52, 53, 54a, 61, 62, 63, 64, </w:t>
      </w:r>
      <w:r w:rsidR="008E6617" w:rsidRPr="00DB5889">
        <w:rPr>
          <w:rFonts w:asciiTheme="minorHAnsi" w:hAnsiTheme="minorHAnsi" w:cs="Arial"/>
        </w:rPr>
        <w:t xml:space="preserve">65, 66h, </w:t>
      </w:r>
      <w:r w:rsidR="00432B56" w:rsidRPr="00DB5889">
        <w:rPr>
          <w:rFonts w:asciiTheme="minorHAnsi" w:hAnsiTheme="minorHAnsi" w:cs="Arial"/>
        </w:rPr>
        <w:t xml:space="preserve">82, 83, </w:t>
      </w:r>
      <w:r w:rsidR="008E6617" w:rsidRPr="00DB5889">
        <w:rPr>
          <w:rFonts w:asciiTheme="minorHAnsi" w:hAnsiTheme="minorHAnsi" w:cs="Arial"/>
        </w:rPr>
        <w:t>84b,c,h</w:t>
      </w:r>
      <w:r w:rsidR="00DB5889" w:rsidRPr="00DB5889">
        <w:rPr>
          <w:rFonts w:asciiTheme="minorHAnsi" w:hAnsiTheme="minorHAnsi" w:cs="Arial"/>
        </w:rPr>
        <w:t>-</w:t>
      </w:r>
      <w:r w:rsidR="008E6617" w:rsidRPr="00DB5889">
        <w:rPr>
          <w:rFonts w:asciiTheme="minorHAnsi" w:hAnsiTheme="minorHAnsi" w:cs="Arial"/>
        </w:rPr>
        <w:t xml:space="preserve">l, </w:t>
      </w:r>
      <w:r w:rsidR="00432B56" w:rsidRPr="00DB5889">
        <w:rPr>
          <w:rFonts w:asciiTheme="minorHAnsi" w:hAnsiTheme="minorHAnsi" w:cs="Arial"/>
        </w:rPr>
        <w:t>111, 112, 113, 114, 115, 116, 117, 118, 120</w:t>
      </w:r>
      <w:r w:rsidR="00DB5889" w:rsidRPr="00DB5889">
        <w:rPr>
          <w:rFonts w:asciiTheme="minorHAnsi" w:hAnsiTheme="minorHAnsi" w:cs="Arial"/>
        </w:rPr>
        <w:t>a-i</w:t>
      </w:r>
      <w:r w:rsidR="00432B56" w:rsidRPr="00DB5889">
        <w:rPr>
          <w:rFonts w:asciiTheme="minorHAnsi" w:hAnsiTheme="minorHAnsi" w:cs="Arial"/>
        </w:rPr>
        <w:t xml:space="preserve">, 121, 122, 123, 124, 125, 126, </w:t>
      </w:r>
      <w:r w:rsidR="00432B56">
        <w:rPr>
          <w:rFonts w:asciiTheme="minorHAnsi" w:hAnsiTheme="minorHAnsi" w:cs="Arial"/>
        </w:rPr>
        <w:t>127, 128, 129</w:t>
      </w:r>
      <w:r w:rsidR="004F7AA8">
        <w:rPr>
          <w:rFonts w:asciiTheme="minorHAnsi" w:hAnsiTheme="minorHAnsi" w:cs="Arial"/>
        </w:rPr>
        <w:t>.</w:t>
      </w:r>
    </w:p>
    <w:p w:rsidR="00705B00" w:rsidRPr="00877543" w:rsidRDefault="00705B00" w:rsidP="00A37A6D">
      <w:r w:rsidRPr="00BD5535">
        <w:rPr>
          <w:bCs/>
        </w:rPr>
        <w:t xml:space="preserve">Obszar </w:t>
      </w:r>
      <w:r w:rsidRPr="008D6A9E">
        <w:t xml:space="preserve">PLB280015 Ostoja Warmińska </w:t>
      </w:r>
      <w:r>
        <w:t>położony jest w północnej części województwa warmińsko-mazurskiego. C</w:t>
      </w:r>
      <w:r w:rsidRPr="00A25E71">
        <w:t xml:space="preserve">iągnie się pasem o szerokości </w:t>
      </w:r>
      <w:r>
        <w:t xml:space="preserve">około </w:t>
      </w:r>
      <w:r w:rsidRPr="00A25E71">
        <w:t>10-20 km i około 11</w:t>
      </w:r>
      <w:r>
        <w:t>0</w:t>
      </w:r>
      <w:r w:rsidRPr="00A25E71">
        <w:t xml:space="preserve"> km </w:t>
      </w:r>
      <w:r w:rsidR="008B48CE" w:rsidRPr="00A25E71">
        <w:t>długości</w:t>
      </w:r>
      <w:r w:rsidRPr="00A25E71">
        <w:t xml:space="preserve"> wzdłuż granicy państwowej z obwodem kalini</w:t>
      </w:r>
      <w:r>
        <w:t>n</w:t>
      </w:r>
      <w:r w:rsidRPr="00A25E71">
        <w:t xml:space="preserve">gradzkim Federacji Rosyjskiej. Na wschodzie graniczy z </w:t>
      </w:r>
      <w:r w:rsidRPr="00993C1F">
        <w:t>obszarem PLB280004 Jezioro Oświn</w:t>
      </w:r>
      <w:r>
        <w:t xml:space="preserve"> i </w:t>
      </w:r>
      <w:r w:rsidRPr="00993C1F">
        <w:t>okolice, na zachodzie</w:t>
      </w:r>
      <w:r w:rsidRPr="00A25E71">
        <w:t xml:space="preserve"> zaś sięga doliny niewielkiej rzeki </w:t>
      </w:r>
      <w:proofErr w:type="spellStart"/>
      <w:r w:rsidRPr="00A25E71">
        <w:t>Gołubej</w:t>
      </w:r>
      <w:proofErr w:type="spellEnd"/>
      <w:r w:rsidRPr="00A25E71">
        <w:t xml:space="preserve">, dopływu </w:t>
      </w:r>
      <w:proofErr w:type="spellStart"/>
      <w:r w:rsidRPr="00A25E71">
        <w:t>Banówki</w:t>
      </w:r>
      <w:proofErr w:type="spellEnd"/>
      <w:r w:rsidRPr="00A25E71">
        <w:t>.</w:t>
      </w:r>
      <w:r>
        <w:t xml:space="preserve"> </w:t>
      </w:r>
      <w:r w:rsidRPr="00E21013">
        <w:t xml:space="preserve">Ostoję utworzono głównie ze względu na ochronę jednego gatunku bociana białego. Według ostatnich danych (Ostoje ptaków o znaczeniu międzynarodowym w Polsce, 2010) obszar jest zasiedlony przez bardzo liczne populacje bociana białego, bociana </w:t>
      </w:r>
      <w:r w:rsidRPr="00FC7651">
        <w:t>czarnego, błotniaka stawowego, błotniaka łąkowego,</w:t>
      </w:r>
      <w:r>
        <w:t xml:space="preserve"> orlika krzykliwego, derkacza i </w:t>
      </w:r>
      <w:r w:rsidRPr="00FC7651">
        <w:t>żurawia. Ocenia się, że dla wymienionych gatunków jest to jedna z najważniejszych ostoi w kraju.</w:t>
      </w:r>
    </w:p>
    <w:p w:rsidR="009A09A2" w:rsidRPr="00E21013" w:rsidRDefault="009A09A2" w:rsidP="009A09A2">
      <w:pPr>
        <w:spacing w:before="120"/>
        <w:rPr>
          <w:rFonts w:asciiTheme="minorHAnsi" w:hAnsiTheme="minorHAnsi"/>
          <w:szCs w:val="24"/>
        </w:rPr>
      </w:pPr>
      <w:r w:rsidRPr="006F19DA">
        <w:rPr>
          <w:rFonts w:asciiTheme="minorHAnsi" w:hAnsiTheme="minorHAnsi"/>
          <w:szCs w:val="24"/>
        </w:rPr>
        <w:t xml:space="preserve">Zagrożenia, presje i działania mające wpływ na obszar według standardowego </w:t>
      </w:r>
      <w:r w:rsidRPr="00E21013">
        <w:rPr>
          <w:rFonts w:asciiTheme="minorHAnsi" w:hAnsiTheme="minorHAnsi"/>
          <w:szCs w:val="24"/>
        </w:rPr>
        <w:t>formularza danych (natura2000.gdos.gov.pl</w:t>
      </w:r>
      <w:r w:rsidR="008B48CE">
        <w:rPr>
          <w:rFonts w:asciiTheme="minorHAnsi" w:hAnsiTheme="minorHAnsi"/>
          <w:szCs w:val="24"/>
        </w:rPr>
        <w:t>; dostęp</w:t>
      </w:r>
      <w:r w:rsidRPr="00E21013">
        <w:rPr>
          <w:rFonts w:asciiTheme="minorHAnsi" w:hAnsiTheme="minorHAnsi"/>
          <w:szCs w:val="24"/>
        </w:rPr>
        <w:t xml:space="preserve"> </w:t>
      </w:r>
      <w:r w:rsidR="00B90582">
        <w:rPr>
          <w:rFonts w:asciiTheme="minorHAnsi" w:hAnsiTheme="minorHAnsi"/>
          <w:szCs w:val="24"/>
        </w:rPr>
        <w:t>1</w:t>
      </w:r>
      <w:r w:rsidR="00FB13D6">
        <w:rPr>
          <w:rFonts w:asciiTheme="minorHAnsi" w:hAnsiTheme="minorHAnsi"/>
          <w:szCs w:val="24"/>
        </w:rPr>
        <w:t>9</w:t>
      </w:r>
      <w:r w:rsidRPr="00E21013">
        <w:rPr>
          <w:rFonts w:asciiTheme="minorHAnsi" w:hAnsiTheme="minorHAnsi"/>
          <w:szCs w:val="24"/>
        </w:rPr>
        <w:t>.0</w:t>
      </w:r>
      <w:r w:rsidR="00FB13D6">
        <w:rPr>
          <w:rFonts w:asciiTheme="minorHAnsi" w:hAnsiTheme="minorHAnsi"/>
          <w:szCs w:val="24"/>
        </w:rPr>
        <w:t>2</w:t>
      </w:r>
      <w:r w:rsidRPr="00E21013">
        <w:rPr>
          <w:rFonts w:asciiTheme="minorHAnsi" w:hAnsiTheme="minorHAnsi"/>
          <w:szCs w:val="24"/>
        </w:rPr>
        <w:t>.201</w:t>
      </w:r>
      <w:r w:rsidR="00FB13D6">
        <w:rPr>
          <w:rFonts w:asciiTheme="minorHAnsi" w:hAnsiTheme="minorHAnsi"/>
          <w:szCs w:val="24"/>
        </w:rPr>
        <w:t>9</w:t>
      </w:r>
      <w:r w:rsidRPr="00E21013">
        <w:rPr>
          <w:rFonts w:asciiTheme="minorHAnsi" w:hAnsiTheme="minorHAnsi"/>
          <w:szCs w:val="24"/>
        </w:rPr>
        <w:t xml:space="preserve"> r.):</w:t>
      </w:r>
    </w:p>
    <w:p w:rsidR="009A09A2" w:rsidRPr="00E21013" w:rsidRDefault="009A09A2" w:rsidP="009A09A2">
      <w:pPr>
        <w:pStyle w:val="Akapitzlist"/>
        <w:spacing w:before="120"/>
        <w:ind w:left="426" w:firstLine="0"/>
        <w:rPr>
          <w:rFonts w:asciiTheme="minorHAnsi" w:hAnsiTheme="minorHAnsi"/>
          <w:szCs w:val="24"/>
          <w:u w:val="single"/>
        </w:rPr>
      </w:pPr>
      <w:r w:rsidRPr="00E21013">
        <w:rPr>
          <w:rFonts w:asciiTheme="minorHAnsi" w:hAnsiTheme="minorHAnsi"/>
          <w:szCs w:val="24"/>
        </w:rPr>
        <w:t>1.</w:t>
      </w:r>
      <w:r w:rsidRPr="00E21013">
        <w:rPr>
          <w:rFonts w:asciiTheme="minorHAnsi" w:hAnsiTheme="minorHAnsi"/>
          <w:szCs w:val="24"/>
          <w:u w:val="single"/>
        </w:rPr>
        <w:t xml:space="preserve"> Oddziaływania negatywne:</w:t>
      </w:r>
    </w:p>
    <w:p w:rsidR="009A09A2" w:rsidRPr="00E21013" w:rsidRDefault="00E21013" w:rsidP="009A09A2">
      <w:pPr>
        <w:pStyle w:val="Akapitzlist"/>
        <w:numPr>
          <w:ilvl w:val="0"/>
          <w:numId w:val="34"/>
        </w:numPr>
        <w:tabs>
          <w:tab w:val="left" w:pos="21452"/>
        </w:tabs>
        <w:suppressAutoHyphens/>
        <w:spacing w:before="113"/>
        <w:contextualSpacing w:val="0"/>
        <w:rPr>
          <w:rFonts w:asciiTheme="minorHAnsi" w:hAnsiTheme="minorHAnsi"/>
          <w:szCs w:val="24"/>
        </w:rPr>
      </w:pPr>
      <w:r w:rsidRPr="00E21013">
        <w:rPr>
          <w:rFonts w:asciiTheme="minorHAnsi" w:hAnsiTheme="minorHAnsi"/>
          <w:szCs w:val="24"/>
        </w:rPr>
        <w:t>B</w:t>
      </w:r>
      <w:r w:rsidR="009A09A2" w:rsidRPr="00E21013">
        <w:rPr>
          <w:rFonts w:asciiTheme="minorHAnsi" w:hAnsiTheme="minorHAnsi"/>
          <w:szCs w:val="24"/>
        </w:rPr>
        <w:t xml:space="preserve">01 – </w:t>
      </w:r>
      <w:r w:rsidRPr="00E21013">
        <w:rPr>
          <w:rFonts w:asciiTheme="minorHAnsi" w:hAnsiTheme="minorHAnsi"/>
          <w:szCs w:val="24"/>
        </w:rPr>
        <w:t>zalesianie terenów otwartych</w:t>
      </w:r>
      <w:r w:rsidR="009A09A2" w:rsidRPr="00E21013">
        <w:rPr>
          <w:rFonts w:asciiTheme="minorHAnsi" w:hAnsiTheme="minorHAnsi"/>
          <w:szCs w:val="24"/>
        </w:rPr>
        <w:t xml:space="preserve"> (poziom oddziaływania H - wysoki),</w:t>
      </w:r>
    </w:p>
    <w:p w:rsidR="009A09A2" w:rsidRPr="00E21013" w:rsidRDefault="009A09A2" w:rsidP="009A09A2">
      <w:pPr>
        <w:pStyle w:val="Akapitzlist"/>
        <w:numPr>
          <w:ilvl w:val="0"/>
          <w:numId w:val="34"/>
        </w:numPr>
        <w:tabs>
          <w:tab w:val="left" w:pos="21452"/>
        </w:tabs>
        <w:suppressAutoHyphens/>
        <w:spacing w:before="113"/>
        <w:contextualSpacing w:val="0"/>
        <w:rPr>
          <w:rFonts w:asciiTheme="minorHAnsi" w:hAnsiTheme="minorHAnsi"/>
          <w:szCs w:val="24"/>
        </w:rPr>
      </w:pPr>
      <w:r w:rsidRPr="00E21013">
        <w:rPr>
          <w:rFonts w:asciiTheme="minorHAnsi" w:hAnsiTheme="minorHAnsi"/>
          <w:szCs w:val="24"/>
        </w:rPr>
        <w:t xml:space="preserve">A10 – </w:t>
      </w:r>
      <w:r w:rsidR="00E21013" w:rsidRPr="00E21013">
        <w:rPr>
          <w:rFonts w:asciiTheme="minorHAnsi" w:hAnsiTheme="minorHAnsi"/>
          <w:szCs w:val="24"/>
        </w:rPr>
        <w:t>restrukturyzacja gospodarstw rolnych</w:t>
      </w:r>
      <w:r w:rsidRPr="00E21013">
        <w:rPr>
          <w:rFonts w:asciiTheme="minorHAnsi" w:hAnsiTheme="minorHAnsi"/>
          <w:szCs w:val="24"/>
        </w:rPr>
        <w:t xml:space="preserve"> (poziom oddziaływania H - wysoki),</w:t>
      </w:r>
    </w:p>
    <w:p w:rsidR="009A09A2" w:rsidRPr="00480AEE" w:rsidRDefault="00E21013" w:rsidP="009A09A2">
      <w:pPr>
        <w:pStyle w:val="Akapitzlist"/>
        <w:numPr>
          <w:ilvl w:val="0"/>
          <w:numId w:val="34"/>
        </w:numPr>
        <w:tabs>
          <w:tab w:val="left" w:pos="21452"/>
        </w:tabs>
        <w:suppressAutoHyphens/>
        <w:spacing w:before="113"/>
        <w:contextualSpacing w:val="0"/>
        <w:rPr>
          <w:rFonts w:asciiTheme="minorHAnsi" w:hAnsiTheme="minorHAnsi"/>
          <w:szCs w:val="24"/>
        </w:rPr>
      </w:pPr>
      <w:r w:rsidRPr="00480AEE">
        <w:rPr>
          <w:rFonts w:asciiTheme="minorHAnsi" w:hAnsiTheme="minorHAnsi"/>
          <w:szCs w:val="24"/>
        </w:rPr>
        <w:t>B</w:t>
      </w:r>
      <w:r w:rsidR="009A09A2" w:rsidRPr="00480AEE">
        <w:rPr>
          <w:rFonts w:asciiTheme="minorHAnsi" w:hAnsiTheme="minorHAnsi"/>
          <w:szCs w:val="24"/>
        </w:rPr>
        <w:t>0</w:t>
      </w:r>
      <w:r w:rsidRPr="00480AEE">
        <w:rPr>
          <w:rFonts w:asciiTheme="minorHAnsi" w:hAnsiTheme="minorHAnsi"/>
          <w:szCs w:val="24"/>
        </w:rPr>
        <w:t>1</w:t>
      </w:r>
      <w:r w:rsidR="009A09A2" w:rsidRPr="00480AEE">
        <w:rPr>
          <w:rFonts w:asciiTheme="minorHAnsi" w:hAnsiTheme="minorHAnsi"/>
          <w:szCs w:val="24"/>
        </w:rPr>
        <w:t>.0</w:t>
      </w:r>
      <w:r w:rsidRPr="00480AEE">
        <w:rPr>
          <w:rFonts w:asciiTheme="minorHAnsi" w:hAnsiTheme="minorHAnsi"/>
          <w:szCs w:val="24"/>
        </w:rPr>
        <w:t>2</w:t>
      </w:r>
      <w:r w:rsidR="009A09A2" w:rsidRPr="00480AEE">
        <w:rPr>
          <w:rFonts w:asciiTheme="minorHAnsi" w:hAnsiTheme="minorHAnsi"/>
          <w:szCs w:val="24"/>
        </w:rPr>
        <w:t xml:space="preserve"> – </w:t>
      </w:r>
      <w:r w:rsidR="00480AEE" w:rsidRPr="00480AEE">
        <w:rPr>
          <w:rFonts w:asciiTheme="minorHAnsi" w:hAnsiTheme="minorHAnsi"/>
          <w:szCs w:val="24"/>
        </w:rPr>
        <w:t xml:space="preserve">sztuczne plantacje na </w:t>
      </w:r>
      <w:r w:rsidR="008B48CE">
        <w:rPr>
          <w:rFonts w:asciiTheme="minorHAnsi" w:hAnsiTheme="minorHAnsi"/>
          <w:szCs w:val="24"/>
        </w:rPr>
        <w:t>t</w:t>
      </w:r>
      <w:r w:rsidR="00480AEE" w:rsidRPr="00480AEE">
        <w:rPr>
          <w:rFonts w:asciiTheme="minorHAnsi" w:hAnsiTheme="minorHAnsi"/>
          <w:szCs w:val="24"/>
        </w:rPr>
        <w:t>erenach otwartych (drzewa nierodzime),</w:t>
      </w:r>
      <w:r w:rsidR="009A09A2" w:rsidRPr="00480AEE">
        <w:rPr>
          <w:rFonts w:asciiTheme="minorHAnsi" w:hAnsiTheme="minorHAnsi"/>
          <w:szCs w:val="24"/>
        </w:rPr>
        <w:t xml:space="preserve"> (poziom oddziaływania </w:t>
      </w:r>
      <w:r w:rsidR="00480AEE" w:rsidRPr="00480AEE">
        <w:rPr>
          <w:rFonts w:asciiTheme="minorHAnsi" w:hAnsiTheme="minorHAnsi"/>
          <w:szCs w:val="24"/>
        </w:rPr>
        <w:t>L</w:t>
      </w:r>
      <w:r w:rsidR="009A09A2" w:rsidRPr="00480AEE">
        <w:rPr>
          <w:rFonts w:asciiTheme="minorHAnsi" w:hAnsiTheme="minorHAnsi"/>
          <w:szCs w:val="24"/>
        </w:rPr>
        <w:t xml:space="preserve"> - </w:t>
      </w:r>
      <w:r w:rsidR="00480AEE" w:rsidRPr="00480AEE">
        <w:rPr>
          <w:rFonts w:asciiTheme="minorHAnsi" w:hAnsiTheme="minorHAnsi"/>
          <w:szCs w:val="24"/>
        </w:rPr>
        <w:t>ni</w:t>
      </w:r>
      <w:r w:rsidR="009A09A2" w:rsidRPr="00480AEE">
        <w:rPr>
          <w:rFonts w:asciiTheme="minorHAnsi" w:hAnsiTheme="minorHAnsi"/>
          <w:szCs w:val="24"/>
        </w:rPr>
        <w:t>ski),</w:t>
      </w:r>
    </w:p>
    <w:p w:rsidR="009A09A2" w:rsidRPr="00480AEE" w:rsidRDefault="00E21013" w:rsidP="009A09A2">
      <w:pPr>
        <w:pStyle w:val="Akapitzlist"/>
        <w:numPr>
          <w:ilvl w:val="0"/>
          <w:numId w:val="34"/>
        </w:numPr>
        <w:tabs>
          <w:tab w:val="left" w:pos="21452"/>
        </w:tabs>
        <w:suppressAutoHyphens/>
        <w:spacing w:before="113"/>
        <w:contextualSpacing w:val="0"/>
        <w:rPr>
          <w:rFonts w:asciiTheme="minorHAnsi" w:hAnsiTheme="minorHAnsi"/>
          <w:szCs w:val="24"/>
        </w:rPr>
      </w:pPr>
      <w:r w:rsidRPr="00480AEE">
        <w:rPr>
          <w:rFonts w:asciiTheme="minorHAnsi" w:hAnsiTheme="minorHAnsi"/>
          <w:szCs w:val="24"/>
        </w:rPr>
        <w:t>J0</w:t>
      </w:r>
      <w:r w:rsidR="00480AEE" w:rsidRPr="00480AEE">
        <w:rPr>
          <w:rFonts w:asciiTheme="minorHAnsi" w:hAnsiTheme="minorHAnsi"/>
          <w:szCs w:val="24"/>
        </w:rPr>
        <w:t>2</w:t>
      </w:r>
      <w:r w:rsidRPr="00480AEE">
        <w:rPr>
          <w:rFonts w:asciiTheme="minorHAnsi" w:hAnsiTheme="minorHAnsi"/>
          <w:szCs w:val="24"/>
        </w:rPr>
        <w:t>.0</w:t>
      </w:r>
      <w:r w:rsidR="00480AEE" w:rsidRPr="00480AEE">
        <w:rPr>
          <w:rFonts w:asciiTheme="minorHAnsi" w:hAnsiTheme="minorHAnsi"/>
          <w:szCs w:val="24"/>
        </w:rPr>
        <w:t>1</w:t>
      </w:r>
      <w:r w:rsidRPr="00480AEE">
        <w:rPr>
          <w:rFonts w:asciiTheme="minorHAnsi" w:hAnsiTheme="minorHAnsi"/>
          <w:szCs w:val="24"/>
        </w:rPr>
        <w:t>.03</w:t>
      </w:r>
      <w:r w:rsidR="009A09A2" w:rsidRPr="00480AEE">
        <w:rPr>
          <w:rFonts w:asciiTheme="minorHAnsi" w:hAnsiTheme="minorHAnsi"/>
          <w:szCs w:val="24"/>
        </w:rPr>
        <w:t xml:space="preserve"> – </w:t>
      </w:r>
      <w:r w:rsidR="00480AEE" w:rsidRPr="00480AEE">
        <w:rPr>
          <w:rFonts w:asciiTheme="minorHAnsi" w:hAnsiTheme="minorHAnsi"/>
          <w:szCs w:val="24"/>
        </w:rPr>
        <w:t xml:space="preserve">wypełnianie rowów, tam, stawów, sadzawek, bagien lub </w:t>
      </w:r>
      <w:proofErr w:type="spellStart"/>
      <w:r w:rsidR="00480AEE" w:rsidRPr="00480AEE">
        <w:rPr>
          <w:rFonts w:asciiTheme="minorHAnsi" w:hAnsiTheme="minorHAnsi"/>
          <w:szCs w:val="24"/>
        </w:rPr>
        <w:t>torfianek</w:t>
      </w:r>
      <w:proofErr w:type="spellEnd"/>
      <w:r w:rsidR="009A09A2" w:rsidRPr="00480AEE">
        <w:rPr>
          <w:rFonts w:asciiTheme="minorHAnsi" w:hAnsiTheme="minorHAnsi"/>
          <w:szCs w:val="24"/>
        </w:rPr>
        <w:t xml:space="preserve"> (poziom oddziaływania </w:t>
      </w:r>
      <w:r w:rsidR="00480AEE" w:rsidRPr="00480AEE">
        <w:rPr>
          <w:rFonts w:asciiTheme="minorHAnsi" w:hAnsiTheme="minorHAnsi"/>
          <w:szCs w:val="24"/>
        </w:rPr>
        <w:t>L</w:t>
      </w:r>
      <w:r w:rsidR="009A09A2" w:rsidRPr="00480AEE">
        <w:rPr>
          <w:rFonts w:asciiTheme="minorHAnsi" w:hAnsiTheme="minorHAnsi"/>
          <w:szCs w:val="24"/>
        </w:rPr>
        <w:t xml:space="preserve"> - </w:t>
      </w:r>
      <w:r w:rsidR="00480AEE" w:rsidRPr="00480AEE">
        <w:rPr>
          <w:rFonts w:asciiTheme="minorHAnsi" w:hAnsiTheme="minorHAnsi"/>
          <w:szCs w:val="24"/>
        </w:rPr>
        <w:t>ni</w:t>
      </w:r>
      <w:r w:rsidR="009A09A2" w:rsidRPr="00480AEE">
        <w:rPr>
          <w:rFonts w:asciiTheme="minorHAnsi" w:hAnsiTheme="minorHAnsi"/>
          <w:szCs w:val="24"/>
        </w:rPr>
        <w:t>ski),</w:t>
      </w:r>
    </w:p>
    <w:p w:rsidR="00E21013" w:rsidRDefault="00E21013" w:rsidP="009A09A2">
      <w:pPr>
        <w:pStyle w:val="Akapitzlist"/>
        <w:numPr>
          <w:ilvl w:val="0"/>
          <w:numId w:val="34"/>
        </w:numPr>
        <w:tabs>
          <w:tab w:val="left" w:pos="21452"/>
        </w:tabs>
        <w:suppressAutoHyphens/>
        <w:spacing w:before="113"/>
        <w:contextualSpacing w:val="0"/>
        <w:rPr>
          <w:rFonts w:asciiTheme="minorHAnsi" w:hAnsiTheme="minorHAnsi"/>
          <w:color w:val="FF0000"/>
          <w:szCs w:val="24"/>
        </w:rPr>
      </w:pPr>
      <w:r>
        <w:rPr>
          <w:rFonts w:asciiTheme="minorHAnsi" w:hAnsiTheme="minorHAnsi"/>
          <w:szCs w:val="24"/>
        </w:rPr>
        <w:lastRenderedPageBreak/>
        <w:t xml:space="preserve">X – brak zagrożeń i nacisków </w:t>
      </w:r>
      <w:r w:rsidRPr="00E21013">
        <w:rPr>
          <w:rFonts w:asciiTheme="minorHAnsi" w:hAnsiTheme="minorHAnsi"/>
          <w:szCs w:val="24"/>
        </w:rPr>
        <w:t>(poziom oddziaływania M - średni),</w:t>
      </w:r>
    </w:p>
    <w:p w:rsidR="00E21013" w:rsidRPr="00E21013" w:rsidRDefault="00E21013" w:rsidP="009A09A2">
      <w:pPr>
        <w:pStyle w:val="Akapitzlist"/>
        <w:numPr>
          <w:ilvl w:val="0"/>
          <w:numId w:val="34"/>
        </w:numPr>
        <w:tabs>
          <w:tab w:val="left" w:pos="21452"/>
        </w:tabs>
        <w:suppressAutoHyphens/>
        <w:spacing w:before="113"/>
        <w:contextualSpacing w:val="0"/>
        <w:rPr>
          <w:rFonts w:asciiTheme="minorHAnsi" w:hAnsiTheme="minorHAnsi"/>
          <w:szCs w:val="24"/>
        </w:rPr>
      </w:pPr>
      <w:r w:rsidRPr="00E21013">
        <w:rPr>
          <w:rFonts w:asciiTheme="minorHAnsi" w:hAnsiTheme="minorHAnsi"/>
          <w:szCs w:val="24"/>
        </w:rPr>
        <w:t>C01.01</w:t>
      </w:r>
      <w:r w:rsidR="001679D6">
        <w:rPr>
          <w:rFonts w:asciiTheme="minorHAnsi" w:hAnsiTheme="minorHAnsi"/>
          <w:szCs w:val="24"/>
        </w:rPr>
        <w:t xml:space="preserve"> </w:t>
      </w:r>
      <w:r w:rsidR="001679D6">
        <w:rPr>
          <w:rFonts w:asciiTheme="minorHAnsi" w:hAnsiTheme="minorHAnsi" w:cs="Arial"/>
          <w:szCs w:val="24"/>
        </w:rPr>
        <w:t>– wydobywanie piasku i żwiru (poziom oddziaływania H</w:t>
      </w:r>
      <w:r w:rsidR="001679D6" w:rsidRPr="00A62E81">
        <w:rPr>
          <w:rFonts w:asciiTheme="minorHAnsi" w:hAnsiTheme="minorHAnsi" w:cs="Arial"/>
          <w:szCs w:val="24"/>
        </w:rPr>
        <w:t xml:space="preserve"> - </w:t>
      </w:r>
      <w:r w:rsidR="001679D6">
        <w:rPr>
          <w:rFonts w:asciiTheme="minorHAnsi" w:hAnsiTheme="minorHAnsi" w:cs="Arial"/>
          <w:szCs w:val="24"/>
        </w:rPr>
        <w:t>wyso</w:t>
      </w:r>
      <w:r w:rsidR="001679D6" w:rsidRPr="00A62E81">
        <w:rPr>
          <w:rFonts w:asciiTheme="minorHAnsi" w:hAnsiTheme="minorHAnsi" w:cs="Arial"/>
          <w:szCs w:val="24"/>
        </w:rPr>
        <w:t>ki),</w:t>
      </w:r>
    </w:p>
    <w:p w:rsidR="00E21013" w:rsidRPr="00E21013" w:rsidRDefault="00E21013" w:rsidP="009A09A2">
      <w:pPr>
        <w:pStyle w:val="Akapitzlist"/>
        <w:numPr>
          <w:ilvl w:val="0"/>
          <w:numId w:val="34"/>
        </w:numPr>
        <w:tabs>
          <w:tab w:val="left" w:pos="21452"/>
        </w:tabs>
        <w:suppressAutoHyphens/>
        <w:spacing w:before="113"/>
        <w:contextualSpacing w:val="0"/>
        <w:rPr>
          <w:rFonts w:asciiTheme="minorHAnsi" w:hAnsiTheme="minorHAnsi"/>
          <w:szCs w:val="24"/>
        </w:rPr>
      </w:pPr>
      <w:r w:rsidRPr="00E21013">
        <w:rPr>
          <w:rFonts w:asciiTheme="minorHAnsi" w:hAnsiTheme="minorHAnsi"/>
          <w:szCs w:val="24"/>
        </w:rPr>
        <w:t>A02</w:t>
      </w:r>
      <w:r w:rsidR="00480AEE">
        <w:rPr>
          <w:rFonts w:asciiTheme="minorHAnsi" w:hAnsiTheme="minorHAnsi"/>
          <w:szCs w:val="24"/>
        </w:rPr>
        <w:t xml:space="preserve"> – zmiana sposobu uprawy </w:t>
      </w:r>
      <w:r w:rsidR="00480AEE" w:rsidRPr="00E21013">
        <w:rPr>
          <w:rFonts w:asciiTheme="minorHAnsi" w:hAnsiTheme="minorHAnsi"/>
          <w:szCs w:val="24"/>
        </w:rPr>
        <w:t>(poziom oddziaływania H - wysoki),</w:t>
      </w:r>
    </w:p>
    <w:p w:rsidR="00E21013" w:rsidRPr="00E21013" w:rsidRDefault="00E21013" w:rsidP="00E21013">
      <w:pPr>
        <w:pStyle w:val="Akapitzlist"/>
        <w:numPr>
          <w:ilvl w:val="0"/>
          <w:numId w:val="34"/>
        </w:numPr>
        <w:rPr>
          <w:rFonts w:asciiTheme="minorHAnsi" w:hAnsiTheme="minorHAnsi" w:cs="Arial"/>
          <w:szCs w:val="24"/>
        </w:rPr>
      </w:pPr>
      <w:r w:rsidRPr="00E21013">
        <w:rPr>
          <w:rFonts w:asciiTheme="minorHAnsi" w:hAnsiTheme="minorHAnsi" w:cs="Arial"/>
          <w:szCs w:val="24"/>
        </w:rPr>
        <w:t xml:space="preserve">B02.02 </w:t>
      </w:r>
      <w:r w:rsidRPr="00E21013">
        <w:rPr>
          <w:rFonts w:asciiTheme="minorHAnsi" w:hAnsiTheme="minorHAnsi"/>
          <w:szCs w:val="24"/>
        </w:rPr>
        <w:t xml:space="preserve">– </w:t>
      </w:r>
      <w:r w:rsidRPr="00E21013">
        <w:rPr>
          <w:rFonts w:asciiTheme="minorHAnsi" w:hAnsiTheme="minorHAnsi" w:cs="Arial"/>
          <w:szCs w:val="24"/>
        </w:rPr>
        <w:t xml:space="preserve">wycinka lasu </w:t>
      </w:r>
      <w:r w:rsidRPr="00E21013">
        <w:rPr>
          <w:rFonts w:asciiTheme="minorHAnsi" w:hAnsiTheme="minorHAnsi"/>
          <w:szCs w:val="24"/>
        </w:rPr>
        <w:t>(poziom oddziaływania M - średni),</w:t>
      </w:r>
    </w:p>
    <w:p w:rsidR="00E21013" w:rsidRPr="00480AEE" w:rsidRDefault="00E21013" w:rsidP="009A09A2">
      <w:pPr>
        <w:pStyle w:val="Akapitzlist"/>
        <w:numPr>
          <w:ilvl w:val="0"/>
          <w:numId w:val="34"/>
        </w:numPr>
        <w:tabs>
          <w:tab w:val="left" w:pos="21452"/>
        </w:tabs>
        <w:suppressAutoHyphens/>
        <w:spacing w:before="113"/>
        <w:contextualSpacing w:val="0"/>
        <w:rPr>
          <w:rFonts w:asciiTheme="minorHAnsi" w:hAnsiTheme="minorHAnsi"/>
          <w:szCs w:val="24"/>
        </w:rPr>
      </w:pPr>
      <w:r w:rsidRPr="00480AEE">
        <w:rPr>
          <w:rFonts w:asciiTheme="minorHAnsi" w:hAnsiTheme="minorHAnsi"/>
          <w:szCs w:val="24"/>
        </w:rPr>
        <w:t>A04.03</w:t>
      </w:r>
      <w:r w:rsidR="00480AEE">
        <w:rPr>
          <w:rFonts w:asciiTheme="minorHAnsi" w:hAnsiTheme="minorHAnsi"/>
          <w:szCs w:val="24"/>
        </w:rPr>
        <w:t xml:space="preserve"> – zarzucanie pasterstwa, brak wypasu </w:t>
      </w:r>
      <w:r w:rsidR="00480AEE" w:rsidRPr="00E21013">
        <w:rPr>
          <w:rFonts w:asciiTheme="minorHAnsi" w:hAnsiTheme="minorHAnsi"/>
          <w:szCs w:val="24"/>
        </w:rPr>
        <w:t>(poziom oddziaływania M - średni),</w:t>
      </w:r>
    </w:p>
    <w:p w:rsidR="009A09A2" w:rsidRDefault="009A09A2" w:rsidP="00746A4B">
      <w:pPr>
        <w:pStyle w:val="Akapitzlist"/>
        <w:numPr>
          <w:ilvl w:val="0"/>
          <w:numId w:val="34"/>
        </w:numPr>
        <w:tabs>
          <w:tab w:val="left" w:pos="21452"/>
        </w:tabs>
        <w:suppressAutoHyphens/>
        <w:spacing w:before="113"/>
        <w:ind w:left="1066" w:hanging="357"/>
        <w:contextualSpacing w:val="0"/>
        <w:rPr>
          <w:rFonts w:asciiTheme="minorHAnsi" w:hAnsiTheme="minorHAnsi"/>
          <w:szCs w:val="24"/>
        </w:rPr>
      </w:pPr>
      <w:r w:rsidRPr="00E21013">
        <w:rPr>
          <w:rFonts w:asciiTheme="minorHAnsi" w:hAnsiTheme="minorHAnsi"/>
          <w:szCs w:val="24"/>
        </w:rPr>
        <w:t xml:space="preserve">J02.01 – zasypywanie </w:t>
      </w:r>
      <w:proofErr w:type="spellStart"/>
      <w:r w:rsidRPr="00E21013">
        <w:rPr>
          <w:rFonts w:asciiTheme="minorHAnsi" w:hAnsiTheme="minorHAnsi"/>
          <w:szCs w:val="24"/>
        </w:rPr>
        <w:t>tereniu</w:t>
      </w:r>
      <w:proofErr w:type="spellEnd"/>
      <w:r w:rsidRPr="00E21013">
        <w:rPr>
          <w:rFonts w:asciiTheme="minorHAnsi" w:hAnsiTheme="minorHAnsi"/>
          <w:szCs w:val="24"/>
        </w:rPr>
        <w:t xml:space="preserve">, melioracje i osuszanie - ogólnie (poziom oddziaływania </w:t>
      </w:r>
      <w:r w:rsidR="00E21013">
        <w:rPr>
          <w:rFonts w:asciiTheme="minorHAnsi" w:hAnsiTheme="minorHAnsi"/>
          <w:szCs w:val="24"/>
        </w:rPr>
        <w:t>M</w:t>
      </w:r>
      <w:r w:rsidRPr="00E21013">
        <w:rPr>
          <w:rFonts w:asciiTheme="minorHAnsi" w:hAnsiTheme="minorHAnsi"/>
          <w:szCs w:val="24"/>
        </w:rPr>
        <w:t xml:space="preserve"> - </w:t>
      </w:r>
      <w:r w:rsidR="00E21013">
        <w:rPr>
          <w:rFonts w:asciiTheme="minorHAnsi" w:hAnsiTheme="minorHAnsi"/>
          <w:szCs w:val="24"/>
        </w:rPr>
        <w:t>średn</w:t>
      </w:r>
      <w:r w:rsidR="00B90582">
        <w:rPr>
          <w:rFonts w:asciiTheme="minorHAnsi" w:hAnsiTheme="minorHAnsi"/>
          <w:szCs w:val="24"/>
        </w:rPr>
        <w:t>i).</w:t>
      </w:r>
      <w:r w:rsidRPr="00E21013">
        <w:rPr>
          <w:rFonts w:asciiTheme="minorHAnsi" w:hAnsiTheme="minorHAnsi"/>
          <w:szCs w:val="24"/>
        </w:rPr>
        <w:t xml:space="preserve"> </w:t>
      </w:r>
    </w:p>
    <w:p w:rsidR="000B445C" w:rsidRPr="000B445C" w:rsidRDefault="000B445C" w:rsidP="000B445C">
      <w:pPr>
        <w:spacing w:before="120"/>
        <w:ind w:firstLine="0"/>
        <w:rPr>
          <w:rFonts w:asciiTheme="minorHAnsi" w:hAnsiTheme="minorHAnsi"/>
          <w:szCs w:val="24"/>
        </w:rPr>
      </w:pPr>
      <w:r w:rsidRPr="000B445C">
        <w:rPr>
          <w:rFonts w:asciiTheme="minorHAnsi" w:hAnsiTheme="minorHAnsi"/>
          <w:szCs w:val="24"/>
        </w:rPr>
        <w:t>2) Oddziaływania pozytywne (działania, zarządzanie)</w:t>
      </w:r>
    </w:p>
    <w:p w:rsidR="00FB13D6" w:rsidRDefault="00FB13D6" w:rsidP="00233A31">
      <w:pPr>
        <w:pStyle w:val="Akapitzlist"/>
        <w:widowControl w:val="0"/>
        <w:numPr>
          <w:ilvl w:val="0"/>
          <w:numId w:val="51"/>
        </w:numPr>
        <w:suppressAutoHyphens/>
        <w:contextualSpacing w:val="0"/>
        <w:rPr>
          <w:rFonts w:asciiTheme="minorHAnsi" w:hAnsiTheme="minorHAnsi"/>
          <w:szCs w:val="24"/>
        </w:rPr>
      </w:pPr>
      <w:r>
        <w:rPr>
          <w:rFonts w:asciiTheme="minorHAnsi" w:hAnsiTheme="minorHAnsi"/>
          <w:szCs w:val="24"/>
        </w:rPr>
        <w:t xml:space="preserve">X – brak zagrożeń i nacisków </w:t>
      </w:r>
      <w:r w:rsidRPr="00E21013">
        <w:rPr>
          <w:rFonts w:asciiTheme="minorHAnsi" w:hAnsiTheme="minorHAnsi"/>
          <w:szCs w:val="24"/>
        </w:rPr>
        <w:t>(poziom oddziaływania M - średni),</w:t>
      </w:r>
    </w:p>
    <w:p w:rsidR="000B445C" w:rsidRPr="000B445C" w:rsidRDefault="000B445C" w:rsidP="00233A31">
      <w:pPr>
        <w:pStyle w:val="Akapitzlist"/>
        <w:widowControl w:val="0"/>
        <w:numPr>
          <w:ilvl w:val="0"/>
          <w:numId w:val="51"/>
        </w:numPr>
        <w:suppressAutoHyphens/>
        <w:contextualSpacing w:val="0"/>
        <w:rPr>
          <w:rFonts w:asciiTheme="minorHAnsi" w:hAnsiTheme="minorHAnsi"/>
          <w:szCs w:val="24"/>
        </w:rPr>
      </w:pPr>
      <w:r w:rsidRPr="000B445C">
        <w:rPr>
          <w:rFonts w:asciiTheme="minorHAnsi" w:hAnsiTheme="minorHAnsi"/>
          <w:szCs w:val="24"/>
        </w:rPr>
        <w:t xml:space="preserve">A04 – </w:t>
      </w:r>
      <w:r>
        <w:rPr>
          <w:rFonts w:asciiTheme="minorHAnsi" w:hAnsiTheme="minorHAnsi"/>
          <w:szCs w:val="24"/>
        </w:rPr>
        <w:t>wypas</w:t>
      </w:r>
      <w:r w:rsidRPr="000B445C">
        <w:rPr>
          <w:rFonts w:asciiTheme="minorHAnsi" w:hAnsiTheme="minorHAnsi"/>
          <w:szCs w:val="24"/>
        </w:rPr>
        <w:t xml:space="preserve"> </w:t>
      </w:r>
      <w:r w:rsidRPr="000B445C">
        <w:rPr>
          <w:rFonts w:asciiTheme="minorHAnsi" w:hAnsiTheme="minorHAnsi" w:cs="Arial"/>
          <w:szCs w:val="24"/>
        </w:rPr>
        <w:t>(poziom oddziaływania L - niski),</w:t>
      </w:r>
    </w:p>
    <w:p w:rsidR="000B445C" w:rsidRPr="000B445C" w:rsidRDefault="000B445C" w:rsidP="00233A31">
      <w:pPr>
        <w:pStyle w:val="Akapitzlist"/>
        <w:widowControl w:val="0"/>
        <w:numPr>
          <w:ilvl w:val="0"/>
          <w:numId w:val="51"/>
        </w:numPr>
        <w:suppressAutoHyphens/>
        <w:contextualSpacing w:val="0"/>
        <w:rPr>
          <w:rFonts w:asciiTheme="minorHAnsi" w:hAnsiTheme="minorHAnsi"/>
          <w:szCs w:val="24"/>
        </w:rPr>
      </w:pPr>
      <w:r w:rsidRPr="000B445C">
        <w:rPr>
          <w:rFonts w:asciiTheme="minorHAnsi" w:hAnsiTheme="minorHAnsi"/>
          <w:szCs w:val="24"/>
        </w:rPr>
        <w:t>E01.03 – za</w:t>
      </w:r>
      <w:r>
        <w:rPr>
          <w:rFonts w:asciiTheme="minorHAnsi" w:hAnsiTheme="minorHAnsi"/>
          <w:szCs w:val="24"/>
        </w:rPr>
        <w:t>budowa rozproszona</w:t>
      </w:r>
      <w:r w:rsidRPr="000B445C">
        <w:rPr>
          <w:rFonts w:asciiTheme="minorHAnsi" w:hAnsiTheme="minorHAnsi"/>
          <w:szCs w:val="24"/>
        </w:rPr>
        <w:t xml:space="preserve"> </w:t>
      </w:r>
      <w:r w:rsidRPr="000B445C">
        <w:rPr>
          <w:rFonts w:asciiTheme="minorHAnsi" w:hAnsiTheme="minorHAnsi" w:cs="Arial"/>
          <w:szCs w:val="24"/>
        </w:rPr>
        <w:t>(poziom oddziaływania H - wysoki),</w:t>
      </w:r>
    </w:p>
    <w:p w:rsidR="009A09A2" w:rsidRPr="008E3E05" w:rsidRDefault="00746A4B" w:rsidP="00746A4B">
      <w:pPr>
        <w:pStyle w:val="Akapitzlist"/>
        <w:tabs>
          <w:tab w:val="left" w:pos="21452"/>
        </w:tabs>
        <w:suppressAutoHyphens/>
        <w:spacing w:before="113"/>
        <w:ind w:left="0" w:firstLine="0"/>
        <w:jc w:val="center"/>
        <w:rPr>
          <w:rFonts w:asciiTheme="minorHAnsi" w:hAnsiTheme="minorHAnsi"/>
          <w:szCs w:val="24"/>
        </w:rPr>
      </w:pPr>
      <w:r>
        <w:rPr>
          <w:rFonts w:asciiTheme="minorHAnsi" w:hAnsiTheme="minorHAnsi"/>
          <w:noProof/>
          <w:szCs w:val="24"/>
          <w:lang w:bidi="ar-SA"/>
        </w:rPr>
        <w:drawing>
          <wp:inline distT="0" distB="0" distL="0" distR="0">
            <wp:extent cx="4075200" cy="4478400"/>
            <wp:effectExtent l="190500" t="190500" r="192405" b="18923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b_015jpg.jpg"/>
                    <pic:cNvPicPr/>
                  </pic:nvPicPr>
                  <pic:blipFill>
                    <a:blip r:embed="rId45">
                      <a:extLst>
                        <a:ext uri="{28A0092B-C50C-407E-A947-70E740481C1C}">
                          <a14:useLocalDpi xmlns:a14="http://schemas.microsoft.com/office/drawing/2010/main" val="0"/>
                        </a:ext>
                      </a:extLst>
                    </a:blip>
                    <a:stretch>
                      <a:fillRect/>
                    </a:stretch>
                  </pic:blipFill>
                  <pic:spPr>
                    <a:xfrm>
                      <a:off x="0" y="0"/>
                      <a:ext cx="4075200" cy="4478400"/>
                    </a:xfrm>
                    <a:prstGeom prst="rect">
                      <a:avLst/>
                    </a:prstGeom>
                    <a:ln>
                      <a:noFill/>
                    </a:ln>
                    <a:effectLst>
                      <a:outerShdw blurRad="190500" algn="tl" rotWithShape="0">
                        <a:srgbClr val="000000">
                          <a:alpha val="70000"/>
                        </a:srgbClr>
                      </a:outerShdw>
                    </a:effectLst>
                  </pic:spPr>
                </pic:pic>
              </a:graphicData>
            </a:graphic>
          </wp:inline>
        </w:drawing>
      </w:r>
    </w:p>
    <w:p w:rsidR="009A09A2" w:rsidRPr="00801C41" w:rsidRDefault="009A09A2" w:rsidP="009A09A2">
      <w:pPr>
        <w:jc w:val="center"/>
        <w:rPr>
          <w:rFonts w:asciiTheme="minorHAnsi" w:hAnsiTheme="minorHAnsi"/>
          <w:sz w:val="22"/>
          <w:szCs w:val="22"/>
        </w:rPr>
      </w:pPr>
      <w:r w:rsidRPr="00801C41">
        <w:rPr>
          <w:rFonts w:asciiTheme="minorHAnsi" w:hAnsiTheme="minorHAnsi"/>
          <w:sz w:val="22"/>
          <w:szCs w:val="22"/>
        </w:rPr>
        <w:t xml:space="preserve">Mapa obszaru </w:t>
      </w:r>
      <w:r>
        <w:rPr>
          <w:rFonts w:asciiTheme="minorHAnsi" w:hAnsiTheme="minorHAnsi"/>
          <w:sz w:val="22"/>
          <w:szCs w:val="22"/>
        </w:rPr>
        <w:t>Ostoja Warmińska</w:t>
      </w:r>
      <w:r w:rsidRPr="00801C41">
        <w:rPr>
          <w:rFonts w:asciiTheme="minorHAnsi" w:hAnsiTheme="minorHAnsi"/>
          <w:sz w:val="22"/>
          <w:szCs w:val="22"/>
        </w:rPr>
        <w:t xml:space="preserve"> PLB2800</w:t>
      </w:r>
      <w:r>
        <w:rPr>
          <w:rFonts w:asciiTheme="minorHAnsi" w:hAnsiTheme="minorHAnsi"/>
          <w:sz w:val="22"/>
          <w:szCs w:val="22"/>
        </w:rPr>
        <w:t>15</w:t>
      </w:r>
      <w:r w:rsidRPr="00801C41">
        <w:rPr>
          <w:rFonts w:asciiTheme="minorHAnsi" w:hAnsiTheme="minorHAnsi"/>
          <w:sz w:val="22"/>
          <w:szCs w:val="22"/>
        </w:rPr>
        <w:t xml:space="preserve"> w zasięgu Nadleśnictwa </w:t>
      </w:r>
      <w:r>
        <w:rPr>
          <w:rFonts w:asciiTheme="minorHAnsi" w:hAnsiTheme="minorHAnsi"/>
          <w:sz w:val="22"/>
          <w:szCs w:val="22"/>
        </w:rPr>
        <w:t>Orneta</w:t>
      </w:r>
    </w:p>
    <w:p w:rsidR="009A09A2" w:rsidRPr="00C06ADD" w:rsidRDefault="009A09A2" w:rsidP="009A09A2">
      <w:pPr>
        <w:spacing w:before="120"/>
        <w:rPr>
          <w:rFonts w:asciiTheme="minorHAnsi" w:hAnsiTheme="minorHAnsi"/>
          <w:szCs w:val="26"/>
        </w:rPr>
      </w:pPr>
      <w:r w:rsidRPr="00C06ADD">
        <w:rPr>
          <w:rFonts w:asciiTheme="minorHAnsi" w:hAnsiTheme="minorHAnsi"/>
          <w:szCs w:val="26"/>
        </w:rPr>
        <w:lastRenderedPageBreak/>
        <w:t xml:space="preserve">Dla obszaru </w:t>
      </w:r>
      <w:r>
        <w:rPr>
          <w:rFonts w:asciiTheme="minorHAnsi" w:hAnsiTheme="minorHAnsi"/>
          <w:szCs w:val="26"/>
        </w:rPr>
        <w:t>Ostoja Warmińska</w:t>
      </w:r>
      <w:r w:rsidRPr="00C06ADD">
        <w:rPr>
          <w:rFonts w:asciiTheme="minorHAnsi" w:hAnsiTheme="minorHAnsi"/>
          <w:szCs w:val="26"/>
        </w:rPr>
        <w:t xml:space="preserve"> </w:t>
      </w:r>
      <w:r>
        <w:rPr>
          <w:rFonts w:asciiTheme="minorHAnsi" w:hAnsiTheme="minorHAnsi"/>
          <w:szCs w:val="26"/>
        </w:rPr>
        <w:t>opracowano</w:t>
      </w:r>
      <w:r w:rsidRPr="00C06ADD">
        <w:rPr>
          <w:rFonts w:asciiTheme="minorHAnsi" w:hAnsiTheme="minorHAnsi"/>
          <w:szCs w:val="26"/>
        </w:rPr>
        <w:t xml:space="preserve"> plan zadań ochronnych, który został zatwierdzony Zarządzeniem Regionalnego</w:t>
      </w:r>
      <w:r>
        <w:rPr>
          <w:rFonts w:asciiTheme="minorHAnsi" w:hAnsiTheme="minorHAnsi"/>
          <w:szCs w:val="26"/>
        </w:rPr>
        <w:t xml:space="preserve"> Dyrektora Ochrony Środowiska w </w:t>
      </w:r>
      <w:r w:rsidRPr="00C06ADD">
        <w:rPr>
          <w:rFonts w:asciiTheme="minorHAnsi" w:hAnsiTheme="minorHAnsi"/>
          <w:szCs w:val="26"/>
        </w:rPr>
        <w:t xml:space="preserve">Olsztynie z dnia </w:t>
      </w:r>
      <w:r>
        <w:rPr>
          <w:rFonts w:asciiTheme="minorHAnsi" w:hAnsiTheme="minorHAnsi"/>
          <w:szCs w:val="26"/>
        </w:rPr>
        <w:t>30 września</w:t>
      </w:r>
      <w:r w:rsidRPr="00C06ADD">
        <w:rPr>
          <w:rFonts w:asciiTheme="minorHAnsi" w:hAnsiTheme="minorHAnsi"/>
          <w:szCs w:val="26"/>
        </w:rPr>
        <w:t xml:space="preserve"> 2014 r. (Dz. Urz. woj. </w:t>
      </w:r>
      <w:proofErr w:type="spellStart"/>
      <w:r w:rsidRPr="00C06ADD">
        <w:rPr>
          <w:rFonts w:asciiTheme="minorHAnsi" w:hAnsiTheme="minorHAnsi"/>
          <w:szCs w:val="26"/>
        </w:rPr>
        <w:t>warm</w:t>
      </w:r>
      <w:proofErr w:type="spellEnd"/>
      <w:r w:rsidRPr="00C06ADD">
        <w:rPr>
          <w:rFonts w:asciiTheme="minorHAnsi" w:hAnsiTheme="minorHAnsi"/>
          <w:szCs w:val="26"/>
        </w:rPr>
        <w:t>.-</w:t>
      </w:r>
      <w:proofErr w:type="spellStart"/>
      <w:r w:rsidRPr="00C06ADD">
        <w:rPr>
          <w:rFonts w:asciiTheme="minorHAnsi" w:hAnsiTheme="minorHAnsi"/>
          <w:szCs w:val="26"/>
        </w:rPr>
        <w:t>maz</w:t>
      </w:r>
      <w:proofErr w:type="spellEnd"/>
      <w:r w:rsidRPr="00C06ADD">
        <w:rPr>
          <w:rFonts w:asciiTheme="minorHAnsi" w:hAnsiTheme="minorHAnsi"/>
          <w:szCs w:val="26"/>
        </w:rPr>
        <w:t xml:space="preserve">. z dnia </w:t>
      </w:r>
      <w:r>
        <w:rPr>
          <w:rFonts w:asciiTheme="minorHAnsi" w:hAnsiTheme="minorHAnsi"/>
          <w:szCs w:val="26"/>
        </w:rPr>
        <w:t>1 października</w:t>
      </w:r>
      <w:r w:rsidRPr="00C06ADD">
        <w:rPr>
          <w:rFonts w:asciiTheme="minorHAnsi" w:hAnsiTheme="minorHAnsi"/>
          <w:szCs w:val="26"/>
        </w:rPr>
        <w:t xml:space="preserve"> 2014 r., poz. 3</w:t>
      </w:r>
      <w:r>
        <w:rPr>
          <w:rFonts w:asciiTheme="minorHAnsi" w:hAnsiTheme="minorHAnsi"/>
          <w:szCs w:val="26"/>
        </w:rPr>
        <w:t xml:space="preserve">086, wraz z </w:t>
      </w:r>
      <w:proofErr w:type="spellStart"/>
      <w:r>
        <w:rPr>
          <w:rFonts w:asciiTheme="minorHAnsi" w:hAnsiTheme="minorHAnsi"/>
          <w:szCs w:val="26"/>
        </w:rPr>
        <w:t>późn</w:t>
      </w:r>
      <w:proofErr w:type="spellEnd"/>
      <w:r>
        <w:rPr>
          <w:rFonts w:asciiTheme="minorHAnsi" w:hAnsiTheme="minorHAnsi"/>
          <w:szCs w:val="26"/>
        </w:rPr>
        <w:t>. zmian.</w:t>
      </w:r>
      <w:r w:rsidRPr="00C06ADD">
        <w:rPr>
          <w:rFonts w:asciiTheme="minorHAnsi" w:hAnsiTheme="minorHAnsi"/>
          <w:szCs w:val="26"/>
        </w:rPr>
        <w:t>).</w:t>
      </w:r>
    </w:p>
    <w:p w:rsidR="009A09A2" w:rsidRPr="00C06ADD" w:rsidRDefault="009A09A2" w:rsidP="009A09A2">
      <w:pPr>
        <w:ind w:firstLine="567"/>
        <w:rPr>
          <w:rFonts w:asciiTheme="minorHAnsi" w:hAnsiTheme="minorHAnsi"/>
        </w:rPr>
        <w:sectPr w:rsidR="009A09A2" w:rsidRPr="00C06ADD" w:rsidSect="00752E35">
          <w:headerReference w:type="default" r:id="rId46"/>
          <w:footerReference w:type="default" r:id="rId47"/>
          <w:pgSz w:w="11906" w:h="16838"/>
          <w:pgMar w:top="1418" w:right="1134" w:bottom="1134" w:left="2268" w:header="709" w:footer="709" w:gutter="0"/>
          <w:cols w:space="708"/>
          <w:docGrid w:linePitch="360"/>
        </w:sectPr>
      </w:pPr>
    </w:p>
    <w:p w:rsidR="009A09A2" w:rsidRPr="00CD7E8D" w:rsidRDefault="009A09A2" w:rsidP="009A09A2">
      <w:pPr>
        <w:ind w:firstLine="567"/>
        <w:rPr>
          <w:rFonts w:asciiTheme="minorHAnsi" w:hAnsiTheme="minorHAnsi"/>
          <w:color w:val="FF0000"/>
        </w:rPr>
      </w:pPr>
    </w:p>
    <w:p w:rsidR="009A09A2" w:rsidRPr="00656819" w:rsidRDefault="009A09A2" w:rsidP="007459F8">
      <w:pPr>
        <w:spacing w:after="120" w:line="240" w:lineRule="auto"/>
        <w:ind w:left="1418" w:hanging="1418"/>
        <w:rPr>
          <w:rFonts w:asciiTheme="minorHAnsi" w:hAnsiTheme="minorHAnsi"/>
          <w:szCs w:val="24"/>
        </w:rPr>
      </w:pPr>
      <w:r w:rsidRPr="00656819">
        <w:rPr>
          <w:rFonts w:asciiTheme="minorHAnsi" w:hAnsiTheme="minorHAnsi"/>
          <w:b/>
          <w:bCs/>
          <w:szCs w:val="24"/>
        </w:rPr>
        <w:t>Tabela XX</w:t>
      </w:r>
      <w:r w:rsidR="007459F8">
        <w:rPr>
          <w:rFonts w:asciiTheme="minorHAnsi" w:hAnsiTheme="minorHAnsi"/>
          <w:b/>
          <w:bCs/>
          <w:szCs w:val="24"/>
        </w:rPr>
        <w:t>IX</w:t>
      </w:r>
      <w:r w:rsidRPr="00656819">
        <w:rPr>
          <w:rFonts w:asciiTheme="minorHAnsi" w:hAnsiTheme="minorHAnsi"/>
          <w:b/>
          <w:bCs/>
          <w:szCs w:val="24"/>
        </w:rPr>
        <w:t xml:space="preserve">  </w:t>
      </w:r>
      <w:r w:rsidRPr="00656819">
        <w:rPr>
          <w:rFonts w:asciiTheme="minorHAnsi" w:hAnsiTheme="minorHAnsi"/>
          <w:bCs/>
          <w:szCs w:val="24"/>
        </w:rPr>
        <w:t>G</w:t>
      </w:r>
      <w:r w:rsidRPr="00656819">
        <w:rPr>
          <w:rFonts w:asciiTheme="minorHAnsi" w:hAnsiTheme="minorHAnsi"/>
          <w:szCs w:val="24"/>
        </w:rPr>
        <w:t>atunki objęte art. 4 Dyrektywy 2009/147/WE i gatunki wymienione w załączniku II do Dyrektywy 92/43/EWG oraz ocena znaczenia obszaru dla tych gatunków (</w:t>
      </w:r>
      <w:r w:rsidR="0098468B">
        <w:rPr>
          <w:rFonts w:asciiTheme="minorHAnsi" w:hAnsiTheme="minorHAnsi"/>
          <w:szCs w:val="24"/>
        </w:rPr>
        <w:t>Ostoja Warmińska PLB280015</w:t>
      </w:r>
      <w:r w:rsidRPr="00656819">
        <w:rPr>
          <w:rFonts w:asciiTheme="minorHAnsi" w:hAnsiTheme="minorHAnsi"/>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137"/>
        <w:gridCol w:w="2158"/>
        <w:gridCol w:w="394"/>
        <w:gridCol w:w="461"/>
        <w:gridCol w:w="1021"/>
        <w:gridCol w:w="1006"/>
        <w:gridCol w:w="911"/>
        <w:gridCol w:w="1044"/>
        <w:gridCol w:w="1009"/>
        <w:gridCol w:w="1114"/>
        <w:gridCol w:w="1064"/>
        <w:gridCol w:w="760"/>
        <w:gridCol w:w="835"/>
        <w:gridCol w:w="859"/>
      </w:tblGrid>
      <w:tr w:rsidR="009A09A2" w:rsidRPr="00656819" w:rsidTr="00E21013">
        <w:trPr>
          <w:tblHeader/>
        </w:trPr>
        <w:tc>
          <w:tcPr>
            <w:tcW w:w="1682" w:type="pct"/>
            <w:gridSpan w:val="5"/>
            <w:tcBorders>
              <w:bottom w:val="single" w:sz="4" w:space="0" w:color="auto"/>
            </w:tcBorders>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Gatunek</w:t>
            </w:r>
          </w:p>
        </w:tc>
        <w:tc>
          <w:tcPr>
            <w:tcW w:w="2105" w:type="pct"/>
            <w:gridSpan w:val="6"/>
            <w:tcBorders>
              <w:bottom w:val="single" w:sz="4" w:space="0" w:color="auto"/>
            </w:tcBorders>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Populacja na obszarze</w:t>
            </w:r>
          </w:p>
        </w:tc>
        <w:tc>
          <w:tcPr>
            <w:tcW w:w="1213" w:type="pct"/>
            <w:gridSpan w:val="4"/>
            <w:tcBorders>
              <w:bottom w:val="single" w:sz="4" w:space="0" w:color="auto"/>
            </w:tcBorders>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Ocena obszaru</w:t>
            </w:r>
          </w:p>
        </w:tc>
      </w:tr>
      <w:tr w:rsidR="009A09A2" w:rsidRPr="00656819" w:rsidTr="00480AEE">
        <w:trPr>
          <w:tblHeader/>
        </w:trPr>
        <w:tc>
          <w:tcPr>
            <w:tcW w:w="251"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Grupa</w:t>
            </w:r>
          </w:p>
        </w:tc>
        <w:tc>
          <w:tcPr>
            <w:tcW w:w="392"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Kod</w:t>
            </w:r>
          </w:p>
        </w:tc>
        <w:tc>
          <w:tcPr>
            <w:tcW w:w="744"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Nazwa naukowa</w:t>
            </w:r>
          </w:p>
        </w:tc>
        <w:tc>
          <w:tcPr>
            <w:tcW w:w="136"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r w:rsidRPr="00656819">
              <w:rPr>
                <w:rFonts w:asciiTheme="minorHAnsi" w:hAnsiTheme="minorHAnsi" w:cs="Arial"/>
                <w:bCs/>
                <w:sz w:val="20"/>
              </w:rPr>
              <w:t>S</w:t>
            </w:r>
          </w:p>
        </w:tc>
        <w:tc>
          <w:tcPr>
            <w:tcW w:w="159"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r w:rsidRPr="00656819">
              <w:rPr>
                <w:rFonts w:asciiTheme="minorHAnsi" w:hAnsiTheme="minorHAnsi" w:cs="Arial"/>
                <w:bCs/>
                <w:sz w:val="20"/>
              </w:rPr>
              <w:t>NP</w:t>
            </w:r>
          </w:p>
        </w:tc>
        <w:tc>
          <w:tcPr>
            <w:tcW w:w="352"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r w:rsidRPr="00656819">
              <w:rPr>
                <w:rFonts w:asciiTheme="minorHAnsi" w:hAnsiTheme="minorHAnsi" w:cs="Arial"/>
                <w:bCs/>
                <w:sz w:val="20"/>
              </w:rPr>
              <w:t>Typ</w:t>
            </w:r>
          </w:p>
          <w:p w:rsidR="009A09A2" w:rsidRPr="00656819" w:rsidRDefault="009A09A2" w:rsidP="00E21013">
            <w:pPr>
              <w:spacing w:line="240" w:lineRule="auto"/>
              <w:ind w:firstLine="0"/>
              <w:jc w:val="center"/>
              <w:rPr>
                <w:rFonts w:asciiTheme="minorHAnsi" w:hAnsiTheme="minorHAnsi" w:cs="Arial"/>
                <w:bCs/>
                <w:sz w:val="20"/>
              </w:rPr>
            </w:pPr>
            <w:r w:rsidRPr="00656819">
              <w:rPr>
                <w:rFonts w:asciiTheme="minorHAnsi" w:hAnsiTheme="minorHAnsi" w:cs="Arial"/>
                <w:bCs/>
                <w:sz w:val="20"/>
              </w:rPr>
              <w:t>populacji</w:t>
            </w:r>
          </w:p>
        </w:tc>
        <w:tc>
          <w:tcPr>
            <w:tcW w:w="661" w:type="pct"/>
            <w:gridSpan w:val="2"/>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Wielkość</w:t>
            </w:r>
          </w:p>
        </w:tc>
        <w:tc>
          <w:tcPr>
            <w:tcW w:w="360"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Jednostka</w:t>
            </w:r>
          </w:p>
        </w:tc>
        <w:tc>
          <w:tcPr>
            <w:tcW w:w="348"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Kategoria</w:t>
            </w:r>
          </w:p>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C/R/V/P</w:t>
            </w:r>
          </w:p>
        </w:tc>
        <w:tc>
          <w:tcPr>
            <w:tcW w:w="384" w:type="pct"/>
            <w:vMerge w:val="restart"/>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Jakość danych G/M/P/DD</w:t>
            </w:r>
          </w:p>
        </w:tc>
        <w:tc>
          <w:tcPr>
            <w:tcW w:w="367" w:type="pct"/>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A/B/C/D</w:t>
            </w:r>
          </w:p>
        </w:tc>
        <w:tc>
          <w:tcPr>
            <w:tcW w:w="846" w:type="pct"/>
            <w:gridSpan w:val="3"/>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r w:rsidRPr="00656819">
              <w:rPr>
                <w:rFonts w:asciiTheme="minorHAnsi" w:hAnsiTheme="minorHAnsi" w:cs="Arial"/>
                <w:bCs/>
                <w:sz w:val="20"/>
              </w:rPr>
              <w:t>A/B/C</w:t>
            </w:r>
          </w:p>
        </w:tc>
      </w:tr>
      <w:tr w:rsidR="009A09A2" w:rsidRPr="00656819" w:rsidTr="00480AEE">
        <w:trPr>
          <w:tblHeader/>
        </w:trPr>
        <w:tc>
          <w:tcPr>
            <w:tcW w:w="251"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392"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744"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136"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159"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352"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347" w:type="pct"/>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r w:rsidRPr="00656819">
              <w:rPr>
                <w:rFonts w:asciiTheme="minorHAnsi" w:hAnsiTheme="minorHAnsi" w:cs="Arial"/>
                <w:bCs/>
                <w:sz w:val="20"/>
              </w:rPr>
              <w:t>Min</w:t>
            </w:r>
          </w:p>
        </w:tc>
        <w:tc>
          <w:tcPr>
            <w:tcW w:w="314" w:type="pct"/>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r w:rsidRPr="00656819">
              <w:rPr>
                <w:rFonts w:asciiTheme="minorHAnsi" w:hAnsiTheme="minorHAnsi" w:cs="Arial"/>
                <w:bCs/>
                <w:sz w:val="20"/>
              </w:rPr>
              <w:t>Max</w:t>
            </w:r>
          </w:p>
        </w:tc>
        <w:tc>
          <w:tcPr>
            <w:tcW w:w="360"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348"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20"/>
              </w:rPr>
            </w:pPr>
          </w:p>
        </w:tc>
        <w:tc>
          <w:tcPr>
            <w:tcW w:w="384" w:type="pct"/>
            <w:vMerge/>
            <w:shd w:val="clear" w:color="auto" w:fill="EAF1DD"/>
            <w:vAlign w:val="center"/>
          </w:tcPr>
          <w:p w:rsidR="009A09A2" w:rsidRPr="00656819" w:rsidRDefault="009A09A2" w:rsidP="00E21013">
            <w:pPr>
              <w:spacing w:line="240" w:lineRule="auto"/>
              <w:ind w:firstLine="0"/>
              <w:jc w:val="center"/>
              <w:rPr>
                <w:rFonts w:asciiTheme="minorHAnsi" w:hAnsiTheme="minorHAnsi" w:cs="Arial"/>
                <w:bCs/>
                <w:caps/>
                <w:sz w:val="20"/>
              </w:rPr>
            </w:pPr>
          </w:p>
        </w:tc>
        <w:tc>
          <w:tcPr>
            <w:tcW w:w="367" w:type="pct"/>
            <w:shd w:val="clear" w:color="auto" w:fill="EAF1DD"/>
            <w:vAlign w:val="center"/>
          </w:tcPr>
          <w:p w:rsidR="009A09A2" w:rsidRPr="00656819" w:rsidRDefault="009A09A2" w:rsidP="00786138">
            <w:pPr>
              <w:spacing w:line="240" w:lineRule="auto"/>
              <w:ind w:firstLine="0"/>
              <w:jc w:val="center"/>
              <w:rPr>
                <w:rFonts w:asciiTheme="minorHAnsi" w:hAnsiTheme="minorHAnsi" w:cs="Arial"/>
                <w:bCs/>
                <w:caps/>
                <w:sz w:val="20"/>
              </w:rPr>
            </w:pPr>
            <w:proofErr w:type="spellStart"/>
            <w:r w:rsidRPr="00656819">
              <w:rPr>
                <w:rFonts w:asciiTheme="minorHAnsi" w:hAnsiTheme="minorHAnsi" w:cs="Arial"/>
                <w:bCs/>
                <w:sz w:val="20"/>
              </w:rPr>
              <w:t>Popu-lacja</w:t>
            </w:r>
            <w:proofErr w:type="spellEnd"/>
          </w:p>
        </w:tc>
        <w:tc>
          <w:tcPr>
            <w:tcW w:w="262" w:type="pct"/>
            <w:shd w:val="clear" w:color="auto" w:fill="EAF1DD"/>
            <w:vAlign w:val="center"/>
          </w:tcPr>
          <w:p w:rsidR="009A09A2" w:rsidRPr="00656819" w:rsidRDefault="009A09A2" w:rsidP="00786138">
            <w:pPr>
              <w:spacing w:line="240" w:lineRule="auto"/>
              <w:ind w:firstLine="0"/>
              <w:jc w:val="center"/>
              <w:rPr>
                <w:rFonts w:asciiTheme="minorHAnsi" w:hAnsiTheme="minorHAnsi" w:cs="Arial"/>
                <w:bCs/>
                <w:caps/>
                <w:sz w:val="20"/>
              </w:rPr>
            </w:pPr>
            <w:r w:rsidRPr="00656819">
              <w:rPr>
                <w:rFonts w:asciiTheme="minorHAnsi" w:hAnsiTheme="minorHAnsi" w:cs="Arial"/>
                <w:bCs/>
                <w:sz w:val="20"/>
              </w:rPr>
              <w:t xml:space="preserve">Stan </w:t>
            </w:r>
            <w:proofErr w:type="spellStart"/>
            <w:r w:rsidRPr="00656819">
              <w:rPr>
                <w:rFonts w:asciiTheme="minorHAnsi" w:hAnsiTheme="minorHAnsi" w:cs="Arial"/>
                <w:bCs/>
                <w:sz w:val="20"/>
              </w:rPr>
              <w:t>zacho-wania</w:t>
            </w:r>
            <w:proofErr w:type="spellEnd"/>
          </w:p>
        </w:tc>
        <w:tc>
          <w:tcPr>
            <w:tcW w:w="288" w:type="pct"/>
            <w:shd w:val="clear" w:color="auto" w:fill="EAF1DD"/>
            <w:vAlign w:val="center"/>
          </w:tcPr>
          <w:p w:rsidR="009A09A2" w:rsidRPr="00656819" w:rsidRDefault="009A09A2" w:rsidP="00786138">
            <w:pPr>
              <w:spacing w:line="240" w:lineRule="auto"/>
              <w:ind w:firstLine="0"/>
              <w:jc w:val="center"/>
              <w:rPr>
                <w:rFonts w:asciiTheme="minorHAnsi" w:hAnsiTheme="minorHAnsi" w:cs="Arial"/>
                <w:bCs/>
                <w:caps/>
                <w:sz w:val="20"/>
              </w:rPr>
            </w:pPr>
            <w:r w:rsidRPr="00656819">
              <w:rPr>
                <w:rFonts w:asciiTheme="minorHAnsi" w:hAnsiTheme="minorHAnsi" w:cs="Arial"/>
                <w:bCs/>
                <w:sz w:val="20"/>
              </w:rPr>
              <w:t>Izolacja</w:t>
            </w:r>
          </w:p>
        </w:tc>
        <w:tc>
          <w:tcPr>
            <w:tcW w:w="296" w:type="pct"/>
            <w:shd w:val="clear" w:color="auto" w:fill="EAF1DD"/>
            <w:vAlign w:val="center"/>
          </w:tcPr>
          <w:p w:rsidR="009A09A2" w:rsidRPr="00656819" w:rsidRDefault="009A09A2" w:rsidP="00786138">
            <w:pPr>
              <w:spacing w:line="240" w:lineRule="auto"/>
              <w:ind w:firstLine="0"/>
              <w:jc w:val="center"/>
              <w:rPr>
                <w:rFonts w:asciiTheme="minorHAnsi" w:hAnsiTheme="minorHAnsi" w:cs="Arial"/>
                <w:bCs/>
                <w:caps/>
                <w:sz w:val="20"/>
              </w:rPr>
            </w:pPr>
            <w:r w:rsidRPr="00656819">
              <w:rPr>
                <w:rFonts w:asciiTheme="minorHAnsi" w:hAnsiTheme="minorHAnsi" w:cs="Arial"/>
                <w:bCs/>
                <w:sz w:val="20"/>
              </w:rPr>
              <w:t>Ogólnie</w:t>
            </w:r>
          </w:p>
        </w:tc>
      </w:tr>
      <w:tr w:rsidR="009A09A2" w:rsidRPr="00656819" w:rsidTr="00480AEE">
        <w:trPr>
          <w:tblHeader/>
        </w:trPr>
        <w:tc>
          <w:tcPr>
            <w:tcW w:w="251" w:type="pct"/>
            <w:shd w:val="clear" w:color="auto" w:fill="EAF1DD"/>
            <w:vAlign w:val="center"/>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w:t>
            </w:r>
          </w:p>
        </w:tc>
        <w:tc>
          <w:tcPr>
            <w:tcW w:w="392"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2</w:t>
            </w:r>
          </w:p>
        </w:tc>
        <w:tc>
          <w:tcPr>
            <w:tcW w:w="744"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3</w:t>
            </w:r>
          </w:p>
        </w:tc>
        <w:tc>
          <w:tcPr>
            <w:tcW w:w="136"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4</w:t>
            </w:r>
          </w:p>
        </w:tc>
        <w:tc>
          <w:tcPr>
            <w:tcW w:w="159"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5</w:t>
            </w:r>
          </w:p>
        </w:tc>
        <w:tc>
          <w:tcPr>
            <w:tcW w:w="352"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6</w:t>
            </w:r>
          </w:p>
        </w:tc>
        <w:tc>
          <w:tcPr>
            <w:tcW w:w="347"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7</w:t>
            </w:r>
          </w:p>
        </w:tc>
        <w:tc>
          <w:tcPr>
            <w:tcW w:w="314"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8</w:t>
            </w:r>
          </w:p>
        </w:tc>
        <w:tc>
          <w:tcPr>
            <w:tcW w:w="360"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9</w:t>
            </w:r>
          </w:p>
        </w:tc>
        <w:tc>
          <w:tcPr>
            <w:tcW w:w="348"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10</w:t>
            </w:r>
          </w:p>
        </w:tc>
        <w:tc>
          <w:tcPr>
            <w:tcW w:w="384" w:type="pct"/>
            <w:shd w:val="clear" w:color="auto" w:fill="EAF1DD"/>
          </w:tcPr>
          <w:p w:rsidR="009A09A2" w:rsidRPr="00656819" w:rsidRDefault="009A09A2" w:rsidP="00E21013">
            <w:pPr>
              <w:spacing w:line="240" w:lineRule="auto"/>
              <w:ind w:firstLine="0"/>
              <w:jc w:val="center"/>
              <w:rPr>
                <w:rFonts w:asciiTheme="minorHAnsi" w:hAnsiTheme="minorHAnsi" w:cs="Arial"/>
                <w:bCs/>
                <w:caps/>
                <w:sz w:val="16"/>
                <w:szCs w:val="16"/>
              </w:rPr>
            </w:pPr>
            <w:r w:rsidRPr="00656819">
              <w:rPr>
                <w:rFonts w:asciiTheme="minorHAnsi" w:hAnsiTheme="minorHAnsi" w:cs="Arial"/>
                <w:bCs/>
                <w:caps/>
                <w:sz w:val="16"/>
                <w:szCs w:val="16"/>
              </w:rPr>
              <w:t>11</w:t>
            </w:r>
          </w:p>
        </w:tc>
        <w:tc>
          <w:tcPr>
            <w:tcW w:w="367"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12</w:t>
            </w:r>
          </w:p>
        </w:tc>
        <w:tc>
          <w:tcPr>
            <w:tcW w:w="262"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13</w:t>
            </w:r>
          </w:p>
        </w:tc>
        <w:tc>
          <w:tcPr>
            <w:tcW w:w="288"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14</w:t>
            </w:r>
          </w:p>
        </w:tc>
        <w:tc>
          <w:tcPr>
            <w:tcW w:w="296" w:type="pct"/>
            <w:shd w:val="clear" w:color="auto" w:fill="EAF1DD"/>
          </w:tcPr>
          <w:p w:rsidR="009A09A2" w:rsidRPr="00656819" w:rsidRDefault="009A09A2" w:rsidP="00E21013">
            <w:pPr>
              <w:spacing w:line="240" w:lineRule="auto"/>
              <w:ind w:firstLine="0"/>
              <w:jc w:val="center"/>
              <w:rPr>
                <w:rFonts w:asciiTheme="minorHAnsi" w:hAnsiTheme="minorHAnsi" w:cs="Arial"/>
                <w:bCs/>
                <w:sz w:val="16"/>
                <w:szCs w:val="16"/>
              </w:rPr>
            </w:pPr>
            <w:r w:rsidRPr="00656819">
              <w:rPr>
                <w:rFonts w:asciiTheme="minorHAnsi" w:hAnsiTheme="minorHAnsi" w:cs="Arial"/>
                <w:bCs/>
                <w:sz w:val="16"/>
                <w:szCs w:val="16"/>
              </w:rPr>
              <w:t>15</w:t>
            </w:r>
          </w:p>
        </w:tc>
      </w:tr>
      <w:tr w:rsidR="00480AEE" w:rsidRPr="00480AEE" w:rsidTr="00480AEE">
        <w:tc>
          <w:tcPr>
            <w:tcW w:w="251" w:type="pct"/>
            <w:shd w:val="clear" w:color="auto" w:fill="auto"/>
            <w:vAlign w:val="center"/>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480AEE" w:rsidRPr="00480AEE" w:rsidRDefault="00480AEE" w:rsidP="00E21013">
            <w:pPr>
              <w:spacing w:line="240" w:lineRule="auto"/>
              <w:ind w:firstLine="0"/>
              <w:rPr>
                <w:rFonts w:asciiTheme="minorHAnsi" w:hAnsiTheme="minorHAnsi" w:cs="Arial"/>
                <w:bCs/>
                <w:sz w:val="20"/>
              </w:rPr>
            </w:pPr>
            <w:r>
              <w:rPr>
                <w:rFonts w:asciiTheme="minorHAnsi" w:hAnsiTheme="minorHAnsi" w:cs="Arial"/>
                <w:bCs/>
                <w:sz w:val="20"/>
              </w:rPr>
              <w:t>A168</w:t>
            </w:r>
          </w:p>
        </w:tc>
        <w:tc>
          <w:tcPr>
            <w:tcW w:w="744" w:type="pct"/>
            <w:shd w:val="clear" w:color="auto" w:fill="auto"/>
          </w:tcPr>
          <w:p w:rsidR="00480AEE" w:rsidRPr="00480AEE" w:rsidRDefault="00480AEE" w:rsidP="00E21013">
            <w:pPr>
              <w:spacing w:line="240" w:lineRule="auto"/>
              <w:ind w:firstLine="0"/>
              <w:rPr>
                <w:rFonts w:asciiTheme="minorHAnsi" w:hAnsiTheme="minorHAnsi" w:cs="Arial"/>
                <w:bCs/>
                <w:i/>
                <w:sz w:val="20"/>
              </w:rPr>
            </w:pPr>
            <w:proofErr w:type="spellStart"/>
            <w:r>
              <w:rPr>
                <w:rFonts w:asciiTheme="minorHAnsi" w:hAnsiTheme="minorHAnsi" w:cs="Arial"/>
                <w:bCs/>
                <w:i/>
                <w:sz w:val="20"/>
              </w:rPr>
              <w:t>Actitis</w:t>
            </w:r>
            <w:proofErr w:type="spellEnd"/>
            <w:r>
              <w:rPr>
                <w:rFonts w:asciiTheme="minorHAnsi" w:hAnsiTheme="minorHAnsi" w:cs="Arial"/>
                <w:bCs/>
                <w:i/>
                <w:sz w:val="20"/>
              </w:rPr>
              <w:t xml:space="preserve"> </w:t>
            </w:r>
            <w:proofErr w:type="spellStart"/>
            <w:r>
              <w:rPr>
                <w:rFonts w:asciiTheme="minorHAnsi" w:hAnsiTheme="minorHAnsi" w:cs="Arial"/>
                <w:bCs/>
                <w:i/>
                <w:sz w:val="20"/>
              </w:rPr>
              <w:t>hypoleucos</w:t>
            </w:r>
            <w:proofErr w:type="spellEnd"/>
          </w:p>
        </w:tc>
        <w:tc>
          <w:tcPr>
            <w:tcW w:w="136" w:type="pct"/>
            <w:shd w:val="clear" w:color="auto" w:fill="auto"/>
          </w:tcPr>
          <w:p w:rsidR="00480AEE" w:rsidRPr="00480AEE" w:rsidRDefault="00480AEE" w:rsidP="00E21013">
            <w:pPr>
              <w:spacing w:line="240" w:lineRule="auto"/>
              <w:ind w:firstLine="0"/>
              <w:rPr>
                <w:rFonts w:asciiTheme="minorHAnsi" w:hAnsiTheme="minorHAnsi" w:cs="Arial"/>
                <w:bCs/>
                <w:sz w:val="20"/>
              </w:rPr>
            </w:pPr>
          </w:p>
        </w:tc>
        <w:tc>
          <w:tcPr>
            <w:tcW w:w="159" w:type="pct"/>
            <w:shd w:val="clear" w:color="auto" w:fill="auto"/>
          </w:tcPr>
          <w:p w:rsidR="00480AEE" w:rsidRPr="00480AEE" w:rsidRDefault="00480AEE" w:rsidP="00E21013">
            <w:pPr>
              <w:spacing w:line="240" w:lineRule="auto"/>
              <w:ind w:firstLine="0"/>
              <w:rPr>
                <w:rFonts w:asciiTheme="minorHAnsi" w:hAnsiTheme="minorHAnsi" w:cs="Arial"/>
                <w:bCs/>
                <w:sz w:val="20"/>
              </w:rPr>
            </w:pPr>
          </w:p>
        </w:tc>
        <w:tc>
          <w:tcPr>
            <w:tcW w:w="352"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15</w:t>
            </w:r>
          </w:p>
        </w:tc>
        <w:tc>
          <w:tcPr>
            <w:tcW w:w="314"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20</w:t>
            </w:r>
          </w:p>
        </w:tc>
        <w:tc>
          <w:tcPr>
            <w:tcW w:w="360"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p>
        </w:tc>
        <w:tc>
          <w:tcPr>
            <w:tcW w:w="384" w:type="pct"/>
            <w:shd w:val="clear" w:color="auto" w:fill="auto"/>
          </w:tcPr>
          <w:p w:rsidR="00480AEE" w:rsidRPr="00480AEE" w:rsidRDefault="00480AEE" w:rsidP="00E21013">
            <w:pPr>
              <w:spacing w:line="240" w:lineRule="auto"/>
              <w:ind w:firstLine="0"/>
              <w:jc w:val="center"/>
              <w:rPr>
                <w:rFonts w:asciiTheme="minorHAnsi" w:hAnsiTheme="minorHAnsi"/>
                <w:sz w:val="20"/>
              </w:rPr>
            </w:pPr>
            <w:r>
              <w:rPr>
                <w:rFonts w:asciiTheme="minorHAnsi" w:hAnsiTheme="minorHAnsi"/>
                <w:sz w:val="20"/>
              </w:rPr>
              <w:t>M</w:t>
            </w:r>
          </w:p>
        </w:tc>
        <w:tc>
          <w:tcPr>
            <w:tcW w:w="367"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262"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288"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296" w:type="pct"/>
            <w:shd w:val="clear" w:color="auto" w:fill="auto"/>
          </w:tcPr>
          <w:p w:rsidR="00480AEE" w:rsidRPr="00480AEE" w:rsidRDefault="00480AEE" w:rsidP="00E21013">
            <w:pPr>
              <w:spacing w:line="240" w:lineRule="auto"/>
              <w:ind w:firstLine="0"/>
              <w:jc w:val="center"/>
              <w:rPr>
                <w:rFonts w:asciiTheme="minorHAnsi" w:hAnsiTheme="minorHAnsi" w:cs="Arial"/>
                <w:bCs/>
                <w:sz w:val="20"/>
              </w:rPr>
            </w:pPr>
            <w:r>
              <w:rPr>
                <w:rFonts w:asciiTheme="minorHAnsi" w:hAnsiTheme="minorHAnsi" w:cs="Arial"/>
                <w:bCs/>
                <w:sz w:val="20"/>
              </w:rPr>
              <w:t>C</w:t>
            </w:r>
          </w:p>
        </w:tc>
      </w:tr>
      <w:tr w:rsidR="00480AEE" w:rsidRPr="00480AEE" w:rsidTr="00480AEE">
        <w:tc>
          <w:tcPr>
            <w:tcW w:w="251" w:type="pct"/>
            <w:shd w:val="clear" w:color="auto" w:fill="auto"/>
            <w:vAlign w:val="center"/>
          </w:tcPr>
          <w:p w:rsidR="009A09A2" w:rsidRPr="00480AEE" w:rsidRDefault="009A09A2"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B</w:t>
            </w:r>
          </w:p>
        </w:tc>
        <w:tc>
          <w:tcPr>
            <w:tcW w:w="392" w:type="pct"/>
            <w:shd w:val="clear" w:color="auto" w:fill="auto"/>
          </w:tcPr>
          <w:p w:rsidR="009A09A2" w:rsidRPr="00480AEE" w:rsidRDefault="009A09A2" w:rsidP="00E21013">
            <w:pPr>
              <w:spacing w:line="240" w:lineRule="auto"/>
              <w:ind w:firstLine="0"/>
              <w:rPr>
                <w:rFonts w:asciiTheme="minorHAnsi" w:hAnsiTheme="minorHAnsi" w:cs="Arial"/>
                <w:bCs/>
                <w:sz w:val="20"/>
              </w:rPr>
            </w:pPr>
            <w:r w:rsidRPr="00480AEE">
              <w:rPr>
                <w:rFonts w:asciiTheme="minorHAnsi" w:hAnsiTheme="minorHAnsi" w:cs="Arial"/>
                <w:bCs/>
                <w:sz w:val="20"/>
              </w:rPr>
              <w:t>A229</w:t>
            </w:r>
          </w:p>
        </w:tc>
        <w:tc>
          <w:tcPr>
            <w:tcW w:w="744" w:type="pct"/>
            <w:shd w:val="clear" w:color="auto" w:fill="auto"/>
          </w:tcPr>
          <w:p w:rsidR="009A09A2" w:rsidRPr="00480AEE" w:rsidRDefault="009A09A2" w:rsidP="00E21013">
            <w:pPr>
              <w:spacing w:line="240" w:lineRule="auto"/>
              <w:ind w:firstLine="0"/>
              <w:rPr>
                <w:rFonts w:asciiTheme="minorHAnsi" w:hAnsiTheme="minorHAnsi" w:cs="Arial"/>
                <w:bCs/>
                <w:i/>
                <w:sz w:val="20"/>
              </w:rPr>
            </w:pPr>
            <w:proofErr w:type="spellStart"/>
            <w:r w:rsidRPr="00480AEE">
              <w:rPr>
                <w:rFonts w:asciiTheme="minorHAnsi" w:hAnsiTheme="minorHAnsi" w:cs="Arial"/>
                <w:bCs/>
                <w:i/>
                <w:sz w:val="20"/>
              </w:rPr>
              <w:t>Alcedo</w:t>
            </w:r>
            <w:proofErr w:type="spellEnd"/>
            <w:r w:rsidRPr="00480AEE">
              <w:rPr>
                <w:rFonts w:asciiTheme="minorHAnsi" w:hAnsiTheme="minorHAnsi" w:cs="Arial"/>
                <w:bCs/>
                <w:i/>
                <w:sz w:val="20"/>
              </w:rPr>
              <w:t xml:space="preserve"> </w:t>
            </w:r>
            <w:proofErr w:type="spellStart"/>
            <w:r w:rsidRPr="00480AEE">
              <w:rPr>
                <w:rFonts w:asciiTheme="minorHAnsi" w:hAnsiTheme="minorHAnsi" w:cs="Arial"/>
                <w:bCs/>
                <w:i/>
                <w:sz w:val="20"/>
              </w:rPr>
              <w:t>atthis</w:t>
            </w:r>
            <w:proofErr w:type="spellEnd"/>
          </w:p>
        </w:tc>
        <w:tc>
          <w:tcPr>
            <w:tcW w:w="136" w:type="pct"/>
            <w:shd w:val="clear" w:color="auto" w:fill="auto"/>
          </w:tcPr>
          <w:p w:rsidR="009A09A2" w:rsidRPr="00480AEE" w:rsidRDefault="009A09A2" w:rsidP="00E21013">
            <w:pPr>
              <w:spacing w:line="240" w:lineRule="auto"/>
              <w:ind w:firstLine="0"/>
              <w:rPr>
                <w:rFonts w:asciiTheme="minorHAnsi" w:hAnsiTheme="minorHAnsi" w:cs="Arial"/>
                <w:bCs/>
                <w:sz w:val="20"/>
              </w:rPr>
            </w:pPr>
          </w:p>
        </w:tc>
        <w:tc>
          <w:tcPr>
            <w:tcW w:w="159" w:type="pct"/>
            <w:shd w:val="clear" w:color="auto" w:fill="auto"/>
          </w:tcPr>
          <w:p w:rsidR="009A09A2" w:rsidRPr="00480AEE" w:rsidRDefault="009A09A2" w:rsidP="00E21013">
            <w:pPr>
              <w:spacing w:line="240" w:lineRule="auto"/>
              <w:ind w:firstLine="0"/>
              <w:rPr>
                <w:rFonts w:asciiTheme="minorHAnsi" w:hAnsiTheme="minorHAnsi" w:cs="Arial"/>
                <w:bCs/>
                <w:sz w:val="20"/>
              </w:rPr>
            </w:pPr>
          </w:p>
        </w:tc>
        <w:tc>
          <w:tcPr>
            <w:tcW w:w="352" w:type="pct"/>
            <w:shd w:val="clear" w:color="auto" w:fill="auto"/>
          </w:tcPr>
          <w:p w:rsidR="009A09A2" w:rsidRPr="00480AEE" w:rsidRDefault="00480AEE"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r</w:t>
            </w:r>
          </w:p>
        </w:tc>
        <w:tc>
          <w:tcPr>
            <w:tcW w:w="347" w:type="pct"/>
            <w:shd w:val="clear" w:color="auto" w:fill="auto"/>
          </w:tcPr>
          <w:p w:rsidR="009A09A2" w:rsidRPr="00480AEE" w:rsidRDefault="00480AEE"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40</w:t>
            </w:r>
          </w:p>
        </w:tc>
        <w:tc>
          <w:tcPr>
            <w:tcW w:w="314" w:type="pct"/>
            <w:shd w:val="clear" w:color="auto" w:fill="auto"/>
          </w:tcPr>
          <w:p w:rsidR="009A09A2" w:rsidRPr="00480AEE" w:rsidRDefault="00480AEE"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60</w:t>
            </w:r>
          </w:p>
        </w:tc>
        <w:tc>
          <w:tcPr>
            <w:tcW w:w="360" w:type="pct"/>
            <w:shd w:val="clear" w:color="auto" w:fill="auto"/>
          </w:tcPr>
          <w:p w:rsidR="009A09A2" w:rsidRPr="00480AEE" w:rsidRDefault="00480AEE"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i</w:t>
            </w:r>
          </w:p>
        </w:tc>
        <w:tc>
          <w:tcPr>
            <w:tcW w:w="348" w:type="pct"/>
            <w:shd w:val="clear" w:color="auto" w:fill="auto"/>
          </w:tcPr>
          <w:p w:rsidR="009A09A2" w:rsidRPr="00480AEE" w:rsidRDefault="009A09A2" w:rsidP="00E21013">
            <w:pPr>
              <w:spacing w:line="240" w:lineRule="auto"/>
              <w:ind w:firstLine="0"/>
              <w:jc w:val="center"/>
              <w:rPr>
                <w:rFonts w:asciiTheme="minorHAnsi" w:hAnsiTheme="minorHAnsi" w:cs="Arial"/>
                <w:bCs/>
                <w:sz w:val="20"/>
              </w:rPr>
            </w:pPr>
          </w:p>
        </w:tc>
        <w:tc>
          <w:tcPr>
            <w:tcW w:w="384" w:type="pct"/>
            <w:shd w:val="clear" w:color="auto" w:fill="auto"/>
          </w:tcPr>
          <w:p w:rsidR="009A09A2" w:rsidRPr="00480AEE" w:rsidRDefault="00480AEE" w:rsidP="00E21013">
            <w:pPr>
              <w:spacing w:line="240" w:lineRule="auto"/>
              <w:ind w:firstLine="0"/>
              <w:jc w:val="center"/>
              <w:rPr>
                <w:rFonts w:asciiTheme="minorHAnsi" w:hAnsiTheme="minorHAnsi"/>
                <w:sz w:val="20"/>
              </w:rPr>
            </w:pPr>
            <w:r w:rsidRPr="00480AEE">
              <w:rPr>
                <w:rFonts w:asciiTheme="minorHAnsi" w:hAnsiTheme="minorHAnsi"/>
                <w:sz w:val="20"/>
              </w:rPr>
              <w:t>M</w:t>
            </w:r>
          </w:p>
        </w:tc>
        <w:tc>
          <w:tcPr>
            <w:tcW w:w="367" w:type="pct"/>
            <w:shd w:val="clear" w:color="auto" w:fill="auto"/>
          </w:tcPr>
          <w:p w:rsidR="009A09A2" w:rsidRPr="00480AEE" w:rsidRDefault="009A09A2"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C</w:t>
            </w:r>
          </w:p>
        </w:tc>
        <w:tc>
          <w:tcPr>
            <w:tcW w:w="262" w:type="pct"/>
            <w:shd w:val="clear" w:color="auto" w:fill="auto"/>
          </w:tcPr>
          <w:p w:rsidR="009A09A2" w:rsidRPr="00480AEE" w:rsidRDefault="009A09A2"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A</w:t>
            </w:r>
          </w:p>
        </w:tc>
        <w:tc>
          <w:tcPr>
            <w:tcW w:w="288" w:type="pct"/>
            <w:shd w:val="clear" w:color="auto" w:fill="auto"/>
          </w:tcPr>
          <w:p w:rsidR="009A09A2" w:rsidRPr="00480AEE" w:rsidRDefault="009A09A2"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C</w:t>
            </w:r>
          </w:p>
        </w:tc>
        <w:tc>
          <w:tcPr>
            <w:tcW w:w="296" w:type="pct"/>
            <w:shd w:val="clear" w:color="auto" w:fill="auto"/>
          </w:tcPr>
          <w:p w:rsidR="009A09A2" w:rsidRPr="00480AEE" w:rsidRDefault="009A09A2"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C</w:t>
            </w:r>
          </w:p>
        </w:tc>
      </w:tr>
      <w:tr w:rsidR="00216D9B" w:rsidRPr="00480AEE" w:rsidTr="00480AEE">
        <w:tc>
          <w:tcPr>
            <w:tcW w:w="251" w:type="pct"/>
            <w:shd w:val="clear" w:color="auto" w:fill="auto"/>
            <w:vAlign w:val="center"/>
          </w:tcPr>
          <w:p w:rsidR="00216D9B" w:rsidRPr="00480AEE" w:rsidRDefault="004209EE" w:rsidP="00E21013">
            <w:pPr>
              <w:spacing w:line="240" w:lineRule="auto"/>
              <w:ind w:firstLine="0"/>
              <w:jc w:val="center"/>
              <w:rPr>
                <w:rFonts w:asciiTheme="minorHAnsi" w:hAnsiTheme="minorHAnsi" w:cs="Arial"/>
                <w:bCs/>
                <w:sz w:val="20"/>
              </w:rPr>
            </w:pPr>
            <w:r w:rsidRPr="00480AEE">
              <w:rPr>
                <w:rFonts w:asciiTheme="minorHAnsi" w:hAnsiTheme="minorHAnsi" w:cs="Arial"/>
                <w:bCs/>
                <w:sz w:val="20"/>
              </w:rPr>
              <w:t>B</w:t>
            </w:r>
          </w:p>
        </w:tc>
        <w:tc>
          <w:tcPr>
            <w:tcW w:w="392" w:type="pct"/>
            <w:shd w:val="clear" w:color="auto" w:fill="auto"/>
          </w:tcPr>
          <w:p w:rsidR="00216D9B" w:rsidRPr="00480AEE" w:rsidRDefault="004209EE" w:rsidP="00E21013">
            <w:pPr>
              <w:spacing w:line="240" w:lineRule="auto"/>
              <w:ind w:firstLine="0"/>
              <w:rPr>
                <w:rFonts w:asciiTheme="minorHAnsi" w:hAnsiTheme="minorHAnsi" w:cs="Arial"/>
                <w:bCs/>
                <w:sz w:val="20"/>
              </w:rPr>
            </w:pPr>
            <w:r>
              <w:rPr>
                <w:rFonts w:asciiTheme="minorHAnsi" w:hAnsiTheme="minorHAnsi" w:cs="Arial"/>
                <w:bCs/>
                <w:sz w:val="20"/>
              </w:rPr>
              <w:t>A054</w:t>
            </w:r>
          </w:p>
        </w:tc>
        <w:tc>
          <w:tcPr>
            <w:tcW w:w="744" w:type="pct"/>
            <w:shd w:val="clear" w:color="auto" w:fill="auto"/>
          </w:tcPr>
          <w:p w:rsidR="00216D9B" w:rsidRPr="00480AEE" w:rsidRDefault="004209EE" w:rsidP="00E21013">
            <w:pPr>
              <w:spacing w:line="240" w:lineRule="auto"/>
              <w:ind w:firstLine="0"/>
              <w:rPr>
                <w:rFonts w:asciiTheme="minorHAnsi" w:hAnsiTheme="minorHAnsi" w:cs="Arial"/>
                <w:bCs/>
                <w:i/>
                <w:sz w:val="20"/>
              </w:rPr>
            </w:pPr>
            <w:proofErr w:type="spellStart"/>
            <w:r w:rsidRPr="00216D9B">
              <w:rPr>
                <w:rFonts w:asciiTheme="minorHAnsi" w:hAnsiTheme="minorHAnsi" w:cs="Arial"/>
                <w:bCs/>
                <w:i/>
                <w:sz w:val="20"/>
              </w:rPr>
              <w:t>Anas</w:t>
            </w:r>
            <w:proofErr w:type="spellEnd"/>
            <w:r>
              <w:rPr>
                <w:rFonts w:asciiTheme="minorHAnsi" w:hAnsiTheme="minorHAnsi" w:cs="Arial"/>
                <w:bCs/>
                <w:i/>
                <w:sz w:val="20"/>
              </w:rPr>
              <w:t xml:space="preserve"> </w:t>
            </w:r>
            <w:proofErr w:type="spellStart"/>
            <w:r>
              <w:rPr>
                <w:rFonts w:asciiTheme="minorHAnsi" w:hAnsiTheme="minorHAnsi" w:cs="Arial"/>
                <w:bCs/>
                <w:i/>
                <w:sz w:val="20"/>
              </w:rPr>
              <w:t>acuta</w:t>
            </w:r>
            <w:proofErr w:type="spellEnd"/>
          </w:p>
        </w:tc>
        <w:tc>
          <w:tcPr>
            <w:tcW w:w="136" w:type="pct"/>
            <w:shd w:val="clear" w:color="auto" w:fill="auto"/>
          </w:tcPr>
          <w:p w:rsidR="00216D9B" w:rsidRPr="00480AEE" w:rsidRDefault="00216D9B" w:rsidP="00E21013">
            <w:pPr>
              <w:spacing w:line="240" w:lineRule="auto"/>
              <w:ind w:firstLine="0"/>
              <w:rPr>
                <w:rFonts w:asciiTheme="minorHAnsi" w:hAnsiTheme="minorHAnsi" w:cs="Arial"/>
                <w:bCs/>
                <w:sz w:val="20"/>
              </w:rPr>
            </w:pPr>
          </w:p>
        </w:tc>
        <w:tc>
          <w:tcPr>
            <w:tcW w:w="159" w:type="pct"/>
            <w:shd w:val="clear" w:color="auto" w:fill="auto"/>
          </w:tcPr>
          <w:p w:rsidR="00216D9B" w:rsidRPr="00480AEE" w:rsidRDefault="00216D9B" w:rsidP="00E21013">
            <w:pPr>
              <w:spacing w:line="240" w:lineRule="auto"/>
              <w:ind w:firstLine="0"/>
              <w:rPr>
                <w:rFonts w:asciiTheme="minorHAnsi" w:hAnsiTheme="minorHAnsi" w:cs="Arial"/>
                <w:bCs/>
                <w:sz w:val="20"/>
              </w:rPr>
            </w:pPr>
          </w:p>
        </w:tc>
        <w:tc>
          <w:tcPr>
            <w:tcW w:w="352" w:type="pct"/>
            <w:shd w:val="clear" w:color="auto" w:fill="auto"/>
          </w:tcPr>
          <w:p w:rsidR="00216D9B" w:rsidRPr="00480A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216D9B" w:rsidRPr="00480AEE" w:rsidRDefault="00216D9B" w:rsidP="00E21013">
            <w:pPr>
              <w:spacing w:line="240" w:lineRule="auto"/>
              <w:ind w:firstLine="0"/>
              <w:jc w:val="center"/>
              <w:rPr>
                <w:rFonts w:asciiTheme="minorHAnsi" w:hAnsiTheme="minorHAnsi" w:cs="Arial"/>
                <w:bCs/>
                <w:sz w:val="20"/>
              </w:rPr>
            </w:pPr>
          </w:p>
        </w:tc>
        <w:tc>
          <w:tcPr>
            <w:tcW w:w="314" w:type="pct"/>
            <w:shd w:val="clear" w:color="auto" w:fill="auto"/>
          </w:tcPr>
          <w:p w:rsidR="00216D9B" w:rsidRPr="00480AEE" w:rsidRDefault="00216D9B" w:rsidP="00E21013">
            <w:pPr>
              <w:spacing w:line="240" w:lineRule="auto"/>
              <w:ind w:firstLine="0"/>
              <w:jc w:val="center"/>
              <w:rPr>
                <w:rFonts w:asciiTheme="minorHAnsi" w:hAnsiTheme="minorHAnsi" w:cs="Arial"/>
                <w:bCs/>
                <w:sz w:val="20"/>
              </w:rPr>
            </w:pPr>
          </w:p>
        </w:tc>
        <w:tc>
          <w:tcPr>
            <w:tcW w:w="360" w:type="pct"/>
            <w:shd w:val="clear" w:color="auto" w:fill="auto"/>
          </w:tcPr>
          <w:p w:rsidR="00216D9B" w:rsidRPr="00480AEE" w:rsidRDefault="00216D9B" w:rsidP="00E21013">
            <w:pPr>
              <w:spacing w:line="240" w:lineRule="auto"/>
              <w:ind w:firstLine="0"/>
              <w:jc w:val="center"/>
              <w:rPr>
                <w:rFonts w:asciiTheme="minorHAnsi" w:hAnsiTheme="minorHAnsi" w:cs="Arial"/>
                <w:bCs/>
                <w:sz w:val="20"/>
              </w:rPr>
            </w:pPr>
          </w:p>
        </w:tc>
        <w:tc>
          <w:tcPr>
            <w:tcW w:w="348" w:type="pct"/>
            <w:shd w:val="clear" w:color="auto" w:fill="auto"/>
          </w:tcPr>
          <w:p w:rsidR="00216D9B" w:rsidRPr="00480A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216D9B" w:rsidRPr="00480AEE" w:rsidRDefault="004209EE" w:rsidP="00E21013">
            <w:pPr>
              <w:spacing w:line="240" w:lineRule="auto"/>
              <w:ind w:firstLine="0"/>
              <w:jc w:val="center"/>
              <w:rPr>
                <w:rFonts w:asciiTheme="minorHAnsi" w:hAnsiTheme="minorHAnsi"/>
                <w:sz w:val="20"/>
              </w:rPr>
            </w:pPr>
            <w:r>
              <w:rPr>
                <w:rFonts w:asciiTheme="minorHAnsi" w:hAnsiTheme="minorHAnsi"/>
                <w:sz w:val="20"/>
              </w:rPr>
              <w:t>M</w:t>
            </w:r>
          </w:p>
        </w:tc>
        <w:tc>
          <w:tcPr>
            <w:tcW w:w="367" w:type="pct"/>
            <w:shd w:val="clear" w:color="auto" w:fill="auto"/>
          </w:tcPr>
          <w:p w:rsidR="00216D9B" w:rsidRPr="00480A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216D9B" w:rsidRPr="00480AEE" w:rsidRDefault="00216D9B" w:rsidP="00E21013">
            <w:pPr>
              <w:spacing w:line="240" w:lineRule="auto"/>
              <w:ind w:firstLine="0"/>
              <w:jc w:val="center"/>
              <w:rPr>
                <w:rFonts w:asciiTheme="minorHAnsi" w:hAnsiTheme="minorHAnsi" w:cs="Arial"/>
                <w:bCs/>
                <w:sz w:val="20"/>
              </w:rPr>
            </w:pPr>
          </w:p>
        </w:tc>
        <w:tc>
          <w:tcPr>
            <w:tcW w:w="288" w:type="pct"/>
            <w:shd w:val="clear" w:color="auto" w:fill="auto"/>
          </w:tcPr>
          <w:p w:rsidR="00216D9B" w:rsidRPr="00480AEE" w:rsidRDefault="00216D9B" w:rsidP="00E21013">
            <w:pPr>
              <w:spacing w:line="240" w:lineRule="auto"/>
              <w:ind w:firstLine="0"/>
              <w:jc w:val="center"/>
              <w:rPr>
                <w:rFonts w:asciiTheme="minorHAnsi" w:hAnsiTheme="minorHAnsi" w:cs="Arial"/>
                <w:bCs/>
                <w:sz w:val="20"/>
              </w:rPr>
            </w:pPr>
          </w:p>
        </w:tc>
        <w:tc>
          <w:tcPr>
            <w:tcW w:w="296" w:type="pct"/>
            <w:shd w:val="clear" w:color="auto" w:fill="auto"/>
          </w:tcPr>
          <w:p w:rsidR="00216D9B" w:rsidRPr="00480AEE" w:rsidRDefault="00216D9B" w:rsidP="00E21013">
            <w:pPr>
              <w:spacing w:line="240" w:lineRule="auto"/>
              <w:ind w:firstLine="0"/>
              <w:jc w:val="center"/>
              <w:rPr>
                <w:rFonts w:asciiTheme="minorHAnsi" w:hAnsiTheme="minorHAnsi" w:cs="Arial"/>
                <w:bCs/>
                <w:sz w:val="20"/>
              </w:rPr>
            </w:pPr>
          </w:p>
        </w:tc>
      </w:tr>
      <w:tr w:rsidR="004209EE" w:rsidRPr="00480AEE" w:rsidTr="00480AEE">
        <w:tc>
          <w:tcPr>
            <w:tcW w:w="251" w:type="pct"/>
            <w:shd w:val="clear" w:color="auto" w:fill="auto"/>
            <w:vAlign w:val="center"/>
          </w:tcPr>
          <w:p w:rsidR="004209EE" w:rsidRPr="00480AEE" w:rsidRDefault="004209EE" w:rsidP="004209EE">
            <w:pPr>
              <w:spacing w:line="240" w:lineRule="auto"/>
              <w:ind w:firstLine="0"/>
              <w:jc w:val="center"/>
              <w:rPr>
                <w:rFonts w:asciiTheme="minorHAnsi" w:hAnsiTheme="minorHAnsi" w:cs="Arial"/>
                <w:bCs/>
                <w:sz w:val="20"/>
              </w:rPr>
            </w:pPr>
            <w:r w:rsidRPr="00480AEE">
              <w:rPr>
                <w:rFonts w:asciiTheme="minorHAnsi" w:hAnsiTheme="minorHAnsi" w:cs="Arial"/>
                <w:bCs/>
                <w:sz w:val="20"/>
              </w:rPr>
              <w:t>B</w:t>
            </w:r>
          </w:p>
        </w:tc>
        <w:tc>
          <w:tcPr>
            <w:tcW w:w="392" w:type="pct"/>
            <w:shd w:val="clear" w:color="auto" w:fill="auto"/>
          </w:tcPr>
          <w:p w:rsidR="004209EE" w:rsidRPr="00480AEE" w:rsidRDefault="004209EE" w:rsidP="004209EE">
            <w:pPr>
              <w:spacing w:line="240" w:lineRule="auto"/>
              <w:ind w:firstLine="0"/>
              <w:rPr>
                <w:rFonts w:asciiTheme="minorHAnsi" w:hAnsiTheme="minorHAnsi" w:cs="Arial"/>
                <w:bCs/>
                <w:sz w:val="20"/>
              </w:rPr>
            </w:pPr>
            <w:r>
              <w:rPr>
                <w:rFonts w:asciiTheme="minorHAnsi" w:hAnsiTheme="minorHAnsi" w:cs="Arial"/>
                <w:bCs/>
                <w:sz w:val="20"/>
              </w:rPr>
              <w:t>A056</w:t>
            </w:r>
          </w:p>
        </w:tc>
        <w:tc>
          <w:tcPr>
            <w:tcW w:w="744" w:type="pct"/>
            <w:shd w:val="clear" w:color="auto" w:fill="auto"/>
          </w:tcPr>
          <w:p w:rsidR="004209EE" w:rsidRPr="00480AEE" w:rsidRDefault="004209EE" w:rsidP="004209EE">
            <w:pPr>
              <w:spacing w:line="240" w:lineRule="auto"/>
              <w:ind w:firstLine="0"/>
              <w:rPr>
                <w:rFonts w:asciiTheme="minorHAnsi" w:hAnsiTheme="minorHAnsi" w:cs="Arial"/>
                <w:bCs/>
                <w:i/>
                <w:sz w:val="20"/>
              </w:rPr>
            </w:pPr>
            <w:proofErr w:type="spellStart"/>
            <w:r w:rsidRPr="00216D9B">
              <w:rPr>
                <w:rFonts w:asciiTheme="minorHAnsi" w:hAnsiTheme="minorHAnsi" w:cs="Arial"/>
                <w:bCs/>
                <w:i/>
                <w:sz w:val="20"/>
              </w:rPr>
              <w:t>Anas</w:t>
            </w:r>
            <w:proofErr w:type="spellEnd"/>
            <w:r>
              <w:rPr>
                <w:rFonts w:asciiTheme="minorHAnsi" w:hAnsiTheme="minorHAnsi" w:cs="Arial"/>
                <w:bCs/>
                <w:i/>
                <w:sz w:val="20"/>
              </w:rPr>
              <w:t xml:space="preserve"> </w:t>
            </w:r>
            <w:proofErr w:type="spellStart"/>
            <w:r>
              <w:rPr>
                <w:rFonts w:asciiTheme="minorHAnsi" w:hAnsiTheme="minorHAnsi" w:cs="Arial"/>
                <w:bCs/>
                <w:i/>
                <w:sz w:val="20"/>
              </w:rPr>
              <w:t>clypeata</w:t>
            </w:r>
            <w:proofErr w:type="spellEnd"/>
          </w:p>
        </w:tc>
        <w:tc>
          <w:tcPr>
            <w:tcW w:w="136" w:type="pct"/>
            <w:shd w:val="clear" w:color="auto" w:fill="auto"/>
          </w:tcPr>
          <w:p w:rsidR="004209EE" w:rsidRPr="00480AEE" w:rsidRDefault="004209EE" w:rsidP="004209EE">
            <w:pPr>
              <w:spacing w:line="240" w:lineRule="auto"/>
              <w:ind w:firstLine="0"/>
              <w:rPr>
                <w:rFonts w:asciiTheme="minorHAnsi" w:hAnsiTheme="minorHAnsi" w:cs="Arial"/>
                <w:bCs/>
                <w:sz w:val="20"/>
              </w:rPr>
            </w:pPr>
          </w:p>
        </w:tc>
        <w:tc>
          <w:tcPr>
            <w:tcW w:w="159" w:type="pct"/>
            <w:shd w:val="clear" w:color="auto" w:fill="auto"/>
          </w:tcPr>
          <w:p w:rsidR="004209EE" w:rsidRPr="00480AEE" w:rsidRDefault="004209EE" w:rsidP="004209EE">
            <w:pPr>
              <w:spacing w:line="240" w:lineRule="auto"/>
              <w:ind w:firstLine="0"/>
              <w:rPr>
                <w:rFonts w:asciiTheme="minorHAnsi" w:hAnsiTheme="minorHAnsi" w:cs="Arial"/>
                <w:bCs/>
                <w:sz w:val="20"/>
              </w:rPr>
            </w:pPr>
          </w:p>
        </w:tc>
        <w:tc>
          <w:tcPr>
            <w:tcW w:w="352"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p>
        </w:tc>
        <w:tc>
          <w:tcPr>
            <w:tcW w:w="314"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p>
        </w:tc>
        <w:tc>
          <w:tcPr>
            <w:tcW w:w="360"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p>
        </w:tc>
        <w:tc>
          <w:tcPr>
            <w:tcW w:w="348"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4209EE" w:rsidRPr="00480AEE" w:rsidRDefault="004209EE" w:rsidP="004209EE">
            <w:pPr>
              <w:spacing w:line="240" w:lineRule="auto"/>
              <w:ind w:firstLine="0"/>
              <w:jc w:val="center"/>
              <w:rPr>
                <w:rFonts w:asciiTheme="minorHAnsi" w:hAnsiTheme="minorHAnsi"/>
                <w:sz w:val="20"/>
              </w:rPr>
            </w:pPr>
            <w:r>
              <w:rPr>
                <w:rFonts w:asciiTheme="minorHAnsi" w:hAnsiTheme="minorHAnsi"/>
                <w:sz w:val="20"/>
              </w:rPr>
              <w:t>M</w:t>
            </w:r>
          </w:p>
        </w:tc>
        <w:tc>
          <w:tcPr>
            <w:tcW w:w="367"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p>
        </w:tc>
        <w:tc>
          <w:tcPr>
            <w:tcW w:w="288"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p>
        </w:tc>
        <w:tc>
          <w:tcPr>
            <w:tcW w:w="296"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p>
        </w:tc>
      </w:tr>
      <w:tr w:rsidR="004209EE" w:rsidRPr="00022927" w:rsidTr="00480AEE">
        <w:tc>
          <w:tcPr>
            <w:tcW w:w="251" w:type="pct"/>
            <w:shd w:val="clear" w:color="auto" w:fill="auto"/>
            <w:vAlign w:val="center"/>
          </w:tcPr>
          <w:p w:rsidR="004209EE" w:rsidRPr="00216D9B" w:rsidRDefault="004209EE" w:rsidP="004209EE">
            <w:pPr>
              <w:spacing w:line="240" w:lineRule="auto"/>
              <w:ind w:firstLine="0"/>
              <w:jc w:val="center"/>
              <w:rPr>
                <w:rFonts w:asciiTheme="minorHAnsi" w:hAnsiTheme="minorHAnsi" w:cs="Arial"/>
                <w:bCs/>
                <w:sz w:val="20"/>
              </w:rPr>
            </w:pPr>
            <w:r w:rsidRPr="00216D9B">
              <w:rPr>
                <w:rFonts w:asciiTheme="minorHAnsi" w:hAnsiTheme="minorHAnsi" w:cs="Arial"/>
                <w:bCs/>
                <w:sz w:val="20"/>
              </w:rPr>
              <w:t>B</w:t>
            </w:r>
          </w:p>
        </w:tc>
        <w:tc>
          <w:tcPr>
            <w:tcW w:w="392" w:type="pct"/>
            <w:shd w:val="clear" w:color="auto" w:fill="auto"/>
          </w:tcPr>
          <w:p w:rsidR="004209EE" w:rsidRPr="00216D9B" w:rsidRDefault="004209EE" w:rsidP="004209EE">
            <w:pPr>
              <w:spacing w:line="240" w:lineRule="auto"/>
              <w:ind w:firstLine="0"/>
              <w:rPr>
                <w:rFonts w:asciiTheme="minorHAnsi" w:hAnsiTheme="minorHAnsi" w:cs="Arial"/>
                <w:bCs/>
                <w:sz w:val="20"/>
              </w:rPr>
            </w:pPr>
            <w:r w:rsidRPr="00216D9B">
              <w:rPr>
                <w:rFonts w:asciiTheme="minorHAnsi" w:hAnsiTheme="minorHAnsi" w:cs="Arial"/>
                <w:bCs/>
                <w:sz w:val="20"/>
              </w:rPr>
              <w:t>A052</w:t>
            </w:r>
          </w:p>
        </w:tc>
        <w:tc>
          <w:tcPr>
            <w:tcW w:w="744" w:type="pct"/>
            <w:shd w:val="clear" w:color="auto" w:fill="auto"/>
          </w:tcPr>
          <w:p w:rsidR="004209EE" w:rsidRPr="00216D9B" w:rsidRDefault="004209EE" w:rsidP="004209EE">
            <w:pPr>
              <w:spacing w:line="240" w:lineRule="auto"/>
              <w:ind w:firstLine="0"/>
              <w:rPr>
                <w:rFonts w:asciiTheme="minorHAnsi" w:hAnsiTheme="minorHAnsi" w:cs="Arial"/>
                <w:bCs/>
                <w:i/>
                <w:sz w:val="20"/>
              </w:rPr>
            </w:pPr>
            <w:proofErr w:type="spellStart"/>
            <w:r w:rsidRPr="00216D9B">
              <w:rPr>
                <w:rFonts w:asciiTheme="minorHAnsi" w:hAnsiTheme="minorHAnsi" w:cs="Arial"/>
                <w:bCs/>
                <w:i/>
                <w:sz w:val="20"/>
              </w:rPr>
              <w:t>Anas</w:t>
            </w:r>
            <w:proofErr w:type="spellEnd"/>
            <w:r w:rsidRPr="00216D9B">
              <w:rPr>
                <w:rFonts w:asciiTheme="minorHAnsi" w:hAnsiTheme="minorHAnsi" w:cs="Arial"/>
                <w:bCs/>
                <w:i/>
                <w:sz w:val="20"/>
              </w:rPr>
              <w:t xml:space="preserve"> </w:t>
            </w:r>
            <w:proofErr w:type="spellStart"/>
            <w:r w:rsidRPr="00216D9B">
              <w:rPr>
                <w:rFonts w:asciiTheme="minorHAnsi" w:hAnsiTheme="minorHAnsi" w:cs="Arial"/>
                <w:bCs/>
                <w:i/>
                <w:sz w:val="20"/>
              </w:rPr>
              <w:t>crecca</w:t>
            </w:r>
            <w:proofErr w:type="spellEnd"/>
          </w:p>
        </w:tc>
        <w:tc>
          <w:tcPr>
            <w:tcW w:w="136" w:type="pct"/>
            <w:shd w:val="clear" w:color="auto" w:fill="auto"/>
          </w:tcPr>
          <w:p w:rsidR="004209EE" w:rsidRPr="00216D9B" w:rsidRDefault="004209EE" w:rsidP="004209EE">
            <w:pPr>
              <w:spacing w:line="240" w:lineRule="auto"/>
              <w:ind w:firstLine="0"/>
              <w:rPr>
                <w:rFonts w:asciiTheme="minorHAnsi" w:hAnsiTheme="minorHAnsi" w:cs="Arial"/>
                <w:bCs/>
                <w:sz w:val="20"/>
              </w:rPr>
            </w:pPr>
          </w:p>
        </w:tc>
        <w:tc>
          <w:tcPr>
            <w:tcW w:w="159" w:type="pct"/>
            <w:shd w:val="clear" w:color="auto" w:fill="auto"/>
          </w:tcPr>
          <w:p w:rsidR="004209EE" w:rsidRPr="00022927" w:rsidRDefault="004209EE" w:rsidP="004209EE">
            <w:pPr>
              <w:spacing w:line="240" w:lineRule="auto"/>
              <w:ind w:firstLine="0"/>
              <w:rPr>
                <w:rFonts w:asciiTheme="minorHAnsi" w:hAnsiTheme="minorHAnsi" w:cs="Arial"/>
                <w:bCs/>
                <w:color w:val="FF0000"/>
                <w:sz w:val="20"/>
              </w:rPr>
            </w:pPr>
          </w:p>
        </w:tc>
        <w:tc>
          <w:tcPr>
            <w:tcW w:w="352"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r w:rsidRPr="004209EE">
              <w:rPr>
                <w:rFonts w:asciiTheme="minorHAnsi" w:hAnsiTheme="minorHAnsi" w:cs="Arial"/>
                <w:bCs/>
                <w:sz w:val="20"/>
              </w:rPr>
              <w:t>r</w:t>
            </w:r>
          </w:p>
        </w:tc>
        <w:tc>
          <w:tcPr>
            <w:tcW w:w="347"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314"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360"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348"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4209EE" w:rsidRPr="00480AEE" w:rsidRDefault="004209EE" w:rsidP="004209EE">
            <w:pPr>
              <w:spacing w:line="240" w:lineRule="auto"/>
              <w:ind w:firstLine="0"/>
              <w:jc w:val="center"/>
              <w:rPr>
                <w:rFonts w:asciiTheme="minorHAnsi" w:hAnsiTheme="minorHAnsi"/>
                <w:sz w:val="20"/>
              </w:rPr>
            </w:pPr>
            <w:r>
              <w:rPr>
                <w:rFonts w:asciiTheme="minorHAnsi" w:hAnsiTheme="minorHAnsi"/>
                <w:sz w:val="20"/>
              </w:rPr>
              <w:t>M</w:t>
            </w:r>
          </w:p>
        </w:tc>
        <w:tc>
          <w:tcPr>
            <w:tcW w:w="367"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288"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296"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r>
      <w:tr w:rsidR="004209EE" w:rsidRPr="00022927" w:rsidTr="00480AEE">
        <w:tc>
          <w:tcPr>
            <w:tcW w:w="251" w:type="pct"/>
            <w:shd w:val="clear" w:color="auto" w:fill="auto"/>
            <w:vAlign w:val="center"/>
          </w:tcPr>
          <w:p w:rsidR="004209EE" w:rsidRPr="00216D9B" w:rsidRDefault="004209EE" w:rsidP="004209EE">
            <w:pPr>
              <w:spacing w:line="240" w:lineRule="auto"/>
              <w:ind w:firstLine="0"/>
              <w:jc w:val="center"/>
              <w:rPr>
                <w:rFonts w:asciiTheme="minorHAnsi" w:hAnsiTheme="minorHAnsi" w:cs="Arial"/>
                <w:bCs/>
                <w:sz w:val="20"/>
              </w:rPr>
            </w:pPr>
            <w:r w:rsidRPr="00216D9B">
              <w:rPr>
                <w:rFonts w:asciiTheme="minorHAnsi" w:hAnsiTheme="minorHAnsi" w:cs="Arial"/>
                <w:bCs/>
                <w:sz w:val="20"/>
              </w:rPr>
              <w:t>B</w:t>
            </w:r>
          </w:p>
        </w:tc>
        <w:tc>
          <w:tcPr>
            <w:tcW w:w="392" w:type="pct"/>
            <w:shd w:val="clear" w:color="auto" w:fill="auto"/>
          </w:tcPr>
          <w:p w:rsidR="004209EE" w:rsidRPr="00216D9B" w:rsidRDefault="004209EE" w:rsidP="004209EE">
            <w:pPr>
              <w:spacing w:line="240" w:lineRule="auto"/>
              <w:ind w:firstLine="0"/>
              <w:rPr>
                <w:rFonts w:asciiTheme="minorHAnsi" w:hAnsiTheme="minorHAnsi" w:cs="Arial"/>
                <w:bCs/>
                <w:sz w:val="20"/>
              </w:rPr>
            </w:pPr>
            <w:r>
              <w:rPr>
                <w:rFonts w:asciiTheme="minorHAnsi" w:hAnsiTheme="minorHAnsi" w:cs="Arial"/>
                <w:bCs/>
                <w:sz w:val="20"/>
              </w:rPr>
              <w:t>A050</w:t>
            </w:r>
          </w:p>
        </w:tc>
        <w:tc>
          <w:tcPr>
            <w:tcW w:w="744" w:type="pct"/>
            <w:shd w:val="clear" w:color="auto" w:fill="auto"/>
          </w:tcPr>
          <w:p w:rsidR="004209EE" w:rsidRPr="00216D9B" w:rsidRDefault="004209EE" w:rsidP="004209EE">
            <w:pPr>
              <w:spacing w:line="240" w:lineRule="auto"/>
              <w:ind w:firstLine="0"/>
              <w:rPr>
                <w:rFonts w:asciiTheme="minorHAnsi" w:hAnsiTheme="minorHAnsi" w:cs="Arial"/>
                <w:bCs/>
                <w:i/>
                <w:sz w:val="20"/>
              </w:rPr>
            </w:pPr>
            <w:proofErr w:type="spellStart"/>
            <w:r w:rsidRPr="00216D9B">
              <w:rPr>
                <w:rFonts w:asciiTheme="minorHAnsi" w:hAnsiTheme="minorHAnsi" w:cs="Arial"/>
                <w:bCs/>
                <w:i/>
                <w:sz w:val="20"/>
              </w:rPr>
              <w:t>Anas</w:t>
            </w:r>
            <w:proofErr w:type="spellEnd"/>
            <w:r>
              <w:rPr>
                <w:rFonts w:asciiTheme="minorHAnsi" w:hAnsiTheme="minorHAnsi" w:cs="Arial"/>
                <w:bCs/>
                <w:i/>
                <w:sz w:val="20"/>
              </w:rPr>
              <w:t xml:space="preserve"> </w:t>
            </w:r>
            <w:proofErr w:type="spellStart"/>
            <w:r>
              <w:rPr>
                <w:rFonts w:asciiTheme="minorHAnsi" w:hAnsiTheme="minorHAnsi" w:cs="Arial"/>
                <w:bCs/>
                <w:i/>
                <w:sz w:val="20"/>
              </w:rPr>
              <w:t>penelope</w:t>
            </w:r>
            <w:proofErr w:type="spellEnd"/>
          </w:p>
        </w:tc>
        <w:tc>
          <w:tcPr>
            <w:tcW w:w="136" w:type="pct"/>
            <w:shd w:val="clear" w:color="auto" w:fill="auto"/>
          </w:tcPr>
          <w:p w:rsidR="004209EE" w:rsidRPr="00216D9B" w:rsidRDefault="004209EE" w:rsidP="004209EE">
            <w:pPr>
              <w:spacing w:line="240" w:lineRule="auto"/>
              <w:ind w:firstLine="0"/>
              <w:rPr>
                <w:rFonts w:asciiTheme="minorHAnsi" w:hAnsiTheme="minorHAnsi" w:cs="Arial"/>
                <w:bCs/>
                <w:sz w:val="20"/>
              </w:rPr>
            </w:pPr>
          </w:p>
        </w:tc>
        <w:tc>
          <w:tcPr>
            <w:tcW w:w="159" w:type="pct"/>
            <w:shd w:val="clear" w:color="auto" w:fill="auto"/>
          </w:tcPr>
          <w:p w:rsidR="004209EE" w:rsidRPr="00022927" w:rsidRDefault="004209EE" w:rsidP="004209EE">
            <w:pPr>
              <w:spacing w:line="240" w:lineRule="auto"/>
              <w:ind w:firstLine="0"/>
              <w:rPr>
                <w:rFonts w:asciiTheme="minorHAnsi" w:hAnsiTheme="minorHAnsi" w:cs="Arial"/>
                <w:bCs/>
                <w:color w:val="FF0000"/>
                <w:sz w:val="20"/>
              </w:rPr>
            </w:pPr>
          </w:p>
        </w:tc>
        <w:tc>
          <w:tcPr>
            <w:tcW w:w="352"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314"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360"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348"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4209EE" w:rsidRPr="00480AEE" w:rsidRDefault="004209EE" w:rsidP="004209EE">
            <w:pPr>
              <w:spacing w:line="240" w:lineRule="auto"/>
              <w:ind w:firstLine="0"/>
              <w:jc w:val="center"/>
              <w:rPr>
                <w:rFonts w:asciiTheme="minorHAnsi" w:hAnsiTheme="minorHAnsi"/>
                <w:sz w:val="20"/>
              </w:rPr>
            </w:pPr>
            <w:r>
              <w:rPr>
                <w:rFonts w:asciiTheme="minorHAnsi" w:hAnsiTheme="minorHAnsi"/>
                <w:sz w:val="20"/>
              </w:rPr>
              <w:t>M</w:t>
            </w:r>
          </w:p>
        </w:tc>
        <w:tc>
          <w:tcPr>
            <w:tcW w:w="367" w:type="pct"/>
            <w:shd w:val="clear" w:color="auto" w:fill="auto"/>
          </w:tcPr>
          <w:p w:rsidR="004209EE" w:rsidRPr="00480AEE" w:rsidRDefault="004209EE" w:rsidP="004209EE">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288"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c>
          <w:tcPr>
            <w:tcW w:w="296" w:type="pct"/>
            <w:shd w:val="clear" w:color="auto" w:fill="auto"/>
          </w:tcPr>
          <w:p w:rsidR="004209EE" w:rsidRPr="00022927" w:rsidRDefault="004209EE" w:rsidP="004209EE">
            <w:pPr>
              <w:spacing w:line="240" w:lineRule="auto"/>
              <w:ind w:firstLine="0"/>
              <w:jc w:val="center"/>
              <w:rPr>
                <w:rFonts w:asciiTheme="minorHAnsi" w:hAnsiTheme="minorHAnsi" w:cs="Arial"/>
                <w:bCs/>
                <w:color w:val="FF0000"/>
                <w:sz w:val="20"/>
              </w:rPr>
            </w:pPr>
          </w:p>
        </w:tc>
      </w:tr>
      <w:tr w:rsidR="004209EE" w:rsidRPr="004209EE" w:rsidTr="00480AEE">
        <w:tc>
          <w:tcPr>
            <w:tcW w:w="251" w:type="pct"/>
            <w:shd w:val="clear" w:color="auto" w:fill="auto"/>
            <w:vAlign w:val="center"/>
          </w:tcPr>
          <w:p w:rsidR="004209EE" w:rsidRPr="004209EE" w:rsidRDefault="004209EE" w:rsidP="004209EE">
            <w:pPr>
              <w:spacing w:line="240" w:lineRule="auto"/>
              <w:ind w:firstLine="0"/>
              <w:jc w:val="center"/>
              <w:rPr>
                <w:rFonts w:asciiTheme="minorHAnsi" w:hAnsiTheme="minorHAnsi" w:cs="Arial"/>
                <w:bCs/>
                <w:sz w:val="20"/>
              </w:rPr>
            </w:pPr>
            <w:r w:rsidRPr="004209EE">
              <w:rPr>
                <w:rFonts w:asciiTheme="minorHAnsi" w:hAnsiTheme="minorHAnsi" w:cs="Arial"/>
                <w:bCs/>
                <w:sz w:val="20"/>
              </w:rPr>
              <w:t>B</w:t>
            </w:r>
          </w:p>
        </w:tc>
        <w:tc>
          <w:tcPr>
            <w:tcW w:w="392" w:type="pct"/>
            <w:shd w:val="clear" w:color="auto" w:fill="auto"/>
          </w:tcPr>
          <w:p w:rsidR="004209EE" w:rsidRPr="004209EE" w:rsidRDefault="004209EE" w:rsidP="004209EE">
            <w:pPr>
              <w:spacing w:line="240" w:lineRule="auto"/>
              <w:ind w:firstLine="0"/>
              <w:rPr>
                <w:rFonts w:asciiTheme="minorHAnsi" w:hAnsiTheme="minorHAnsi" w:cs="Arial"/>
                <w:bCs/>
                <w:sz w:val="20"/>
              </w:rPr>
            </w:pPr>
            <w:r w:rsidRPr="004209EE">
              <w:rPr>
                <w:rFonts w:asciiTheme="minorHAnsi" w:hAnsiTheme="minorHAnsi" w:cs="Arial"/>
                <w:bCs/>
                <w:sz w:val="20"/>
              </w:rPr>
              <w:t>A053</w:t>
            </w:r>
          </w:p>
        </w:tc>
        <w:tc>
          <w:tcPr>
            <w:tcW w:w="744" w:type="pct"/>
            <w:shd w:val="clear" w:color="auto" w:fill="auto"/>
          </w:tcPr>
          <w:p w:rsidR="004209EE" w:rsidRPr="004209EE" w:rsidRDefault="004209EE" w:rsidP="004209EE">
            <w:pPr>
              <w:spacing w:line="240" w:lineRule="auto"/>
              <w:ind w:firstLine="0"/>
              <w:rPr>
                <w:rFonts w:asciiTheme="minorHAnsi" w:hAnsiTheme="minorHAnsi" w:cs="Arial"/>
                <w:bCs/>
                <w:i/>
                <w:sz w:val="20"/>
              </w:rPr>
            </w:pPr>
            <w:proofErr w:type="spellStart"/>
            <w:r w:rsidRPr="004209EE">
              <w:rPr>
                <w:rFonts w:asciiTheme="minorHAnsi" w:hAnsiTheme="minorHAnsi" w:cs="Arial"/>
                <w:bCs/>
                <w:i/>
                <w:sz w:val="20"/>
              </w:rPr>
              <w:t>Anas</w:t>
            </w:r>
            <w:proofErr w:type="spellEnd"/>
            <w:r w:rsidRPr="004209EE">
              <w:rPr>
                <w:rFonts w:asciiTheme="minorHAnsi" w:hAnsiTheme="minorHAnsi" w:cs="Arial"/>
                <w:bCs/>
                <w:i/>
                <w:sz w:val="20"/>
              </w:rPr>
              <w:t xml:space="preserve"> </w:t>
            </w:r>
            <w:proofErr w:type="spellStart"/>
            <w:r w:rsidRPr="004209EE">
              <w:rPr>
                <w:rFonts w:asciiTheme="minorHAnsi" w:hAnsiTheme="minorHAnsi" w:cs="Arial"/>
                <w:bCs/>
                <w:i/>
                <w:sz w:val="20"/>
              </w:rPr>
              <w:t>platyrh</w:t>
            </w:r>
            <w:r w:rsidR="00B94B36">
              <w:rPr>
                <w:rFonts w:asciiTheme="minorHAnsi" w:hAnsiTheme="minorHAnsi" w:cs="Arial"/>
                <w:bCs/>
                <w:i/>
                <w:sz w:val="20"/>
              </w:rPr>
              <w:t>y</w:t>
            </w:r>
            <w:r w:rsidRPr="004209EE">
              <w:rPr>
                <w:rFonts w:asciiTheme="minorHAnsi" w:hAnsiTheme="minorHAnsi" w:cs="Arial"/>
                <w:bCs/>
                <w:i/>
                <w:sz w:val="20"/>
              </w:rPr>
              <w:t>nchos</w:t>
            </w:r>
            <w:proofErr w:type="spellEnd"/>
          </w:p>
        </w:tc>
        <w:tc>
          <w:tcPr>
            <w:tcW w:w="136" w:type="pct"/>
            <w:shd w:val="clear" w:color="auto" w:fill="auto"/>
          </w:tcPr>
          <w:p w:rsidR="004209EE" w:rsidRPr="004209EE" w:rsidRDefault="004209EE" w:rsidP="004209EE">
            <w:pPr>
              <w:spacing w:line="240" w:lineRule="auto"/>
              <w:ind w:firstLine="0"/>
              <w:rPr>
                <w:rFonts w:asciiTheme="minorHAnsi" w:hAnsiTheme="minorHAnsi" w:cs="Arial"/>
                <w:bCs/>
                <w:sz w:val="20"/>
              </w:rPr>
            </w:pPr>
          </w:p>
        </w:tc>
        <w:tc>
          <w:tcPr>
            <w:tcW w:w="159" w:type="pct"/>
            <w:shd w:val="clear" w:color="auto" w:fill="auto"/>
          </w:tcPr>
          <w:p w:rsidR="004209EE" w:rsidRPr="004209EE" w:rsidRDefault="004209EE" w:rsidP="004209EE">
            <w:pPr>
              <w:spacing w:line="240" w:lineRule="auto"/>
              <w:ind w:firstLine="0"/>
              <w:rPr>
                <w:rFonts w:asciiTheme="minorHAnsi" w:hAnsiTheme="minorHAnsi" w:cs="Arial"/>
                <w:bCs/>
                <w:sz w:val="20"/>
              </w:rPr>
            </w:pPr>
          </w:p>
        </w:tc>
        <w:tc>
          <w:tcPr>
            <w:tcW w:w="352"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r w:rsidRPr="004209EE">
              <w:rPr>
                <w:rFonts w:asciiTheme="minorHAnsi" w:hAnsiTheme="minorHAnsi" w:cs="Arial"/>
                <w:bCs/>
                <w:sz w:val="20"/>
              </w:rPr>
              <w:t>r</w:t>
            </w:r>
          </w:p>
        </w:tc>
        <w:tc>
          <w:tcPr>
            <w:tcW w:w="347"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r w:rsidRPr="004209EE">
              <w:rPr>
                <w:rFonts w:asciiTheme="minorHAnsi" w:hAnsiTheme="minorHAnsi" w:cs="Arial"/>
                <w:bCs/>
                <w:sz w:val="20"/>
              </w:rPr>
              <w:t>200</w:t>
            </w:r>
          </w:p>
        </w:tc>
        <w:tc>
          <w:tcPr>
            <w:tcW w:w="314"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r w:rsidRPr="004209EE">
              <w:rPr>
                <w:rFonts w:asciiTheme="minorHAnsi" w:hAnsiTheme="minorHAnsi" w:cs="Arial"/>
                <w:bCs/>
                <w:sz w:val="20"/>
              </w:rPr>
              <w:t>300</w:t>
            </w:r>
          </w:p>
        </w:tc>
        <w:tc>
          <w:tcPr>
            <w:tcW w:w="360"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r w:rsidRPr="004209EE">
              <w:rPr>
                <w:rFonts w:asciiTheme="minorHAnsi" w:hAnsiTheme="minorHAnsi" w:cs="Arial"/>
                <w:bCs/>
                <w:sz w:val="20"/>
              </w:rPr>
              <w:t>i</w:t>
            </w:r>
          </w:p>
        </w:tc>
        <w:tc>
          <w:tcPr>
            <w:tcW w:w="348"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p>
        </w:tc>
        <w:tc>
          <w:tcPr>
            <w:tcW w:w="384" w:type="pct"/>
            <w:shd w:val="clear" w:color="auto" w:fill="auto"/>
          </w:tcPr>
          <w:p w:rsidR="004209EE" w:rsidRPr="004209EE" w:rsidRDefault="004209EE" w:rsidP="004209EE">
            <w:pPr>
              <w:spacing w:line="240" w:lineRule="auto"/>
              <w:ind w:firstLine="0"/>
              <w:jc w:val="center"/>
              <w:rPr>
                <w:rFonts w:asciiTheme="minorHAnsi" w:hAnsiTheme="minorHAnsi" w:cs="Arial"/>
                <w:bCs/>
                <w:caps/>
                <w:sz w:val="20"/>
              </w:rPr>
            </w:pPr>
            <w:r w:rsidRPr="004209EE">
              <w:rPr>
                <w:rFonts w:asciiTheme="minorHAnsi" w:hAnsiTheme="minorHAnsi" w:cs="Arial"/>
                <w:bCs/>
                <w:caps/>
                <w:sz w:val="20"/>
              </w:rPr>
              <w:t>M</w:t>
            </w:r>
          </w:p>
        </w:tc>
        <w:tc>
          <w:tcPr>
            <w:tcW w:w="367"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r w:rsidRPr="004209EE">
              <w:rPr>
                <w:rFonts w:asciiTheme="minorHAnsi" w:hAnsiTheme="minorHAnsi" w:cs="Arial"/>
                <w:bCs/>
                <w:sz w:val="20"/>
              </w:rPr>
              <w:t>D</w:t>
            </w:r>
          </w:p>
        </w:tc>
        <w:tc>
          <w:tcPr>
            <w:tcW w:w="262"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p>
        </w:tc>
        <w:tc>
          <w:tcPr>
            <w:tcW w:w="288"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p>
        </w:tc>
        <w:tc>
          <w:tcPr>
            <w:tcW w:w="296" w:type="pct"/>
            <w:shd w:val="clear" w:color="auto" w:fill="auto"/>
          </w:tcPr>
          <w:p w:rsidR="004209EE" w:rsidRPr="004209EE" w:rsidRDefault="004209EE" w:rsidP="004209EE">
            <w:pPr>
              <w:spacing w:line="240" w:lineRule="auto"/>
              <w:ind w:firstLine="0"/>
              <w:jc w:val="center"/>
              <w:rPr>
                <w:rFonts w:asciiTheme="minorHAnsi" w:hAnsiTheme="minorHAnsi" w:cs="Arial"/>
                <w:bCs/>
                <w:sz w:val="20"/>
              </w:rPr>
            </w:pPr>
          </w:p>
        </w:tc>
      </w:tr>
      <w:tr w:rsidR="004209EE" w:rsidRPr="004209EE" w:rsidTr="00480AEE">
        <w:tc>
          <w:tcPr>
            <w:tcW w:w="251" w:type="pct"/>
            <w:shd w:val="clear" w:color="auto" w:fill="auto"/>
            <w:vAlign w:val="center"/>
          </w:tcPr>
          <w:p w:rsidR="009A09A2" w:rsidRPr="004209EE" w:rsidRDefault="009A09A2" w:rsidP="00E21013">
            <w:pPr>
              <w:spacing w:line="240" w:lineRule="auto"/>
              <w:ind w:firstLine="0"/>
              <w:jc w:val="center"/>
              <w:rPr>
                <w:rFonts w:asciiTheme="minorHAnsi" w:hAnsiTheme="minorHAnsi"/>
              </w:rPr>
            </w:pPr>
            <w:r w:rsidRPr="004209EE">
              <w:rPr>
                <w:rFonts w:asciiTheme="minorHAnsi" w:hAnsiTheme="minorHAnsi" w:cs="Arial"/>
                <w:bCs/>
                <w:sz w:val="20"/>
              </w:rPr>
              <w:t>B</w:t>
            </w:r>
          </w:p>
        </w:tc>
        <w:tc>
          <w:tcPr>
            <w:tcW w:w="392" w:type="pct"/>
            <w:shd w:val="clear" w:color="auto" w:fill="auto"/>
          </w:tcPr>
          <w:p w:rsidR="009A09A2" w:rsidRPr="004209EE" w:rsidRDefault="009A09A2" w:rsidP="00E21013">
            <w:pPr>
              <w:spacing w:line="240" w:lineRule="auto"/>
              <w:ind w:firstLine="0"/>
              <w:rPr>
                <w:rFonts w:asciiTheme="minorHAnsi" w:hAnsiTheme="minorHAnsi" w:cs="Arial"/>
                <w:bCs/>
                <w:sz w:val="20"/>
              </w:rPr>
            </w:pPr>
            <w:r w:rsidRPr="004209EE">
              <w:rPr>
                <w:rFonts w:asciiTheme="minorHAnsi" w:hAnsiTheme="minorHAnsi" w:cs="Arial"/>
                <w:bCs/>
                <w:sz w:val="20"/>
              </w:rPr>
              <w:t>A055</w:t>
            </w:r>
          </w:p>
        </w:tc>
        <w:tc>
          <w:tcPr>
            <w:tcW w:w="744" w:type="pct"/>
            <w:shd w:val="clear" w:color="auto" w:fill="auto"/>
          </w:tcPr>
          <w:p w:rsidR="009A09A2" w:rsidRPr="004209EE" w:rsidRDefault="009A09A2" w:rsidP="00E21013">
            <w:pPr>
              <w:spacing w:line="240" w:lineRule="auto"/>
              <w:ind w:firstLine="0"/>
              <w:rPr>
                <w:rFonts w:asciiTheme="minorHAnsi" w:hAnsiTheme="minorHAnsi" w:cs="Arial"/>
                <w:bCs/>
                <w:i/>
                <w:sz w:val="20"/>
              </w:rPr>
            </w:pPr>
            <w:proofErr w:type="spellStart"/>
            <w:r w:rsidRPr="004209EE">
              <w:rPr>
                <w:rFonts w:asciiTheme="minorHAnsi" w:hAnsiTheme="minorHAnsi" w:cs="Arial"/>
                <w:bCs/>
                <w:i/>
                <w:sz w:val="20"/>
              </w:rPr>
              <w:t>Anas</w:t>
            </w:r>
            <w:proofErr w:type="spellEnd"/>
            <w:r w:rsidRPr="004209EE">
              <w:rPr>
                <w:rFonts w:asciiTheme="minorHAnsi" w:hAnsiTheme="minorHAnsi" w:cs="Arial"/>
                <w:bCs/>
                <w:i/>
                <w:sz w:val="20"/>
              </w:rPr>
              <w:t xml:space="preserve"> </w:t>
            </w:r>
            <w:proofErr w:type="spellStart"/>
            <w:r w:rsidRPr="004209EE">
              <w:rPr>
                <w:rFonts w:asciiTheme="minorHAnsi" w:hAnsiTheme="minorHAnsi" w:cs="Arial"/>
                <w:bCs/>
                <w:i/>
                <w:sz w:val="20"/>
              </w:rPr>
              <w:t>querquedula</w:t>
            </w:r>
            <w:proofErr w:type="spellEnd"/>
          </w:p>
        </w:tc>
        <w:tc>
          <w:tcPr>
            <w:tcW w:w="136" w:type="pct"/>
            <w:shd w:val="clear" w:color="auto" w:fill="auto"/>
          </w:tcPr>
          <w:p w:rsidR="009A09A2" w:rsidRPr="004209EE" w:rsidRDefault="009A09A2" w:rsidP="00E21013">
            <w:pPr>
              <w:spacing w:line="240" w:lineRule="auto"/>
              <w:ind w:firstLine="0"/>
              <w:rPr>
                <w:rFonts w:asciiTheme="minorHAnsi" w:hAnsiTheme="minorHAnsi" w:cs="Arial"/>
                <w:bCs/>
                <w:sz w:val="20"/>
              </w:rPr>
            </w:pPr>
          </w:p>
        </w:tc>
        <w:tc>
          <w:tcPr>
            <w:tcW w:w="159" w:type="pct"/>
            <w:shd w:val="clear" w:color="auto" w:fill="auto"/>
          </w:tcPr>
          <w:p w:rsidR="009A09A2" w:rsidRPr="004209EE" w:rsidRDefault="009A09A2" w:rsidP="00E21013">
            <w:pPr>
              <w:spacing w:line="240" w:lineRule="auto"/>
              <w:ind w:firstLine="0"/>
              <w:rPr>
                <w:rFonts w:asciiTheme="minorHAnsi" w:hAnsiTheme="minorHAnsi" w:cs="Arial"/>
                <w:bCs/>
                <w:sz w:val="20"/>
              </w:rPr>
            </w:pPr>
          </w:p>
        </w:tc>
        <w:tc>
          <w:tcPr>
            <w:tcW w:w="352"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r w:rsidRPr="004209EE">
              <w:rPr>
                <w:rFonts w:asciiTheme="minorHAnsi" w:hAnsiTheme="minorHAnsi" w:cs="Arial"/>
                <w:bCs/>
                <w:sz w:val="20"/>
              </w:rPr>
              <w:t>r</w:t>
            </w:r>
          </w:p>
        </w:tc>
        <w:tc>
          <w:tcPr>
            <w:tcW w:w="347" w:type="pct"/>
            <w:shd w:val="clear" w:color="auto" w:fill="auto"/>
          </w:tcPr>
          <w:p w:rsidR="009A09A2" w:rsidRPr="004209EE" w:rsidRDefault="004209EE" w:rsidP="00E21013">
            <w:pPr>
              <w:spacing w:line="240" w:lineRule="auto"/>
              <w:ind w:firstLine="0"/>
              <w:jc w:val="center"/>
              <w:rPr>
                <w:rFonts w:asciiTheme="minorHAnsi" w:hAnsiTheme="minorHAnsi" w:cs="Arial"/>
                <w:bCs/>
                <w:sz w:val="20"/>
              </w:rPr>
            </w:pPr>
            <w:r w:rsidRPr="004209EE">
              <w:rPr>
                <w:rFonts w:asciiTheme="minorHAnsi" w:hAnsiTheme="minorHAnsi" w:cs="Arial"/>
                <w:bCs/>
                <w:sz w:val="20"/>
              </w:rPr>
              <w:t>3</w:t>
            </w:r>
          </w:p>
        </w:tc>
        <w:tc>
          <w:tcPr>
            <w:tcW w:w="314" w:type="pct"/>
            <w:shd w:val="clear" w:color="auto" w:fill="auto"/>
          </w:tcPr>
          <w:p w:rsidR="009A09A2" w:rsidRPr="004209EE" w:rsidRDefault="004209EE" w:rsidP="00E21013">
            <w:pPr>
              <w:spacing w:line="240" w:lineRule="auto"/>
              <w:ind w:firstLine="0"/>
              <w:jc w:val="center"/>
              <w:rPr>
                <w:rFonts w:asciiTheme="minorHAnsi" w:hAnsiTheme="minorHAnsi" w:cs="Arial"/>
                <w:bCs/>
                <w:sz w:val="20"/>
              </w:rPr>
            </w:pPr>
            <w:r w:rsidRPr="004209EE">
              <w:rPr>
                <w:rFonts w:asciiTheme="minorHAnsi" w:hAnsiTheme="minorHAnsi" w:cs="Arial"/>
                <w:bCs/>
                <w:sz w:val="20"/>
              </w:rPr>
              <w:t>5</w:t>
            </w:r>
          </w:p>
        </w:tc>
        <w:tc>
          <w:tcPr>
            <w:tcW w:w="360" w:type="pct"/>
            <w:shd w:val="clear" w:color="auto" w:fill="auto"/>
          </w:tcPr>
          <w:p w:rsidR="009A09A2" w:rsidRPr="004209EE" w:rsidRDefault="004209EE" w:rsidP="00E21013">
            <w:pPr>
              <w:spacing w:line="240" w:lineRule="auto"/>
              <w:ind w:firstLine="0"/>
              <w:jc w:val="center"/>
              <w:rPr>
                <w:rFonts w:asciiTheme="minorHAnsi" w:hAnsiTheme="minorHAnsi" w:cs="Arial"/>
                <w:bCs/>
                <w:sz w:val="20"/>
              </w:rPr>
            </w:pPr>
            <w:r w:rsidRPr="004209EE">
              <w:rPr>
                <w:rFonts w:asciiTheme="minorHAnsi" w:hAnsiTheme="minorHAnsi" w:cs="Arial"/>
                <w:bCs/>
                <w:sz w:val="20"/>
              </w:rPr>
              <w:t>i</w:t>
            </w:r>
          </w:p>
        </w:tc>
        <w:tc>
          <w:tcPr>
            <w:tcW w:w="348"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384" w:type="pct"/>
            <w:shd w:val="clear" w:color="auto" w:fill="auto"/>
          </w:tcPr>
          <w:p w:rsidR="009A09A2" w:rsidRPr="004209EE" w:rsidRDefault="004209EE" w:rsidP="00E21013">
            <w:pPr>
              <w:spacing w:line="240" w:lineRule="auto"/>
              <w:ind w:firstLine="0"/>
              <w:jc w:val="center"/>
              <w:rPr>
                <w:rFonts w:asciiTheme="minorHAnsi" w:hAnsiTheme="minorHAnsi" w:cs="Arial"/>
                <w:bCs/>
                <w:caps/>
                <w:sz w:val="20"/>
              </w:rPr>
            </w:pPr>
            <w:r w:rsidRPr="004209EE">
              <w:rPr>
                <w:rFonts w:asciiTheme="minorHAnsi" w:hAnsiTheme="minorHAnsi" w:cs="Arial"/>
                <w:bCs/>
                <w:caps/>
                <w:sz w:val="20"/>
              </w:rPr>
              <w:t>M</w:t>
            </w:r>
          </w:p>
        </w:tc>
        <w:tc>
          <w:tcPr>
            <w:tcW w:w="367" w:type="pct"/>
            <w:shd w:val="clear" w:color="auto" w:fill="auto"/>
          </w:tcPr>
          <w:p w:rsidR="009A09A2" w:rsidRPr="004209EE" w:rsidRDefault="004209EE" w:rsidP="00E21013">
            <w:pPr>
              <w:spacing w:line="240" w:lineRule="auto"/>
              <w:ind w:firstLine="0"/>
              <w:jc w:val="center"/>
              <w:rPr>
                <w:rFonts w:asciiTheme="minorHAnsi" w:hAnsiTheme="minorHAnsi" w:cs="Arial"/>
                <w:bCs/>
                <w:sz w:val="20"/>
              </w:rPr>
            </w:pPr>
            <w:r w:rsidRPr="004209EE">
              <w:rPr>
                <w:rFonts w:asciiTheme="minorHAnsi" w:hAnsiTheme="minorHAnsi" w:cs="Arial"/>
                <w:bCs/>
                <w:sz w:val="20"/>
              </w:rPr>
              <w:t>D</w:t>
            </w:r>
          </w:p>
        </w:tc>
        <w:tc>
          <w:tcPr>
            <w:tcW w:w="262"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288"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296"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r>
      <w:tr w:rsidR="004209EE" w:rsidRPr="004209EE" w:rsidTr="004935FE">
        <w:tc>
          <w:tcPr>
            <w:tcW w:w="251" w:type="pct"/>
            <w:shd w:val="clear" w:color="auto" w:fill="auto"/>
            <w:vAlign w:val="center"/>
          </w:tcPr>
          <w:p w:rsidR="004209EE" w:rsidRPr="004209EE" w:rsidRDefault="004209EE" w:rsidP="004935FE">
            <w:pPr>
              <w:spacing w:line="240" w:lineRule="auto"/>
              <w:ind w:firstLine="0"/>
              <w:jc w:val="center"/>
              <w:rPr>
                <w:rFonts w:asciiTheme="minorHAnsi" w:hAnsiTheme="minorHAnsi" w:cs="Arial"/>
                <w:bCs/>
                <w:sz w:val="20"/>
              </w:rPr>
            </w:pPr>
            <w:r w:rsidRPr="004209EE">
              <w:rPr>
                <w:rFonts w:asciiTheme="minorHAnsi" w:hAnsiTheme="minorHAnsi" w:cs="Arial"/>
                <w:bCs/>
                <w:sz w:val="20"/>
              </w:rPr>
              <w:t>B</w:t>
            </w:r>
          </w:p>
        </w:tc>
        <w:tc>
          <w:tcPr>
            <w:tcW w:w="392" w:type="pct"/>
            <w:shd w:val="clear" w:color="auto" w:fill="auto"/>
          </w:tcPr>
          <w:p w:rsidR="004209EE" w:rsidRPr="004209EE" w:rsidRDefault="004209EE" w:rsidP="004935FE">
            <w:pPr>
              <w:spacing w:line="240" w:lineRule="auto"/>
              <w:ind w:firstLine="0"/>
              <w:rPr>
                <w:rFonts w:asciiTheme="minorHAnsi" w:hAnsiTheme="minorHAnsi" w:cs="Arial"/>
                <w:bCs/>
                <w:sz w:val="20"/>
              </w:rPr>
            </w:pPr>
            <w:r w:rsidRPr="004209EE">
              <w:rPr>
                <w:rFonts w:asciiTheme="minorHAnsi" w:hAnsiTheme="minorHAnsi" w:cs="Arial"/>
                <w:bCs/>
                <w:sz w:val="20"/>
              </w:rPr>
              <w:t>A043</w:t>
            </w:r>
          </w:p>
        </w:tc>
        <w:tc>
          <w:tcPr>
            <w:tcW w:w="744" w:type="pct"/>
            <w:shd w:val="clear" w:color="auto" w:fill="auto"/>
          </w:tcPr>
          <w:p w:rsidR="004209EE" w:rsidRPr="004209EE" w:rsidRDefault="004209EE" w:rsidP="004935FE">
            <w:pPr>
              <w:spacing w:line="240" w:lineRule="auto"/>
              <w:ind w:firstLine="0"/>
              <w:rPr>
                <w:rFonts w:asciiTheme="minorHAnsi" w:hAnsiTheme="minorHAnsi" w:cs="Arial"/>
                <w:bCs/>
                <w:i/>
                <w:sz w:val="20"/>
              </w:rPr>
            </w:pPr>
            <w:proofErr w:type="spellStart"/>
            <w:r w:rsidRPr="004209EE">
              <w:rPr>
                <w:rFonts w:asciiTheme="minorHAnsi" w:hAnsiTheme="minorHAnsi" w:cs="Arial"/>
                <w:bCs/>
                <w:i/>
                <w:sz w:val="20"/>
              </w:rPr>
              <w:t>Anser</w:t>
            </w:r>
            <w:proofErr w:type="spellEnd"/>
            <w:r w:rsidRPr="004209EE">
              <w:rPr>
                <w:rFonts w:asciiTheme="minorHAnsi" w:hAnsiTheme="minorHAnsi" w:cs="Arial"/>
                <w:bCs/>
                <w:i/>
                <w:sz w:val="20"/>
              </w:rPr>
              <w:t xml:space="preserve"> </w:t>
            </w:r>
            <w:proofErr w:type="spellStart"/>
            <w:r w:rsidRPr="004209EE">
              <w:rPr>
                <w:rFonts w:asciiTheme="minorHAnsi" w:hAnsiTheme="minorHAnsi" w:cs="Arial"/>
                <w:bCs/>
                <w:i/>
                <w:sz w:val="20"/>
              </w:rPr>
              <w:t>anser</w:t>
            </w:r>
            <w:proofErr w:type="spellEnd"/>
          </w:p>
        </w:tc>
        <w:tc>
          <w:tcPr>
            <w:tcW w:w="136" w:type="pct"/>
            <w:shd w:val="clear" w:color="auto" w:fill="auto"/>
          </w:tcPr>
          <w:p w:rsidR="004209EE" w:rsidRPr="004209EE" w:rsidRDefault="004209EE" w:rsidP="004935FE">
            <w:pPr>
              <w:spacing w:line="240" w:lineRule="auto"/>
              <w:ind w:firstLine="0"/>
              <w:rPr>
                <w:rFonts w:asciiTheme="minorHAnsi" w:hAnsiTheme="minorHAnsi" w:cs="Arial"/>
                <w:bCs/>
                <w:sz w:val="20"/>
              </w:rPr>
            </w:pPr>
          </w:p>
        </w:tc>
        <w:tc>
          <w:tcPr>
            <w:tcW w:w="159" w:type="pct"/>
            <w:shd w:val="clear" w:color="auto" w:fill="auto"/>
          </w:tcPr>
          <w:p w:rsidR="004209EE" w:rsidRPr="004209EE" w:rsidRDefault="004209EE" w:rsidP="004935FE">
            <w:pPr>
              <w:spacing w:line="240" w:lineRule="auto"/>
              <w:ind w:firstLine="0"/>
              <w:rPr>
                <w:rFonts w:asciiTheme="minorHAnsi" w:hAnsiTheme="minorHAnsi" w:cs="Arial"/>
                <w:bCs/>
                <w:sz w:val="20"/>
              </w:rPr>
            </w:pPr>
          </w:p>
        </w:tc>
        <w:tc>
          <w:tcPr>
            <w:tcW w:w="352"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r w:rsidRPr="004209EE">
              <w:rPr>
                <w:rFonts w:asciiTheme="minorHAnsi" w:hAnsiTheme="minorHAnsi" w:cs="Arial"/>
                <w:bCs/>
                <w:sz w:val="20"/>
              </w:rPr>
              <w:t>c</w:t>
            </w:r>
          </w:p>
        </w:tc>
        <w:tc>
          <w:tcPr>
            <w:tcW w:w="347"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p>
        </w:tc>
        <w:tc>
          <w:tcPr>
            <w:tcW w:w="314"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p>
        </w:tc>
        <w:tc>
          <w:tcPr>
            <w:tcW w:w="360"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p>
        </w:tc>
        <w:tc>
          <w:tcPr>
            <w:tcW w:w="348"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4209EE" w:rsidRPr="004209EE" w:rsidRDefault="004209EE" w:rsidP="004935FE">
            <w:pPr>
              <w:spacing w:line="240" w:lineRule="auto"/>
              <w:ind w:firstLine="0"/>
              <w:jc w:val="center"/>
              <w:rPr>
                <w:rFonts w:asciiTheme="minorHAnsi" w:hAnsiTheme="minorHAnsi" w:cs="Arial"/>
                <w:bCs/>
                <w:caps/>
                <w:sz w:val="20"/>
              </w:rPr>
            </w:pPr>
            <w:r w:rsidRPr="004209EE">
              <w:rPr>
                <w:rFonts w:asciiTheme="minorHAnsi" w:hAnsiTheme="minorHAnsi" w:cs="Arial"/>
                <w:bCs/>
                <w:caps/>
                <w:sz w:val="20"/>
              </w:rPr>
              <w:t>M</w:t>
            </w:r>
          </w:p>
        </w:tc>
        <w:tc>
          <w:tcPr>
            <w:tcW w:w="367"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r w:rsidRPr="004209EE">
              <w:rPr>
                <w:rFonts w:asciiTheme="minorHAnsi" w:hAnsiTheme="minorHAnsi" w:cs="Arial"/>
                <w:bCs/>
                <w:sz w:val="20"/>
              </w:rPr>
              <w:t>D</w:t>
            </w:r>
          </w:p>
        </w:tc>
        <w:tc>
          <w:tcPr>
            <w:tcW w:w="262"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p>
        </w:tc>
        <w:tc>
          <w:tcPr>
            <w:tcW w:w="288"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p>
        </w:tc>
        <w:tc>
          <w:tcPr>
            <w:tcW w:w="296" w:type="pct"/>
            <w:shd w:val="clear" w:color="auto" w:fill="auto"/>
          </w:tcPr>
          <w:p w:rsidR="004209EE" w:rsidRPr="004209EE" w:rsidRDefault="004209EE" w:rsidP="004935FE">
            <w:pPr>
              <w:spacing w:line="240" w:lineRule="auto"/>
              <w:ind w:firstLine="0"/>
              <w:jc w:val="center"/>
              <w:rPr>
                <w:rFonts w:asciiTheme="minorHAnsi" w:hAnsiTheme="minorHAnsi" w:cs="Arial"/>
                <w:bCs/>
                <w:sz w:val="20"/>
              </w:rPr>
            </w:pPr>
          </w:p>
        </w:tc>
      </w:tr>
      <w:tr w:rsidR="004209EE" w:rsidRPr="004209EE" w:rsidTr="00480AEE">
        <w:tc>
          <w:tcPr>
            <w:tcW w:w="251" w:type="pct"/>
            <w:shd w:val="clear" w:color="auto" w:fill="auto"/>
            <w:vAlign w:val="center"/>
          </w:tcPr>
          <w:p w:rsidR="009A09A2" w:rsidRPr="004209EE" w:rsidRDefault="009A09A2" w:rsidP="00E21013">
            <w:pPr>
              <w:spacing w:line="240" w:lineRule="auto"/>
              <w:ind w:firstLine="0"/>
              <w:jc w:val="center"/>
              <w:rPr>
                <w:rFonts w:asciiTheme="minorHAnsi" w:hAnsiTheme="minorHAnsi" w:cs="Arial"/>
                <w:bCs/>
                <w:sz w:val="20"/>
              </w:rPr>
            </w:pPr>
            <w:r w:rsidRPr="004209EE">
              <w:rPr>
                <w:rFonts w:asciiTheme="minorHAnsi" w:hAnsiTheme="minorHAnsi" w:cs="Arial"/>
                <w:bCs/>
                <w:sz w:val="20"/>
              </w:rPr>
              <w:t>B</w:t>
            </w:r>
          </w:p>
        </w:tc>
        <w:tc>
          <w:tcPr>
            <w:tcW w:w="392" w:type="pct"/>
            <w:shd w:val="clear" w:color="auto" w:fill="auto"/>
          </w:tcPr>
          <w:p w:rsidR="009A09A2" w:rsidRPr="004209EE" w:rsidRDefault="004209EE" w:rsidP="00E21013">
            <w:pPr>
              <w:spacing w:line="240" w:lineRule="auto"/>
              <w:ind w:firstLine="0"/>
              <w:rPr>
                <w:rFonts w:asciiTheme="minorHAnsi" w:hAnsiTheme="minorHAnsi" w:cs="Arial"/>
                <w:bCs/>
                <w:sz w:val="20"/>
              </w:rPr>
            </w:pPr>
            <w:r w:rsidRPr="004209EE">
              <w:rPr>
                <w:rFonts w:asciiTheme="minorHAnsi" w:hAnsiTheme="minorHAnsi" w:cs="Arial"/>
                <w:bCs/>
                <w:sz w:val="20"/>
              </w:rPr>
              <w:t>A043</w:t>
            </w:r>
          </w:p>
        </w:tc>
        <w:tc>
          <w:tcPr>
            <w:tcW w:w="744" w:type="pct"/>
            <w:shd w:val="clear" w:color="auto" w:fill="auto"/>
          </w:tcPr>
          <w:p w:rsidR="009A09A2" w:rsidRPr="004209EE" w:rsidRDefault="004209EE" w:rsidP="00E21013">
            <w:pPr>
              <w:spacing w:line="240" w:lineRule="auto"/>
              <w:ind w:firstLine="0"/>
              <w:rPr>
                <w:rFonts w:asciiTheme="minorHAnsi" w:hAnsiTheme="minorHAnsi" w:cs="Arial"/>
                <w:bCs/>
                <w:i/>
                <w:sz w:val="20"/>
              </w:rPr>
            </w:pPr>
            <w:proofErr w:type="spellStart"/>
            <w:r w:rsidRPr="004209EE">
              <w:rPr>
                <w:rFonts w:asciiTheme="minorHAnsi" w:hAnsiTheme="minorHAnsi" w:cs="Arial"/>
                <w:bCs/>
                <w:i/>
                <w:sz w:val="20"/>
              </w:rPr>
              <w:t>Anser</w:t>
            </w:r>
            <w:proofErr w:type="spellEnd"/>
            <w:r w:rsidRPr="004209EE">
              <w:rPr>
                <w:rFonts w:asciiTheme="minorHAnsi" w:hAnsiTheme="minorHAnsi" w:cs="Arial"/>
                <w:bCs/>
                <w:i/>
                <w:sz w:val="20"/>
              </w:rPr>
              <w:t xml:space="preserve"> </w:t>
            </w:r>
            <w:proofErr w:type="spellStart"/>
            <w:r w:rsidRPr="004209EE">
              <w:rPr>
                <w:rFonts w:asciiTheme="minorHAnsi" w:hAnsiTheme="minorHAnsi" w:cs="Arial"/>
                <w:bCs/>
                <w:i/>
                <w:sz w:val="20"/>
              </w:rPr>
              <w:t>anser</w:t>
            </w:r>
            <w:proofErr w:type="spellEnd"/>
          </w:p>
        </w:tc>
        <w:tc>
          <w:tcPr>
            <w:tcW w:w="136" w:type="pct"/>
            <w:shd w:val="clear" w:color="auto" w:fill="auto"/>
          </w:tcPr>
          <w:p w:rsidR="009A09A2" w:rsidRPr="004209EE" w:rsidRDefault="009A09A2" w:rsidP="00E21013">
            <w:pPr>
              <w:spacing w:line="240" w:lineRule="auto"/>
              <w:ind w:firstLine="0"/>
              <w:rPr>
                <w:rFonts w:asciiTheme="minorHAnsi" w:hAnsiTheme="minorHAnsi" w:cs="Arial"/>
                <w:bCs/>
                <w:sz w:val="20"/>
              </w:rPr>
            </w:pPr>
          </w:p>
        </w:tc>
        <w:tc>
          <w:tcPr>
            <w:tcW w:w="159" w:type="pct"/>
            <w:shd w:val="clear" w:color="auto" w:fill="auto"/>
          </w:tcPr>
          <w:p w:rsidR="009A09A2" w:rsidRPr="004209EE" w:rsidRDefault="009A09A2" w:rsidP="00E21013">
            <w:pPr>
              <w:spacing w:line="240" w:lineRule="auto"/>
              <w:ind w:firstLine="0"/>
              <w:rPr>
                <w:rFonts w:asciiTheme="minorHAnsi" w:hAnsiTheme="minorHAnsi" w:cs="Arial"/>
                <w:bCs/>
                <w:sz w:val="20"/>
              </w:rPr>
            </w:pPr>
          </w:p>
        </w:tc>
        <w:tc>
          <w:tcPr>
            <w:tcW w:w="352" w:type="pct"/>
            <w:shd w:val="clear" w:color="auto" w:fill="auto"/>
          </w:tcPr>
          <w:p w:rsidR="009A09A2" w:rsidRPr="004209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314"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360"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348" w:type="pct"/>
            <w:shd w:val="clear" w:color="auto" w:fill="auto"/>
          </w:tcPr>
          <w:p w:rsidR="009A09A2" w:rsidRPr="004209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9A09A2" w:rsidRPr="004209EE" w:rsidRDefault="004209EE" w:rsidP="00E21013">
            <w:pPr>
              <w:spacing w:line="240" w:lineRule="auto"/>
              <w:ind w:firstLine="0"/>
              <w:jc w:val="center"/>
              <w:rPr>
                <w:rFonts w:asciiTheme="minorHAnsi" w:hAnsiTheme="minorHAnsi" w:cs="Arial"/>
                <w:bCs/>
                <w:caps/>
                <w:sz w:val="20"/>
              </w:rPr>
            </w:pPr>
            <w:r w:rsidRPr="004209EE">
              <w:rPr>
                <w:rFonts w:asciiTheme="minorHAnsi" w:hAnsiTheme="minorHAnsi" w:cs="Arial"/>
                <w:bCs/>
                <w:caps/>
                <w:sz w:val="20"/>
              </w:rPr>
              <w:t>M</w:t>
            </w:r>
          </w:p>
        </w:tc>
        <w:tc>
          <w:tcPr>
            <w:tcW w:w="367" w:type="pct"/>
            <w:shd w:val="clear" w:color="auto" w:fill="auto"/>
          </w:tcPr>
          <w:p w:rsidR="009A09A2" w:rsidRPr="004209EE" w:rsidRDefault="004209EE" w:rsidP="00E21013">
            <w:pPr>
              <w:spacing w:line="240" w:lineRule="auto"/>
              <w:ind w:firstLine="0"/>
              <w:jc w:val="center"/>
              <w:rPr>
                <w:rFonts w:asciiTheme="minorHAnsi" w:hAnsiTheme="minorHAnsi" w:cs="Arial"/>
                <w:bCs/>
                <w:sz w:val="20"/>
              </w:rPr>
            </w:pPr>
            <w:r w:rsidRPr="004209EE">
              <w:rPr>
                <w:rFonts w:asciiTheme="minorHAnsi" w:hAnsiTheme="minorHAnsi" w:cs="Arial"/>
                <w:bCs/>
                <w:sz w:val="20"/>
              </w:rPr>
              <w:t>D</w:t>
            </w:r>
          </w:p>
        </w:tc>
        <w:tc>
          <w:tcPr>
            <w:tcW w:w="262"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288"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c>
          <w:tcPr>
            <w:tcW w:w="296" w:type="pct"/>
            <w:shd w:val="clear" w:color="auto" w:fill="auto"/>
          </w:tcPr>
          <w:p w:rsidR="009A09A2" w:rsidRPr="004209EE" w:rsidRDefault="009A09A2" w:rsidP="00E21013">
            <w:pPr>
              <w:spacing w:line="240" w:lineRule="auto"/>
              <w:ind w:firstLine="0"/>
              <w:jc w:val="center"/>
              <w:rPr>
                <w:rFonts w:asciiTheme="minorHAnsi" w:hAnsiTheme="minorHAnsi" w:cs="Arial"/>
                <w:bCs/>
                <w:sz w:val="20"/>
              </w:rPr>
            </w:pPr>
          </w:p>
        </w:tc>
      </w:tr>
      <w:tr w:rsidR="004209EE" w:rsidRPr="004209EE" w:rsidTr="00480AEE">
        <w:tc>
          <w:tcPr>
            <w:tcW w:w="251" w:type="pct"/>
            <w:shd w:val="clear" w:color="auto" w:fill="auto"/>
            <w:vAlign w:val="center"/>
          </w:tcPr>
          <w:p w:rsidR="004209EE" w:rsidRPr="004209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4209EE" w:rsidRPr="004209EE" w:rsidRDefault="004209EE" w:rsidP="00E21013">
            <w:pPr>
              <w:spacing w:line="240" w:lineRule="auto"/>
              <w:ind w:firstLine="0"/>
              <w:rPr>
                <w:rFonts w:asciiTheme="minorHAnsi" w:hAnsiTheme="minorHAnsi" w:cs="Arial"/>
                <w:bCs/>
                <w:sz w:val="20"/>
              </w:rPr>
            </w:pPr>
            <w:r>
              <w:rPr>
                <w:rFonts w:asciiTheme="minorHAnsi" w:hAnsiTheme="minorHAnsi" w:cs="Arial"/>
                <w:bCs/>
                <w:sz w:val="20"/>
              </w:rPr>
              <w:t>A039</w:t>
            </w:r>
          </w:p>
        </w:tc>
        <w:tc>
          <w:tcPr>
            <w:tcW w:w="744" w:type="pct"/>
            <w:shd w:val="clear" w:color="auto" w:fill="auto"/>
          </w:tcPr>
          <w:p w:rsidR="004209EE" w:rsidRPr="004209EE" w:rsidRDefault="004209EE" w:rsidP="00E21013">
            <w:pPr>
              <w:spacing w:line="240" w:lineRule="auto"/>
              <w:ind w:firstLine="0"/>
              <w:rPr>
                <w:rFonts w:asciiTheme="minorHAnsi" w:hAnsiTheme="minorHAnsi" w:cs="Arial"/>
                <w:bCs/>
                <w:i/>
                <w:sz w:val="20"/>
              </w:rPr>
            </w:pPr>
            <w:proofErr w:type="spellStart"/>
            <w:r>
              <w:rPr>
                <w:rFonts w:asciiTheme="minorHAnsi" w:hAnsiTheme="minorHAnsi" w:cs="Arial"/>
                <w:bCs/>
                <w:i/>
                <w:sz w:val="20"/>
              </w:rPr>
              <w:t>Anser</w:t>
            </w:r>
            <w:proofErr w:type="spellEnd"/>
            <w:r>
              <w:rPr>
                <w:rFonts w:asciiTheme="minorHAnsi" w:hAnsiTheme="minorHAnsi" w:cs="Arial"/>
                <w:bCs/>
                <w:i/>
                <w:sz w:val="20"/>
              </w:rPr>
              <w:t xml:space="preserve"> </w:t>
            </w:r>
            <w:proofErr w:type="spellStart"/>
            <w:r>
              <w:rPr>
                <w:rFonts w:asciiTheme="minorHAnsi" w:hAnsiTheme="minorHAnsi" w:cs="Arial"/>
                <w:bCs/>
                <w:i/>
                <w:sz w:val="20"/>
              </w:rPr>
              <w:t>fabalis</w:t>
            </w:r>
            <w:proofErr w:type="spellEnd"/>
          </w:p>
        </w:tc>
        <w:tc>
          <w:tcPr>
            <w:tcW w:w="136" w:type="pct"/>
            <w:shd w:val="clear" w:color="auto" w:fill="auto"/>
          </w:tcPr>
          <w:p w:rsidR="004209EE" w:rsidRPr="004209EE" w:rsidRDefault="004209EE" w:rsidP="00E21013">
            <w:pPr>
              <w:spacing w:line="240" w:lineRule="auto"/>
              <w:ind w:firstLine="0"/>
              <w:rPr>
                <w:rFonts w:asciiTheme="minorHAnsi" w:hAnsiTheme="minorHAnsi" w:cs="Arial"/>
                <w:bCs/>
                <w:sz w:val="20"/>
              </w:rPr>
            </w:pPr>
          </w:p>
        </w:tc>
        <w:tc>
          <w:tcPr>
            <w:tcW w:w="159" w:type="pct"/>
            <w:shd w:val="clear" w:color="auto" w:fill="auto"/>
          </w:tcPr>
          <w:p w:rsidR="004209EE" w:rsidRPr="004209EE" w:rsidRDefault="004209EE" w:rsidP="00E21013">
            <w:pPr>
              <w:spacing w:line="240" w:lineRule="auto"/>
              <w:ind w:firstLine="0"/>
              <w:rPr>
                <w:rFonts w:asciiTheme="minorHAnsi" w:hAnsiTheme="minorHAnsi" w:cs="Arial"/>
                <w:bCs/>
                <w:sz w:val="20"/>
              </w:rPr>
            </w:pPr>
          </w:p>
        </w:tc>
        <w:tc>
          <w:tcPr>
            <w:tcW w:w="352" w:type="pct"/>
            <w:shd w:val="clear" w:color="auto" w:fill="auto"/>
          </w:tcPr>
          <w:p w:rsidR="004209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4209EE" w:rsidRPr="004209EE" w:rsidRDefault="004209EE" w:rsidP="00E21013">
            <w:pPr>
              <w:spacing w:line="240" w:lineRule="auto"/>
              <w:ind w:firstLine="0"/>
              <w:jc w:val="center"/>
              <w:rPr>
                <w:rFonts w:asciiTheme="minorHAnsi" w:hAnsiTheme="minorHAnsi" w:cs="Arial"/>
                <w:bCs/>
                <w:sz w:val="20"/>
              </w:rPr>
            </w:pPr>
          </w:p>
        </w:tc>
        <w:tc>
          <w:tcPr>
            <w:tcW w:w="314" w:type="pct"/>
            <w:shd w:val="clear" w:color="auto" w:fill="auto"/>
          </w:tcPr>
          <w:p w:rsidR="004209EE" w:rsidRPr="004209EE" w:rsidRDefault="004209EE" w:rsidP="00E21013">
            <w:pPr>
              <w:spacing w:line="240" w:lineRule="auto"/>
              <w:ind w:firstLine="0"/>
              <w:jc w:val="center"/>
              <w:rPr>
                <w:rFonts w:asciiTheme="minorHAnsi" w:hAnsiTheme="minorHAnsi" w:cs="Arial"/>
                <w:bCs/>
                <w:sz w:val="20"/>
              </w:rPr>
            </w:pPr>
          </w:p>
        </w:tc>
        <w:tc>
          <w:tcPr>
            <w:tcW w:w="360" w:type="pct"/>
            <w:shd w:val="clear" w:color="auto" w:fill="auto"/>
          </w:tcPr>
          <w:p w:rsidR="004209EE" w:rsidRPr="004209EE" w:rsidRDefault="004209EE" w:rsidP="00E21013">
            <w:pPr>
              <w:spacing w:line="240" w:lineRule="auto"/>
              <w:ind w:firstLine="0"/>
              <w:jc w:val="center"/>
              <w:rPr>
                <w:rFonts w:asciiTheme="minorHAnsi" w:hAnsiTheme="minorHAnsi" w:cs="Arial"/>
                <w:bCs/>
                <w:sz w:val="20"/>
              </w:rPr>
            </w:pPr>
          </w:p>
        </w:tc>
        <w:tc>
          <w:tcPr>
            <w:tcW w:w="348" w:type="pct"/>
            <w:shd w:val="clear" w:color="auto" w:fill="auto"/>
          </w:tcPr>
          <w:p w:rsidR="004209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4209EE" w:rsidRPr="004209EE" w:rsidRDefault="004209EE" w:rsidP="00E21013">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4209EE" w:rsidRPr="004209EE" w:rsidRDefault="004209EE" w:rsidP="00E21013">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4209EE" w:rsidRPr="004209EE" w:rsidRDefault="004209EE" w:rsidP="00E21013">
            <w:pPr>
              <w:spacing w:line="240" w:lineRule="auto"/>
              <w:ind w:firstLine="0"/>
              <w:jc w:val="center"/>
              <w:rPr>
                <w:rFonts w:asciiTheme="minorHAnsi" w:hAnsiTheme="minorHAnsi" w:cs="Arial"/>
                <w:bCs/>
                <w:sz w:val="20"/>
              </w:rPr>
            </w:pPr>
          </w:p>
        </w:tc>
        <w:tc>
          <w:tcPr>
            <w:tcW w:w="288" w:type="pct"/>
            <w:shd w:val="clear" w:color="auto" w:fill="auto"/>
          </w:tcPr>
          <w:p w:rsidR="004209EE" w:rsidRPr="004209EE" w:rsidRDefault="004209EE" w:rsidP="00E21013">
            <w:pPr>
              <w:spacing w:line="240" w:lineRule="auto"/>
              <w:ind w:firstLine="0"/>
              <w:jc w:val="center"/>
              <w:rPr>
                <w:rFonts w:asciiTheme="minorHAnsi" w:hAnsiTheme="minorHAnsi" w:cs="Arial"/>
                <w:bCs/>
                <w:sz w:val="20"/>
              </w:rPr>
            </w:pPr>
          </w:p>
        </w:tc>
        <w:tc>
          <w:tcPr>
            <w:tcW w:w="296" w:type="pct"/>
            <w:shd w:val="clear" w:color="auto" w:fill="auto"/>
          </w:tcPr>
          <w:p w:rsidR="004209EE" w:rsidRPr="004209EE" w:rsidRDefault="004209EE" w:rsidP="00E21013">
            <w:pPr>
              <w:spacing w:line="240" w:lineRule="auto"/>
              <w:ind w:firstLine="0"/>
              <w:jc w:val="center"/>
              <w:rPr>
                <w:rFonts w:asciiTheme="minorHAnsi" w:hAnsiTheme="minorHAnsi" w:cs="Arial"/>
                <w:bCs/>
                <w:sz w:val="20"/>
              </w:rPr>
            </w:pPr>
          </w:p>
        </w:tc>
      </w:tr>
      <w:tr w:rsidR="00CD5728" w:rsidRPr="00CD5728" w:rsidTr="00480AEE">
        <w:tc>
          <w:tcPr>
            <w:tcW w:w="251" w:type="pct"/>
            <w:shd w:val="clear" w:color="auto" w:fill="auto"/>
            <w:vAlign w:val="center"/>
          </w:tcPr>
          <w:p w:rsidR="009A09A2" w:rsidRPr="00CD5728" w:rsidRDefault="009A09A2" w:rsidP="00E21013">
            <w:pPr>
              <w:spacing w:line="240" w:lineRule="auto"/>
              <w:ind w:firstLine="0"/>
              <w:jc w:val="center"/>
              <w:rPr>
                <w:rFonts w:asciiTheme="minorHAnsi" w:hAnsiTheme="minorHAnsi"/>
              </w:rPr>
            </w:pPr>
            <w:r w:rsidRPr="00CD5728">
              <w:rPr>
                <w:rFonts w:asciiTheme="minorHAnsi" w:hAnsiTheme="minorHAnsi" w:cs="Arial"/>
                <w:bCs/>
                <w:sz w:val="20"/>
              </w:rPr>
              <w:t>B</w:t>
            </w:r>
          </w:p>
        </w:tc>
        <w:tc>
          <w:tcPr>
            <w:tcW w:w="392" w:type="pct"/>
            <w:shd w:val="clear" w:color="auto" w:fill="auto"/>
          </w:tcPr>
          <w:p w:rsidR="009A09A2" w:rsidRPr="00CD5728" w:rsidRDefault="009A09A2" w:rsidP="00E21013">
            <w:pPr>
              <w:spacing w:line="240" w:lineRule="auto"/>
              <w:ind w:firstLine="0"/>
              <w:rPr>
                <w:rFonts w:asciiTheme="minorHAnsi" w:hAnsiTheme="minorHAnsi" w:cs="Arial"/>
                <w:bCs/>
                <w:sz w:val="20"/>
              </w:rPr>
            </w:pPr>
            <w:r w:rsidRPr="00CD5728">
              <w:rPr>
                <w:rFonts w:asciiTheme="minorHAnsi" w:hAnsiTheme="minorHAnsi" w:cs="Arial"/>
                <w:bCs/>
                <w:sz w:val="20"/>
              </w:rPr>
              <w:t>A089</w:t>
            </w:r>
          </w:p>
        </w:tc>
        <w:tc>
          <w:tcPr>
            <w:tcW w:w="744" w:type="pct"/>
            <w:shd w:val="clear" w:color="auto" w:fill="auto"/>
          </w:tcPr>
          <w:p w:rsidR="009A09A2" w:rsidRPr="00CD5728" w:rsidRDefault="00B12677" w:rsidP="00E21013">
            <w:pPr>
              <w:spacing w:line="240" w:lineRule="auto"/>
              <w:ind w:firstLine="0"/>
              <w:rPr>
                <w:rFonts w:asciiTheme="minorHAnsi" w:hAnsiTheme="minorHAnsi" w:cs="Arial"/>
                <w:bCs/>
                <w:i/>
                <w:sz w:val="20"/>
              </w:rPr>
            </w:pPr>
            <w:proofErr w:type="spellStart"/>
            <w:r>
              <w:rPr>
                <w:rFonts w:asciiTheme="minorHAnsi" w:hAnsiTheme="minorHAnsi" w:cs="Arial"/>
                <w:bCs/>
                <w:i/>
                <w:sz w:val="20"/>
              </w:rPr>
              <w:t>Clang</w:t>
            </w:r>
            <w:r w:rsidR="009A09A2" w:rsidRPr="00CD5728">
              <w:rPr>
                <w:rFonts w:asciiTheme="minorHAnsi" w:hAnsiTheme="minorHAnsi" w:cs="Arial"/>
                <w:bCs/>
                <w:i/>
                <w:sz w:val="20"/>
              </w:rPr>
              <w:t>a</w:t>
            </w:r>
            <w:proofErr w:type="spellEnd"/>
            <w:r w:rsidR="009A09A2" w:rsidRPr="00CD5728">
              <w:rPr>
                <w:rFonts w:asciiTheme="minorHAnsi" w:hAnsiTheme="minorHAnsi" w:cs="Arial"/>
                <w:bCs/>
                <w:i/>
                <w:sz w:val="20"/>
              </w:rPr>
              <w:t xml:space="preserve"> </w:t>
            </w:r>
            <w:proofErr w:type="spellStart"/>
            <w:r w:rsidR="009A09A2" w:rsidRPr="00CD5728">
              <w:rPr>
                <w:rFonts w:asciiTheme="minorHAnsi" w:hAnsiTheme="minorHAnsi" w:cs="Arial"/>
                <w:bCs/>
                <w:i/>
                <w:sz w:val="20"/>
              </w:rPr>
              <w:t>pomarina</w:t>
            </w:r>
            <w:proofErr w:type="spellEnd"/>
          </w:p>
        </w:tc>
        <w:tc>
          <w:tcPr>
            <w:tcW w:w="136" w:type="pct"/>
            <w:shd w:val="clear" w:color="auto" w:fill="auto"/>
          </w:tcPr>
          <w:p w:rsidR="009A09A2" w:rsidRPr="00CD5728" w:rsidRDefault="009A09A2" w:rsidP="00E21013">
            <w:pPr>
              <w:spacing w:line="240" w:lineRule="auto"/>
              <w:ind w:firstLine="0"/>
              <w:rPr>
                <w:rFonts w:asciiTheme="minorHAnsi" w:hAnsiTheme="minorHAnsi" w:cs="Arial"/>
                <w:bCs/>
                <w:sz w:val="20"/>
              </w:rPr>
            </w:pPr>
          </w:p>
        </w:tc>
        <w:tc>
          <w:tcPr>
            <w:tcW w:w="159" w:type="pct"/>
            <w:shd w:val="clear" w:color="auto" w:fill="auto"/>
          </w:tcPr>
          <w:p w:rsidR="009A09A2" w:rsidRPr="00CD5728" w:rsidRDefault="009A09A2" w:rsidP="00E21013">
            <w:pPr>
              <w:spacing w:line="240" w:lineRule="auto"/>
              <w:ind w:firstLine="0"/>
              <w:rPr>
                <w:rFonts w:asciiTheme="minorHAnsi" w:hAnsiTheme="minorHAnsi" w:cs="Arial"/>
                <w:bCs/>
                <w:sz w:val="20"/>
              </w:rPr>
            </w:pPr>
          </w:p>
        </w:tc>
        <w:tc>
          <w:tcPr>
            <w:tcW w:w="352" w:type="pct"/>
            <w:shd w:val="clear" w:color="auto" w:fill="auto"/>
          </w:tcPr>
          <w:p w:rsidR="009A09A2" w:rsidRPr="00CD5728" w:rsidRDefault="009A09A2"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r</w:t>
            </w:r>
          </w:p>
        </w:tc>
        <w:tc>
          <w:tcPr>
            <w:tcW w:w="347" w:type="pct"/>
            <w:shd w:val="clear" w:color="auto" w:fill="auto"/>
          </w:tcPr>
          <w:p w:rsidR="009A09A2" w:rsidRPr="00CD5728" w:rsidRDefault="00CD5728"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90</w:t>
            </w:r>
          </w:p>
        </w:tc>
        <w:tc>
          <w:tcPr>
            <w:tcW w:w="314" w:type="pct"/>
            <w:shd w:val="clear" w:color="auto" w:fill="auto"/>
          </w:tcPr>
          <w:p w:rsidR="009A09A2" w:rsidRPr="00CD5728" w:rsidRDefault="00CD5728"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110</w:t>
            </w:r>
          </w:p>
        </w:tc>
        <w:tc>
          <w:tcPr>
            <w:tcW w:w="360" w:type="pct"/>
            <w:shd w:val="clear" w:color="auto" w:fill="auto"/>
          </w:tcPr>
          <w:p w:rsidR="009A09A2" w:rsidRPr="00CD5728" w:rsidRDefault="00CD5728"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i</w:t>
            </w:r>
          </w:p>
        </w:tc>
        <w:tc>
          <w:tcPr>
            <w:tcW w:w="348" w:type="pct"/>
            <w:shd w:val="clear" w:color="auto" w:fill="auto"/>
          </w:tcPr>
          <w:p w:rsidR="009A09A2" w:rsidRPr="00CD5728" w:rsidRDefault="009A09A2" w:rsidP="00E21013">
            <w:pPr>
              <w:spacing w:line="240" w:lineRule="auto"/>
              <w:ind w:firstLine="0"/>
              <w:jc w:val="center"/>
              <w:rPr>
                <w:rFonts w:asciiTheme="minorHAnsi" w:hAnsiTheme="minorHAnsi" w:cs="Arial"/>
                <w:bCs/>
                <w:sz w:val="20"/>
              </w:rPr>
            </w:pPr>
          </w:p>
        </w:tc>
        <w:tc>
          <w:tcPr>
            <w:tcW w:w="384" w:type="pct"/>
            <w:shd w:val="clear" w:color="auto" w:fill="auto"/>
          </w:tcPr>
          <w:p w:rsidR="009A09A2" w:rsidRPr="00CD5728" w:rsidRDefault="00CD5728" w:rsidP="00E21013">
            <w:pPr>
              <w:spacing w:line="240" w:lineRule="auto"/>
              <w:ind w:firstLine="0"/>
              <w:jc w:val="center"/>
              <w:rPr>
                <w:rFonts w:asciiTheme="minorHAnsi" w:hAnsiTheme="minorHAnsi"/>
              </w:rPr>
            </w:pPr>
            <w:r w:rsidRPr="00CD5728">
              <w:rPr>
                <w:rFonts w:asciiTheme="minorHAnsi" w:hAnsiTheme="minorHAnsi" w:cs="Arial"/>
                <w:bCs/>
                <w:caps/>
                <w:sz w:val="20"/>
              </w:rPr>
              <w:t>M</w:t>
            </w:r>
          </w:p>
        </w:tc>
        <w:tc>
          <w:tcPr>
            <w:tcW w:w="367" w:type="pct"/>
            <w:shd w:val="clear" w:color="auto" w:fill="auto"/>
          </w:tcPr>
          <w:p w:rsidR="009A09A2" w:rsidRPr="00CD5728" w:rsidRDefault="009A09A2"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62" w:type="pct"/>
            <w:shd w:val="clear" w:color="auto" w:fill="auto"/>
          </w:tcPr>
          <w:p w:rsidR="009A09A2" w:rsidRPr="00CD5728" w:rsidRDefault="00CD5728"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88" w:type="pct"/>
            <w:shd w:val="clear" w:color="auto" w:fill="auto"/>
          </w:tcPr>
          <w:p w:rsidR="009A09A2" w:rsidRPr="00CD5728" w:rsidRDefault="009A09A2"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C</w:t>
            </w:r>
          </w:p>
        </w:tc>
        <w:tc>
          <w:tcPr>
            <w:tcW w:w="296" w:type="pct"/>
            <w:shd w:val="clear" w:color="auto" w:fill="auto"/>
          </w:tcPr>
          <w:p w:rsidR="009A09A2" w:rsidRPr="00CD5728" w:rsidRDefault="009A09A2" w:rsidP="00E21013">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r>
      <w:tr w:rsidR="00CD5728" w:rsidRPr="00CD5728" w:rsidTr="00480AEE">
        <w:tc>
          <w:tcPr>
            <w:tcW w:w="251" w:type="pct"/>
            <w:shd w:val="clear" w:color="auto" w:fill="auto"/>
            <w:vAlign w:val="center"/>
          </w:tcPr>
          <w:p w:rsidR="00CD5728" w:rsidRPr="004209EE" w:rsidRDefault="00CD5728" w:rsidP="00CD5728">
            <w:pPr>
              <w:spacing w:line="240" w:lineRule="auto"/>
              <w:ind w:firstLine="0"/>
              <w:jc w:val="center"/>
              <w:rPr>
                <w:rFonts w:asciiTheme="minorHAnsi" w:hAnsiTheme="minorHAnsi" w:cs="Arial"/>
                <w:bCs/>
                <w:sz w:val="20"/>
              </w:rPr>
            </w:pPr>
            <w:r w:rsidRPr="004209EE">
              <w:rPr>
                <w:rFonts w:asciiTheme="minorHAnsi" w:hAnsiTheme="minorHAnsi" w:cs="Arial"/>
                <w:bCs/>
                <w:sz w:val="20"/>
              </w:rPr>
              <w:t>B</w:t>
            </w:r>
          </w:p>
        </w:tc>
        <w:tc>
          <w:tcPr>
            <w:tcW w:w="392" w:type="pct"/>
            <w:shd w:val="clear" w:color="auto" w:fill="auto"/>
          </w:tcPr>
          <w:p w:rsidR="00CD5728" w:rsidRPr="00CD5728" w:rsidRDefault="00CD5728" w:rsidP="00CD5728">
            <w:pPr>
              <w:spacing w:line="240" w:lineRule="auto"/>
              <w:ind w:firstLine="0"/>
              <w:rPr>
                <w:rFonts w:asciiTheme="minorHAnsi" w:hAnsiTheme="minorHAnsi" w:cs="Arial"/>
                <w:bCs/>
                <w:sz w:val="20"/>
              </w:rPr>
            </w:pPr>
            <w:r>
              <w:rPr>
                <w:rFonts w:asciiTheme="minorHAnsi" w:hAnsiTheme="minorHAnsi" w:cs="Arial"/>
                <w:bCs/>
                <w:sz w:val="20"/>
              </w:rPr>
              <w:t>A059</w:t>
            </w:r>
          </w:p>
        </w:tc>
        <w:tc>
          <w:tcPr>
            <w:tcW w:w="744" w:type="pct"/>
            <w:shd w:val="clear" w:color="auto" w:fill="auto"/>
          </w:tcPr>
          <w:p w:rsidR="00CD5728" w:rsidRPr="00CD5728" w:rsidRDefault="00CD5728" w:rsidP="00CD5728">
            <w:pPr>
              <w:spacing w:line="240" w:lineRule="auto"/>
              <w:ind w:firstLine="0"/>
              <w:rPr>
                <w:rFonts w:asciiTheme="minorHAnsi" w:hAnsiTheme="minorHAnsi" w:cs="Arial"/>
                <w:bCs/>
                <w:i/>
                <w:sz w:val="20"/>
              </w:rPr>
            </w:pPr>
            <w:proofErr w:type="spellStart"/>
            <w:r>
              <w:rPr>
                <w:rFonts w:asciiTheme="minorHAnsi" w:hAnsiTheme="minorHAnsi" w:cs="Arial"/>
                <w:bCs/>
                <w:i/>
                <w:sz w:val="20"/>
              </w:rPr>
              <w:t>Aythya</w:t>
            </w:r>
            <w:proofErr w:type="spellEnd"/>
            <w:r>
              <w:rPr>
                <w:rFonts w:asciiTheme="minorHAnsi" w:hAnsiTheme="minorHAnsi" w:cs="Arial"/>
                <w:bCs/>
                <w:i/>
                <w:sz w:val="20"/>
              </w:rPr>
              <w:t xml:space="preserve"> </w:t>
            </w:r>
            <w:proofErr w:type="spellStart"/>
            <w:r>
              <w:rPr>
                <w:rFonts w:asciiTheme="minorHAnsi" w:hAnsiTheme="minorHAnsi" w:cs="Arial"/>
                <w:bCs/>
                <w:i/>
                <w:sz w:val="20"/>
              </w:rPr>
              <w:t>ferina</w:t>
            </w:r>
            <w:proofErr w:type="spellEnd"/>
          </w:p>
        </w:tc>
        <w:tc>
          <w:tcPr>
            <w:tcW w:w="136"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159"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35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5</w:t>
            </w:r>
          </w:p>
        </w:tc>
        <w:tc>
          <w:tcPr>
            <w:tcW w:w="314"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10</w:t>
            </w:r>
          </w:p>
        </w:tc>
        <w:tc>
          <w:tcPr>
            <w:tcW w:w="360"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384" w:type="pct"/>
            <w:shd w:val="clear" w:color="auto" w:fill="auto"/>
          </w:tcPr>
          <w:p w:rsidR="00CD5728" w:rsidRPr="00CD5728" w:rsidRDefault="00CD5728" w:rsidP="00CD5728">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8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96"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r>
      <w:tr w:rsidR="00CD5728" w:rsidRPr="00CD5728" w:rsidTr="00480AEE">
        <w:tc>
          <w:tcPr>
            <w:tcW w:w="251" w:type="pct"/>
            <w:shd w:val="clear" w:color="auto" w:fill="auto"/>
            <w:vAlign w:val="center"/>
          </w:tcPr>
          <w:p w:rsidR="00CD5728" w:rsidRPr="004209EE"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CD5728" w:rsidRPr="00CD5728" w:rsidRDefault="00CD5728" w:rsidP="00CD5728">
            <w:pPr>
              <w:spacing w:line="240" w:lineRule="auto"/>
              <w:ind w:firstLine="0"/>
              <w:rPr>
                <w:rFonts w:asciiTheme="minorHAnsi" w:hAnsiTheme="minorHAnsi" w:cs="Arial"/>
                <w:bCs/>
                <w:sz w:val="20"/>
              </w:rPr>
            </w:pPr>
            <w:r>
              <w:rPr>
                <w:rFonts w:asciiTheme="minorHAnsi" w:hAnsiTheme="minorHAnsi" w:cs="Arial"/>
                <w:bCs/>
                <w:sz w:val="20"/>
              </w:rPr>
              <w:t>A061</w:t>
            </w:r>
          </w:p>
        </w:tc>
        <w:tc>
          <w:tcPr>
            <w:tcW w:w="744" w:type="pct"/>
            <w:shd w:val="clear" w:color="auto" w:fill="auto"/>
          </w:tcPr>
          <w:p w:rsidR="00CD5728" w:rsidRPr="00CD5728" w:rsidRDefault="00CD5728" w:rsidP="00CD5728">
            <w:pPr>
              <w:spacing w:line="240" w:lineRule="auto"/>
              <w:ind w:firstLine="0"/>
              <w:rPr>
                <w:rFonts w:asciiTheme="minorHAnsi" w:hAnsiTheme="minorHAnsi" w:cs="Arial"/>
                <w:bCs/>
                <w:i/>
                <w:sz w:val="20"/>
              </w:rPr>
            </w:pPr>
            <w:proofErr w:type="spellStart"/>
            <w:r>
              <w:rPr>
                <w:rFonts w:asciiTheme="minorHAnsi" w:hAnsiTheme="minorHAnsi" w:cs="Arial"/>
                <w:bCs/>
                <w:i/>
                <w:sz w:val="20"/>
              </w:rPr>
              <w:t>Aythya</w:t>
            </w:r>
            <w:proofErr w:type="spellEnd"/>
            <w:r>
              <w:rPr>
                <w:rFonts w:asciiTheme="minorHAnsi" w:hAnsiTheme="minorHAnsi" w:cs="Arial"/>
                <w:bCs/>
                <w:i/>
                <w:sz w:val="20"/>
              </w:rPr>
              <w:t xml:space="preserve"> </w:t>
            </w:r>
            <w:proofErr w:type="spellStart"/>
            <w:r>
              <w:rPr>
                <w:rFonts w:asciiTheme="minorHAnsi" w:hAnsiTheme="minorHAnsi" w:cs="Arial"/>
                <w:bCs/>
                <w:i/>
                <w:sz w:val="20"/>
              </w:rPr>
              <w:t>fuligula</w:t>
            </w:r>
            <w:proofErr w:type="spellEnd"/>
          </w:p>
        </w:tc>
        <w:tc>
          <w:tcPr>
            <w:tcW w:w="136"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159"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35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1</w:t>
            </w:r>
          </w:p>
        </w:tc>
        <w:tc>
          <w:tcPr>
            <w:tcW w:w="314"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5</w:t>
            </w:r>
          </w:p>
        </w:tc>
        <w:tc>
          <w:tcPr>
            <w:tcW w:w="360"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384" w:type="pct"/>
            <w:shd w:val="clear" w:color="auto" w:fill="auto"/>
          </w:tcPr>
          <w:p w:rsidR="00CD5728" w:rsidRPr="00CD5728" w:rsidRDefault="00CD5728" w:rsidP="00CD5728">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8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96"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r>
      <w:tr w:rsidR="00CD5728" w:rsidRPr="00CD5728" w:rsidTr="00480AEE">
        <w:tc>
          <w:tcPr>
            <w:tcW w:w="251" w:type="pct"/>
            <w:shd w:val="clear" w:color="auto" w:fill="auto"/>
            <w:vAlign w:val="center"/>
          </w:tcPr>
          <w:p w:rsidR="00CD5728" w:rsidRPr="00CD5728" w:rsidRDefault="00CD5728" w:rsidP="00CD5728">
            <w:pPr>
              <w:spacing w:line="240" w:lineRule="auto"/>
              <w:ind w:firstLine="0"/>
              <w:jc w:val="center"/>
              <w:rPr>
                <w:rFonts w:asciiTheme="minorHAnsi" w:hAnsiTheme="minorHAnsi"/>
              </w:rPr>
            </w:pPr>
            <w:r w:rsidRPr="00CD5728">
              <w:rPr>
                <w:rFonts w:asciiTheme="minorHAnsi" w:hAnsiTheme="minorHAnsi" w:cs="Arial"/>
                <w:bCs/>
                <w:sz w:val="20"/>
              </w:rPr>
              <w:t>B</w:t>
            </w:r>
          </w:p>
        </w:tc>
        <w:tc>
          <w:tcPr>
            <w:tcW w:w="392" w:type="pct"/>
            <w:shd w:val="clear" w:color="auto" w:fill="auto"/>
          </w:tcPr>
          <w:p w:rsidR="00CD5728" w:rsidRPr="00CD5728" w:rsidRDefault="00CD5728" w:rsidP="00CD5728">
            <w:pPr>
              <w:spacing w:line="240" w:lineRule="auto"/>
              <w:ind w:firstLine="0"/>
              <w:rPr>
                <w:rFonts w:asciiTheme="minorHAnsi" w:hAnsiTheme="minorHAnsi" w:cs="Arial"/>
                <w:bCs/>
                <w:sz w:val="20"/>
              </w:rPr>
            </w:pPr>
            <w:r>
              <w:rPr>
                <w:rFonts w:asciiTheme="minorHAnsi" w:hAnsiTheme="minorHAnsi" w:cs="Arial"/>
                <w:bCs/>
                <w:sz w:val="20"/>
              </w:rPr>
              <w:t>A061</w:t>
            </w:r>
          </w:p>
        </w:tc>
        <w:tc>
          <w:tcPr>
            <w:tcW w:w="744" w:type="pct"/>
            <w:shd w:val="clear" w:color="auto" w:fill="auto"/>
          </w:tcPr>
          <w:p w:rsidR="00CD5728" w:rsidRPr="00CD5728" w:rsidRDefault="00CD5728" w:rsidP="00CD5728">
            <w:pPr>
              <w:spacing w:line="240" w:lineRule="auto"/>
              <w:ind w:firstLine="0"/>
              <w:rPr>
                <w:rFonts w:asciiTheme="minorHAnsi" w:hAnsiTheme="minorHAnsi" w:cs="Arial"/>
                <w:bCs/>
                <w:i/>
                <w:sz w:val="20"/>
              </w:rPr>
            </w:pPr>
            <w:proofErr w:type="spellStart"/>
            <w:r>
              <w:rPr>
                <w:rFonts w:asciiTheme="minorHAnsi" w:hAnsiTheme="minorHAnsi" w:cs="Arial"/>
                <w:bCs/>
                <w:i/>
                <w:sz w:val="20"/>
              </w:rPr>
              <w:t>Aythya</w:t>
            </w:r>
            <w:proofErr w:type="spellEnd"/>
            <w:r>
              <w:rPr>
                <w:rFonts w:asciiTheme="minorHAnsi" w:hAnsiTheme="minorHAnsi" w:cs="Arial"/>
                <w:bCs/>
                <w:i/>
                <w:sz w:val="20"/>
              </w:rPr>
              <w:t xml:space="preserve"> </w:t>
            </w:r>
            <w:proofErr w:type="spellStart"/>
            <w:r>
              <w:rPr>
                <w:rFonts w:asciiTheme="minorHAnsi" w:hAnsiTheme="minorHAnsi" w:cs="Arial"/>
                <w:bCs/>
                <w:i/>
                <w:sz w:val="20"/>
              </w:rPr>
              <w:t>fuligula</w:t>
            </w:r>
            <w:proofErr w:type="spellEnd"/>
          </w:p>
        </w:tc>
        <w:tc>
          <w:tcPr>
            <w:tcW w:w="136"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159"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35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314"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360"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34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CD5728" w:rsidRPr="00CD5728" w:rsidRDefault="00CD5728" w:rsidP="00CD5728">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8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96"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r>
      <w:tr w:rsidR="00CD5728" w:rsidRPr="00CD5728" w:rsidTr="00480AEE">
        <w:tc>
          <w:tcPr>
            <w:tcW w:w="251" w:type="pct"/>
            <w:shd w:val="clear" w:color="auto" w:fill="auto"/>
            <w:vAlign w:val="center"/>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392" w:type="pct"/>
            <w:shd w:val="clear" w:color="auto" w:fill="auto"/>
          </w:tcPr>
          <w:p w:rsidR="00CD5728" w:rsidRPr="00CD5728" w:rsidRDefault="00CD5728" w:rsidP="00CD5728">
            <w:pPr>
              <w:spacing w:line="240" w:lineRule="auto"/>
              <w:ind w:firstLine="0"/>
              <w:rPr>
                <w:rFonts w:asciiTheme="minorHAnsi" w:hAnsiTheme="minorHAnsi" w:cs="Arial"/>
                <w:bCs/>
                <w:sz w:val="20"/>
              </w:rPr>
            </w:pPr>
            <w:r w:rsidRPr="00CD5728">
              <w:rPr>
                <w:rFonts w:asciiTheme="minorHAnsi" w:hAnsiTheme="minorHAnsi" w:cs="Arial"/>
                <w:bCs/>
                <w:sz w:val="20"/>
              </w:rPr>
              <w:t>A021</w:t>
            </w:r>
          </w:p>
        </w:tc>
        <w:tc>
          <w:tcPr>
            <w:tcW w:w="744" w:type="pct"/>
            <w:shd w:val="clear" w:color="auto" w:fill="auto"/>
          </w:tcPr>
          <w:p w:rsidR="00CD5728" w:rsidRPr="00CD5728" w:rsidRDefault="00CD5728" w:rsidP="00CD5728">
            <w:pPr>
              <w:spacing w:line="240" w:lineRule="auto"/>
              <w:ind w:firstLine="0"/>
              <w:rPr>
                <w:rFonts w:asciiTheme="minorHAnsi" w:hAnsiTheme="minorHAnsi" w:cs="Arial"/>
                <w:bCs/>
                <w:i/>
                <w:sz w:val="20"/>
              </w:rPr>
            </w:pPr>
            <w:proofErr w:type="spellStart"/>
            <w:r w:rsidRPr="00CD5728">
              <w:rPr>
                <w:rFonts w:asciiTheme="minorHAnsi" w:hAnsiTheme="minorHAnsi" w:cs="Arial"/>
                <w:bCs/>
                <w:i/>
                <w:sz w:val="20"/>
              </w:rPr>
              <w:t>Botaurus</w:t>
            </w:r>
            <w:proofErr w:type="spellEnd"/>
            <w:r w:rsidRPr="00CD5728">
              <w:rPr>
                <w:rFonts w:asciiTheme="minorHAnsi" w:hAnsiTheme="minorHAnsi" w:cs="Arial"/>
                <w:bCs/>
                <w:i/>
                <w:sz w:val="20"/>
              </w:rPr>
              <w:t xml:space="preserve"> </w:t>
            </w:r>
            <w:proofErr w:type="spellStart"/>
            <w:r w:rsidRPr="00CD5728">
              <w:rPr>
                <w:rFonts w:asciiTheme="minorHAnsi" w:hAnsiTheme="minorHAnsi" w:cs="Arial"/>
                <w:bCs/>
                <w:i/>
                <w:sz w:val="20"/>
              </w:rPr>
              <w:t>stellaris</w:t>
            </w:r>
            <w:proofErr w:type="spellEnd"/>
          </w:p>
        </w:tc>
        <w:tc>
          <w:tcPr>
            <w:tcW w:w="136"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159"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35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r</w:t>
            </w:r>
          </w:p>
        </w:tc>
        <w:tc>
          <w:tcPr>
            <w:tcW w:w="34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5</w:t>
            </w:r>
          </w:p>
        </w:tc>
        <w:tc>
          <w:tcPr>
            <w:tcW w:w="314"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25</w:t>
            </w:r>
          </w:p>
        </w:tc>
        <w:tc>
          <w:tcPr>
            <w:tcW w:w="360"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i</w:t>
            </w:r>
          </w:p>
        </w:tc>
        <w:tc>
          <w:tcPr>
            <w:tcW w:w="34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384" w:type="pct"/>
            <w:shd w:val="clear" w:color="auto" w:fill="auto"/>
          </w:tcPr>
          <w:p w:rsidR="00CD5728" w:rsidRPr="00CD5728" w:rsidRDefault="00CD5728" w:rsidP="00CD5728">
            <w:pPr>
              <w:spacing w:line="240" w:lineRule="auto"/>
              <w:ind w:firstLine="0"/>
              <w:jc w:val="center"/>
              <w:rPr>
                <w:rFonts w:asciiTheme="minorHAnsi" w:hAnsiTheme="minorHAnsi" w:cs="Arial"/>
                <w:bCs/>
                <w:caps/>
                <w:sz w:val="20"/>
              </w:rPr>
            </w:pPr>
            <w:r w:rsidRPr="00CD5728">
              <w:rPr>
                <w:rFonts w:asciiTheme="minorHAnsi" w:hAnsiTheme="minorHAnsi" w:cs="Arial"/>
                <w:bCs/>
                <w:caps/>
                <w:sz w:val="20"/>
              </w:rPr>
              <w:t>M</w:t>
            </w:r>
          </w:p>
        </w:tc>
        <w:tc>
          <w:tcPr>
            <w:tcW w:w="36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D</w:t>
            </w:r>
          </w:p>
        </w:tc>
        <w:tc>
          <w:tcPr>
            <w:tcW w:w="26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8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296"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r>
      <w:tr w:rsidR="00CD5728" w:rsidRPr="00CD5728" w:rsidTr="00480AEE">
        <w:tc>
          <w:tcPr>
            <w:tcW w:w="251" w:type="pct"/>
            <w:shd w:val="clear" w:color="auto" w:fill="auto"/>
            <w:vAlign w:val="center"/>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392" w:type="pct"/>
            <w:shd w:val="clear" w:color="auto" w:fill="auto"/>
          </w:tcPr>
          <w:p w:rsidR="00CD5728" w:rsidRPr="00CD5728" w:rsidRDefault="00CD5728" w:rsidP="00CD5728">
            <w:pPr>
              <w:spacing w:line="240" w:lineRule="auto"/>
              <w:ind w:firstLine="0"/>
              <w:rPr>
                <w:rFonts w:asciiTheme="minorHAnsi" w:hAnsiTheme="minorHAnsi" w:cs="Arial"/>
                <w:bCs/>
                <w:sz w:val="20"/>
              </w:rPr>
            </w:pPr>
            <w:r w:rsidRPr="00CD5728">
              <w:rPr>
                <w:rFonts w:asciiTheme="minorHAnsi" w:hAnsiTheme="minorHAnsi" w:cs="Arial"/>
                <w:bCs/>
                <w:sz w:val="20"/>
              </w:rPr>
              <w:t>A067</w:t>
            </w:r>
          </w:p>
        </w:tc>
        <w:tc>
          <w:tcPr>
            <w:tcW w:w="744" w:type="pct"/>
            <w:shd w:val="clear" w:color="auto" w:fill="auto"/>
          </w:tcPr>
          <w:p w:rsidR="00CD5728" w:rsidRPr="00CD5728" w:rsidRDefault="00CD5728" w:rsidP="00CD5728">
            <w:pPr>
              <w:spacing w:line="240" w:lineRule="auto"/>
              <w:ind w:firstLine="0"/>
              <w:rPr>
                <w:rFonts w:asciiTheme="minorHAnsi" w:hAnsiTheme="minorHAnsi" w:cs="Arial"/>
                <w:bCs/>
                <w:i/>
                <w:sz w:val="20"/>
              </w:rPr>
            </w:pPr>
            <w:proofErr w:type="spellStart"/>
            <w:r w:rsidRPr="00CD5728">
              <w:rPr>
                <w:rFonts w:asciiTheme="minorHAnsi" w:hAnsiTheme="minorHAnsi" w:cs="Arial"/>
                <w:bCs/>
                <w:i/>
                <w:sz w:val="20"/>
              </w:rPr>
              <w:t>Bucephala</w:t>
            </w:r>
            <w:proofErr w:type="spellEnd"/>
            <w:r w:rsidRPr="00CD5728">
              <w:rPr>
                <w:rFonts w:asciiTheme="minorHAnsi" w:hAnsiTheme="minorHAnsi" w:cs="Arial"/>
                <w:bCs/>
                <w:i/>
                <w:sz w:val="20"/>
              </w:rPr>
              <w:t xml:space="preserve"> </w:t>
            </w:r>
            <w:proofErr w:type="spellStart"/>
            <w:r w:rsidRPr="00CD5728">
              <w:rPr>
                <w:rFonts w:asciiTheme="minorHAnsi" w:hAnsiTheme="minorHAnsi" w:cs="Arial"/>
                <w:bCs/>
                <w:i/>
                <w:sz w:val="20"/>
              </w:rPr>
              <w:t>clangula</w:t>
            </w:r>
            <w:proofErr w:type="spellEnd"/>
          </w:p>
        </w:tc>
        <w:tc>
          <w:tcPr>
            <w:tcW w:w="136"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159" w:type="pct"/>
            <w:shd w:val="clear" w:color="auto" w:fill="auto"/>
          </w:tcPr>
          <w:p w:rsidR="00CD5728" w:rsidRPr="00CD5728" w:rsidRDefault="00CD5728" w:rsidP="00CD5728">
            <w:pPr>
              <w:spacing w:line="240" w:lineRule="auto"/>
              <w:ind w:firstLine="0"/>
              <w:rPr>
                <w:rFonts w:asciiTheme="minorHAnsi" w:hAnsiTheme="minorHAnsi" w:cs="Arial"/>
                <w:bCs/>
                <w:sz w:val="20"/>
              </w:rPr>
            </w:pPr>
          </w:p>
        </w:tc>
        <w:tc>
          <w:tcPr>
            <w:tcW w:w="35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r</w:t>
            </w:r>
          </w:p>
        </w:tc>
        <w:tc>
          <w:tcPr>
            <w:tcW w:w="34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20</w:t>
            </w:r>
          </w:p>
        </w:tc>
        <w:tc>
          <w:tcPr>
            <w:tcW w:w="314"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30</w:t>
            </w:r>
          </w:p>
        </w:tc>
        <w:tc>
          <w:tcPr>
            <w:tcW w:w="360"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i</w:t>
            </w:r>
          </w:p>
        </w:tc>
        <w:tc>
          <w:tcPr>
            <w:tcW w:w="34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p>
        </w:tc>
        <w:tc>
          <w:tcPr>
            <w:tcW w:w="384" w:type="pct"/>
            <w:shd w:val="clear" w:color="auto" w:fill="auto"/>
          </w:tcPr>
          <w:p w:rsidR="00CD5728" w:rsidRPr="00CD5728" w:rsidRDefault="00CD5728" w:rsidP="00CD5728">
            <w:pPr>
              <w:spacing w:line="240" w:lineRule="auto"/>
              <w:ind w:firstLine="0"/>
              <w:jc w:val="center"/>
              <w:rPr>
                <w:rFonts w:asciiTheme="minorHAnsi" w:hAnsiTheme="minorHAnsi" w:cs="Arial"/>
                <w:bCs/>
                <w:caps/>
                <w:sz w:val="20"/>
              </w:rPr>
            </w:pPr>
            <w:r w:rsidRPr="00CD5728">
              <w:rPr>
                <w:rFonts w:asciiTheme="minorHAnsi" w:hAnsiTheme="minorHAnsi" w:cs="Arial"/>
                <w:bCs/>
                <w:caps/>
                <w:sz w:val="20"/>
              </w:rPr>
              <w:t>M</w:t>
            </w:r>
          </w:p>
        </w:tc>
        <w:tc>
          <w:tcPr>
            <w:tcW w:w="367"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62"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88"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C</w:t>
            </w:r>
          </w:p>
        </w:tc>
        <w:tc>
          <w:tcPr>
            <w:tcW w:w="296" w:type="pct"/>
            <w:shd w:val="clear" w:color="auto" w:fill="auto"/>
          </w:tcPr>
          <w:p w:rsidR="00CD5728" w:rsidRPr="00CD5728" w:rsidRDefault="00CD5728" w:rsidP="00CD5728">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r>
      <w:tr w:rsidR="00CE68D8" w:rsidRPr="00CD5728" w:rsidTr="00480AEE">
        <w:tc>
          <w:tcPr>
            <w:tcW w:w="251" w:type="pct"/>
            <w:shd w:val="clear" w:color="auto" w:fill="auto"/>
            <w:vAlign w:val="center"/>
          </w:tcPr>
          <w:p w:rsidR="00CE68D8" w:rsidRPr="00CD572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CE68D8" w:rsidRPr="00CD5728" w:rsidRDefault="00CE68D8" w:rsidP="00CE68D8">
            <w:pPr>
              <w:spacing w:line="240" w:lineRule="auto"/>
              <w:ind w:firstLine="0"/>
              <w:rPr>
                <w:rFonts w:asciiTheme="minorHAnsi" w:hAnsiTheme="minorHAnsi" w:cs="Arial"/>
                <w:bCs/>
                <w:sz w:val="20"/>
              </w:rPr>
            </w:pPr>
            <w:r>
              <w:rPr>
                <w:rFonts w:asciiTheme="minorHAnsi" w:hAnsiTheme="minorHAnsi" w:cs="Arial"/>
                <w:bCs/>
                <w:sz w:val="20"/>
              </w:rPr>
              <w:t>A149</w:t>
            </w:r>
          </w:p>
        </w:tc>
        <w:tc>
          <w:tcPr>
            <w:tcW w:w="744" w:type="pct"/>
            <w:shd w:val="clear" w:color="auto" w:fill="auto"/>
          </w:tcPr>
          <w:p w:rsidR="00CE68D8" w:rsidRPr="00CE68D8" w:rsidRDefault="00CE68D8" w:rsidP="00CE68D8">
            <w:pPr>
              <w:spacing w:line="240" w:lineRule="auto"/>
              <w:ind w:firstLine="0"/>
              <w:rPr>
                <w:rFonts w:asciiTheme="minorHAnsi" w:hAnsiTheme="minorHAnsi" w:cs="Arial"/>
                <w:bCs/>
                <w:i/>
                <w:sz w:val="20"/>
              </w:rPr>
            </w:pPr>
            <w:proofErr w:type="spellStart"/>
            <w:r w:rsidRPr="00CE68D8">
              <w:rPr>
                <w:rFonts w:asciiTheme="minorHAnsi" w:hAnsiTheme="minorHAnsi" w:cs="Arial"/>
                <w:bCs/>
                <w:i/>
                <w:sz w:val="20"/>
              </w:rPr>
              <w:t>Cal</w:t>
            </w:r>
            <w:r w:rsidR="00B94B36">
              <w:rPr>
                <w:rFonts w:asciiTheme="minorHAnsi" w:hAnsiTheme="minorHAnsi" w:cs="Arial"/>
                <w:bCs/>
                <w:i/>
                <w:sz w:val="20"/>
              </w:rPr>
              <w:t>i</w:t>
            </w:r>
            <w:r w:rsidRPr="00CE68D8">
              <w:rPr>
                <w:rFonts w:asciiTheme="minorHAnsi" w:hAnsiTheme="minorHAnsi" w:cs="Arial"/>
                <w:bCs/>
                <w:i/>
                <w:sz w:val="20"/>
              </w:rPr>
              <w:t>diris</w:t>
            </w:r>
            <w:proofErr w:type="spellEnd"/>
            <w:r>
              <w:rPr>
                <w:rFonts w:asciiTheme="minorHAnsi" w:hAnsiTheme="minorHAnsi" w:cs="Arial"/>
                <w:bCs/>
                <w:i/>
                <w:sz w:val="20"/>
              </w:rPr>
              <w:t xml:space="preserve"> </w:t>
            </w:r>
            <w:proofErr w:type="spellStart"/>
            <w:r>
              <w:rPr>
                <w:rFonts w:asciiTheme="minorHAnsi" w:hAnsiTheme="minorHAnsi" w:cs="Arial"/>
                <w:bCs/>
                <w:i/>
                <w:sz w:val="20"/>
              </w:rPr>
              <w:t>alpina</w:t>
            </w:r>
            <w:proofErr w:type="spellEnd"/>
          </w:p>
        </w:tc>
        <w:tc>
          <w:tcPr>
            <w:tcW w:w="136" w:type="pct"/>
            <w:shd w:val="clear" w:color="auto" w:fill="auto"/>
          </w:tcPr>
          <w:p w:rsidR="00CE68D8" w:rsidRPr="00CD5728" w:rsidRDefault="00CE68D8" w:rsidP="00CE68D8">
            <w:pPr>
              <w:spacing w:line="240" w:lineRule="auto"/>
              <w:ind w:firstLine="0"/>
              <w:rPr>
                <w:rFonts w:asciiTheme="minorHAnsi" w:hAnsiTheme="minorHAnsi" w:cs="Arial"/>
                <w:bCs/>
                <w:sz w:val="20"/>
              </w:rPr>
            </w:pPr>
          </w:p>
        </w:tc>
        <w:tc>
          <w:tcPr>
            <w:tcW w:w="159" w:type="pct"/>
            <w:shd w:val="clear" w:color="auto" w:fill="auto"/>
          </w:tcPr>
          <w:p w:rsidR="00CE68D8" w:rsidRPr="00CD5728" w:rsidRDefault="00CE68D8" w:rsidP="00CE68D8">
            <w:pPr>
              <w:spacing w:line="240" w:lineRule="auto"/>
              <w:ind w:firstLine="0"/>
              <w:rPr>
                <w:rFonts w:asciiTheme="minorHAnsi" w:hAnsiTheme="minorHAnsi" w:cs="Arial"/>
                <w:bCs/>
                <w:sz w:val="20"/>
              </w:rPr>
            </w:pPr>
          </w:p>
        </w:tc>
        <w:tc>
          <w:tcPr>
            <w:tcW w:w="352"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p>
        </w:tc>
        <w:tc>
          <w:tcPr>
            <w:tcW w:w="314"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p>
        </w:tc>
        <w:tc>
          <w:tcPr>
            <w:tcW w:w="360"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p>
        </w:tc>
        <w:tc>
          <w:tcPr>
            <w:tcW w:w="348"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CE68D8" w:rsidRPr="00CD5728" w:rsidRDefault="00CE68D8" w:rsidP="00CE68D8">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p>
        </w:tc>
        <w:tc>
          <w:tcPr>
            <w:tcW w:w="288"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p>
        </w:tc>
        <w:tc>
          <w:tcPr>
            <w:tcW w:w="296" w:type="pct"/>
            <w:shd w:val="clear" w:color="auto" w:fill="auto"/>
          </w:tcPr>
          <w:p w:rsidR="00CE68D8" w:rsidRPr="00CD5728" w:rsidRDefault="00CE68D8" w:rsidP="00CE68D8">
            <w:pPr>
              <w:spacing w:line="240" w:lineRule="auto"/>
              <w:ind w:firstLine="0"/>
              <w:jc w:val="center"/>
              <w:rPr>
                <w:rFonts w:asciiTheme="minorHAnsi" w:hAnsiTheme="minorHAnsi" w:cs="Arial"/>
                <w:bCs/>
                <w:sz w:val="20"/>
              </w:rPr>
            </w:pPr>
          </w:p>
        </w:tc>
      </w:tr>
      <w:tr w:rsidR="00CE68D8" w:rsidRPr="00CE68D8" w:rsidTr="00480AEE">
        <w:tc>
          <w:tcPr>
            <w:tcW w:w="251" w:type="pct"/>
            <w:shd w:val="clear" w:color="auto" w:fill="auto"/>
            <w:vAlign w:val="center"/>
          </w:tcPr>
          <w:p w:rsidR="00CE68D8" w:rsidRPr="00CE68D8" w:rsidRDefault="00CE68D8" w:rsidP="00CE68D8">
            <w:pPr>
              <w:spacing w:line="240" w:lineRule="auto"/>
              <w:ind w:firstLine="0"/>
              <w:jc w:val="center"/>
              <w:rPr>
                <w:rFonts w:asciiTheme="minorHAnsi" w:hAnsiTheme="minorHAnsi"/>
              </w:rPr>
            </w:pPr>
            <w:r w:rsidRPr="00CE68D8">
              <w:rPr>
                <w:rFonts w:asciiTheme="minorHAnsi" w:hAnsiTheme="minorHAnsi" w:cs="Arial"/>
                <w:bCs/>
                <w:sz w:val="20"/>
              </w:rPr>
              <w:t>B</w:t>
            </w:r>
          </w:p>
        </w:tc>
        <w:tc>
          <w:tcPr>
            <w:tcW w:w="392" w:type="pct"/>
            <w:shd w:val="clear" w:color="auto" w:fill="auto"/>
          </w:tcPr>
          <w:p w:rsidR="00CE68D8" w:rsidRPr="00CE68D8" w:rsidRDefault="00CE68D8" w:rsidP="00CE68D8">
            <w:pPr>
              <w:spacing w:line="240" w:lineRule="auto"/>
              <w:ind w:firstLine="0"/>
              <w:rPr>
                <w:rFonts w:asciiTheme="minorHAnsi" w:hAnsiTheme="minorHAnsi" w:cs="Arial"/>
                <w:bCs/>
                <w:sz w:val="20"/>
              </w:rPr>
            </w:pPr>
            <w:r w:rsidRPr="00CE68D8">
              <w:rPr>
                <w:rFonts w:asciiTheme="minorHAnsi" w:hAnsiTheme="minorHAnsi" w:cs="Arial"/>
                <w:bCs/>
                <w:sz w:val="20"/>
              </w:rPr>
              <w:t>A224</w:t>
            </w:r>
          </w:p>
        </w:tc>
        <w:tc>
          <w:tcPr>
            <w:tcW w:w="744" w:type="pct"/>
            <w:shd w:val="clear" w:color="auto" w:fill="auto"/>
          </w:tcPr>
          <w:p w:rsidR="00CE68D8" w:rsidRPr="00CE68D8" w:rsidRDefault="00CE68D8" w:rsidP="00CE68D8">
            <w:pPr>
              <w:spacing w:line="240" w:lineRule="auto"/>
              <w:ind w:firstLine="0"/>
              <w:rPr>
                <w:rFonts w:asciiTheme="minorHAnsi" w:hAnsiTheme="minorHAnsi" w:cs="Arial"/>
                <w:bCs/>
                <w:i/>
                <w:sz w:val="20"/>
              </w:rPr>
            </w:pPr>
            <w:proofErr w:type="spellStart"/>
            <w:r w:rsidRPr="00CE68D8">
              <w:rPr>
                <w:rFonts w:asciiTheme="minorHAnsi" w:hAnsiTheme="minorHAnsi" w:cs="Arial"/>
                <w:bCs/>
                <w:i/>
                <w:sz w:val="20"/>
              </w:rPr>
              <w:t>Caprimulgus</w:t>
            </w:r>
            <w:proofErr w:type="spellEnd"/>
            <w:r w:rsidRPr="00CE68D8">
              <w:rPr>
                <w:rFonts w:asciiTheme="minorHAnsi" w:hAnsiTheme="minorHAnsi" w:cs="Arial"/>
                <w:bCs/>
                <w:i/>
                <w:sz w:val="20"/>
              </w:rPr>
              <w:t xml:space="preserve"> </w:t>
            </w:r>
            <w:proofErr w:type="spellStart"/>
            <w:r w:rsidRPr="00CE68D8">
              <w:rPr>
                <w:rFonts w:asciiTheme="minorHAnsi" w:hAnsiTheme="minorHAnsi" w:cs="Arial"/>
                <w:bCs/>
                <w:i/>
                <w:sz w:val="20"/>
              </w:rPr>
              <w:t>europaeus</w:t>
            </w:r>
            <w:proofErr w:type="spellEnd"/>
          </w:p>
        </w:tc>
        <w:tc>
          <w:tcPr>
            <w:tcW w:w="136"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159"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35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r</w:t>
            </w:r>
          </w:p>
        </w:tc>
        <w:tc>
          <w:tcPr>
            <w:tcW w:w="34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10</w:t>
            </w:r>
          </w:p>
        </w:tc>
        <w:tc>
          <w:tcPr>
            <w:tcW w:w="314"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15</w:t>
            </w:r>
          </w:p>
        </w:tc>
        <w:tc>
          <w:tcPr>
            <w:tcW w:w="360"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i</w:t>
            </w:r>
          </w:p>
        </w:tc>
        <w:tc>
          <w:tcPr>
            <w:tcW w:w="34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384" w:type="pct"/>
            <w:shd w:val="clear" w:color="auto" w:fill="auto"/>
          </w:tcPr>
          <w:p w:rsidR="00CE68D8" w:rsidRPr="00CE68D8" w:rsidRDefault="00CE68D8" w:rsidP="00CE68D8">
            <w:pPr>
              <w:spacing w:line="240" w:lineRule="auto"/>
              <w:ind w:firstLine="0"/>
              <w:jc w:val="center"/>
              <w:rPr>
                <w:rFonts w:asciiTheme="minorHAnsi" w:hAnsiTheme="minorHAnsi" w:cs="Arial"/>
                <w:bCs/>
                <w:caps/>
                <w:sz w:val="20"/>
              </w:rPr>
            </w:pPr>
            <w:r w:rsidRPr="00CE68D8">
              <w:rPr>
                <w:rFonts w:asciiTheme="minorHAnsi" w:hAnsiTheme="minorHAnsi" w:cs="Arial"/>
                <w:bCs/>
                <w:caps/>
                <w:sz w:val="20"/>
              </w:rPr>
              <w:t>M</w:t>
            </w:r>
          </w:p>
        </w:tc>
        <w:tc>
          <w:tcPr>
            <w:tcW w:w="36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D</w:t>
            </w:r>
          </w:p>
        </w:tc>
        <w:tc>
          <w:tcPr>
            <w:tcW w:w="26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8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96"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r>
      <w:tr w:rsidR="00CE68D8" w:rsidRPr="00CE68D8" w:rsidTr="00480AEE">
        <w:tc>
          <w:tcPr>
            <w:tcW w:w="251" w:type="pct"/>
            <w:shd w:val="clear" w:color="auto" w:fill="auto"/>
            <w:vAlign w:val="center"/>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CE68D8" w:rsidRPr="00CE68D8" w:rsidRDefault="00CE68D8" w:rsidP="00CE68D8">
            <w:pPr>
              <w:spacing w:line="240" w:lineRule="auto"/>
              <w:ind w:firstLine="0"/>
              <w:rPr>
                <w:rFonts w:asciiTheme="minorHAnsi" w:hAnsiTheme="minorHAnsi" w:cs="Arial"/>
                <w:bCs/>
                <w:sz w:val="20"/>
              </w:rPr>
            </w:pPr>
            <w:r>
              <w:rPr>
                <w:rFonts w:asciiTheme="minorHAnsi" w:hAnsiTheme="minorHAnsi" w:cs="Arial"/>
                <w:bCs/>
                <w:sz w:val="20"/>
              </w:rPr>
              <w:t>A136</w:t>
            </w:r>
          </w:p>
        </w:tc>
        <w:tc>
          <w:tcPr>
            <w:tcW w:w="744" w:type="pct"/>
            <w:shd w:val="clear" w:color="auto" w:fill="auto"/>
          </w:tcPr>
          <w:p w:rsidR="00CE68D8" w:rsidRPr="00CE68D8" w:rsidRDefault="00CE68D8" w:rsidP="00CE68D8">
            <w:pPr>
              <w:spacing w:line="240" w:lineRule="auto"/>
              <w:ind w:firstLine="0"/>
              <w:rPr>
                <w:rFonts w:asciiTheme="minorHAnsi" w:hAnsiTheme="minorHAnsi" w:cs="Arial"/>
                <w:bCs/>
                <w:i/>
                <w:sz w:val="20"/>
              </w:rPr>
            </w:pPr>
            <w:proofErr w:type="spellStart"/>
            <w:r>
              <w:rPr>
                <w:rFonts w:asciiTheme="minorHAnsi" w:hAnsiTheme="minorHAnsi" w:cs="Arial"/>
                <w:bCs/>
                <w:i/>
                <w:sz w:val="20"/>
              </w:rPr>
              <w:t>Charadrius</w:t>
            </w:r>
            <w:proofErr w:type="spellEnd"/>
            <w:r>
              <w:rPr>
                <w:rFonts w:asciiTheme="minorHAnsi" w:hAnsiTheme="minorHAnsi" w:cs="Arial"/>
                <w:bCs/>
                <w:i/>
                <w:sz w:val="20"/>
              </w:rPr>
              <w:t xml:space="preserve"> </w:t>
            </w:r>
            <w:proofErr w:type="spellStart"/>
            <w:r>
              <w:rPr>
                <w:rFonts w:asciiTheme="minorHAnsi" w:hAnsiTheme="minorHAnsi" w:cs="Arial"/>
                <w:bCs/>
                <w:i/>
                <w:sz w:val="20"/>
              </w:rPr>
              <w:t>dubius</w:t>
            </w:r>
            <w:proofErr w:type="spellEnd"/>
          </w:p>
        </w:tc>
        <w:tc>
          <w:tcPr>
            <w:tcW w:w="136"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159"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35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3</w:t>
            </w:r>
          </w:p>
        </w:tc>
        <w:tc>
          <w:tcPr>
            <w:tcW w:w="314"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5</w:t>
            </w:r>
          </w:p>
        </w:tc>
        <w:tc>
          <w:tcPr>
            <w:tcW w:w="360"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384" w:type="pct"/>
            <w:shd w:val="clear" w:color="auto" w:fill="auto"/>
          </w:tcPr>
          <w:p w:rsidR="00CE68D8" w:rsidRPr="00CE68D8" w:rsidRDefault="00CE68D8" w:rsidP="00CE68D8">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8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96"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r>
      <w:tr w:rsidR="00CE68D8" w:rsidRPr="00CE68D8" w:rsidTr="00480AEE">
        <w:tc>
          <w:tcPr>
            <w:tcW w:w="251" w:type="pct"/>
            <w:shd w:val="clear" w:color="auto" w:fill="auto"/>
            <w:vAlign w:val="center"/>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B</w:t>
            </w:r>
          </w:p>
        </w:tc>
        <w:tc>
          <w:tcPr>
            <w:tcW w:w="392" w:type="pct"/>
            <w:shd w:val="clear" w:color="auto" w:fill="auto"/>
          </w:tcPr>
          <w:p w:rsidR="00CE68D8" w:rsidRPr="00CE68D8" w:rsidRDefault="00CE68D8" w:rsidP="00CE68D8">
            <w:pPr>
              <w:spacing w:line="240" w:lineRule="auto"/>
              <w:ind w:firstLine="0"/>
              <w:rPr>
                <w:rFonts w:asciiTheme="minorHAnsi" w:hAnsiTheme="minorHAnsi" w:cs="Arial"/>
                <w:bCs/>
                <w:sz w:val="20"/>
              </w:rPr>
            </w:pPr>
            <w:r w:rsidRPr="00CE68D8">
              <w:rPr>
                <w:rFonts w:asciiTheme="minorHAnsi" w:hAnsiTheme="minorHAnsi" w:cs="Arial"/>
                <w:bCs/>
                <w:sz w:val="20"/>
              </w:rPr>
              <w:t>A196</w:t>
            </w:r>
          </w:p>
        </w:tc>
        <w:tc>
          <w:tcPr>
            <w:tcW w:w="744" w:type="pct"/>
            <w:shd w:val="clear" w:color="auto" w:fill="auto"/>
          </w:tcPr>
          <w:p w:rsidR="00CE68D8" w:rsidRPr="00CE68D8" w:rsidRDefault="00CE68D8" w:rsidP="00CE68D8">
            <w:pPr>
              <w:spacing w:line="240" w:lineRule="auto"/>
              <w:ind w:firstLine="0"/>
              <w:rPr>
                <w:rFonts w:asciiTheme="minorHAnsi" w:hAnsiTheme="minorHAnsi" w:cs="Arial"/>
                <w:bCs/>
                <w:i/>
                <w:sz w:val="20"/>
              </w:rPr>
            </w:pPr>
            <w:proofErr w:type="spellStart"/>
            <w:r w:rsidRPr="00CE68D8">
              <w:rPr>
                <w:rFonts w:asciiTheme="minorHAnsi" w:hAnsiTheme="minorHAnsi" w:cs="Arial"/>
                <w:bCs/>
                <w:i/>
                <w:sz w:val="20"/>
              </w:rPr>
              <w:t>Chlidonias</w:t>
            </w:r>
            <w:proofErr w:type="spellEnd"/>
            <w:r w:rsidRPr="00CE68D8">
              <w:rPr>
                <w:rFonts w:asciiTheme="minorHAnsi" w:hAnsiTheme="minorHAnsi" w:cs="Arial"/>
                <w:bCs/>
                <w:i/>
                <w:sz w:val="20"/>
              </w:rPr>
              <w:t xml:space="preserve"> </w:t>
            </w:r>
            <w:proofErr w:type="spellStart"/>
            <w:r w:rsidRPr="00CE68D8">
              <w:rPr>
                <w:rFonts w:asciiTheme="minorHAnsi" w:hAnsiTheme="minorHAnsi" w:cs="Arial"/>
                <w:bCs/>
                <w:i/>
                <w:sz w:val="20"/>
              </w:rPr>
              <w:t>hybridus</w:t>
            </w:r>
            <w:proofErr w:type="spellEnd"/>
          </w:p>
        </w:tc>
        <w:tc>
          <w:tcPr>
            <w:tcW w:w="136"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159"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35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314"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360"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34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CE68D8" w:rsidRPr="00CE68D8" w:rsidRDefault="00CE68D8" w:rsidP="00CE68D8">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8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96"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r>
      <w:tr w:rsidR="00CE68D8" w:rsidRPr="00CE68D8" w:rsidTr="004935FE">
        <w:tc>
          <w:tcPr>
            <w:tcW w:w="251" w:type="pct"/>
            <w:shd w:val="clear" w:color="auto" w:fill="auto"/>
            <w:vAlign w:val="center"/>
          </w:tcPr>
          <w:p w:rsidR="00CE68D8" w:rsidRPr="00CE68D8" w:rsidRDefault="00CE68D8" w:rsidP="004935FE">
            <w:pPr>
              <w:spacing w:line="240" w:lineRule="auto"/>
              <w:ind w:firstLine="0"/>
              <w:jc w:val="center"/>
              <w:rPr>
                <w:rFonts w:asciiTheme="minorHAnsi" w:hAnsiTheme="minorHAnsi" w:cs="Arial"/>
                <w:bCs/>
                <w:sz w:val="20"/>
              </w:rPr>
            </w:pPr>
            <w:r w:rsidRPr="00CE68D8">
              <w:rPr>
                <w:rFonts w:asciiTheme="minorHAnsi" w:hAnsiTheme="minorHAnsi" w:cs="Arial"/>
                <w:bCs/>
                <w:sz w:val="20"/>
              </w:rPr>
              <w:t>B</w:t>
            </w:r>
          </w:p>
        </w:tc>
        <w:tc>
          <w:tcPr>
            <w:tcW w:w="392" w:type="pct"/>
            <w:shd w:val="clear" w:color="auto" w:fill="auto"/>
          </w:tcPr>
          <w:p w:rsidR="00CE68D8" w:rsidRPr="00CE68D8" w:rsidRDefault="00CE68D8" w:rsidP="004935FE">
            <w:pPr>
              <w:spacing w:line="240" w:lineRule="auto"/>
              <w:ind w:firstLine="0"/>
              <w:rPr>
                <w:rFonts w:asciiTheme="minorHAnsi" w:hAnsiTheme="minorHAnsi" w:cs="Arial"/>
                <w:bCs/>
                <w:sz w:val="20"/>
              </w:rPr>
            </w:pPr>
            <w:r w:rsidRPr="00CE68D8">
              <w:rPr>
                <w:rFonts w:asciiTheme="minorHAnsi" w:hAnsiTheme="minorHAnsi" w:cs="Arial"/>
                <w:bCs/>
                <w:sz w:val="20"/>
              </w:rPr>
              <w:t>A198</w:t>
            </w:r>
          </w:p>
        </w:tc>
        <w:tc>
          <w:tcPr>
            <w:tcW w:w="744" w:type="pct"/>
            <w:shd w:val="clear" w:color="auto" w:fill="auto"/>
          </w:tcPr>
          <w:p w:rsidR="00CE68D8" w:rsidRPr="00CE68D8" w:rsidRDefault="00CE68D8" w:rsidP="00CE68D8">
            <w:pPr>
              <w:spacing w:line="240" w:lineRule="auto"/>
              <w:ind w:firstLine="0"/>
              <w:rPr>
                <w:rFonts w:asciiTheme="minorHAnsi" w:hAnsiTheme="minorHAnsi" w:cs="Arial"/>
                <w:bCs/>
                <w:i/>
                <w:sz w:val="20"/>
              </w:rPr>
            </w:pPr>
            <w:proofErr w:type="spellStart"/>
            <w:r w:rsidRPr="00CE68D8">
              <w:rPr>
                <w:rFonts w:asciiTheme="minorHAnsi" w:hAnsiTheme="minorHAnsi" w:cs="Arial"/>
                <w:bCs/>
                <w:i/>
                <w:sz w:val="20"/>
              </w:rPr>
              <w:t>Chlidonias</w:t>
            </w:r>
            <w:proofErr w:type="spellEnd"/>
            <w:r w:rsidRPr="00CE68D8">
              <w:rPr>
                <w:rFonts w:asciiTheme="minorHAnsi" w:hAnsiTheme="minorHAnsi" w:cs="Arial"/>
                <w:bCs/>
                <w:i/>
                <w:sz w:val="20"/>
              </w:rPr>
              <w:t xml:space="preserve"> </w:t>
            </w:r>
            <w:proofErr w:type="spellStart"/>
            <w:r w:rsidRPr="00CE68D8">
              <w:rPr>
                <w:rFonts w:asciiTheme="minorHAnsi" w:hAnsiTheme="minorHAnsi" w:cs="Arial"/>
                <w:bCs/>
                <w:i/>
                <w:sz w:val="20"/>
              </w:rPr>
              <w:t>leucopterus</w:t>
            </w:r>
            <w:proofErr w:type="spellEnd"/>
          </w:p>
        </w:tc>
        <w:tc>
          <w:tcPr>
            <w:tcW w:w="136" w:type="pct"/>
            <w:shd w:val="clear" w:color="auto" w:fill="auto"/>
          </w:tcPr>
          <w:p w:rsidR="00CE68D8" w:rsidRPr="00CE68D8" w:rsidRDefault="00CE68D8" w:rsidP="004935FE">
            <w:pPr>
              <w:spacing w:line="240" w:lineRule="auto"/>
              <w:ind w:firstLine="0"/>
              <w:rPr>
                <w:rFonts w:asciiTheme="minorHAnsi" w:hAnsiTheme="minorHAnsi" w:cs="Arial"/>
                <w:bCs/>
                <w:sz w:val="20"/>
              </w:rPr>
            </w:pPr>
          </w:p>
        </w:tc>
        <w:tc>
          <w:tcPr>
            <w:tcW w:w="159" w:type="pct"/>
            <w:shd w:val="clear" w:color="auto" w:fill="auto"/>
          </w:tcPr>
          <w:p w:rsidR="00CE68D8" w:rsidRPr="00CE68D8" w:rsidRDefault="00CE68D8" w:rsidP="004935FE">
            <w:pPr>
              <w:spacing w:line="240" w:lineRule="auto"/>
              <w:ind w:firstLine="0"/>
              <w:rPr>
                <w:rFonts w:asciiTheme="minorHAnsi" w:hAnsiTheme="minorHAnsi" w:cs="Arial"/>
                <w:bCs/>
                <w:sz w:val="20"/>
              </w:rPr>
            </w:pPr>
          </w:p>
        </w:tc>
        <w:tc>
          <w:tcPr>
            <w:tcW w:w="352"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r w:rsidRPr="00CE68D8">
              <w:rPr>
                <w:rFonts w:asciiTheme="minorHAnsi" w:hAnsiTheme="minorHAnsi" w:cs="Arial"/>
                <w:bCs/>
                <w:sz w:val="20"/>
              </w:rPr>
              <w:t>r</w:t>
            </w:r>
          </w:p>
        </w:tc>
        <w:tc>
          <w:tcPr>
            <w:tcW w:w="347"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p>
        </w:tc>
        <w:tc>
          <w:tcPr>
            <w:tcW w:w="314"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p>
        </w:tc>
        <w:tc>
          <w:tcPr>
            <w:tcW w:w="360"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p>
        </w:tc>
        <w:tc>
          <w:tcPr>
            <w:tcW w:w="348"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r w:rsidRPr="00CE68D8">
              <w:rPr>
                <w:rFonts w:asciiTheme="minorHAnsi" w:hAnsiTheme="minorHAnsi" w:cs="Arial"/>
                <w:bCs/>
                <w:sz w:val="20"/>
              </w:rPr>
              <w:t>P</w:t>
            </w:r>
          </w:p>
        </w:tc>
        <w:tc>
          <w:tcPr>
            <w:tcW w:w="384" w:type="pct"/>
            <w:shd w:val="clear" w:color="auto" w:fill="auto"/>
          </w:tcPr>
          <w:p w:rsidR="00CE68D8" w:rsidRPr="00CE68D8" w:rsidRDefault="00CE68D8" w:rsidP="004935FE">
            <w:pPr>
              <w:spacing w:line="240" w:lineRule="auto"/>
              <w:ind w:firstLine="0"/>
              <w:jc w:val="center"/>
              <w:rPr>
                <w:rFonts w:asciiTheme="minorHAnsi" w:hAnsiTheme="minorHAnsi" w:cs="Arial"/>
                <w:bCs/>
                <w:caps/>
                <w:sz w:val="20"/>
              </w:rPr>
            </w:pPr>
            <w:r w:rsidRPr="00CE68D8">
              <w:rPr>
                <w:rFonts w:asciiTheme="minorHAnsi" w:hAnsiTheme="minorHAnsi" w:cs="Arial"/>
                <w:bCs/>
                <w:caps/>
                <w:sz w:val="20"/>
              </w:rPr>
              <w:t>M</w:t>
            </w:r>
          </w:p>
        </w:tc>
        <w:tc>
          <w:tcPr>
            <w:tcW w:w="367"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r w:rsidRPr="00CE68D8">
              <w:rPr>
                <w:rFonts w:asciiTheme="minorHAnsi" w:hAnsiTheme="minorHAnsi" w:cs="Arial"/>
                <w:bCs/>
                <w:sz w:val="20"/>
              </w:rPr>
              <w:t>D</w:t>
            </w:r>
          </w:p>
        </w:tc>
        <w:tc>
          <w:tcPr>
            <w:tcW w:w="262"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p>
        </w:tc>
        <w:tc>
          <w:tcPr>
            <w:tcW w:w="288"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p>
        </w:tc>
        <w:tc>
          <w:tcPr>
            <w:tcW w:w="296" w:type="pct"/>
            <w:shd w:val="clear" w:color="auto" w:fill="auto"/>
          </w:tcPr>
          <w:p w:rsidR="00CE68D8" w:rsidRPr="00CE68D8" w:rsidRDefault="00CE68D8" w:rsidP="004935FE">
            <w:pPr>
              <w:spacing w:line="240" w:lineRule="auto"/>
              <w:ind w:firstLine="0"/>
              <w:jc w:val="center"/>
              <w:rPr>
                <w:rFonts w:asciiTheme="minorHAnsi" w:hAnsiTheme="minorHAnsi" w:cs="Arial"/>
                <w:bCs/>
                <w:sz w:val="20"/>
              </w:rPr>
            </w:pPr>
          </w:p>
        </w:tc>
      </w:tr>
      <w:tr w:rsidR="00CE68D8" w:rsidRPr="00CE68D8" w:rsidTr="00480AEE">
        <w:tc>
          <w:tcPr>
            <w:tcW w:w="251" w:type="pct"/>
            <w:shd w:val="clear" w:color="auto" w:fill="auto"/>
            <w:vAlign w:val="center"/>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lastRenderedPageBreak/>
              <w:t>B</w:t>
            </w:r>
          </w:p>
        </w:tc>
        <w:tc>
          <w:tcPr>
            <w:tcW w:w="392" w:type="pct"/>
            <w:shd w:val="clear" w:color="auto" w:fill="auto"/>
          </w:tcPr>
          <w:p w:rsidR="00CE68D8" w:rsidRPr="00CE68D8" w:rsidRDefault="00CE68D8" w:rsidP="00CE68D8">
            <w:pPr>
              <w:spacing w:line="240" w:lineRule="auto"/>
              <w:ind w:firstLine="0"/>
              <w:rPr>
                <w:rFonts w:asciiTheme="minorHAnsi" w:hAnsiTheme="minorHAnsi" w:cs="Arial"/>
                <w:bCs/>
                <w:sz w:val="20"/>
              </w:rPr>
            </w:pPr>
            <w:r w:rsidRPr="00CE68D8">
              <w:rPr>
                <w:rFonts w:asciiTheme="minorHAnsi" w:hAnsiTheme="minorHAnsi" w:cs="Arial"/>
                <w:bCs/>
                <w:sz w:val="20"/>
              </w:rPr>
              <w:t>A197</w:t>
            </w:r>
          </w:p>
        </w:tc>
        <w:tc>
          <w:tcPr>
            <w:tcW w:w="744" w:type="pct"/>
            <w:shd w:val="clear" w:color="auto" w:fill="auto"/>
          </w:tcPr>
          <w:p w:rsidR="00CE68D8" w:rsidRPr="00CE68D8" w:rsidRDefault="00CE68D8" w:rsidP="00CE68D8">
            <w:pPr>
              <w:spacing w:line="240" w:lineRule="auto"/>
              <w:ind w:firstLine="0"/>
              <w:rPr>
                <w:rFonts w:asciiTheme="minorHAnsi" w:hAnsiTheme="minorHAnsi" w:cs="Arial"/>
                <w:bCs/>
                <w:i/>
                <w:sz w:val="20"/>
              </w:rPr>
            </w:pPr>
            <w:proofErr w:type="spellStart"/>
            <w:r w:rsidRPr="00CE68D8">
              <w:rPr>
                <w:rFonts w:asciiTheme="minorHAnsi" w:hAnsiTheme="minorHAnsi" w:cs="Arial"/>
                <w:bCs/>
                <w:i/>
                <w:sz w:val="20"/>
              </w:rPr>
              <w:t>Chlidonias</w:t>
            </w:r>
            <w:proofErr w:type="spellEnd"/>
            <w:r w:rsidRPr="00CE68D8">
              <w:rPr>
                <w:rFonts w:asciiTheme="minorHAnsi" w:hAnsiTheme="minorHAnsi" w:cs="Arial"/>
                <w:bCs/>
                <w:i/>
                <w:sz w:val="20"/>
              </w:rPr>
              <w:t xml:space="preserve"> </w:t>
            </w:r>
            <w:proofErr w:type="spellStart"/>
            <w:r w:rsidRPr="00CE68D8">
              <w:rPr>
                <w:rFonts w:asciiTheme="minorHAnsi" w:hAnsiTheme="minorHAnsi" w:cs="Arial"/>
                <w:bCs/>
                <w:i/>
                <w:sz w:val="20"/>
              </w:rPr>
              <w:t>niger</w:t>
            </w:r>
            <w:proofErr w:type="spellEnd"/>
          </w:p>
        </w:tc>
        <w:tc>
          <w:tcPr>
            <w:tcW w:w="136"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159" w:type="pct"/>
            <w:shd w:val="clear" w:color="auto" w:fill="auto"/>
          </w:tcPr>
          <w:p w:rsidR="00CE68D8" w:rsidRPr="00CE68D8" w:rsidRDefault="00CE68D8" w:rsidP="00CE68D8">
            <w:pPr>
              <w:spacing w:line="240" w:lineRule="auto"/>
              <w:ind w:firstLine="0"/>
              <w:rPr>
                <w:rFonts w:asciiTheme="minorHAnsi" w:hAnsiTheme="minorHAnsi" w:cs="Arial"/>
                <w:bCs/>
                <w:sz w:val="20"/>
              </w:rPr>
            </w:pPr>
          </w:p>
        </w:tc>
        <w:tc>
          <w:tcPr>
            <w:tcW w:w="35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r</w:t>
            </w:r>
          </w:p>
        </w:tc>
        <w:tc>
          <w:tcPr>
            <w:tcW w:w="34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20</w:t>
            </w:r>
          </w:p>
        </w:tc>
        <w:tc>
          <w:tcPr>
            <w:tcW w:w="314"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30</w:t>
            </w:r>
          </w:p>
        </w:tc>
        <w:tc>
          <w:tcPr>
            <w:tcW w:w="360"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i</w:t>
            </w:r>
          </w:p>
        </w:tc>
        <w:tc>
          <w:tcPr>
            <w:tcW w:w="34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384" w:type="pct"/>
            <w:shd w:val="clear" w:color="auto" w:fill="auto"/>
          </w:tcPr>
          <w:p w:rsidR="00CE68D8" w:rsidRPr="00CE68D8" w:rsidRDefault="00CE68D8" w:rsidP="00CE68D8">
            <w:pPr>
              <w:spacing w:line="240" w:lineRule="auto"/>
              <w:ind w:firstLine="0"/>
              <w:jc w:val="center"/>
              <w:rPr>
                <w:rFonts w:asciiTheme="minorHAnsi" w:hAnsiTheme="minorHAnsi" w:cs="Arial"/>
                <w:bCs/>
                <w:caps/>
                <w:sz w:val="20"/>
              </w:rPr>
            </w:pPr>
            <w:r w:rsidRPr="00CE68D8">
              <w:rPr>
                <w:rFonts w:asciiTheme="minorHAnsi" w:hAnsiTheme="minorHAnsi" w:cs="Arial"/>
                <w:bCs/>
                <w:caps/>
                <w:sz w:val="20"/>
              </w:rPr>
              <w:t>M</w:t>
            </w:r>
          </w:p>
        </w:tc>
        <w:tc>
          <w:tcPr>
            <w:tcW w:w="367"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r w:rsidRPr="00CE68D8">
              <w:rPr>
                <w:rFonts w:asciiTheme="minorHAnsi" w:hAnsiTheme="minorHAnsi" w:cs="Arial"/>
                <w:bCs/>
                <w:sz w:val="20"/>
              </w:rPr>
              <w:t>D</w:t>
            </w:r>
          </w:p>
        </w:tc>
        <w:tc>
          <w:tcPr>
            <w:tcW w:w="262"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88"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c>
          <w:tcPr>
            <w:tcW w:w="296" w:type="pct"/>
            <w:shd w:val="clear" w:color="auto" w:fill="auto"/>
          </w:tcPr>
          <w:p w:rsidR="00CE68D8" w:rsidRPr="00CE68D8" w:rsidRDefault="00CE68D8" w:rsidP="00CE68D8">
            <w:pPr>
              <w:spacing w:line="240" w:lineRule="auto"/>
              <w:ind w:firstLine="0"/>
              <w:jc w:val="center"/>
              <w:rPr>
                <w:rFonts w:asciiTheme="minorHAnsi" w:hAnsiTheme="minorHAnsi" w:cs="Arial"/>
                <w:bCs/>
                <w:sz w:val="20"/>
              </w:rPr>
            </w:pPr>
          </w:p>
        </w:tc>
      </w:tr>
      <w:tr w:rsidR="00AC766F" w:rsidRPr="00A37A6D" w:rsidTr="00480AEE">
        <w:tc>
          <w:tcPr>
            <w:tcW w:w="251" w:type="pct"/>
            <w:shd w:val="clear" w:color="auto" w:fill="auto"/>
            <w:vAlign w:val="center"/>
          </w:tcPr>
          <w:p w:rsidR="00AC766F" w:rsidRPr="009A09A2" w:rsidRDefault="00AC766F" w:rsidP="00AC766F">
            <w:pPr>
              <w:spacing w:line="240" w:lineRule="auto"/>
              <w:ind w:firstLine="0"/>
              <w:jc w:val="center"/>
              <w:rPr>
                <w:rFonts w:asciiTheme="minorHAnsi" w:hAnsiTheme="minorHAnsi"/>
              </w:rPr>
            </w:pPr>
            <w:r w:rsidRPr="009A09A2">
              <w:rPr>
                <w:rFonts w:asciiTheme="minorHAnsi" w:hAnsiTheme="minorHAnsi" w:cs="Arial"/>
                <w:bCs/>
                <w:sz w:val="20"/>
              </w:rPr>
              <w:t>B</w:t>
            </w:r>
          </w:p>
        </w:tc>
        <w:tc>
          <w:tcPr>
            <w:tcW w:w="392" w:type="pct"/>
            <w:shd w:val="clear" w:color="auto" w:fill="auto"/>
          </w:tcPr>
          <w:p w:rsidR="00AC766F" w:rsidRPr="009A09A2" w:rsidRDefault="00AC766F" w:rsidP="00AC766F">
            <w:pPr>
              <w:spacing w:line="240" w:lineRule="auto"/>
              <w:ind w:firstLine="0"/>
              <w:rPr>
                <w:rFonts w:asciiTheme="minorHAnsi" w:hAnsiTheme="minorHAnsi" w:cs="Arial"/>
                <w:bCs/>
                <w:sz w:val="20"/>
              </w:rPr>
            </w:pPr>
            <w:r w:rsidRPr="009A09A2">
              <w:rPr>
                <w:rFonts w:asciiTheme="minorHAnsi" w:hAnsiTheme="minorHAnsi" w:cs="Arial"/>
                <w:bCs/>
                <w:sz w:val="20"/>
              </w:rPr>
              <w:t>A031</w:t>
            </w:r>
          </w:p>
        </w:tc>
        <w:tc>
          <w:tcPr>
            <w:tcW w:w="744" w:type="pct"/>
            <w:shd w:val="clear" w:color="auto" w:fill="auto"/>
          </w:tcPr>
          <w:p w:rsidR="00AC766F" w:rsidRPr="009A09A2" w:rsidRDefault="00AC766F" w:rsidP="00AC766F">
            <w:pPr>
              <w:spacing w:line="240" w:lineRule="auto"/>
              <w:ind w:firstLine="0"/>
              <w:rPr>
                <w:rFonts w:asciiTheme="minorHAnsi" w:hAnsiTheme="minorHAnsi" w:cs="Arial"/>
                <w:bCs/>
                <w:i/>
                <w:sz w:val="20"/>
              </w:rPr>
            </w:pPr>
            <w:proofErr w:type="spellStart"/>
            <w:r w:rsidRPr="009A09A2">
              <w:rPr>
                <w:rFonts w:asciiTheme="minorHAnsi" w:hAnsiTheme="minorHAnsi" w:cs="Arial"/>
                <w:bCs/>
                <w:i/>
                <w:sz w:val="20"/>
              </w:rPr>
              <w:t>Ciconia</w:t>
            </w:r>
            <w:proofErr w:type="spellEnd"/>
            <w:r w:rsidRPr="009A09A2">
              <w:rPr>
                <w:rFonts w:asciiTheme="minorHAnsi" w:hAnsiTheme="minorHAnsi" w:cs="Arial"/>
                <w:bCs/>
                <w:i/>
                <w:sz w:val="20"/>
              </w:rPr>
              <w:t xml:space="preserve"> </w:t>
            </w:r>
            <w:proofErr w:type="spellStart"/>
            <w:r w:rsidRPr="009A09A2">
              <w:rPr>
                <w:rFonts w:asciiTheme="minorHAnsi" w:hAnsiTheme="minorHAnsi" w:cs="Arial"/>
                <w:bCs/>
                <w:i/>
                <w:sz w:val="20"/>
              </w:rPr>
              <w:t>ciconia</w:t>
            </w:r>
            <w:proofErr w:type="spellEnd"/>
          </w:p>
        </w:tc>
        <w:tc>
          <w:tcPr>
            <w:tcW w:w="136" w:type="pct"/>
            <w:shd w:val="clear" w:color="auto" w:fill="auto"/>
          </w:tcPr>
          <w:p w:rsidR="00AC766F" w:rsidRPr="009A09A2" w:rsidRDefault="00AC766F" w:rsidP="00AC766F">
            <w:pPr>
              <w:spacing w:line="240" w:lineRule="auto"/>
              <w:ind w:firstLine="0"/>
              <w:rPr>
                <w:rFonts w:asciiTheme="minorHAnsi" w:hAnsiTheme="minorHAnsi" w:cs="Arial"/>
                <w:bCs/>
                <w:sz w:val="20"/>
              </w:rPr>
            </w:pPr>
          </w:p>
        </w:tc>
        <w:tc>
          <w:tcPr>
            <w:tcW w:w="159" w:type="pct"/>
            <w:shd w:val="clear" w:color="auto" w:fill="auto"/>
          </w:tcPr>
          <w:p w:rsidR="00AC766F" w:rsidRPr="009A09A2" w:rsidRDefault="00AC766F" w:rsidP="00AC766F">
            <w:pPr>
              <w:spacing w:line="240" w:lineRule="auto"/>
              <w:ind w:firstLine="0"/>
              <w:rPr>
                <w:rFonts w:asciiTheme="minorHAnsi" w:hAnsiTheme="minorHAnsi" w:cs="Arial"/>
                <w:bCs/>
                <w:sz w:val="20"/>
              </w:rPr>
            </w:pPr>
          </w:p>
        </w:tc>
        <w:tc>
          <w:tcPr>
            <w:tcW w:w="352" w:type="pct"/>
            <w:shd w:val="clear" w:color="auto" w:fill="auto"/>
          </w:tcPr>
          <w:p w:rsidR="00AC766F" w:rsidRPr="009A09A2" w:rsidRDefault="00AC766F" w:rsidP="00AC766F">
            <w:pPr>
              <w:spacing w:line="240" w:lineRule="auto"/>
              <w:ind w:firstLine="0"/>
              <w:jc w:val="center"/>
              <w:rPr>
                <w:rFonts w:asciiTheme="minorHAnsi" w:hAnsiTheme="minorHAnsi" w:cs="Arial"/>
                <w:bCs/>
                <w:sz w:val="20"/>
              </w:rPr>
            </w:pPr>
            <w:r w:rsidRPr="009A09A2">
              <w:rPr>
                <w:rFonts w:asciiTheme="minorHAnsi" w:hAnsiTheme="minorHAnsi" w:cs="Arial"/>
                <w:bCs/>
                <w:sz w:val="20"/>
              </w:rPr>
              <w:t>r</w:t>
            </w:r>
          </w:p>
        </w:tc>
        <w:tc>
          <w:tcPr>
            <w:tcW w:w="34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800</w:t>
            </w:r>
          </w:p>
        </w:tc>
        <w:tc>
          <w:tcPr>
            <w:tcW w:w="314"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900</w:t>
            </w:r>
          </w:p>
        </w:tc>
        <w:tc>
          <w:tcPr>
            <w:tcW w:w="360"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i</w:t>
            </w:r>
          </w:p>
        </w:tc>
        <w:tc>
          <w:tcPr>
            <w:tcW w:w="34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84" w:type="pct"/>
            <w:shd w:val="clear" w:color="auto" w:fill="auto"/>
          </w:tcPr>
          <w:p w:rsidR="00AC766F" w:rsidRPr="00CD5728" w:rsidRDefault="00AC766F" w:rsidP="00AC766F">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62"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88"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96"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r>
      <w:tr w:rsidR="00AC766F" w:rsidRPr="00A37A6D" w:rsidTr="00480AEE">
        <w:tc>
          <w:tcPr>
            <w:tcW w:w="251" w:type="pct"/>
            <w:shd w:val="clear" w:color="auto" w:fill="auto"/>
            <w:vAlign w:val="center"/>
          </w:tcPr>
          <w:p w:rsidR="00AC766F" w:rsidRPr="009A09A2" w:rsidRDefault="00AC766F" w:rsidP="00AC766F">
            <w:pPr>
              <w:spacing w:line="240" w:lineRule="auto"/>
              <w:ind w:firstLine="0"/>
              <w:jc w:val="center"/>
              <w:rPr>
                <w:rFonts w:asciiTheme="minorHAnsi" w:hAnsiTheme="minorHAnsi"/>
              </w:rPr>
            </w:pPr>
            <w:r w:rsidRPr="009A09A2">
              <w:rPr>
                <w:rFonts w:asciiTheme="minorHAnsi" w:hAnsiTheme="minorHAnsi" w:cs="Arial"/>
                <w:bCs/>
                <w:sz w:val="20"/>
              </w:rPr>
              <w:t>B</w:t>
            </w:r>
          </w:p>
        </w:tc>
        <w:tc>
          <w:tcPr>
            <w:tcW w:w="392" w:type="pct"/>
            <w:shd w:val="clear" w:color="auto" w:fill="auto"/>
          </w:tcPr>
          <w:p w:rsidR="00AC766F" w:rsidRPr="009A09A2" w:rsidRDefault="00AC766F" w:rsidP="00AC766F">
            <w:pPr>
              <w:spacing w:line="240" w:lineRule="auto"/>
              <w:ind w:firstLine="0"/>
              <w:rPr>
                <w:rFonts w:asciiTheme="minorHAnsi" w:hAnsiTheme="minorHAnsi" w:cs="Arial"/>
                <w:bCs/>
                <w:sz w:val="20"/>
              </w:rPr>
            </w:pPr>
            <w:r w:rsidRPr="009A09A2">
              <w:rPr>
                <w:rFonts w:asciiTheme="minorHAnsi" w:hAnsiTheme="minorHAnsi" w:cs="Arial"/>
                <w:bCs/>
                <w:sz w:val="20"/>
              </w:rPr>
              <w:t>A030</w:t>
            </w:r>
          </w:p>
        </w:tc>
        <w:tc>
          <w:tcPr>
            <w:tcW w:w="744" w:type="pct"/>
            <w:shd w:val="clear" w:color="auto" w:fill="auto"/>
          </w:tcPr>
          <w:p w:rsidR="00AC766F" w:rsidRPr="009A09A2" w:rsidRDefault="00AC766F" w:rsidP="00AC766F">
            <w:pPr>
              <w:spacing w:line="240" w:lineRule="auto"/>
              <w:ind w:firstLine="0"/>
              <w:rPr>
                <w:rFonts w:asciiTheme="minorHAnsi" w:hAnsiTheme="minorHAnsi" w:cs="Arial"/>
                <w:bCs/>
                <w:i/>
                <w:sz w:val="20"/>
              </w:rPr>
            </w:pPr>
            <w:proofErr w:type="spellStart"/>
            <w:r w:rsidRPr="009A09A2">
              <w:rPr>
                <w:rFonts w:asciiTheme="minorHAnsi" w:hAnsiTheme="minorHAnsi" w:cs="Arial"/>
                <w:bCs/>
                <w:i/>
                <w:sz w:val="20"/>
              </w:rPr>
              <w:t>Ciconia</w:t>
            </w:r>
            <w:proofErr w:type="spellEnd"/>
            <w:r w:rsidRPr="009A09A2">
              <w:rPr>
                <w:rFonts w:asciiTheme="minorHAnsi" w:hAnsiTheme="minorHAnsi" w:cs="Arial"/>
                <w:bCs/>
                <w:i/>
                <w:sz w:val="20"/>
              </w:rPr>
              <w:t xml:space="preserve"> </w:t>
            </w:r>
            <w:proofErr w:type="spellStart"/>
            <w:r w:rsidRPr="009A09A2">
              <w:rPr>
                <w:rFonts w:asciiTheme="minorHAnsi" w:hAnsiTheme="minorHAnsi" w:cs="Arial"/>
                <w:bCs/>
                <w:i/>
                <w:sz w:val="20"/>
              </w:rPr>
              <w:t>nigra</w:t>
            </w:r>
            <w:proofErr w:type="spellEnd"/>
          </w:p>
        </w:tc>
        <w:tc>
          <w:tcPr>
            <w:tcW w:w="136" w:type="pct"/>
            <w:shd w:val="clear" w:color="auto" w:fill="auto"/>
          </w:tcPr>
          <w:p w:rsidR="00AC766F" w:rsidRPr="009A09A2" w:rsidRDefault="00AC766F" w:rsidP="00AC766F">
            <w:pPr>
              <w:spacing w:line="240" w:lineRule="auto"/>
              <w:ind w:firstLine="0"/>
              <w:rPr>
                <w:rFonts w:asciiTheme="minorHAnsi" w:hAnsiTheme="minorHAnsi" w:cs="Arial"/>
                <w:bCs/>
                <w:sz w:val="20"/>
              </w:rPr>
            </w:pPr>
          </w:p>
        </w:tc>
        <w:tc>
          <w:tcPr>
            <w:tcW w:w="159" w:type="pct"/>
            <w:shd w:val="clear" w:color="auto" w:fill="auto"/>
          </w:tcPr>
          <w:p w:rsidR="00AC766F" w:rsidRPr="009A09A2" w:rsidRDefault="00AC766F" w:rsidP="00AC766F">
            <w:pPr>
              <w:spacing w:line="240" w:lineRule="auto"/>
              <w:ind w:firstLine="0"/>
              <w:rPr>
                <w:rFonts w:asciiTheme="minorHAnsi" w:hAnsiTheme="minorHAnsi" w:cs="Arial"/>
                <w:bCs/>
                <w:sz w:val="20"/>
              </w:rPr>
            </w:pPr>
          </w:p>
        </w:tc>
        <w:tc>
          <w:tcPr>
            <w:tcW w:w="352" w:type="pct"/>
            <w:shd w:val="clear" w:color="auto" w:fill="auto"/>
          </w:tcPr>
          <w:p w:rsidR="00AC766F" w:rsidRPr="009A09A2" w:rsidRDefault="00AC766F" w:rsidP="00AC766F">
            <w:pPr>
              <w:spacing w:line="240" w:lineRule="auto"/>
              <w:ind w:firstLine="0"/>
              <w:jc w:val="center"/>
              <w:rPr>
                <w:rFonts w:asciiTheme="minorHAnsi" w:hAnsiTheme="minorHAnsi" w:cs="Arial"/>
                <w:bCs/>
                <w:sz w:val="20"/>
              </w:rPr>
            </w:pPr>
            <w:r w:rsidRPr="009A09A2">
              <w:rPr>
                <w:rFonts w:asciiTheme="minorHAnsi" w:hAnsiTheme="minorHAnsi" w:cs="Arial"/>
                <w:bCs/>
                <w:sz w:val="20"/>
              </w:rPr>
              <w:t>r</w:t>
            </w:r>
          </w:p>
        </w:tc>
        <w:tc>
          <w:tcPr>
            <w:tcW w:w="34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Pr>
                <w:rFonts w:asciiTheme="minorHAnsi" w:hAnsiTheme="minorHAnsi" w:cs="Arial"/>
                <w:bCs/>
                <w:sz w:val="20"/>
              </w:rPr>
              <w:t>15</w:t>
            </w:r>
          </w:p>
        </w:tc>
        <w:tc>
          <w:tcPr>
            <w:tcW w:w="314"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Pr>
                <w:rFonts w:asciiTheme="minorHAnsi" w:hAnsiTheme="minorHAnsi" w:cs="Arial"/>
                <w:bCs/>
                <w:sz w:val="20"/>
              </w:rPr>
              <w:t>20</w:t>
            </w:r>
          </w:p>
        </w:tc>
        <w:tc>
          <w:tcPr>
            <w:tcW w:w="360"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84" w:type="pct"/>
            <w:shd w:val="clear" w:color="auto" w:fill="auto"/>
          </w:tcPr>
          <w:p w:rsidR="00AC766F" w:rsidRPr="00CD5728" w:rsidRDefault="00AC766F" w:rsidP="00AC766F">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62"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c>
          <w:tcPr>
            <w:tcW w:w="288"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296" w:type="pct"/>
            <w:shd w:val="clear" w:color="auto" w:fill="auto"/>
          </w:tcPr>
          <w:p w:rsidR="00AC766F" w:rsidRPr="00CD5728" w:rsidRDefault="00AC766F" w:rsidP="00AC766F">
            <w:pPr>
              <w:spacing w:line="240" w:lineRule="auto"/>
              <w:ind w:firstLine="0"/>
              <w:jc w:val="center"/>
              <w:rPr>
                <w:rFonts w:asciiTheme="minorHAnsi" w:hAnsiTheme="minorHAnsi" w:cs="Arial"/>
                <w:bCs/>
                <w:sz w:val="20"/>
              </w:rPr>
            </w:pPr>
            <w:r w:rsidRPr="00CD5728">
              <w:rPr>
                <w:rFonts w:asciiTheme="minorHAnsi" w:hAnsiTheme="minorHAnsi" w:cs="Arial"/>
                <w:bCs/>
                <w:sz w:val="20"/>
              </w:rPr>
              <w:t>B</w:t>
            </w:r>
          </w:p>
        </w:tc>
      </w:tr>
      <w:tr w:rsidR="00AC766F" w:rsidRPr="00AC766F" w:rsidTr="00480AEE">
        <w:tc>
          <w:tcPr>
            <w:tcW w:w="251" w:type="pct"/>
            <w:shd w:val="clear" w:color="auto" w:fill="auto"/>
            <w:vAlign w:val="center"/>
          </w:tcPr>
          <w:p w:rsidR="00AC766F" w:rsidRPr="00AC766F" w:rsidRDefault="00AC766F" w:rsidP="00AC766F">
            <w:pPr>
              <w:spacing w:line="240" w:lineRule="auto"/>
              <w:ind w:firstLine="0"/>
              <w:jc w:val="center"/>
              <w:rPr>
                <w:rFonts w:asciiTheme="minorHAnsi" w:hAnsiTheme="minorHAnsi"/>
              </w:rPr>
            </w:pPr>
            <w:r w:rsidRPr="00AC766F">
              <w:rPr>
                <w:rFonts w:asciiTheme="minorHAnsi" w:hAnsiTheme="minorHAnsi" w:cs="Arial"/>
                <w:bCs/>
                <w:sz w:val="20"/>
              </w:rPr>
              <w:t>B</w:t>
            </w:r>
          </w:p>
        </w:tc>
        <w:tc>
          <w:tcPr>
            <w:tcW w:w="392" w:type="pct"/>
            <w:shd w:val="clear" w:color="auto" w:fill="auto"/>
          </w:tcPr>
          <w:p w:rsidR="00AC766F" w:rsidRPr="00AC766F" w:rsidRDefault="00AC766F" w:rsidP="00AC766F">
            <w:pPr>
              <w:spacing w:line="240" w:lineRule="auto"/>
              <w:ind w:firstLine="0"/>
              <w:rPr>
                <w:rFonts w:asciiTheme="minorHAnsi" w:hAnsiTheme="minorHAnsi" w:cs="Arial"/>
                <w:bCs/>
                <w:sz w:val="20"/>
              </w:rPr>
            </w:pPr>
            <w:r w:rsidRPr="00AC766F">
              <w:rPr>
                <w:rFonts w:asciiTheme="minorHAnsi" w:hAnsiTheme="minorHAnsi" w:cs="Arial"/>
                <w:bCs/>
                <w:sz w:val="20"/>
              </w:rPr>
              <w:t>A081</w:t>
            </w:r>
          </w:p>
        </w:tc>
        <w:tc>
          <w:tcPr>
            <w:tcW w:w="744" w:type="pct"/>
            <w:shd w:val="clear" w:color="auto" w:fill="auto"/>
          </w:tcPr>
          <w:p w:rsidR="00AC766F" w:rsidRPr="00AC766F" w:rsidRDefault="00AC766F" w:rsidP="00AC766F">
            <w:pPr>
              <w:spacing w:line="240" w:lineRule="auto"/>
              <w:ind w:firstLine="0"/>
              <w:rPr>
                <w:rFonts w:asciiTheme="minorHAnsi" w:hAnsiTheme="minorHAnsi" w:cs="Arial"/>
                <w:bCs/>
                <w:i/>
                <w:sz w:val="20"/>
              </w:rPr>
            </w:pPr>
            <w:r w:rsidRPr="00AC766F">
              <w:rPr>
                <w:rFonts w:asciiTheme="minorHAnsi" w:hAnsiTheme="minorHAnsi" w:cs="Arial"/>
                <w:bCs/>
                <w:i/>
                <w:sz w:val="20"/>
              </w:rPr>
              <w:t xml:space="preserve">Circus </w:t>
            </w:r>
            <w:proofErr w:type="spellStart"/>
            <w:r w:rsidRPr="00AC766F">
              <w:rPr>
                <w:rFonts w:asciiTheme="minorHAnsi" w:hAnsiTheme="minorHAnsi" w:cs="Arial"/>
                <w:bCs/>
                <w:i/>
                <w:sz w:val="20"/>
              </w:rPr>
              <w:t>aeruginosus</w:t>
            </w:r>
            <w:proofErr w:type="spellEnd"/>
          </w:p>
        </w:tc>
        <w:tc>
          <w:tcPr>
            <w:tcW w:w="136"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159"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35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r</w:t>
            </w:r>
          </w:p>
        </w:tc>
        <w:tc>
          <w:tcPr>
            <w:tcW w:w="34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60</w:t>
            </w:r>
          </w:p>
        </w:tc>
        <w:tc>
          <w:tcPr>
            <w:tcW w:w="314"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80</w:t>
            </w:r>
          </w:p>
        </w:tc>
        <w:tc>
          <w:tcPr>
            <w:tcW w:w="360"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i</w:t>
            </w:r>
          </w:p>
        </w:tc>
        <w:tc>
          <w:tcPr>
            <w:tcW w:w="34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84" w:type="pct"/>
            <w:shd w:val="clear" w:color="auto" w:fill="auto"/>
          </w:tcPr>
          <w:p w:rsidR="00AC766F" w:rsidRPr="00AC766F" w:rsidRDefault="00AC766F" w:rsidP="00AC766F">
            <w:pPr>
              <w:spacing w:line="240" w:lineRule="auto"/>
              <w:ind w:firstLine="0"/>
              <w:jc w:val="center"/>
              <w:rPr>
                <w:rFonts w:asciiTheme="minorHAnsi" w:hAnsiTheme="minorHAnsi" w:cs="Arial"/>
                <w:bCs/>
                <w:caps/>
                <w:sz w:val="20"/>
              </w:rPr>
            </w:pPr>
            <w:r w:rsidRPr="00AC766F">
              <w:rPr>
                <w:rFonts w:asciiTheme="minorHAnsi" w:hAnsiTheme="minorHAnsi" w:cs="Arial"/>
                <w:bCs/>
                <w:caps/>
                <w:sz w:val="20"/>
              </w:rPr>
              <w:t>M</w:t>
            </w:r>
          </w:p>
        </w:tc>
        <w:tc>
          <w:tcPr>
            <w:tcW w:w="36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C</w:t>
            </w:r>
          </w:p>
        </w:tc>
        <w:tc>
          <w:tcPr>
            <w:tcW w:w="26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A</w:t>
            </w:r>
          </w:p>
        </w:tc>
        <w:tc>
          <w:tcPr>
            <w:tcW w:w="28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C</w:t>
            </w:r>
          </w:p>
        </w:tc>
        <w:tc>
          <w:tcPr>
            <w:tcW w:w="296"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B</w:t>
            </w:r>
          </w:p>
        </w:tc>
      </w:tr>
      <w:tr w:rsidR="00AC766F" w:rsidRPr="00AC766F" w:rsidTr="004935FE">
        <w:tc>
          <w:tcPr>
            <w:tcW w:w="251" w:type="pct"/>
            <w:shd w:val="clear" w:color="auto" w:fill="auto"/>
            <w:vAlign w:val="center"/>
          </w:tcPr>
          <w:p w:rsidR="00AC766F" w:rsidRPr="00AC766F" w:rsidRDefault="00AC766F" w:rsidP="00AC766F">
            <w:pPr>
              <w:spacing w:line="240" w:lineRule="auto"/>
              <w:ind w:firstLine="0"/>
              <w:jc w:val="center"/>
              <w:rPr>
                <w:rFonts w:asciiTheme="minorHAnsi" w:hAnsiTheme="minorHAnsi"/>
              </w:rPr>
            </w:pPr>
            <w:r w:rsidRPr="00AC766F">
              <w:rPr>
                <w:rFonts w:asciiTheme="minorHAnsi" w:hAnsiTheme="minorHAnsi" w:cs="Arial"/>
                <w:bCs/>
                <w:sz w:val="20"/>
              </w:rPr>
              <w:t>B</w:t>
            </w:r>
          </w:p>
        </w:tc>
        <w:tc>
          <w:tcPr>
            <w:tcW w:w="392" w:type="pct"/>
            <w:shd w:val="clear" w:color="auto" w:fill="auto"/>
          </w:tcPr>
          <w:p w:rsidR="00AC766F" w:rsidRPr="00AC766F" w:rsidRDefault="00AC766F" w:rsidP="00AC766F">
            <w:pPr>
              <w:spacing w:line="240" w:lineRule="auto"/>
              <w:ind w:firstLine="0"/>
              <w:rPr>
                <w:rFonts w:asciiTheme="minorHAnsi" w:hAnsiTheme="minorHAnsi" w:cs="Arial"/>
                <w:bCs/>
                <w:sz w:val="20"/>
              </w:rPr>
            </w:pPr>
            <w:r w:rsidRPr="00AC766F">
              <w:rPr>
                <w:rFonts w:asciiTheme="minorHAnsi" w:hAnsiTheme="minorHAnsi" w:cs="Arial"/>
                <w:bCs/>
                <w:sz w:val="20"/>
              </w:rPr>
              <w:t>A082</w:t>
            </w:r>
          </w:p>
        </w:tc>
        <w:tc>
          <w:tcPr>
            <w:tcW w:w="744" w:type="pct"/>
            <w:shd w:val="clear" w:color="auto" w:fill="auto"/>
          </w:tcPr>
          <w:p w:rsidR="00AC766F" w:rsidRPr="00AC766F" w:rsidRDefault="00AC766F" w:rsidP="00AC766F">
            <w:pPr>
              <w:spacing w:line="240" w:lineRule="auto"/>
              <w:ind w:firstLine="0"/>
              <w:rPr>
                <w:rFonts w:asciiTheme="minorHAnsi" w:hAnsiTheme="minorHAnsi" w:cs="Arial"/>
                <w:bCs/>
                <w:i/>
                <w:sz w:val="20"/>
              </w:rPr>
            </w:pPr>
            <w:r w:rsidRPr="00AC766F">
              <w:rPr>
                <w:rFonts w:asciiTheme="minorHAnsi" w:hAnsiTheme="minorHAnsi" w:cs="Arial"/>
                <w:bCs/>
                <w:i/>
                <w:sz w:val="20"/>
              </w:rPr>
              <w:t xml:space="preserve">Circus </w:t>
            </w:r>
            <w:proofErr w:type="spellStart"/>
            <w:r w:rsidRPr="00AC766F">
              <w:rPr>
                <w:rFonts w:asciiTheme="minorHAnsi" w:hAnsiTheme="minorHAnsi" w:cs="Arial"/>
                <w:bCs/>
                <w:i/>
                <w:sz w:val="20"/>
              </w:rPr>
              <w:t>cyaneus</w:t>
            </w:r>
            <w:proofErr w:type="spellEnd"/>
          </w:p>
        </w:tc>
        <w:tc>
          <w:tcPr>
            <w:tcW w:w="136"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159"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35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c</w:t>
            </w:r>
          </w:p>
        </w:tc>
        <w:tc>
          <w:tcPr>
            <w:tcW w:w="34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14"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60"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4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P</w:t>
            </w:r>
          </w:p>
        </w:tc>
        <w:tc>
          <w:tcPr>
            <w:tcW w:w="384" w:type="pct"/>
            <w:shd w:val="clear" w:color="auto" w:fill="auto"/>
          </w:tcPr>
          <w:p w:rsidR="00AC766F" w:rsidRPr="00AC766F" w:rsidRDefault="00AC766F" w:rsidP="00AC766F">
            <w:pPr>
              <w:spacing w:line="240" w:lineRule="auto"/>
              <w:ind w:firstLine="0"/>
              <w:jc w:val="center"/>
              <w:rPr>
                <w:rFonts w:asciiTheme="minorHAnsi" w:hAnsiTheme="minorHAnsi" w:cs="Arial"/>
                <w:bCs/>
                <w:caps/>
                <w:sz w:val="20"/>
              </w:rPr>
            </w:pPr>
            <w:r w:rsidRPr="00AC766F">
              <w:rPr>
                <w:rFonts w:asciiTheme="minorHAnsi" w:hAnsiTheme="minorHAnsi" w:cs="Arial"/>
                <w:bCs/>
                <w:caps/>
                <w:sz w:val="20"/>
              </w:rPr>
              <w:t>M</w:t>
            </w:r>
          </w:p>
        </w:tc>
        <w:tc>
          <w:tcPr>
            <w:tcW w:w="36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D</w:t>
            </w:r>
          </w:p>
        </w:tc>
        <w:tc>
          <w:tcPr>
            <w:tcW w:w="26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28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296"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r>
      <w:tr w:rsidR="00AC766F" w:rsidRPr="00AC766F" w:rsidTr="00480AEE">
        <w:tc>
          <w:tcPr>
            <w:tcW w:w="251" w:type="pct"/>
            <w:shd w:val="clear" w:color="auto" w:fill="auto"/>
            <w:vAlign w:val="center"/>
          </w:tcPr>
          <w:p w:rsidR="00AC766F" w:rsidRPr="00AC766F" w:rsidRDefault="00AC766F" w:rsidP="00AC766F">
            <w:pPr>
              <w:spacing w:line="240" w:lineRule="auto"/>
              <w:ind w:firstLine="0"/>
              <w:jc w:val="center"/>
              <w:rPr>
                <w:rFonts w:asciiTheme="minorHAnsi" w:hAnsiTheme="minorHAnsi"/>
              </w:rPr>
            </w:pPr>
            <w:r w:rsidRPr="00AC766F">
              <w:rPr>
                <w:rFonts w:asciiTheme="minorHAnsi" w:hAnsiTheme="minorHAnsi" w:cs="Arial"/>
                <w:bCs/>
                <w:sz w:val="20"/>
              </w:rPr>
              <w:t>B</w:t>
            </w:r>
          </w:p>
        </w:tc>
        <w:tc>
          <w:tcPr>
            <w:tcW w:w="392" w:type="pct"/>
            <w:shd w:val="clear" w:color="auto" w:fill="auto"/>
          </w:tcPr>
          <w:p w:rsidR="00AC766F" w:rsidRPr="00AC766F" w:rsidRDefault="00AC766F" w:rsidP="00AC766F">
            <w:pPr>
              <w:spacing w:line="240" w:lineRule="auto"/>
              <w:ind w:firstLine="0"/>
              <w:rPr>
                <w:rFonts w:asciiTheme="minorHAnsi" w:hAnsiTheme="minorHAnsi" w:cs="Arial"/>
                <w:bCs/>
                <w:sz w:val="20"/>
              </w:rPr>
            </w:pPr>
            <w:r w:rsidRPr="00AC766F">
              <w:rPr>
                <w:rFonts w:asciiTheme="minorHAnsi" w:hAnsiTheme="minorHAnsi" w:cs="Arial"/>
                <w:bCs/>
                <w:sz w:val="20"/>
              </w:rPr>
              <w:t>A084</w:t>
            </w:r>
          </w:p>
        </w:tc>
        <w:tc>
          <w:tcPr>
            <w:tcW w:w="744" w:type="pct"/>
            <w:shd w:val="clear" w:color="auto" w:fill="auto"/>
          </w:tcPr>
          <w:p w:rsidR="00AC766F" w:rsidRPr="00AC766F" w:rsidRDefault="00AC766F" w:rsidP="00AC766F">
            <w:pPr>
              <w:spacing w:line="240" w:lineRule="auto"/>
              <w:ind w:firstLine="0"/>
              <w:rPr>
                <w:rFonts w:asciiTheme="minorHAnsi" w:hAnsiTheme="minorHAnsi" w:cs="Arial"/>
                <w:bCs/>
                <w:i/>
                <w:sz w:val="20"/>
              </w:rPr>
            </w:pPr>
            <w:r w:rsidRPr="00AC766F">
              <w:rPr>
                <w:rFonts w:asciiTheme="minorHAnsi" w:hAnsiTheme="minorHAnsi" w:cs="Arial"/>
                <w:bCs/>
                <w:i/>
                <w:sz w:val="20"/>
              </w:rPr>
              <w:t xml:space="preserve">Circus </w:t>
            </w:r>
            <w:proofErr w:type="spellStart"/>
            <w:r w:rsidRPr="00AC766F">
              <w:rPr>
                <w:rFonts w:asciiTheme="minorHAnsi" w:hAnsiTheme="minorHAnsi" w:cs="Arial"/>
                <w:bCs/>
                <w:i/>
                <w:sz w:val="20"/>
              </w:rPr>
              <w:t>pygargus</w:t>
            </w:r>
            <w:proofErr w:type="spellEnd"/>
          </w:p>
        </w:tc>
        <w:tc>
          <w:tcPr>
            <w:tcW w:w="136"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159"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35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r</w:t>
            </w:r>
          </w:p>
        </w:tc>
        <w:tc>
          <w:tcPr>
            <w:tcW w:w="34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15</w:t>
            </w:r>
          </w:p>
        </w:tc>
        <w:tc>
          <w:tcPr>
            <w:tcW w:w="314"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30</w:t>
            </w:r>
          </w:p>
        </w:tc>
        <w:tc>
          <w:tcPr>
            <w:tcW w:w="360"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i</w:t>
            </w:r>
          </w:p>
        </w:tc>
        <w:tc>
          <w:tcPr>
            <w:tcW w:w="34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84" w:type="pct"/>
            <w:shd w:val="clear" w:color="auto" w:fill="auto"/>
          </w:tcPr>
          <w:p w:rsidR="00AC766F" w:rsidRPr="00AC766F" w:rsidRDefault="00AC766F" w:rsidP="00AC766F">
            <w:pPr>
              <w:spacing w:line="240" w:lineRule="auto"/>
              <w:ind w:firstLine="0"/>
              <w:jc w:val="center"/>
              <w:rPr>
                <w:rFonts w:asciiTheme="minorHAnsi" w:hAnsiTheme="minorHAnsi" w:cs="Arial"/>
                <w:bCs/>
                <w:caps/>
                <w:sz w:val="20"/>
              </w:rPr>
            </w:pPr>
            <w:r w:rsidRPr="00AC766F">
              <w:rPr>
                <w:rFonts w:asciiTheme="minorHAnsi" w:hAnsiTheme="minorHAnsi" w:cs="Arial"/>
                <w:bCs/>
                <w:caps/>
                <w:sz w:val="20"/>
              </w:rPr>
              <w:t>M</w:t>
            </w:r>
          </w:p>
        </w:tc>
        <w:tc>
          <w:tcPr>
            <w:tcW w:w="36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C</w:t>
            </w:r>
          </w:p>
        </w:tc>
        <w:tc>
          <w:tcPr>
            <w:tcW w:w="26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B</w:t>
            </w:r>
          </w:p>
        </w:tc>
        <w:tc>
          <w:tcPr>
            <w:tcW w:w="28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B</w:t>
            </w:r>
          </w:p>
        </w:tc>
        <w:tc>
          <w:tcPr>
            <w:tcW w:w="296"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B</w:t>
            </w:r>
          </w:p>
        </w:tc>
      </w:tr>
      <w:tr w:rsidR="00AC766F" w:rsidRPr="00AC766F" w:rsidTr="00480AEE">
        <w:tc>
          <w:tcPr>
            <w:tcW w:w="251" w:type="pct"/>
            <w:shd w:val="clear" w:color="auto" w:fill="auto"/>
            <w:vAlign w:val="center"/>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B</w:t>
            </w:r>
          </w:p>
        </w:tc>
        <w:tc>
          <w:tcPr>
            <w:tcW w:w="392" w:type="pct"/>
            <w:shd w:val="clear" w:color="auto" w:fill="auto"/>
          </w:tcPr>
          <w:p w:rsidR="00AC766F" w:rsidRPr="00AC766F" w:rsidRDefault="00AC766F" w:rsidP="00AC766F">
            <w:pPr>
              <w:spacing w:line="240" w:lineRule="auto"/>
              <w:ind w:firstLine="0"/>
              <w:rPr>
                <w:rFonts w:asciiTheme="minorHAnsi" w:hAnsiTheme="minorHAnsi" w:cs="Arial"/>
                <w:bCs/>
                <w:sz w:val="20"/>
              </w:rPr>
            </w:pPr>
            <w:r w:rsidRPr="00AC766F">
              <w:rPr>
                <w:rFonts w:asciiTheme="minorHAnsi" w:hAnsiTheme="minorHAnsi" w:cs="Arial"/>
                <w:bCs/>
                <w:sz w:val="20"/>
              </w:rPr>
              <w:t>A207</w:t>
            </w:r>
          </w:p>
        </w:tc>
        <w:tc>
          <w:tcPr>
            <w:tcW w:w="744" w:type="pct"/>
            <w:shd w:val="clear" w:color="auto" w:fill="auto"/>
          </w:tcPr>
          <w:p w:rsidR="00AC766F" w:rsidRPr="00AC766F" w:rsidRDefault="00AC766F" w:rsidP="00AC766F">
            <w:pPr>
              <w:spacing w:line="240" w:lineRule="auto"/>
              <w:ind w:firstLine="0"/>
              <w:rPr>
                <w:rFonts w:asciiTheme="minorHAnsi" w:hAnsiTheme="minorHAnsi" w:cs="Arial"/>
                <w:i/>
                <w:iCs/>
                <w:sz w:val="20"/>
              </w:rPr>
            </w:pPr>
            <w:proofErr w:type="spellStart"/>
            <w:r w:rsidRPr="00AC766F">
              <w:rPr>
                <w:rFonts w:asciiTheme="minorHAnsi" w:hAnsiTheme="minorHAnsi" w:cs="Arial"/>
                <w:i/>
                <w:iCs/>
                <w:sz w:val="20"/>
              </w:rPr>
              <w:t>Columba</w:t>
            </w:r>
            <w:proofErr w:type="spellEnd"/>
            <w:r w:rsidRPr="00AC766F">
              <w:rPr>
                <w:rFonts w:asciiTheme="minorHAnsi" w:hAnsiTheme="minorHAnsi" w:cs="Arial"/>
                <w:i/>
                <w:iCs/>
                <w:sz w:val="20"/>
              </w:rPr>
              <w:t xml:space="preserve"> </w:t>
            </w:r>
            <w:proofErr w:type="spellStart"/>
            <w:r w:rsidRPr="00AC766F">
              <w:rPr>
                <w:rFonts w:asciiTheme="minorHAnsi" w:hAnsiTheme="minorHAnsi" w:cs="Arial"/>
                <w:i/>
                <w:iCs/>
                <w:sz w:val="20"/>
              </w:rPr>
              <w:t>oenas</w:t>
            </w:r>
            <w:proofErr w:type="spellEnd"/>
          </w:p>
        </w:tc>
        <w:tc>
          <w:tcPr>
            <w:tcW w:w="136"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159"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35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r</w:t>
            </w:r>
          </w:p>
        </w:tc>
        <w:tc>
          <w:tcPr>
            <w:tcW w:w="34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30</w:t>
            </w:r>
          </w:p>
        </w:tc>
        <w:tc>
          <w:tcPr>
            <w:tcW w:w="314"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50</w:t>
            </w:r>
          </w:p>
        </w:tc>
        <w:tc>
          <w:tcPr>
            <w:tcW w:w="360"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i</w:t>
            </w:r>
          </w:p>
        </w:tc>
        <w:tc>
          <w:tcPr>
            <w:tcW w:w="34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84" w:type="pct"/>
            <w:shd w:val="clear" w:color="auto" w:fill="auto"/>
          </w:tcPr>
          <w:p w:rsidR="00AC766F" w:rsidRPr="00AC766F" w:rsidRDefault="00AC766F" w:rsidP="00AC766F">
            <w:pPr>
              <w:spacing w:line="240" w:lineRule="auto"/>
              <w:ind w:firstLine="0"/>
              <w:jc w:val="center"/>
              <w:rPr>
                <w:rFonts w:asciiTheme="minorHAnsi" w:hAnsiTheme="minorHAnsi" w:cs="Arial"/>
                <w:bCs/>
                <w:caps/>
                <w:sz w:val="20"/>
              </w:rPr>
            </w:pPr>
            <w:r w:rsidRPr="00AC766F">
              <w:rPr>
                <w:rFonts w:asciiTheme="minorHAnsi" w:hAnsiTheme="minorHAnsi" w:cs="Arial"/>
                <w:bCs/>
                <w:caps/>
                <w:sz w:val="20"/>
              </w:rPr>
              <w:t>M</w:t>
            </w:r>
          </w:p>
        </w:tc>
        <w:tc>
          <w:tcPr>
            <w:tcW w:w="36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D</w:t>
            </w:r>
          </w:p>
        </w:tc>
        <w:tc>
          <w:tcPr>
            <w:tcW w:w="26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28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296"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r>
      <w:tr w:rsidR="00AC766F" w:rsidRPr="00AC766F" w:rsidTr="00480AEE">
        <w:tc>
          <w:tcPr>
            <w:tcW w:w="251" w:type="pct"/>
            <w:shd w:val="clear" w:color="auto" w:fill="auto"/>
            <w:vAlign w:val="center"/>
          </w:tcPr>
          <w:p w:rsidR="00AC766F" w:rsidRPr="00AC766F" w:rsidRDefault="00AC766F" w:rsidP="00AC766F">
            <w:pPr>
              <w:spacing w:line="240" w:lineRule="auto"/>
              <w:ind w:firstLine="0"/>
              <w:jc w:val="center"/>
              <w:rPr>
                <w:rFonts w:asciiTheme="minorHAnsi" w:hAnsiTheme="minorHAnsi"/>
              </w:rPr>
            </w:pPr>
            <w:r w:rsidRPr="00AC766F">
              <w:rPr>
                <w:rFonts w:asciiTheme="minorHAnsi" w:hAnsiTheme="minorHAnsi" w:cs="Arial"/>
                <w:bCs/>
                <w:sz w:val="20"/>
              </w:rPr>
              <w:t>B</w:t>
            </w:r>
          </w:p>
        </w:tc>
        <w:tc>
          <w:tcPr>
            <w:tcW w:w="392" w:type="pct"/>
            <w:shd w:val="clear" w:color="auto" w:fill="auto"/>
          </w:tcPr>
          <w:p w:rsidR="00AC766F" w:rsidRPr="00AC766F" w:rsidRDefault="00AC766F" w:rsidP="00AC766F">
            <w:pPr>
              <w:spacing w:line="240" w:lineRule="auto"/>
              <w:ind w:firstLine="0"/>
              <w:rPr>
                <w:rFonts w:asciiTheme="minorHAnsi" w:hAnsiTheme="minorHAnsi" w:cs="Arial"/>
                <w:bCs/>
                <w:sz w:val="20"/>
              </w:rPr>
            </w:pPr>
            <w:r w:rsidRPr="00AC766F">
              <w:rPr>
                <w:rFonts w:asciiTheme="minorHAnsi" w:hAnsiTheme="minorHAnsi" w:cs="Arial"/>
                <w:bCs/>
                <w:sz w:val="20"/>
              </w:rPr>
              <w:t>A122</w:t>
            </w:r>
          </w:p>
        </w:tc>
        <w:tc>
          <w:tcPr>
            <w:tcW w:w="744" w:type="pct"/>
            <w:shd w:val="clear" w:color="auto" w:fill="auto"/>
          </w:tcPr>
          <w:p w:rsidR="00AC766F" w:rsidRPr="00AC766F" w:rsidRDefault="00AC766F" w:rsidP="00AC766F">
            <w:pPr>
              <w:spacing w:line="240" w:lineRule="auto"/>
              <w:ind w:firstLine="0"/>
              <w:rPr>
                <w:rFonts w:asciiTheme="minorHAnsi" w:hAnsiTheme="minorHAnsi" w:cs="Arial"/>
                <w:bCs/>
                <w:i/>
                <w:sz w:val="20"/>
              </w:rPr>
            </w:pPr>
            <w:proofErr w:type="spellStart"/>
            <w:r w:rsidRPr="00AC766F">
              <w:rPr>
                <w:rFonts w:asciiTheme="minorHAnsi" w:hAnsiTheme="minorHAnsi" w:cs="Arial"/>
                <w:bCs/>
                <w:i/>
                <w:sz w:val="20"/>
              </w:rPr>
              <w:t>Crex</w:t>
            </w:r>
            <w:proofErr w:type="spellEnd"/>
            <w:r w:rsidRPr="00AC766F">
              <w:rPr>
                <w:rFonts w:asciiTheme="minorHAnsi" w:hAnsiTheme="minorHAnsi" w:cs="Arial"/>
                <w:bCs/>
                <w:i/>
                <w:sz w:val="20"/>
              </w:rPr>
              <w:t xml:space="preserve"> </w:t>
            </w:r>
            <w:proofErr w:type="spellStart"/>
            <w:r w:rsidRPr="00AC766F">
              <w:rPr>
                <w:rFonts w:asciiTheme="minorHAnsi" w:hAnsiTheme="minorHAnsi" w:cs="Arial"/>
                <w:bCs/>
                <w:i/>
                <w:sz w:val="20"/>
              </w:rPr>
              <w:t>crex</w:t>
            </w:r>
            <w:proofErr w:type="spellEnd"/>
          </w:p>
        </w:tc>
        <w:tc>
          <w:tcPr>
            <w:tcW w:w="136"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159" w:type="pct"/>
            <w:shd w:val="clear" w:color="auto" w:fill="auto"/>
          </w:tcPr>
          <w:p w:rsidR="00AC766F" w:rsidRPr="00AC766F" w:rsidRDefault="00AC766F" w:rsidP="00AC766F">
            <w:pPr>
              <w:spacing w:line="240" w:lineRule="auto"/>
              <w:ind w:firstLine="0"/>
              <w:rPr>
                <w:rFonts w:asciiTheme="minorHAnsi" w:hAnsiTheme="minorHAnsi" w:cs="Arial"/>
                <w:bCs/>
                <w:sz w:val="20"/>
              </w:rPr>
            </w:pPr>
          </w:p>
        </w:tc>
        <w:tc>
          <w:tcPr>
            <w:tcW w:w="35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r</w:t>
            </w:r>
          </w:p>
        </w:tc>
        <w:tc>
          <w:tcPr>
            <w:tcW w:w="34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600</w:t>
            </w:r>
          </w:p>
        </w:tc>
        <w:tc>
          <w:tcPr>
            <w:tcW w:w="314"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800</w:t>
            </w:r>
          </w:p>
        </w:tc>
        <w:tc>
          <w:tcPr>
            <w:tcW w:w="360"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i</w:t>
            </w:r>
          </w:p>
        </w:tc>
        <w:tc>
          <w:tcPr>
            <w:tcW w:w="34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p>
        </w:tc>
        <w:tc>
          <w:tcPr>
            <w:tcW w:w="384" w:type="pct"/>
            <w:shd w:val="clear" w:color="auto" w:fill="auto"/>
          </w:tcPr>
          <w:p w:rsidR="00AC766F" w:rsidRPr="00AC766F" w:rsidRDefault="00AC766F" w:rsidP="00AC766F">
            <w:pPr>
              <w:spacing w:line="240" w:lineRule="auto"/>
              <w:ind w:firstLine="0"/>
              <w:jc w:val="center"/>
              <w:rPr>
                <w:rFonts w:asciiTheme="minorHAnsi" w:hAnsiTheme="minorHAnsi" w:cs="Arial"/>
                <w:bCs/>
                <w:caps/>
                <w:sz w:val="20"/>
              </w:rPr>
            </w:pPr>
            <w:r w:rsidRPr="00AC766F">
              <w:rPr>
                <w:rFonts w:asciiTheme="minorHAnsi" w:hAnsiTheme="minorHAnsi" w:cs="Arial"/>
                <w:bCs/>
                <w:caps/>
                <w:sz w:val="20"/>
              </w:rPr>
              <w:t>M</w:t>
            </w:r>
          </w:p>
        </w:tc>
        <w:tc>
          <w:tcPr>
            <w:tcW w:w="367"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C</w:t>
            </w:r>
          </w:p>
        </w:tc>
        <w:tc>
          <w:tcPr>
            <w:tcW w:w="262"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A</w:t>
            </w:r>
          </w:p>
        </w:tc>
        <w:tc>
          <w:tcPr>
            <w:tcW w:w="288"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C</w:t>
            </w:r>
          </w:p>
        </w:tc>
        <w:tc>
          <w:tcPr>
            <w:tcW w:w="296" w:type="pct"/>
            <w:shd w:val="clear" w:color="auto" w:fill="auto"/>
          </w:tcPr>
          <w:p w:rsidR="00AC766F" w:rsidRPr="00AC766F" w:rsidRDefault="00AC766F" w:rsidP="00AC766F">
            <w:pPr>
              <w:spacing w:line="240" w:lineRule="auto"/>
              <w:ind w:firstLine="0"/>
              <w:jc w:val="center"/>
              <w:rPr>
                <w:rFonts w:asciiTheme="minorHAnsi" w:hAnsiTheme="minorHAnsi" w:cs="Arial"/>
                <w:bCs/>
                <w:sz w:val="20"/>
              </w:rPr>
            </w:pPr>
            <w:r w:rsidRPr="00AC766F">
              <w:rPr>
                <w:rFonts w:asciiTheme="minorHAnsi" w:hAnsiTheme="minorHAnsi" w:cs="Arial"/>
                <w:bCs/>
                <w:sz w:val="20"/>
              </w:rPr>
              <w:t>B</w:t>
            </w:r>
          </w:p>
        </w:tc>
      </w:tr>
      <w:tr w:rsidR="004935FE" w:rsidRPr="000D0D14" w:rsidTr="004935FE">
        <w:tc>
          <w:tcPr>
            <w:tcW w:w="251" w:type="pct"/>
            <w:shd w:val="clear" w:color="auto" w:fill="auto"/>
            <w:vAlign w:val="center"/>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B</w:t>
            </w:r>
          </w:p>
        </w:tc>
        <w:tc>
          <w:tcPr>
            <w:tcW w:w="392" w:type="pct"/>
            <w:shd w:val="clear" w:color="auto" w:fill="auto"/>
          </w:tcPr>
          <w:p w:rsidR="004935FE" w:rsidRPr="000D0D14" w:rsidRDefault="004935FE" w:rsidP="004935FE">
            <w:pPr>
              <w:spacing w:line="240" w:lineRule="auto"/>
              <w:ind w:firstLine="0"/>
              <w:rPr>
                <w:rFonts w:asciiTheme="minorHAnsi" w:hAnsiTheme="minorHAnsi" w:cs="Arial"/>
                <w:bCs/>
                <w:sz w:val="20"/>
              </w:rPr>
            </w:pPr>
            <w:r w:rsidRPr="000D0D14">
              <w:rPr>
                <w:rFonts w:asciiTheme="minorHAnsi" w:hAnsiTheme="minorHAnsi" w:cs="Arial"/>
                <w:bCs/>
                <w:sz w:val="20"/>
              </w:rPr>
              <w:t>A038</w:t>
            </w:r>
          </w:p>
        </w:tc>
        <w:tc>
          <w:tcPr>
            <w:tcW w:w="744" w:type="pct"/>
            <w:shd w:val="clear" w:color="auto" w:fill="auto"/>
          </w:tcPr>
          <w:p w:rsidR="004935FE" w:rsidRPr="000D0D14" w:rsidRDefault="004935FE" w:rsidP="004935FE">
            <w:pPr>
              <w:spacing w:line="240" w:lineRule="auto"/>
              <w:ind w:firstLine="0"/>
              <w:rPr>
                <w:rFonts w:asciiTheme="minorHAnsi" w:hAnsiTheme="minorHAnsi" w:cs="Arial"/>
                <w:bCs/>
                <w:i/>
                <w:sz w:val="20"/>
              </w:rPr>
            </w:pPr>
            <w:proofErr w:type="spellStart"/>
            <w:r w:rsidRPr="000D0D14">
              <w:rPr>
                <w:rFonts w:asciiTheme="minorHAnsi" w:hAnsiTheme="minorHAnsi" w:cs="Arial"/>
                <w:bCs/>
                <w:i/>
                <w:sz w:val="20"/>
              </w:rPr>
              <w:t>Cygnus</w:t>
            </w:r>
            <w:proofErr w:type="spellEnd"/>
            <w:r w:rsidRPr="000D0D14">
              <w:rPr>
                <w:rFonts w:asciiTheme="minorHAnsi" w:hAnsiTheme="minorHAnsi" w:cs="Arial"/>
                <w:bCs/>
                <w:i/>
                <w:sz w:val="20"/>
              </w:rPr>
              <w:t xml:space="preserve"> </w:t>
            </w:r>
            <w:proofErr w:type="spellStart"/>
            <w:r w:rsidRPr="000D0D14">
              <w:rPr>
                <w:rFonts w:asciiTheme="minorHAnsi" w:hAnsiTheme="minorHAnsi" w:cs="Arial"/>
                <w:bCs/>
                <w:i/>
                <w:sz w:val="20"/>
              </w:rPr>
              <w:t>cygnus</w:t>
            </w:r>
            <w:proofErr w:type="spellEnd"/>
          </w:p>
        </w:tc>
        <w:tc>
          <w:tcPr>
            <w:tcW w:w="136" w:type="pct"/>
            <w:shd w:val="clear" w:color="auto" w:fill="auto"/>
          </w:tcPr>
          <w:p w:rsidR="004935FE" w:rsidRPr="000D0D14" w:rsidRDefault="004935FE" w:rsidP="004935FE">
            <w:pPr>
              <w:spacing w:line="240" w:lineRule="auto"/>
              <w:ind w:firstLine="0"/>
              <w:rPr>
                <w:rFonts w:asciiTheme="minorHAnsi" w:hAnsiTheme="minorHAnsi" w:cs="Arial"/>
                <w:bCs/>
                <w:sz w:val="20"/>
              </w:rPr>
            </w:pPr>
          </w:p>
        </w:tc>
        <w:tc>
          <w:tcPr>
            <w:tcW w:w="159" w:type="pct"/>
            <w:shd w:val="clear" w:color="auto" w:fill="auto"/>
          </w:tcPr>
          <w:p w:rsidR="004935FE" w:rsidRPr="000D0D14" w:rsidRDefault="004935FE" w:rsidP="004935FE">
            <w:pPr>
              <w:spacing w:line="240" w:lineRule="auto"/>
              <w:ind w:firstLine="0"/>
              <w:rPr>
                <w:rFonts w:asciiTheme="minorHAnsi" w:hAnsiTheme="minorHAnsi" w:cs="Arial"/>
                <w:bCs/>
                <w:sz w:val="20"/>
              </w:rPr>
            </w:pPr>
          </w:p>
        </w:tc>
        <w:tc>
          <w:tcPr>
            <w:tcW w:w="352"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r</w:t>
            </w:r>
          </w:p>
        </w:tc>
        <w:tc>
          <w:tcPr>
            <w:tcW w:w="347"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2</w:t>
            </w:r>
          </w:p>
        </w:tc>
        <w:tc>
          <w:tcPr>
            <w:tcW w:w="314"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3</w:t>
            </w:r>
          </w:p>
        </w:tc>
        <w:tc>
          <w:tcPr>
            <w:tcW w:w="360"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i</w:t>
            </w:r>
          </w:p>
        </w:tc>
        <w:tc>
          <w:tcPr>
            <w:tcW w:w="348"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p>
        </w:tc>
        <w:tc>
          <w:tcPr>
            <w:tcW w:w="384" w:type="pct"/>
            <w:shd w:val="clear" w:color="auto" w:fill="auto"/>
          </w:tcPr>
          <w:p w:rsidR="004935FE" w:rsidRPr="000D0D14" w:rsidRDefault="004935FE" w:rsidP="004935FE">
            <w:pPr>
              <w:spacing w:line="240" w:lineRule="auto"/>
              <w:ind w:firstLine="0"/>
              <w:jc w:val="center"/>
              <w:rPr>
                <w:rFonts w:asciiTheme="minorHAnsi" w:hAnsiTheme="minorHAnsi" w:cs="Arial"/>
                <w:bCs/>
                <w:caps/>
                <w:sz w:val="20"/>
              </w:rPr>
            </w:pPr>
            <w:r w:rsidRPr="000D0D14">
              <w:rPr>
                <w:rFonts w:asciiTheme="minorHAnsi" w:hAnsiTheme="minorHAnsi" w:cs="Arial"/>
                <w:bCs/>
                <w:caps/>
                <w:sz w:val="20"/>
              </w:rPr>
              <w:t>M</w:t>
            </w:r>
          </w:p>
        </w:tc>
        <w:tc>
          <w:tcPr>
            <w:tcW w:w="367"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C</w:t>
            </w:r>
          </w:p>
        </w:tc>
        <w:tc>
          <w:tcPr>
            <w:tcW w:w="262"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C</w:t>
            </w:r>
          </w:p>
        </w:tc>
        <w:tc>
          <w:tcPr>
            <w:tcW w:w="288"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B</w:t>
            </w:r>
          </w:p>
        </w:tc>
        <w:tc>
          <w:tcPr>
            <w:tcW w:w="296" w:type="pct"/>
            <w:shd w:val="clear" w:color="auto" w:fill="auto"/>
          </w:tcPr>
          <w:p w:rsidR="004935FE" w:rsidRPr="000D0D14" w:rsidRDefault="004935FE" w:rsidP="004935FE">
            <w:pPr>
              <w:spacing w:line="240" w:lineRule="auto"/>
              <w:ind w:firstLine="0"/>
              <w:jc w:val="center"/>
              <w:rPr>
                <w:rFonts w:asciiTheme="minorHAnsi" w:hAnsiTheme="minorHAnsi" w:cs="Arial"/>
                <w:bCs/>
                <w:sz w:val="20"/>
              </w:rPr>
            </w:pPr>
            <w:r w:rsidRPr="000D0D14">
              <w:rPr>
                <w:rFonts w:asciiTheme="minorHAnsi" w:hAnsiTheme="minorHAnsi" w:cs="Arial"/>
                <w:bCs/>
                <w:sz w:val="20"/>
              </w:rPr>
              <w:t>B</w:t>
            </w:r>
          </w:p>
        </w:tc>
      </w:tr>
      <w:tr w:rsidR="000D0D14" w:rsidRPr="000D0D14" w:rsidTr="00480AEE">
        <w:tc>
          <w:tcPr>
            <w:tcW w:w="251" w:type="pct"/>
            <w:shd w:val="clear" w:color="auto" w:fill="auto"/>
            <w:vAlign w:val="center"/>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0D0D14" w:rsidRPr="000D0D14" w:rsidRDefault="000D0D14" w:rsidP="000D0D14">
            <w:pPr>
              <w:spacing w:line="240" w:lineRule="auto"/>
              <w:ind w:firstLine="0"/>
              <w:rPr>
                <w:rFonts w:asciiTheme="minorHAnsi" w:hAnsiTheme="minorHAnsi" w:cs="Arial"/>
                <w:bCs/>
                <w:sz w:val="20"/>
              </w:rPr>
            </w:pPr>
            <w:r>
              <w:rPr>
                <w:rFonts w:asciiTheme="minorHAnsi" w:hAnsiTheme="minorHAnsi" w:cs="Arial"/>
                <w:bCs/>
                <w:sz w:val="20"/>
              </w:rPr>
              <w:t>A036</w:t>
            </w:r>
          </w:p>
        </w:tc>
        <w:tc>
          <w:tcPr>
            <w:tcW w:w="744" w:type="pct"/>
            <w:shd w:val="clear" w:color="auto" w:fill="auto"/>
          </w:tcPr>
          <w:p w:rsidR="000D0D14" w:rsidRPr="000D0D14" w:rsidRDefault="000D0D14" w:rsidP="000D0D14">
            <w:pPr>
              <w:spacing w:line="240" w:lineRule="auto"/>
              <w:ind w:firstLine="0"/>
              <w:rPr>
                <w:rFonts w:asciiTheme="minorHAnsi" w:hAnsiTheme="minorHAnsi" w:cs="Arial"/>
                <w:bCs/>
                <w:i/>
                <w:sz w:val="20"/>
              </w:rPr>
            </w:pPr>
            <w:proofErr w:type="spellStart"/>
            <w:r>
              <w:rPr>
                <w:rFonts w:asciiTheme="minorHAnsi" w:hAnsiTheme="minorHAnsi" w:cs="Arial"/>
                <w:bCs/>
                <w:i/>
                <w:sz w:val="20"/>
              </w:rPr>
              <w:t>Cygnus</w:t>
            </w:r>
            <w:proofErr w:type="spellEnd"/>
            <w:r>
              <w:rPr>
                <w:rFonts w:asciiTheme="minorHAnsi" w:hAnsiTheme="minorHAnsi" w:cs="Arial"/>
                <w:bCs/>
                <w:i/>
                <w:sz w:val="20"/>
              </w:rPr>
              <w:t xml:space="preserve"> </w:t>
            </w:r>
            <w:proofErr w:type="spellStart"/>
            <w:r>
              <w:rPr>
                <w:rFonts w:asciiTheme="minorHAnsi" w:hAnsiTheme="minorHAnsi" w:cs="Arial"/>
                <w:bCs/>
                <w:i/>
                <w:sz w:val="20"/>
              </w:rPr>
              <w:t>olor</w:t>
            </w:r>
            <w:proofErr w:type="spellEnd"/>
          </w:p>
        </w:tc>
        <w:tc>
          <w:tcPr>
            <w:tcW w:w="136" w:type="pct"/>
            <w:shd w:val="clear" w:color="auto" w:fill="auto"/>
          </w:tcPr>
          <w:p w:rsidR="000D0D14" w:rsidRPr="000D0D14" w:rsidRDefault="000D0D14" w:rsidP="000D0D14">
            <w:pPr>
              <w:spacing w:line="240" w:lineRule="auto"/>
              <w:ind w:firstLine="0"/>
              <w:rPr>
                <w:rFonts w:asciiTheme="minorHAnsi" w:hAnsiTheme="minorHAnsi" w:cs="Arial"/>
                <w:bCs/>
                <w:sz w:val="20"/>
              </w:rPr>
            </w:pPr>
          </w:p>
        </w:tc>
        <w:tc>
          <w:tcPr>
            <w:tcW w:w="159" w:type="pct"/>
            <w:shd w:val="clear" w:color="auto" w:fill="auto"/>
          </w:tcPr>
          <w:p w:rsidR="000D0D14" w:rsidRPr="000D0D14" w:rsidRDefault="000D0D14" w:rsidP="000D0D14">
            <w:pPr>
              <w:spacing w:line="240" w:lineRule="auto"/>
              <w:ind w:firstLine="0"/>
              <w:rPr>
                <w:rFonts w:asciiTheme="minorHAnsi" w:hAnsiTheme="minorHAnsi" w:cs="Arial"/>
                <w:bCs/>
                <w:sz w:val="20"/>
              </w:rPr>
            </w:pPr>
          </w:p>
        </w:tc>
        <w:tc>
          <w:tcPr>
            <w:tcW w:w="352"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90</w:t>
            </w:r>
          </w:p>
        </w:tc>
        <w:tc>
          <w:tcPr>
            <w:tcW w:w="314"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100</w:t>
            </w:r>
          </w:p>
        </w:tc>
        <w:tc>
          <w:tcPr>
            <w:tcW w:w="360"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p>
        </w:tc>
        <w:tc>
          <w:tcPr>
            <w:tcW w:w="384" w:type="pct"/>
            <w:shd w:val="clear" w:color="auto" w:fill="auto"/>
          </w:tcPr>
          <w:p w:rsidR="000D0D14" w:rsidRPr="000D0D14" w:rsidRDefault="000D0D14" w:rsidP="000D0D14">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262"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288"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296"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Pr>
                <w:rFonts w:asciiTheme="minorHAnsi" w:hAnsiTheme="minorHAnsi" w:cs="Arial"/>
                <w:bCs/>
                <w:sz w:val="20"/>
              </w:rPr>
              <w:t>C</w:t>
            </w:r>
          </w:p>
        </w:tc>
      </w:tr>
      <w:tr w:rsidR="000D0D14" w:rsidRPr="000D0D14" w:rsidTr="00480AEE">
        <w:tc>
          <w:tcPr>
            <w:tcW w:w="251" w:type="pct"/>
            <w:shd w:val="clear" w:color="auto" w:fill="auto"/>
            <w:vAlign w:val="center"/>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B</w:t>
            </w:r>
          </w:p>
        </w:tc>
        <w:tc>
          <w:tcPr>
            <w:tcW w:w="392" w:type="pct"/>
            <w:shd w:val="clear" w:color="auto" w:fill="auto"/>
          </w:tcPr>
          <w:p w:rsidR="000D0D14" w:rsidRPr="000D0D14" w:rsidRDefault="000D0D14" w:rsidP="000D0D14">
            <w:pPr>
              <w:spacing w:line="240" w:lineRule="auto"/>
              <w:ind w:firstLine="0"/>
              <w:rPr>
                <w:rFonts w:asciiTheme="minorHAnsi" w:hAnsiTheme="minorHAnsi" w:cs="Arial"/>
                <w:bCs/>
                <w:sz w:val="20"/>
              </w:rPr>
            </w:pPr>
            <w:r w:rsidRPr="000D0D14">
              <w:rPr>
                <w:rFonts w:asciiTheme="minorHAnsi" w:hAnsiTheme="minorHAnsi" w:cs="Arial"/>
                <w:bCs/>
                <w:sz w:val="20"/>
              </w:rPr>
              <w:t>A239</w:t>
            </w:r>
          </w:p>
        </w:tc>
        <w:tc>
          <w:tcPr>
            <w:tcW w:w="744" w:type="pct"/>
            <w:shd w:val="clear" w:color="auto" w:fill="auto"/>
          </w:tcPr>
          <w:p w:rsidR="000D0D14" w:rsidRPr="000D0D14" w:rsidRDefault="000D0D14" w:rsidP="000D0D14">
            <w:pPr>
              <w:spacing w:line="240" w:lineRule="auto"/>
              <w:ind w:firstLine="0"/>
              <w:rPr>
                <w:rFonts w:asciiTheme="minorHAnsi" w:hAnsiTheme="minorHAnsi" w:cs="Arial"/>
                <w:bCs/>
                <w:i/>
                <w:sz w:val="20"/>
              </w:rPr>
            </w:pPr>
            <w:proofErr w:type="spellStart"/>
            <w:r w:rsidRPr="000D0D14">
              <w:rPr>
                <w:rFonts w:asciiTheme="minorHAnsi" w:hAnsiTheme="minorHAnsi" w:cs="Arial"/>
                <w:bCs/>
                <w:i/>
                <w:sz w:val="20"/>
              </w:rPr>
              <w:t>Dendrocopos</w:t>
            </w:r>
            <w:proofErr w:type="spellEnd"/>
            <w:r w:rsidRPr="000D0D14">
              <w:rPr>
                <w:rFonts w:asciiTheme="minorHAnsi" w:hAnsiTheme="minorHAnsi" w:cs="Arial"/>
                <w:bCs/>
                <w:i/>
                <w:sz w:val="20"/>
              </w:rPr>
              <w:t xml:space="preserve"> </w:t>
            </w:r>
            <w:proofErr w:type="spellStart"/>
            <w:r w:rsidRPr="000D0D14">
              <w:rPr>
                <w:rFonts w:asciiTheme="minorHAnsi" w:hAnsiTheme="minorHAnsi" w:cs="Arial"/>
                <w:bCs/>
                <w:i/>
                <w:sz w:val="20"/>
              </w:rPr>
              <w:t>leucotos</w:t>
            </w:r>
            <w:proofErr w:type="spellEnd"/>
          </w:p>
        </w:tc>
        <w:tc>
          <w:tcPr>
            <w:tcW w:w="136" w:type="pct"/>
            <w:shd w:val="clear" w:color="auto" w:fill="auto"/>
          </w:tcPr>
          <w:p w:rsidR="000D0D14" w:rsidRPr="000D0D14" w:rsidRDefault="000D0D14" w:rsidP="000D0D14">
            <w:pPr>
              <w:spacing w:line="240" w:lineRule="auto"/>
              <w:ind w:firstLine="0"/>
              <w:rPr>
                <w:rFonts w:asciiTheme="minorHAnsi" w:hAnsiTheme="minorHAnsi" w:cs="Arial"/>
                <w:bCs/>
                <w:sz w:val="20"/>
              </w:rPr>
            </w:pPr>
          </w:p>
        </w:tc>
        <w:tc>
          <w:tcPr>
            <w:tcW w:w="159" w:type="pct"/>
            <w:shd w:val="clear" w:color="auto" w:fill="auto"/>
          </w:tcPr>
          <w:p w:rsidR="000D0D14" w:rsidRPr="000D0D14" w:rsidRDefault="000D0D14" w:rsidP="000D0D14">
            <w:pPr>
              <w:spacing w:line="240" w:lineRule="auto"/>
              <w:ind w:firstLine="0"/>
              <w:rPr>
                <w:rFonts w:asciiTheme="minorHAnsi" w:hAnsiTheme="minorHAnsi" w:cs="Arial"/>
                <w:bCs/>
                <w:sz w:val="20"/>
              </w:rPr>
            </w:pPr>
          </w:p>
        </w:tc>
        <w:tc>
          <w:tcPr>
            <w:tcW w:w="352" w:type="pct"/>
            <w:shd w:val="clear" w:color="auto" w:fill="auto"/>
          </w:tcPr>
          <w:p w:rsidR="000D0D14" w:rsidRPr="000D0D14" w:rsidRDefault="00B94B36" w:rsidP="000D0D14">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47"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10</w:t>
            </w:r>
          </w:p>
        </w:tc>
        <w:tc>
          <w:tcPr>
            <w:tcW w:w="314"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15</w:t>
            </w:r>
          </w:p>
        </w:tc>
        <w:tc>
          <w:tcPr>
            <w:tcW w:w="360"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i</w:t>
            </w:r>
          </w:p>
        </w:tc>
        <w:tc>
          <w:tcPr>
            <w:tcW w:w="348"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p>
        </w:tc>
        <w:tc>
          <w:tcPr>
            <w:tcW w:w="384" w:type="pct"/>
            <w:shd w:val="clear" w:color="auto" w:fill="auto"/>
          </w:tcPr>
          <w:p w:rsidR="000D0D14" w:rsidRPr="000D0D14" w:rsidRDefault="000D0D14" w:rsidP="000D0D14">
            <w:pPr>
              <w:spacing w:line="240" w:lineRule="auto"/>
              <w:ind w:firstLine="0"/>
              <w:jc w:val="center"/>
              <w:rPr>
                <w:rFonts w:asciiTheme="minorHAnsi" w:hAnsiTheme="minorHAnsi" w:cs="Arial"/>
                <w:bCs/>
                <w:caps/>
                <w:sz w:val="20"/>
              </w:rPr>
            </w:pPr>
            <w:r w:rsidRPr="000D0D14">
              <w:rPr>
                <w:rFonts w:asciiTheme="minorHAnsi" w:hAnsiTheme="minorHAnsi" w:cs="Arial"/>
                <w:bCs/>
                <w:caps/>
                <w:sz w:val="20"/>
              </w:rPr>
              <w:t>M</w:t>
            </w:r>
          </w:p>
        </w:tc>
        <w:tc>
          <w:tcPr>
            <w:tcW w:w="367"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B</w:t>
            </w:r>
          </w:p>
        </w:tc>
        <w:tc>
          <w:tcPr>
            <w:tcW w:w="262"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A</w:t>
            </w:r>
          </w:p>
        </w:tc>
        <w:tc>
          <w:tcPr>
            <w:tcW w:w="288"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C</w:t>
            </w:r>
          </w:p>
        </w:tc>
        <w:tc>
          <w:tcPr>
            <w:tcW w:w="296" w:type="pct"/>
            <w:shd w:val="clear" w:color="auto" w:fill="auto"/>
          </w:tcPr>
          <w:p w:rsidR="000D0D14" w:rsidRPr="000D0D14" w:rsidRDefault="000D0D14" w:rsidP="000D0D14">
            <w:pPr>
              <w:spacing w:line="240" w:lineRule="auto"/>
              <w:ind w:firstLine="0"/>
              <w:jc w:val="center"/>
              <w:rPr>
                <w:rFonts w:asciiTheme="minorHAnsi" w:hAnsiTheme="minorHAnsi" w:cs="Arial"/>
                <w:bCs/>
                <w:sz w:val="20"/>
              </w:rPr>
            </w:pPr>
            <w:r w:rsidRPr="000D0D14">
              <w:rPr>
                <w:rFonts w:asciiTheme="minorHAnsi" w:hAnsiTheme="minorHAnsi" w:cs="Arial"/>
                <w:bCs/>
                <w:sz w:val="20"/>
              </w:rPr>
              <w:t>B</w:t>
            </w:r>
          </w:p>
        </w:tc>
      </w:tr>
      <w:tr w:rsidR="004935FE" w:rsidRPr="004935FE" w:rsidTr="004935FE">
        <w:tc>
          <w:tcPr>
            <w:tcW w:w="251" w:type="pct"/>
            <w:shd w:val="clear" w:color="auto" w:fill="auto"/>
            <w:vAlign w:val="center"/>
          </w:tcPr>
          <w:p w:rsidR="004935FE" w:rsidRPr="004935FE" w:rsidRDefault="004935FE" w:rsidP="004935FE">
            <w:pPr>
              <w:spacing w:line="240" w:lineRule="auto"/>
              <w:ind w:firstLine="0"/>
              <w:jc w:val="center"/>
              <w:rPr>
                <w:rFonts w:asciiTheme="minorHAnsi" w:hAnsiTheme="minorHAnsi"/>
              </w:rPr>
            </w:pPr>
            <w:r w:rsidRPr="004935FE">
              <w:rPr>
                <w:rFonts w:asciiTheme="minorHAnsi" w:hAnsiTheme="minorHAnsi" w:cs="Arial"/>
                <w:bCs/>
                <w:sz w:val="20"/>
              </w:rPr>
              <w:t>B</w:t>
            </w:r>
          </w:p>
        </w:tc>
        <w:tc>
          <w:tcPr>
            <w:tcW w:w="392" w:type="pct"/>
            <w:shd w:val="clear" w:color="auto" w:fill="auto"/>
          </w:tcPr>
          <w:p w:rsidR="004935FE" w:rsidRPr="004935FE" w:rsidRDefault="004935FE" w:rsidP="004935FE">
            <w:pPr>
              <w:spacing w:line="240" w:lineRule="auto"/>
              <w:ind w:firstLine="0"/>
              <w:rPr>
                <w:rFonts w:asciiTheme="minorHAnsi" w:hAnsiTheme="minorHAnsi" w:cs="Arial"/>
                <w:bCs/>
                <w:sz w:val="20"/>
              </w:rPr>
            </w:pPr>
            <w:r w:rsidRPr="004935FE">
              <w:rPr>
                <w:rFonts w:asciiTheme="minorHAnsi" w:hAnsiTheme="minorHAnsi" w:cs="Arial"/>
                <w:bCs/>
                <w:sz w:val="20"/>
              </w:rPr>
              <w:t>A238</w:t>
            </w:r>
          </w:p>
        </w:tc>
        <w:tc>
          <w:tcPr>
            <w:tcW w:w="744" w:type="pct"/>
            <w:shd w:val="clear" w:color="auto" w:fill="auto"/>
          </w:tcPr>
          <w:p w:rsidR="004935FE" w:rsidRPr="004935FE" w:rsidRDefault="004935FE" w:rsidP="004935FE">
            <w:pPr>
              <w:spacing w:line="240" w:lineRule="auto"/>
              <w:ind w:firstLine="0"/>
              <w:rPr>
                <w:rFonts w:asciiTheme="minorHAnsi" w:hAnsiTheme="minorHAnsi" w:cs="Arial"/>
                <w:bCs/>
                <w:i/>
                <w:sz w:val="20"/>
              </w:rPr>
            </w:pPr>
            <w:proofErr w:type="spellStart"/>
            <w:r w:rsidRPr="004935FE">
              <w:rPr>
                <w:rFonts w:asciiTheme="minorHAnsi" w:hAnsiTheme="minorHAnsi" w:cs="Arial"/>
                <w:bCs/>
                <w:i/>
                <w:sz w:val="20"/>
              </w:rPr>
              <w:t>Dendrocopos</w:t>
            </w:r>
            <w:proofErr w:type="spellEnd"/>
            <w:r w:rsidRPr="004935FE">
              <w:rPr>
                <w:rFonts w:asciiTheme="minorHAnsi" w:hAnsiTheme="minorHAnsi" w:cs="Arial"/>
                <w:bCs/>
                <w:i/>
                <w:sz w:val="20"/>
              </w:rPr>
              <w:t xml:space="preserve"> </w:t>
            </w:r>
            <w:proofErr w:type="spellStart"/>
            <w:r w:rsidRPr="004935FE">
              <w:rPr>
                <w:rFonts w:asciiTheme="minorHAnsi" w:hAnsiTheme="minorHAnsi" w:cs="Arial"/>
                <w:bCs/>
                <w:i/>
                <w:sz w:val="20"/>
              </w:rPr>
              <w:t>medius</w:t>
            </w:r>
            <w:proofErr w:type="spellEnd"/>
          </w:p>
        </w:tc>
        <w:tc>
          <w:tcPr>
            <w:tcW w:w="136"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159"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35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p</w:t>
            </w:r>
          </w:p>
        </w:tc>
        <w:tc>
          <w:tcPr>
            <w:tcW w:w="34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40</w:t>
            </w:r>
          </w:p>
        </w:tc>
        <w:tc>
          <w:tcPr>
            <w:tcW w:w="314"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50</w:t>
            </w:r>
          </w:p>
        </w:tc>
        <w:tc>
          <w:tcPr>
            <w:tcW w:w="360"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i</w:t>
            </w:r>
          </w:p>
        </w:tc>
        <w:tc>
          <w:tcPr>
            <w:tcW w:w="34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384" w:type="pct"/>
            <w:shd w:val="clear" w:color="auto" w:fill="auto"/>
          </w:tcPr>
          <w:p w:rsidR="004935FE" w:rsidRPr="004935FE" w:rsidRDefault="004935FE" w:rsidP="004935FE">
            <w:pPr>
              <w:spacing w:line="240" w:lineRule="auto"/>
              <w:ind w:firstLine="0"/>
              <w:jc w:val="center"/>
              <w:rPr>
                <w:rFonts w:asciiTheme="minorHAnsi" w:hAnsiTheme="minorHAnsi" w:cs="Arial"/>
                <w:bCs/>
                <w:caps/>
                <w:sz w:val="20"/>
              </w:rPr>
            </w:pPr>
            <w:r w:rsidRPr="004935FE">
              <w:rPr>
                <w:rFonts w:asciiTheme="minorHAnsi" w:hAnsiTheme="minorHAnsi" w:cs="Arial"/>
                <w:bCs/>
                <w:caps/>
                <w:sz w:val="20"/>
              </w:rPr>
              <w:t>M</w:t>
            </w:r>
          </w:p>
        </w:tc>
        <w:tc>
          <w:tcPr>
            <w:tcW w:w="36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D</w:t>
            </w:r>
          </w:p>
        </w:tc>
        <w:tc>
          <w:tcPr>
            <w:tcW w:w="26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8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96"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r>
      <w:tr w:rsidR="004935FE" w:rsidRPr="004935FE" w:rsidTr="00480AEE">
        <w:tc>
          <w:tcPr>
            <w:tcW w:w="251" w:type="pct"/>
            <w:shd w:val="clear" w:color="auto" w:fill="auto"/>
            <w:vAlign w:val="center"/>
          </w:tcPr>
          <w:p w:rsidR="000D0D14" w:rsidRPr="004935FE" w:rsidRDefault="000D0D14" w:rsidP="000D0D14">
            <w:pPr>
              <w:spacing w:line="240" w:lineRule="auto"/>
              <w:ind w:firstLine="0"/>
              <w:jc w:val="center"/>
              <w:rPr>
                <w:rFonts w:asciiTheme="minorHAnsi" w:hAnsiTheme="minorHAnsi"/>
              </w:rPr>
            </w:pPr>
            <w:r w:rsidRPr="004935FE">
              <w:rPr>
                <w:rFonts w:asciiTheme="minorHAnsi" w:hAnsiTheme="minorHAnsi" w:cs="Arial"/>
                <w:bCs/>
                <w:sz w:val="20"/>
              </w:rPr>
              <w:t>B</w:t>
            </w:r>
          </w:p>
        </w:tc>
        <w:tc>
          <w:tcPr>
            <w:tcW w:w="392" w:type="pct"/>
            <w:shd w:val="clear" w:color="auto" w:fill="auto"/>
          </w:tcPr>
          <w:p w:rsidR="000D0D14" w:rsidRPr="004935FE" w:rsidRDefault="004935FE" w:rsidP="00B94B36">
            <w:pPr>
              <w:spacing w:line="240" w:lineRule="auto"/>
              <w:ind w:firstLine="0"/>
              <w:rPr>
                <w:rFonts w:asciiTheme="minorHAnsi" w:hAnsiTheme="minorHAnsi" w:cs="Arial"/>
                <w:bCs/>
                <w:sz w:val="20"/>
              </w:rPr>
            </w:pPr>
            <w:r>
              <w:rPr>
                <w:rFonts w:asciiTheme="minorHAnsi" w:hAnsiTheme="minorHAnsi" w:cs="Arial"/>
                <w:bCs/>
                <w:sz w:val="20"/>
              </w:rPr>
              <w:t>A</w:t>
            </w:r>
            <w:r w:rsidR="00B94B36">
              <w:rPr>
                <w:rFonts w:asciiTheme="minorHAnsi" w:hAnsiTheme="minorHAnsi" w:cs="Arial"/>
                <w:bCs/>
                <w:sz w:val="20"/>
              </w:rPr>
              <w:t>4</w:t>
            </w:r>
            <w:r>
              <w:rPr>
                <w:rFonts w:asciiTheme="minorHAnsi" w:hAnsiTheme="minorHAnsi" w:cs="Arial"/>
                <w:bCs/>
                <w:sz w:val="20"/>
              </w:rPr>
              <w:t>39</w:t>
            </w:r>
          </w:p>
        </w:tc>
        <w:tc>
          <w:tcPr>
            <w:tcW w:w="744" w:type="pct"/>
            <w:shd w:val="clear" w:color="auto" w:fill="auto"/>
          </w:tcPr>
          <w:p w:rsidR="000D0D14" w:rsidRPr="004935FE" w:rsidRDefault="000D0D14" w:rsidP="004935FE">
            <w:pPr>
              <w:spacing w:line="240" w:lineRule="auto"/>
              <w:ind w:firstLine="0"/>
              <w:rPr>
                <w:rFonts w:asciiTheme="minorHAnsi" w:hAnsiTheme="minorHAnsi" w:cs="Arial"/>
                <w:bCs/>
                <w:i/>
                <w:sz w:val="20"/>
              </w:rPr>
            </w:pPr>
            <w:proofErr w:type="spellStart"/>
            <w:r w:rsidRPr="004935FE">
              <w:rPr>
                <w:rFonts w:asciiTheme="minorHAnsi" w:hAnsiTheme="minorHAnsi" w:cs="Arial"/>
                <w:bCs/>
                <w:i/>
                <w:sz w:val="20"/>
              </w:rPr>
              <w:t>Dendrocopos</w:t>
            </w:r>
            <w:proofErr w:type="spellEnd"/>
            <w:r w:rsidRPr="004935FE">
              <w:rPr>
                <w:rFonts w:asciiTheme="minorHAnsi" w:hAnsiTheme="minorHAnsi" w:cs="Arial"/>
                <w:bCs/>
                <w:i/>
                <w:sz w:val="20"/>
              </w:rPr>
              <w:t xml:space="preserve"> </w:t>
            </w:r>
            <w:proofErr w:type="spellStart"/>
            <w:r w:rsidR="004935FE">
              <w:rPr>
                <w:rFonts w:asciiTheme="minorHAnsi" w:hAnsiTheme="minorHAnsi" w:cs="Arial"/>
                <w:bCs/>
                <w:i/>
                <w:sz w:val="20"/>
              </w:rPr>
              <w:t>syriacus</w:t>
            </w:r>
            <w:proofErr w:type="spellEnd"/>
          </w:p>
        </w:tc>
        <w:tc>
          <w:tcPr>
            <w:tcW w:w="136" w:type="pct"/>
            <w:shd w:val="clear" w:color="auto" w:fill="auto"/>
          </w:tcPr>
          <w:p w:rsidR="000D0D14" w:rsidRPr="004935FE" w:rsidRDefault="000D0D14" w:rsidP="000D0D14">
            <w:pPr>
              <w:spacing w:line="240" w:lineRule="auto"/>
              <w:ind w:firstLine="0"/>
              <w:rPr>
                <w:rFonts w:asciiTheme="minorHAnsi" w:hAnsiTheme="minorHAnsi" w:cs="Arial"/>
                <w:bCs/>
                <w:sz w:val="20"/>
              </w:rPr>
            </w:pPr>
          </w:p>
        </w:tc>
        <w:tc>
          <w:tcPr>
            <w:tcW w:w="159" w:type="pct"/>
            <w:shd w:val="clear" w:color="auto" w:fill="auto"/>
          </w:tcPr>
          <w:p w:rsidR="000D0D14" w:rsidRPr="004935FE" w:rsidRDefault="000D0D14" w:rsidP="000D0D14">
            <w:pPr>
              <w:spacing w:line="240" w:lineRule="auto"/>
              <w:ind w:firstLine="0"/>
              <w:rPr>
                <w:rFonts w:asciiTheme="minorHAnsi" w:hAnsiTheme="minorHAnsi" w:cs="Arial"/>
                <w:bCs/>
                <w:sz w:val="20"/>
              </w:rPr>
            </w:pPr>
          </w:p>
        </w:tc>
        <w:tc>
          <w:tcPr>
            <w:tcW w:w="352" w:type="pct"/>
            <w:shd w:val="clear" w:color="auto" w:fill="auto"/>
          </w:tcPr>
          <w:p w:rsidR="000D0D14" w:rsidRPr="004935FE" w:rsidRDefault="004935FE" w:rsidP="000D0D14">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314"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360"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348" w:type="pct"/>
            <w:shd w:val="clear" w:color="auto" w:fill="auto"/>
          </w:tcPr>
          <w:p w:rsidR="000D0D14" w:rsidRPr="004935FE" w:rsidRDefault="004935FE" w:rsidP="000D0D14">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0D0D14" w:rsidRPr="004935FE" w:rsidRDefault="000D0D14" w:rsidP="000D0D14">
            <w:pPr>
              <w:spacing w:line="240" w:lineRule="auto"/>
              <w:ind w:firstLine="0"/>
              <w:jc w:val="center"/>
              <w:rPr>
                <w:rFonts w:asciiTheme="minorHAnsi" w:hAnsiTheme="minorHAnsi" w:cs="Arial"/>
                <w:bCs/>
                <w:caps/>
                <w:sz w:val="20"/>
              </w:rPr>
            </w:pPr>
            <w:r w:rsidRPr="004935FE">
              <w:rPr>
                <w:rFonts w:asciiTheme="minorHAnsi" w:hAnsiTheme="minorHAnsi" w:cs="Arial"/>
                <w:bCs/>
                <w:caps/>
                <w:sz w:val="20"/>
              </w:rPr>
              <w:t>M</w:t>
            </w:r>
          </w:p>
        </w:tc>
        <w:tc>
          <w:tcPr>
            <w:tcW w:w="367" w:type="pct"/>
            <w:shd w:val="clear" w:color="auto" w:fill="auto"/>
          </w:tcPr>
          <w:p w:rsidR="000D0D14" w:rsidRPr="004935FE" w:rsidRDefault="004935FE" w:rsidP="000D0D14">
            <w:pPr>
              <w:spacing w:line="240" w:lineRule="auto"/>
              <w:ind w:firstLine="0"/>
              <w:jc w:val="center"/>
              <w:rPr>
                <w:rFonts w:asciiTheme="minorHAnsi" w:hAnsiTheme="minorHAnsi" w:cs="Arial"/>
                <w:bCs/>
                <w:sz w:val="20"/>
              </w:rPr>
            </w:pPr>
            <w:r w:rsidRPr="004935FE">
              <w:rPr>
                <w:rFonts w:asciiTheme="minorHAnsi" w:hAnsiTheme="minorHAnsi" w:cs="Arial"/>
                <w:bCs/>
                <w:sz w:val="20"/>
              </w:rPr>
              <w:t>D</w:t>
            </w:r>
          </w:p>
        </w:tc>
        <w:tc>
          <w:tcPr>
            <w:tcW w:w="262"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288"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296"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r>
      <w:tr w:rsidR="004935FE" w:rsidRPr="004935FE" w:rsidTr="00480AEE">
        <w:tc>
          <w:tcPr>
            <w:tcW w:w="251" w:type="pct"/>
            <w:shd w:val="clear" w:color="auto" w:fill="auto"/>
            <w:vAlign w:val="center"/>
          </w:tcPr>
          <w:p w:rsidR="000D0D14" w:rsidRPr="004935FE" w:rsidRDefault="000D0D14" w:rsidP="000D0D14">
            <w:pPr>
              <w:spacing w:line="240" w:lineRule="auto"/>
              <w:ind w:firstLine="0"/>
              <w:jc w:val="center"/>
              <w:rPr>
                <w:rFonts w:asciiTheme="minorHAnsi" w:hAnsiTheme="minorHAnsi"/>
              </w:rPr>
            </w:pPr>
            <w:r w:rsidRPr="004935FE">
              <w:rPr>
                <w:rFonts w:asciiTheme="minorHAnsi" w:hAnsiTheme="minorHAnsi" w:cs="Arial"/>
                <w:bCs/>
                <w:sz w:val="20"/>
              </w:rPr>
              <w:t>B</w:t>
            </w:r>
          </w:p>
        </w:tc>
        <w:tc>
          <w:tcPr>
            <w:tcW w:w="392" w:type="pct"/>
            <w:shd w:val="clear" w:color="auto" w:fill="auto"/>
          </w:tcPr>
          <w:p w:rsidR="000D0D14" w:rsidRPr="004935FE" w:rsidRDefault="000D0D14" w:rsidP="000D0D14">
            <w:pPr>
              <w:spacing w:line="240" w:lineRule="auto"/>
              <w:ind w:firstLine="0"/>
              <w:rPr>
                <w:rFonts w:asciiTheme="minorHAnsi" w:hAnsiTheme="minorHAnsi" w:cs="Arial"/>
                <w:bCs/>
                <w:sz w:val="20"/>
              </w:rPr>
            </w:pPr>
            <w:r w:rsidRPr="004935FE">
              <w:rPr>
                <w:rFonts w:asciiTheme="minorHAnsi" w:hAnsiTheme="minorHAnsi" w:cs="Arial"/>
                <w:bCs/>
                <w:sz w:val="20"/>
              </w:rPr>
              <w:t>A236</w:t>
            </w:r>
          </w:p>
        </w:tc>
        <w:tc>
          <w:tcPr>
            <w:tcW w:w="744" w:type="pct"/>
            <w:shd w:val="clear" w:color="auto" w:fill="auto"/>
          </w:tcPr>
          <w:p w:rsidR="000D0D14" w:rsidRPr="004935FE" w:rsidRDefault="000D0D14" w:rsidP="000D0D14">
            <w:pPr>
              <w:spacing w:line="240" w:lineRule="auto"/>
              <w:ind w:firstLine="0"/>
              <w:rPr>
                <w:rFonts w:asciiTheme="minorHAnsi" w:hAnsiTheme="minorHAnsi" w:cs="Arial"/>
                <w:bCs/>
                <w:i/>
                <w:sz w:val="20"/>
              </w:rPr>
            </w:pPr>
            <w:proofErr w:type="spellStart"/>
            <w:r w:rsidRPr="004935FE">
              <w:rPr>
                <w:rFonts w:asciiTheme="minorHAnsi" w:hAnsiTheme="minorHAnsi" w:cs="Arial"/>
                <w:bCs/>
                <w:i/>
                <w:sz w:val="20"/>
              </w:rPr>
              <w:t>Dryocopus</w:t>
            </w:r>
            <w:proofErr w:type="spellEnd"/>
            <w:r w:rsidRPr="004935FE">
              <w:rPr>
                <w:rFonts w:asciiTheme="minorHAnsi" w:hAnsiTheme="minorHAnsi" w:cs="Arial"/>
                <w:bCs/>
                <w:i/>
                <w:sz w:val="20"/>
              </w:rPr>
              <w:t xml:space="preserve"> </w:t>
            </w:r>
            <w:proofErr w:type="spellStart"/>
            <w:r w:rsidRPr="004935FE">
              <w:rPr>
                <w:rFonts w:asciiTheme="minorHAnsi" w:hAnsiTheme="minorHAnsi" w:cs="Arial"/>
                <w:bCs/>
                <w:i/>
                <w:sz w:val="20"/>
              </w:rPr>
              <w:t>martius</w:t>
            </w:r>
            <w:proofErr w:type="spellEnd"/>
          </w:p>
        </w:tc>
        <w:tc>
          <w:tcPr>
            <w:tcW w:w="136" w:type="pct"/>
            <w:shd w:val="clear" w:color="auto" w:fill="auto"/>
          </w:tcPr>
          <w:p w:rsidR="000D0D14" w:rsidRPr="004935FE" w:rsidRDefault="000D0D14" w:rsidP="000D0D14">
            <w:pPr>
              <w:spacing w:line="240" w:lineRule="auto"/>
              <w:ind w:firstLine="0"/>
              <w:rPr>
                <w:rFonts w:asciiTheme="minorHAnsi" w:hAnsiTheme="minorHAnsi" w:cs="Arial"/>
                <w:bCs/>
                <w:sz w:val="20"/>
              </w:rPr>
            </w:pPr>
          </w:p>
        </w:tc>
        <w:tc>
          <w:tcPr>
            <w:tcW w:w="159" w:type="pct"/>
            <w:shd w:val="clear" w:color="auto" w:fill="auto"/>
          </w:tcPr>
          <w:p w:rsidR="000D0D14" w:rsidRPr="004935FE" w:rsidRDefault="000D0D14" w:rsidP="000D0D14">
            <w:pPr>
              <w:spacing w:line="240" w:lineRule="auto"/>
              <w:ind w:firstLine="0"/>
              <w:rPr>
                <w:rFonts w:asciiTheme="minorHAnsi" w:hAnsiTheme="minorHAnsi" w:cs="Arial"/>
                <w:bCs/>
                <w:sz w:val="20"/>
              </w:rPr>
            </w:pPr>
          </w:p>
        </w:tc>
        <w:tc>
          <w:tcPr>
            <w:tcW w:w="352"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r w:rsidRPr="004935FE">
              <w:rPr>
                <w:rFonts w:asciiTheme="minorHAnsi" w:hAnsiTheme="minorHAnsi" w:cs="Arial"/>
                <w:bCs/>
                <w:sz w:val="20"/>
              </w:rPr>
              <w:t>p</w:t>
            </w:r>
          </w:p>
        </w:tc>
        <w:tc>
          <w:tcPr>
            <w:tcW w:w="347" w:type="pct"/>
            <w:shd w:val="clear" w:color="auto" w:fill="auto"/>
          </w:tcPr>
          <w:p w:rsidR="000D0D14" w:rsidRPr="004935FE" w:rsidRDefault="004935FE" w:rsidP="000D0D14">
            <w:pPr>
              <w:spacing w:line="240" w:lineRule="auto"/>
              <w:ind w:firstLine="0"/>
              <w:jc w:val="center"/>
              <w:rPr>
                <w:rFonts w:asciiTheme="minorHAnsi" w:hAnsiTheme="minorHAnsi" w:cs="Arial"/>
                <w:bCs/>
                <w:sz w:val="20"/>
              </w:rPr>
            </w:pPr>
            <w:r w:rsidRPr="004935FE">
              <w:rPr>
                <w:rFonts w:asciiTheme="minorHAnsi" w:hAnsiTheme="minorHAnsi" w:cs="Arial"/>
                <w:bCs/>
                <w:sz w:val="20"/>
              </w:rPr>
              <w:t>7</w:t>
            </w:r>
            <w:r w:rsidR="000D0D14" w:rsidRPr="004935FE">
              <w:rPr>
                <w:rFonts w:asciiTheme="minorHAnsi" w:hAnsiTheme="minorHAnsi" w:cs="Arial"/>
                <w:bCs/>
                <w:sz w:val="20"/>
              </w:rPr>
              <w:t>0</w:t>
            </w:r>
          </w:p>
        </w:tc>
        <w:tc>
          <w:tcPr>
            <w:tcW w:w="314" w:type="pct"/>
            <w:shd w:val="clear" w:color="auto" w:fill="auto"/>
          </w:tcPr>
          <w:p w:rsidR="000D0D14" w:rsidRPr="004935FE" w:rsidRDefault="004935FE" w:rsidP="000D0D14">
            <w:pPr>
              <w:spacing w:line="240" w:lineRule="auto"/>
              <w:ind w:firstLine="0"/>
              <w:jc w:val="center"/>
              <w:rPr>
                <w:rFonts w:asciiTheme="minorHAnsi" w:hAnsiTheme="minorHAnsi" w:cs="Arial"/>
                <w:bCs/>
                <w:sz w:val="20"/>
              </w:rPr>
            </w:pPr>
            <w:r w:rsidRPr="004935FE">
              <w:rPr>
                <w:rFonts w:asciiTheme="minorHAnsi" w:hAnsiTheme="minorHAnsi" w:cs="Arial"/>
                <w:bCs/>
                <w:sz w:val="20"/>
              </w:rPr>
              <w:t>10</w:t>
            </w:r>
            <w:r w:rsidR="000D0D14" w:rsidRPr="004935FE">
              <w:rPr>
                <w:rFonts w:asciiTheme="minorHAnsi" w:hAnsiTheme="minorHAnsi" w:cs="Arial"/>
                <w:bCs/>
                <w:sz w:val="20"/>
              </w:rPr>
              <w:t>0</w:t>
            </w:r>
          </w:p>
        </w:tc>
        <w:tc>
          <w:tcPr>
            <w:tcW w:w="360" w:type="pct"/>
            <w:shd w:val="clear" w:color="auto" w:fill="auto"/>
          </w:tcPr>
          <w:p w:rsidR="000D0D14" w:rsidRPr="004935FE" w:rsidRDefault="004935FE" w:rsidP="000D0D14">
            <w:pPr>
              <w:spacing w:line="240" w:lineRule="auto"/>
              <w:ind w:firstLine="0"/>
              <w:jc w:val="center"/>
              <w:rPr>
                <w:rFonts w:asciiTheme="minorHAnsi" w:hAnsiTheme="minorHAnsi" w:cs="Arial"/>
                <w:bCs/>
                <w:sz w:val="20"/>
              </w:rPr>
            </w:pPr>
            <w:r w:rsidRPr="004935FE">
              <w:rPr>
                <w:rFonts w:asciiTheme="minorHAnsi" w:hAnsiTheme="minorHAnsi" w:cs="Arial"/>
                <w:bCs/>
                <w:sz w:val="20"/>
              </w:rPr>
              <w:t>i</w:t>
            </w:r>
          </w:p>
        </w:tc>
        <w:tc>
          <w:tcPr>
            <w:tcW w:w="348"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384" w:type="pct"/>
            <w:shd w:val="clear" w:color="auto" w:fill="auto"/>
          </w:tcPr>
          <w:p w:rsidR="000D0D14" w:rsidRPr="004935FE" w:rsidRDefault="000D0D14" w:rsidP="000D0D14">
            <w:pPr>
              <w:spacing w:line="240" w:lineRule="auto"/>
              <w:ind w:firstLine="0"/>
              <w:jc w:val="center"/>
              <w:rPr>
                <w:rFonts w:asciiTheme="minorHAnsi" w:hAnsiTheme="minorHAnsi" w:cs="Arial"/>
                <w:bCs/>
                <w:caps/>
                <w:sz w:val="20"/>
              </w:rPr>
            </w:pPr>
            <w:r w:rsidRPr="004935FE">
              <w:rPr>
                <w:rFonts w:asciiTheme="minorHAnsi" w:hAnsiTheme="minorHAnsi" w:cs="Arial"/>
                <w:bCs/>
                <w:caps/>
                <w:sz w:val="20"/>
              </w:rPr>
              <w:t>M</w:t>
            </w:r>
          </w:p>
        </w:tc>
        <w:tc>
          <w:tcPr>
            <w:tcW w:w="367"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r w:rsidRPr="004935FE">
              <w:rPr>
                <w:rFonts w:asciiTheme="minorHAnsi" w:hAnsiTheme="minorHAnsi" w:cs="Arial"/>
                <w:bCs/>
                <w:sz w:val="20"/>
              </w:rPr>
              <w:t>D</w:t>
            </w:r>
          </w:p>
        </w:tc>
        <w:tc>
          <w:tcPr>
            <w:tcW w:w="262"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288"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c>
          <w:tcPr>
            <w:tcW w:w="296" w:type="pct"/>
            <w:shd w:val="clear" w:color="auto" w:fill="auto"/>
          </w:tcPr>
          <w:p w:rsidR="000D0D14" w:rsidRPr="004935FE" w:rsidRDefault="000D0D14" w:rsidP="000D0D14">
            <w:pPr>
              <w:spacing w:line="240" w:lineRule="auto"/>
              <w:ind w:firstLine="0"/>
              <w:jc w:val="center"/>
              <w:rPr>
                <w:rFonts w:asciiTheme="minorHAnsi" w:hAnsiTheme="minorHAnsi" w:cs="Arial"/>
                <w:bCs/>
                <w:sz w:val="20"/>
              </w:rPr>
            </w:pPr>
          </w:p>
        </w:tc>
      </w:tr>
      <w:tr w:rsidR="004935FE" w:rsidRPr="004935FE" w:rsidTr="00480AEE">
        <w:tc>
          <w:tcPr>
            <w:tcW w:w="251" w:type="pct"/>
            <w:shd w:val="clear" w:color="auto" w:fill="auto"/>
            <w:vAlign w:val="center"/>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4935FE" w:rsidRPr="004935FE" w:rsidRDefault="004935FE" w:rsidP="004935FE">
            <w:pPr>
              <w:spacing w:line="240" w:lineRule="auto"/>
              <w:ind w:firstLine="0"/>
              <w:rPr>
                <w:rFonts w:asciiTheme="minorHAnsi" w:hAnsiTheme="minorHAnsi" w:cs="Arial"/>
                <w:bCs/>
                <w:sz w:val="20"/>
              </w:rPr>
            </w:pPr>
            <w:r>
              <w:rPr>
                <w:rFonts w:asciiTheme="minorHAnsi" w:hAnsiTheme="minorHAnsi" w:cs="Arial"/>
                <w:bCs/>
                <w:sz w:val="20"/>
              </w:rPr>
              <w:t>A098</w:t>
            </w:r>
          </w:p>
        </w:tc>
        <w:tc>
          <w:tcPr>
            <w:tcW w:w="744" w:type="pct"/>
            <w:shd w:val="clear" w:color="auto" w:fill="auto"/>
          </w:tcPr>
          <w:p w:rsidR="004935FE" w:rsidRPr="004935FE" w:rsidRDefault="004935FE" w:rsidP="004935FE">
            <w:pPr>
              <w:spacing w:line="240" w:lineRule="auto"/>
              <w:ind w:firstLine="0"/>
              <w:rPr>
                <w:rFonts w:asciiTheme="minorHAnsi" w:hAnsiTheme="minorHAnsi" w:cs="Arial"/>
                <w:bCs/>
                <w:i/>
                <w:sz w:val="20"/>
              </w:rPr>
            </w:pPr>
            <w:proofErr w:type="spellStart"/>
            <w:r>
              <w:rPr>
                <w:rFonts w:asciiTheme="minorHAnsi" w:hAnsiTheme="minorHAnsi" w:cs="Arial"/>
                <w:bCs/>
                <w:i/>
                <w:sz w:val="20"/>
              </w:rPr>
              <w:t>Falco</w:t>
            </w:r>
            <w:proofErr w:type="spellEnd"/>
            <w:r>
              <w:rPr>
                <w:rFonts w:asciiTheme="minorHAnsi" w:hAnsiTheme="minorHAnsi" w:cs="Arial"/>
                <w:bCs/>
                <w:i/>
                <w:sz w:val="20"/>
              </w:rPr>
              <w:t xml:space="preserve"> </w:t>
            </w:r>
            <w:proofErr w:type="spellStart"/>
            <w:r>
              <w:rPr>
                <w:rFonts w:asciiTheme="minorHAnsi" w:hAnsiTheme="minorHAnsi" w:cs="Arial"/>
                <w:bCs/>
                <w:i/>
                <w:sz w:val="20"/>
              </w:rPr>
              <w:t>columbarius</w:t>
            </w:r>
            <w:proofErr w:type="spellEnd"/>
          </w:p>
        </w:tc>
        <w:tc>
          <w:tcPr>
            <w:tcW w:w="136"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159"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35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314"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360"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34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4935FE" w:rsidRPr="004935FE" w:rsidRDefault="004935FE" w:rsidP="004935FE">
            <w:pPr>
              <w:spacing w:line="240" w:lineRule="auto"/>
              <w:ind w:firstLine="0"/>
              <w:jc w:val="center"/>
              <w:rPr>
                <w:rFonts w:asciiTheme="minorHAnsi" w:hAnsiTheme="minorHAnsi" w:cs="Arial"/>
                <w:bCs/>
                <w:caps/>
                <w:sz w:val="20"/>
              </w:rPr>
            </w:pPr>
            <w:r w:rsidRPr="004935FE">
              <w:rPr>
                <w:rFonts w:asciiTheme="minorHAnsi" w:hAnsiTheme="minorHAnsi" w:cs="Arial"/>
                <w:bCs/>
                <w:caps/>
                <w:sz w:val="20"/>
              </w:rPr>
              <w:t>M</w:t>
            </w:r>
          </w:p>
        </w:tc>
        <w:tc>
          <w:tcPr>
            <w:tcW w:w="36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D</w:t>
            </w:r>
          </w:p>
        </w:tc>
        <w:tc>
          <w:tcPr>
            <w:tcW w:w="26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8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96"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r>
      <w:tr w:rsidR="004935FE" w:rsidRPr="004935FE" w:rsidTr="00480AEE">
        <w:tc>
          <w:tcPr>
            <w:tcW w:w="251" w:type="pct"/>
            <w:shd w:val="clear" w:color="auto" w:fill="auto"/>
            <w:vAlign w:val="center"/>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B</w:t>
            </w:r>
          </w:p>
        </w:tc>
        <w:tc>
          <w:tcPr>
            <w:tcW w:w="392" w:type="pct"/>
            <w:shd w:val="clear" w:color="auto" w:fill="auto"/>
          </w:tcPr>
          <w:p w:rsidR="004935FE" w:rsidRPr="004935FE" w:rsidRDefault="004935FE" w:rsidP="004935FE">
            <w:pPr>
              <w:spacing w:line="240" w:lineRule="auto"/>
              <w:ind w:firstLine="0"/>
              <w:rPr>
                <w:rFonts w:asciiTheme="minorHAnsi" w:hAnsiTheme="minorHAnsi" w:cs="Arial"/>
                <w:bCs/>
                <w:sz w:val="20"/>
              </w:rPr>
            </w:pPr>
            <w:r w:rsidRPr="004935FE">
              <w:rPr>
                <w:rFonts w:asciiTheme="minorHAnsi" w:hAnsiTheme="minorHAnsi" w:cs="Arial"/>
                <w:bCs/>
                <w:sz w:val="20"/>
              </w:rPr>
              <w:t>A320</w:t>
            </w:r>
          </w:p>
        </w:tc>
        <w:tc>
          <w:tcPr>
            <w:tcW w:w="744" w:type="pct"/>
            <w:shd w:val="clear" w:color="auto" w:fill="auto"/>
          </w:tcPr>
          <w:p w:rsidR="004935FE" w:rsidRPr="004935FE" w:rsidRDefault="004935FE" w:rsidP="004935FE">
            <w:pPr>
              <w:spacing w:line="240" w:lineRule="auto"/>
              <w:ind w:firstLine="0"/>
              <w:rPr>
                <w:rFonts w:asciiTheme="minorHAnsi" w:hAnsiTheme="minorHAnsi" w:cs="Arial"/>
                <w:bCs/>
                <w:i/>
                <w:sz w:val="20"/>
              </w:rPr>
            </w:pPr>
            <w:proofErr w:type="spellStart"/>
            <w:r w:rsidRPr="004935FE">
              <w:rPr>
                <w:rFonts w:asciiTheme="minorHAnsi" w:hAnsiTheme="minorHAnsi" w:cs="Arial"/>
                <w:bCs/>
                <w:i/>
                <w:sz w:val="20"/>
              </w:rPr>
              <w:t>Ficedula</w:t>
            </w:r>
            <w:proofErr w:type="spellEnd"/>
            <w:r w:rsidRPr="004935FE">
              <w:rPr>
                <w:rFonts w:asciiTheme="minorHAnsi" w:hAnsiTheme="minorHAnsi" w:cs="Arial"/>
                <w:bCs/>
                <w:i/>
                <w:sz w:val="20"/>
              </w:rPr>
              <w:t xml:space="preserve"> </w:t>
            </w:r>
            <w:proofErr w:type="spellStart"/>
            <w:r w:rsidRPr="004935FE">
              <w:rPr>
                <w:rFonts w:asciiTheme="minorHAnsi" w:hAnsiTheme="minorHAnsi" w:cs="Arial"/>
                <w:bCs/>
                <w:i/>
                <w:sz w:val="20"/>
              </w:rPr>
              <w:t>parva</w:t>
            </w:r>
            <w:proofErr w:type="spellEnd"/>
          </w:p>
        </w:tc>
        <w:tc>
          <w:tcPr>
            <w:tcW w:w="136"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159"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35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r</w:t>
            </w:r>
          </w:p>
        </w:tc>
        <w:tc>
          <w:tcPr>
            <w:tcW w:w="34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3</w:t>
            </w:r>
            <w:r w:rsidRPr="004935FE">
              <w:rPr>
                <w:rFonts w:asciiTheme="minorHAnsi" w:hAnsiTheme="minorHAnsi" w:cs="Arial"/>
                <w:bCs/>
                <w:sz w:val="20"/>
              </w:rPr>
              <w:t>0</w:t>
            </w:r>
          </w:p>
        </w:tc>
        <w:tc>
          <w:tcPr>
            <w:tcW w:w="314"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50</w:t>
            </w:r>
          </w:p>
        </w:tc>
        <w:tc>
          <w:tcPr>
            <w:tcW w:w="360"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i</w:t>
            </w:r>
          </w:p>
        </w:tc>
        <w:tc>
          <w:tcPr>
            <w:tcW w:w="34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384" w:type="pct"/>
            <w:shd w:val="clear" w:color="auto" w:fill="auto"/>
          </w:tcPr>
          <w:p w:rsidR="004935FE" w:rsidRPr="004935FE" w:rsidRDefault="004935FE" w:rsidP="004935FE">
            <w:pPr>
              <w:spacing w:line="240" w:lineRule="auto"/>
              <w:ind w:firstLine="0"/>
              <w:jc w:val="center"/>
              <w:rPr>
                <w:rFonts w:asciiTheme="minorHAnsi" w:hAnsiTheme="minorHAnsi" w:cs="Arial"/>
                <w:bCs/>
                <w:caps/>
                <w:sz w:val="20"/>
              </w:rPr>
            </w:pPr>
            <w:r w:rsidRPr="004935FE">
              <w:rPr>
                <w:rFonts w:asciiTheme="minorHAnsi" w:hAnsiTheme="minorHAnsi" w:cs="Arial"/>
                <w:bCs/>
                <w:caps/>
                <w:sz w:val="20"/>
              </w:rPr>
              <w:t>M</w:t>
            </w:r>
          </w:p>
        </w:tc>
        <w:tc>
          <w:tcPr>
            <w:tcW w:w="36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C</w:t>
            </w:r>
          </w:p>
        </w:tc>
        <w:tc>
          <w:tcPr>
            <w:tcW w:w="26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B</w:t>
            </w:r>
          </w:p>
        </w:tc>
        <w:tc>
          <w:tcPr>
            <w:tcW w:w="28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C</w:t>
            </w:r>
          </w:p>
        </w:tc>
        <w:tc>
          <w:tcPr>
            <w:tcW w:w="296"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C</w:t>
            </w:r>
          </w:p>
        </w:tc>
      </w:tr>
      <w:tr w:rsidR="004935FE" w:rsidRPr="004935FE" w:rsidTr="00480AEE">
        <w:tc>
          <w:tcPr>
            <w:tcW w:w="251" w:type="pct"/>
            <w:shd w:val="clear" w:color="auto" w:fill="auto"/>
            <w:vAlign w:val="center"/>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4935FE" w:rsidRPr="004935FE" w:rsidRDefault="004935FE" w:rsidP="004935FE">
            <w:pPr>
              <w:spacing w:line="240" w:lineRule="auto"/>
              <w:ind w:firstLine="0"/>
              <w:rPr>
                <w:rFonts w:asciiTheme="minorHAnsi" w:hAnsiTheme="minorHAnsi" w:cs="Arial"/>
                <w:bCs/>
                <w:sz w:val="20"/>
              </w:rPr>
            </w:pPr>
            <w:r>
              <w:rPr>
                <w:rFonts w:asciiTheme="minorHAnsi" w:hAnsiTheme="minorHAnsi" w:cs="Arial"/>
                <w:bCs/>
                <w:sz w:val="20"/>
              </w:rPr>
              <w:t>A125</w:t>
            </w:r>
          </w:p>
        </w:tc>
        <w:tc>
          <w:tcPr>
            <w:tcW w:w="744" w:type="pct"/>
            <w:shd w:val="clear" w:color="auto" w:fill="auto"/>
          </w:tcPr>
          <w:p w:rsidR="004935FE" w:rsidRPr="004935FE" w:rsidRDefault="004935FE" w:rsidP="004935FE">
            <w:pPr>
              <w:spacing w:line="240" w:lineRule="auto"/>
              <w:ind w:firstLine="0"/>
              <w:rPr>
                <w:rFonts w:asciiTheme="minorHAnsi" w:hAnsiTheme="minorHAnsi" w:cs="Arial"/>
                <w:bCs/>
                <w:i/>
                <w:sz w:val="20"/>
              </w:rPr>
            </w:pPr>
            <w:proofErr w:type="spellStart"/>
            <w:r>
              <w:rPr>
                <w:rFonts w:asciiTheme="minorHAnsi" w:hAnsiTheme="minorHAnsi" w:cs="Arial"/>
                <w:bCs/>
                <w:i/>
                <w:sz w:val="20"/>
              </w:rPr>
              <w:t>Fulica</w:t>
            </w:r>
            <w:proofErr w:type="spellEnd"/>
            <w:r>
              <w:rPr>
                <w:rFonts w:asciiTheme="minorHAnsi" w:hAnsiTheme="minorHAnsi" w:cs="Arial"/>
                <w:bCs/>
                <w:i/>
                <w:sz w:val="20"/>
              </w:rPr>
              <w:t xml:space="preserve"> </w:t>
            </w:r>
            <w:proofErr w:type="spellStart"/>
            <w:r>
              <w:rPr>
                <w:rFonts w:asciiTheme="minorHAnsi" w:hAnsiTheme="minorHAnsi" w:cs="Arial"/>
                <w:bCs/>
                <w:i/>
                <w:sz w:val="20"/>
              </w:rPr>
              <w:t>atra</w:t>
            </w:r>
            <w:proofErr w:type="spellEnd"/>
          </w:p>
        </w:tc>
        <w:tc>
          <w:tcPr>
            <w:tcW w:w="136"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159"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35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100</w:t>
            </w:r>
          </w:p>
        </w:tc>
        <w:tc>
          <w:tcPr>
            <w:tcW w:w="314"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150</w:t>
            </w:r>
          </w:p>
        </w:tc>
        <w:tc>
          <w:tcPr>
            <w:tcW w:w="360"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384" w:type="pct"/>
            <w:shd w:val="clear" w:color="auto" w:fill="auto"/>
          </w:tcPr>
          <w:p w:rsidR="004935FE" w:rsidRPr="004935FE" w:rsidRDefault="004935FE" w:rsidP="004935FE">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8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96"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r>
      <w:tr w:rsidR="004935FE" w:rsidRPr="004935FE" w:rsidTr="00480AEE">
        <w:tc>
          <w:tcPr>
            <w:tcW w:w="251" w:type="pct"/>
            <w:shd w:val="clear" w:color="auto" w:fill="auto"/>
            <w:vAlign w:val="center"/>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4935FE" w:rsidRPr="004935FE" w:rsidRDefault="004935FE" w:rsidP="004935FE">
            <w:pPr>
              <w:spacing w:line="240" w:lineRule="auto"/>
              <w:ind w:firstLine="0"/>
              <w:rPr>
                <w:rFonts w:asciiTheme="minorHAnsi" w:hAnsiTheme="minorHAnsi" w:cs="Arial"/>
                <w:bCs/>
                <w:sz w:val="20"/>
              </w:rPr>
            </w:pPr>
            <w:r>
              <w:rPr>
                <w:rFonts w:asciiTheme="minorHAnsi" w:hAnsiTheme="minorHAnsi" w:cs="Arial"/>
                <w:bCs/>
                <w:sz w:val="20"/>
              </w:rPr>
              <w:t>A153</w:t>
            </w:r>
          </w:p>
        </w:tc>
        <w:tc>
          <w:tcPr>
            <w:tcW w:w="744" w:type="pct"/>
            <w:shd w:val="clear" w:color="auto" w:fill="auto"/>
          </w:tcPr>
          <w:p w:rsidR="004935FE" w:rsidRPr="004935FE" w:rsidRDefault="004935FE" w:rsidP="004935FE">
            <w:pPr>
              <w:spacing w:line="240" w:lineRule="auto"/>
              <w:ind w:firstLine="0"/>
              <w:rPr>
                <w:rFonts w:asciiTheme="minorHAnsi" w:hAnsiTheme="minorHAnsi" w:cs="Arial"/>
                <w:bCs/>
                <w:i/>
                <w:sz w:val="20"/>
              </w:rPr>
            </w:pPr>
            <w:proofErr w:type="spellStart"/>
            <w:r>
              <w:rPr>
                <w:rFonts w:asciiTheme="minorHAnsi" w:hAnsiTheme="minorHAnsi" w:cs="Arial"/>
                <w:bCs/>
                <w:i/>
                <w:sz w:val="20"/>
              </w:rPr>
              <w:t>Gallinago</w:t>
            </w:r>
            <w:proofErr w:type="spellEnd"/>
            <w:r>
              <w:rPr>
                <w:rFonts w:asciiTheme="minorHAnsi" w:hAnsiTheme="minorHAnsi" w:cs="Arial"/>
                <w:bCs/>
                <w:i/>
                <w:sz w:val="20"/>
              </w:rPr>
              <w:t xml:space="preserve"> </w:t>
            </w:r>
            <w:proofErr w:type="spellStart"/>
            <w:r>
              <w:rPr>
                <w:rFonts w:asciiTheme="minorHAnsi" w:hAnsiTheme="minorHAnsi" w:cs="Arial"/>
                <w:bCs/>
                <w:i/>
                <w:sz w:val="20"/>
              </w:rPr>
              <w:t>gallinago</w:t>
            </w:r>
            <w:proofErr w:type="spellEnd"/>
          </w:p>
        </w:tc>
        <w:tc>
          <w:tcPr>
            <w:tcW w:w="136"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159" w:type="pct"/>
            <w:shd w:val="clear" w:color="auto" w:fill="auto"/>
          </w:tcPr>
          <w:p w:rsidR="004935FE" w:rsidRPr="004935FE" w:rsidRDefault="004935FE" w:rsidP="004935FE">
            <w:pPr>
              <w:spacing w:line="240" w:lineRule="auto"/>
              <w:ind w:firstLine="0"/>
              <w:rPr>
                <w:rFonts w:asciiTheme="minorHAnsi" w:hAnsiTheme="minorHAnsi" w:cs="Arial"/>
                <w:bCs/>
                <w:sz w:val="20"/>
              </w:rPr>
            </w:pPr>
          </w:p>
        </w:tc>
        <w:tc>
          <w:tcPr>
            <w:tcW w:w="35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3</w:t>
            </w:r>
            <w:r w:rsidRPr="004935FE">
              <w:rPr>
                <w:rFonts w:asciiTheme="minorHAnsi" w:hAnsiTheme="minorHAnsi" w:cs="Arial"/>
                <w:bCs/>
                <w:sz w:val="20"/>
              </w:rPr>
              <w:t>0</w:t>
            </w:r>
          </w:p>
        </w:tc>
        <w:tc>
          <w:tcPr>
            <w:tcW w:w="314"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50</w:t>
            </w:r>
          </w:p>
        </w:tc>
        <w:tc>
          <w:tcPr>
            <w:tcW w:w="360"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sidRPr="004935FE">
              <w:rPr>
                <w:rFonts w:asciiTheme="minorHAnsi" w:hAnsiTheme="minorHAnsi" w:cs="Arial"/>
                <w:bCs/>
                <w:sz w:val="20"/>
              </w:rPr>
              <w:t>i</w:t>
            </w:r>
          </w:p>
        </w:tc>
        <w:tc>
          <w:tcPr>
            <w:tcW w:w="34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384" w:type="pct"/>
            <w:shd w:val="clear" w:color="auto" w:fill="auto"/>
          </w:tcPr>
          <w:p w:rsidR="004935FE" w:rsidRPr="004935FE" w:rsidRDefault="004935FE" w:rsidP="004935FE">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88"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c>
          <w:tcPr>
            <w:tcW w:w="296" w:type="pct"/>
            <w:shd w:val="clear" w:color="auto" w:fill="auto"/>
          </w:tcPr>
          <w:p w:rsidR="004935FE" w:rsidRPr="004935FE" w:rsidRDefault="004935FE" w:rsidP="004935FE">
            <w:pPr>
              <w:spacing w:line="240" w:lineRule="auto"/>
              <w:ind w:firstLine="0"/>
              <w:jc w:val="center"/>
              <w:rPr>
                <w:rFonts w:asciiTheme="minorHAnsi" w:hAnsiTheme="minorHAnsi" w:cs="Arial"/>
                <w:bCs/>
                <w:sz w:val="20"/>
              </w:rPr>
            </w:pPr>
          </w:p>
        </w:tc>
      </w:tr>
      <w:tr w:rsidR="00AB45C0" w:rsidRPr="00AB45C0" w:rsidTr="00480AEE">
        <w:tc>
          <w:tcPr>
            <w:tcW w:w="251" w:type="pct"/>
            <w:shd w:val="clear" w:color="auto" w:fill="auto"/>
            <w:vAlign w:val="center"/>
          </w:tcPr>
          <w:p w:rsidR="00AB45C0" w:rsidRPr="00AB45C0" w:rsidRDefault="00AB45C0" w:rsidP="004935FE">
            <w:pPr>
              <w:spacing w:line="240" w:lineRule="auto"/>
              <w:ind w:firstLine="0"/>
              <w:jc w:val="center"/>
              <w:rPr>
                <w:rFonts w:asciiTheme="minorHAnsi" w:hAnsiTheme="minorHAnsi" w:cs="Arial"/>
                <w:bCs/>
                <w:sz w:val="20"/>
              </w:rPr>
            </w:pPr>
            <w:r w:rsidRPr="00AB45C0">
              <w:rPr>
                <w:rFonts w:asciiTheme="minorHAnsi" w:hAnsiTheme="minorHAnsi" w:cs="Arial"/>
                <w:bCs/>
                <w:sz w:val="20"/>
              </w:rPr>
              <w:t>B</w:t>
            </w:r>
          </w:p>
        </w:tc>
        <w:tc>
          <w:tcPr>
            <w:tcW w:w="392" w:type="pct"/>
            <w:shd w:val="clear" w:color="auto" w:fill="auto"/>
          </w:tcPr>
          <w:p w:rsidR="00AB45C0" w:rsidRPr="00AB45C0" w:rsidRDefault="00AB45C0" w:rsidP="004935FE">
            <w:pPr>
              <w:spacing w:line="240" w:lineRule="auto"/>
              <w:ind w:firstLine="0"/>
              <w:rPr>
                <w:rFonts w:asciiTheme="minorHAnsi" w:hAnsiTheme="minorHAnsi" w:cs="Arial"/>
                <w:bCs/>
                <w:sz w:val="20"/>
              </w:rPr>
            </w:pPr>
            <w:r w:rsidRPr="00AB45C0">
              <w:rPr>
                <w:rFonts w:asciiTheme="minorHAnsi" w:hAnsiTheme="minorHAnsi" w:cs="Arial"/>
                <w:bCs/>
                <w:sz w:val="20"/>
              </w:rPr>
              <w:t>A123</w:t>
            </w:r>
          </w:p>
        </w:tc>
        <w:tc>
          <w:tcPr>
            <w:tcW w:w="744" w:type="pct"/>
            <w:shd w:val="clear" w:color="auto" w:fill="auto"/>
          </w:tcPr>
          <w:p w:rsidR="00AB45C0" w:rsidRPr="00AB45C0" w:rsidRDefault="00AB45C0" w:rsidP="004935FE">
            <w:pPr>
              <w:spacing w:line="240" w:lineRule="auto"/>
              <w:ind w:firstLine="0"/>
              <w:rPr>
                <w:rFonts w:asciiTheme="minorHAnsi" w:hAnsiTheme="minorHAnsi" w:cs="Arial"/>
                <w:bCs/>
                <w:i/>
                <w:sz w:val="20"/>
              </w:rPr>
            </w:pPr>
            <w:proofErr w:type="spellStart"/>
            <w:r w:rsidRPr="00AB45C0">
              <w:rPr>
                <w:rFonts w:asciiTheme="minorHAnsi" w:hAnsiTheme="minorHAnsi" w:cs="Arial"/>
                <w:bCs/>
                <w:i/>
                <w:sz w:val="20"/>
              </w:rPr>
              <w:t>Gallinula</w:t>
            </w:r>
            <w:proofErr w:type="spellEnd"/>
            <w:r w:rsidRPr="00AB45C0">
              <w:rPr>
                <w:rFonts w:asciiTheme="minorHAnsi" w:hAnsiTheme="minorHAnsi" w:cs="Arial"/>
                <w:bCs/>
                <w:i/>
                <w:sz w:val="20"/>
              </w:rPr>
              <w:t xml:space="preserve"> </w:t>
            </w:r>
            <w:proofErr w:type="spellStart"/>
            <w:r w:rsidRPr="00AB45C0">
              <w:rPr>
                <w:rFonts w:asciiTheme="minorHAnsi" w:hAnsiTheme="minorHAnsi" w:cs="Arial"/>
                <w:bCs/>
                <w:i/>
                <w:sz w:val="20"/>
              </w:rPr>
              <w:t>chloropus</w:t>
            </w:r>
            <w:proofErr w:type="spellEnd"/>
          </w:p>
        </w:tc>
        <w:tc>
          <w:tcPr>
            <w:tcW w:w="136" w:type="pct"/>
            <w:shd w:val="clear" w:color="auto" w:fill="auto"/>
          </w:tcPr>
          <w:p w:rsidR="00AB45C0" w:rsidRPr="00AB45C0" w:rsidRDefault="00AB45C0" w:rsidP="004935FE">
            <w:pPr>
              <w:spacing w:line="240" w:lineRule="auto"/>
              <w:ind w:firstLine="0"/>
              <w:rPr>
                <w:rFonts w:asciiTheme="minorHAnsi" w:hAnsiTheme="minorHAnsi" w:cs="Arial"/>
                <w:bCs/>
                <w:sz w:val="20"/>
              </w:rPr>
            </w:pPr>
          </w:p>
        </w:tc>
        <w:tc>
          <w:tcPr>
            <w:tcW w:w="159" w:type="pct"/>
            <w:shd w:val="clear" w:color="auto" w:fill="auto"/>
          </w:tcPr>
          <w:p w:rsidR="00AB45C0" w:rsidRPr="00AB45C0" w:rsidRDefault="00AB45C0" w:rsidP="004935FE">
            <w:pPr>
              <w:spacing w:line="240" w:lineRule="auto"/>
              <w:ind w:firstLine="0"/>
              <w:rPr>
                <w:rFonts w:asciiTheme="minorHAnsi" w:hAnsiTheme="minorHAnsi" w:cs="Arial"/>
                <w:bCs/>
                <w:sz w:val="20"/>
              </w:rPr>
            </w:pPr>
          </w:p>
        </w:tc>
        <w:tc>
          <w:tcPr>
            <w:tcW w:w="352"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r w:rsidRPr="00AB45C0">
              <w:rPr>
                <w:rFonts w:asciiTheme="minorHAnsi" w:hAnsiTheme="minorHAnsi" w:cs="Arial"/>
                <w:bCs/>
                <w:sz w:val="20"/>
              </w:rPr>
              <w:t>r</w:t>
            </w:r>
          </w:p>
        </w:tc>
        <w:tc>
          <w:tcPr>
            <w:tcW w:w="347"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r w:rsidRPr="00AB45C0">
              <w:rPr>
                <w:rFonts w:asciiTheme="minorHAnsi" w:hAnsiTheme="minorHAnsi" w:cs="Arial"/>
                <w:bCs/>
                <w:sz w:val="20"/>
              </w:rPr>
              <w:t>20</w:t>
            </w:r>
          </w:p>
        </w:tc>
        <w:tc>
          <w:tcPr>
            <w:tcW w:w="314"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r w:rsidRPr="00AB45C0">
              <w:rPr>
                <w:rFonts w:asciiTheme="minorHAnsi" w:hAnsiTheme="minorHAnsi" w:cs="Arial"/>
                <w:bCs/>
                <w:sz w:val="20"/>
              </w:rPr>
              <w:t>30</w:t>
            </w:r>
          </w:p>
        </w:tc>
        <w:tc>
          <w:tcPr>
            <w:tcW w:w="360"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r w:rsidRPr="00AB45C0">
              <w:rPr>
                <w:rFonts w:asciiTheme="minorHAnsi" w:hAnsiTheme="minorHAnsi" w:cs="Arial"/>
                <w:bCs/>
                <w:sz w:val="20"/>
              </w:rPr>
              <w:t>i</w:t>
            </w:r>
          </w:p>
        </w:tc>
        <w:tc>
          <w:tcPr>
            <w:tcW w:w="348"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p>
        </w:tc>
        <w:tc>
          <w:tcPr>
            <w:tcW w:w="384" w:type="pct"/>
            <w:shd w:val="clear" w:color="auto" w:fill="auto"/>
          </w:tcPr>
          <w:p w:rsidR="00AB45C0" w:rsidRPr="00AB45C0" w:rsidRDefault="00AB45C0" w:rsidP="004935FE">
            <w:pPr>
              <w:spacing w:line="240" w:lineRule="auto"/>
              <w:ind w:firstLine="0"/>
              <w:jc w:val="center"/>
              <w:rPr>
                <w:rFonts w:asciiTheme="minorHAnsi" w:hAnsiTheme="minorHAnsi" w:cs="Arial"/>
                <w:bCs/>
                <w:caps/>
                <w:sz w:val="20"/>
              </w:rPr>
            </w:pPr>
            <w:r w:rsidRPr="00AB45C0">
              <w:rPr>
                <w:rFonts w:asciiTheme="minorHAnsi" w:hAnsiTheme="minorHAnsi" w:cs="Arial"/>
                <w:bCs/>
                <w:caps/>
                <w:sz w:val="20"/>
              </w:rPr>
              <w:t>M</w:t>
            </w:r>
          </w:p>
        </w:tc>
        <w:tc>
          <w:tcPr>
            <w:tcW w:w="367"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r w:rsidRPr="00AB45C0">
              <w:rPr>
                <w:rFonts w:asciiTheme="minorHAnsi" w:hAnsiTheme="minorHAnsi" w:cs="Arial"/>
                <w:bCs/>
                <w:sz w:val="20"/>
              </w:rPr>
              <w:t>D</w:t>
            </w:r>
          </w:p>
        </w:tc>
        <w:tc>
          <w:tcPr>
            <w:tcW w:w="262"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p>
        </w:tc>
        <w:tc>
          <w:tcPr>
            <w:tcW w:w="288"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p>
        </w:tc>
        <w:tc>
          <w:tcPr>
            <w:tcW w:w="296" w:type="pct"/>
            <w:shd w:val="clear" w:color="auto" w:fill="auto"/>
          </w:tcPr>
          <w:p w:rsidR="00AB45C0" w:rsidRPr="00AB45C0" w:rsidRDefault="00AB45C0" w:rsidP="004935FE">
            <w:pPr>
              <w:spacing w:line="240" w:lineRule="auto"/>
              <w:ind w:firstLine="0"/>
              <w:jc w:val="center"/>
              <w:rPr>
                <w:rFonts w:asciiTheme="minorHAnsi" w:hAnsiTheme="minorHAnsi" w:cs="Arial"/>
                <w:bCs/>
                <w:sz w:val="20"/>
              </w:rPr>
            </w:pPr>
          </w:p>
        </w:tc>
      </w:tr>
      <w:tr w:rsidR="00AB45C0" w:rsidRPr="00AB45C0" w:rsidTr="00480AEE">
        <w:tc>
          <w:tcPr>
            <w:tcW w:w="251" w:type="pct"/>
            <w:shd w:val="clear" w:color="auto" w:fill="auto"/>
            <w:vAlign w:val="center"/>
          </w:tcPr>
          <w:p w:rsidR="00AB45C0" w:rsidRPr="00AB45C0" w:rsidRDefault="00AB45C0" w:rsidP="00AB45C0">
            <w:pPr>
              <w:spacing w:line="240" w:lineRule="auto"/>
              <w:ind w:firstLine="0"/>
              <w:jc w:val="center"/>
              <w:rPr>
                <w:rFonts w:asciiTheme="minorHAnsi" w:hAnsiTheme="minorHAnsi"/>
              </w:rPr>
            </w:pPr>
            <w:r w:rsidRPr="00AB45C0">
              <w:rPr>
                <w:rFonts w:asciiTheme="minorHAnsi" w:hAnsiTheme="minorHAnsi" w:cs="Arial"/>
                <w:bCs/>
                <w:sz w:val="20"/>
              </w:rPr>
              <w:t>B</w:t>
            </w:r>
          </w:p>
        </w:tc>
        <w:tc>
          <w:tcPr>
            <w:tcW w:w="392" w:type="pct"/>
            <w:shd w:val="clear" w:color="auto" w:fill="auto"/>
          </w:tcPr>
          <w:p w:rsidR="00AB45C0" w:rsidRPr="00AB45C0" w:rsidRDefault="00AB45C0" w:rsidP="00AB45C0">
            <w:pPr>
              <w:spacing w:line="240" w:lineRule="auto"/>
              <w:ind w:firstLine="0"/>
              <w:rPr>
                <w:rFonts w:asciiTheme="minorHAnsi" w:hAnsiTheme="minorHAnsi" w:cs="Arial"/>
                <w:bCs/>
                <w:sz w:val="20"/>
              </w:rPr>
            </w:pPr>
            <w:r w:rsidRPr="00AB45C0">
              <w:rPr>
                <w:rFonts w:asciiTheme="minorHAnsi" w:hAnsiTheme="minorHAnsi" w:cs="Arial"/>
                <w:bCs/>
                <w:sz w:val="20"/>
              </w:rPr>
              <w:t>A127</w:t>
            </w:r>
          </w:p>
        </w:tc>
        <w:tc>
          <w:tcPr>
            <w:tcW w:w="744" w:type="pct"/>
            <w:shd w:val="clear" w:color="auto" w:fill="auto"/>
          </w:tcPr>
          <w:p w:rsidR="00AB45C0" w:rsidRPr="00AB45C0" w:rsidRDefault="00AB45C0" w:rsidP="00AB45C0">
            <w:pPr>
              <w:spacing w:line="240" w:lineRule="auto"/>
              <w:ind w:firstLine="0"/>
              <w:rPr>
                <w:rFonts w:asciiTheme="minorHAnsi" w:hAnsiTheme="minorHAnsi" w:cs="Arial"/>
                <w:bCs/>
                <w:i/>
                <w:sz w:val="20"/>
              </w:rPr>
            </w:pPr>
            <w:proofErr w:type="spellStart"/>
            <w:r w:rsidRPr="00AB45C0">
              <w:rPr>
                <w:rFonts w:asciiTheme="minorHAnsi" w:hAnsiTheme="minorHAnsi" w:cs="Arial"/>
                <w:bCs/>
                <w:i/>
                <w:sz w:val="20"/>
              </w:rPr>
              <w:t>Grus</w:t>
            </w:r>
            <w:proofErr w:type="spellEnd"/>
            <w:r w:rsidRPr="00AB45C0">
              <w:rPr>
                <w:rFonts w:asciiTheme="minorHAnsi" w:hAnsiTheme="minorHAnsi" w:cs="Arial"/>
                <w:bCs/>
                <w:i/>
                <w:sz w:val="20"/>
              </w:rPr>
              <w:t xml:space="preserve"> </w:t>
            </w:r>
            <w:proofErr w:type="spellStart"/>
            <w:r w:rsidRPr="00AB45C0">
              <w:rPr>
                <w:rFonts w:asciiTheme="minorHAnsi" w:hAnsiTheme="minorHAnsi" w:cs="Arial"/>
                <w:bCs/>
                <w:i/>
                <w:sz w:val="20"/>
              </w:rPr>
              <w:t>grus</w:t>
            </w:r>
            <w:proofErr w:type="spellEnd"/>
          </w:p>
        </w:tc>
        <w:tc>
          <w:tcPr>
            <w:tcW w:w="136" w:type="pct"/>
            <w:shd w:val="clear" w:color="auto" w:fill="auto"/>
          </w:tcPr>
          <w:p w:rsidR="00AB45C0" w:rsidRPr="00AB45C0"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AB45C0"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r</w:t>
            </w:r>
          </w:p>
        </w:tc>
        <w:tc>
          <w:tcPr>
            <w:tcW w:w="347"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300</w:t>
            </w:r>
          </w:p>
        </w:tc>
        <w:tc>
          <w:tcPr>
            <w:tcW w:w="314"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400</w:t>
            </w:r>
          </w:p>
        </w:tc>
        <w:tc>
          <w:tcPr>
            <w:tcW w:w="360"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i</w:t>
            </w:r>
          </w:p>
        </w:tc>
        <w:tc>
          <w:tcPr>
            <w:tcW w:w="348"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p>
        </w:tc>
        <w:tc>
          <w:tcPr>
            <w:tcW w:w="384" w:type="pct"/>
            <w:shd w:val="clear" w:color="auto" w:fill="auto"/>
          </w:tcPr>
          <w:p w:rsidR="00AB45C0" w:rsidRPr="00AB45C0" w:rsidRDefault="00AB45C0" w:rsidP="00AB45C0">
            <w:pPr>
              <w:spacing w:line="240" w:lineRule="auto"/>
              <w:ind w:firstLine="0"/>
              <w:jc w:val="center"/>
              <w:rPr>
                <w:rFonts w:asciiTheme="minorHAnsi" w:hAnsiTheme="minorHAnsi" w:cs="Arial"/>
                <w:bCs/>
                <w:caps/>
                <w:sz w:val="20"/>
              </w:rPr>
            </w:pPr>
            <w:r w:rsidRPr="00AB45C0">
              <w:rPr>
                <w:rFonts w:asciiTheme="minorHAnsi" w:hAnsiTheme="minorHAnsi" w:cs="Arial"/>
                <w:bCs/>
                <w:caps/>
                <w:sz w:val="20"/>
              </w:rPr>
              <w:t>M</w:t>
            </w:r>
          </w:p>
        </w:tc>
        <w:tc>
          <w:tcPr>
            <w:tcW w:w="367"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B</w:t>
            </w:r>
          </w:p>
        </w:tc>
        <w:tc>
          <w:tcPr>
            <w:tcW w:w="262"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B</w:t>
            </w:r>
          </w:p>
        </w:tc>
        <w:tc>
          <w:tcPr>
            <w:tcW w:w="288"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C</w:t>
            </w:r>
          </w:p>
        </w:tc>
        <w:tc>
          <w:tcPr>
            <w:tcW w:w="296"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B</w:t>
            </w:r>
          </w:p>
        </w:tc>
      </w:tr>
      <w:tr w:rsidR="00AB45C0" w:rsidRPr="00AB45C0" w:rsidTr="00480AEE">
        <w:tc>
          <w:tcPr>
            <w:tcW w:w="251" w:type="pct"/>
            <w:shd w:val="clear" w:color="auto" w:fill="auto"/>
            <w:vAlign w:val="center"/>
          </w:tcPr>
          <w:p w:rsidR="00AB45C0" w:rsidRPr="00AB45C0" w:rsidRDefault="00AB45C0" w:rsidP="00AB45C0">
            <w:pPr>
              <w:spacing w:line="240" w:lineRule="auto"/>
              <w:ind w:firstLine="0"/>
              <w:jc w:val="center"/>
              <w:rPr>
                <w:rFonts w:asciiTheme="minorHAnsi" w:hAnsiTheme="minorHAnsi"/>
              </w:rPr>
            </w:pPr>
            <w:r w:rsidRPr="00AB45C0">
              <w:rPr>
                <w:rFonts w:asciiTheme="minorHAnsi" w:hAnsiTheme="minorHAnsi" w:cs="Arial"/>
                <w:bCs/>
                <w:sz w:val="20"/>
              </w:rPr>
              <w:t>B</w:t>
            </w:r>
          </w:p>
        </w:tc>
        <w:tc>
          <w:tcPr>
            <w:tcW w:w="392" w:type="pct"/>
            <w:shd w:val="clear" w:color="auto" w:fill="auto"/>
          </w:tcPr>
          <w:p w:rsidR="00AB45C0" w:rsidRPr="00AB45C0" w:rsidRDefault="00AB45C0" w:rsidP="00AB45C0">
            <w:pPr>
              <w:spacing w:line="240" w:lineRule="auto"/>
              <w:ind w:firstLine="0"/>
              <w:rPr>
                <w:rFonts w:asciiTheme="minorHAnsi" w:hAnsiTheme="minorHAnsi" w:cs="Arial"/>
                <w:bCs/>
                <w:sz w:val="20"/>
              </w:rPr>
            </w:pPr>
            <w:r w:rsidRPr="00AB45C0">
              <w:rPr>
                <w:rFonts w:asciiTheme="minorHAnsi" w:hAnsiTheme="minorHAnsi" w:cs="Arial"/>
                <w:bCs/>
                <w:sz w:val="20"/>
              </w:rPr>
              <w:t>A075</w:t>
            </w:r>
          </w:p>
        </w:tc>
        <w:tc>
          <w:tcPr>
            <w:tcW w:w="744" w:type="pct"/>
            <w:shd w:val="clear" w:color="auto" w:fill="auto"/>
          </w:tcPr>
          <w:p w:rsidR="00AB45C0" w:rsidRPr="00AB45C0" w:rsidRDefault="00AB45C0" w:rsidP="00AB45C0">
            <w:pPr>
              <w:spacing w:line="240" w:lineRule="auto"/>
              <w:ind w:firstLine="0"/>
              <w:rPr>
                <w:rFonts w:asciiTheme="minorHAnsi" w:hAnsiTheme="minorHAnsi" w:cs="Arial"/>
                <w:bCs/>
                <w:i/>
                <w:sz w:val="20"/>
              </w:rPr>
            </w:pPr>
            <w:proofErr w:type="spellStart"/>
            <w:r w:rsidRPr="00AB45C0">
              <w:rPr>
                <w:rFonts w:asciiTheme="minorHAnsi" w:hAnsiTheme="minorHAnsi" w:cs="Arial"/>
                <w:bCs/>
                <w:i/>
                <w:sz w:val="20"/>
              </w:rPr>
              <w:t>Haliaeetus</w:t>
            </w:r>
            <w:proofErr w:type="spellEnd"/>
            <w:r w:rsidRPr="00AB45C0">
              <w:rPr>
                <w:rFonts w:asciiTheme="minorHAnsi" w:hAnsiTheme="minorHAnsi" w:cs="Arial"/>
                <w:bCs/>
                <w:i/>
                <w:sz w:val="20"/>
              </w:rPr>
              <w:t xml:space="preserve"> </w:t>
            </w:r>
            <w:proofErr w:type="spellStart"/>
            <w:r w:rsidRPr="00AB45C0">
              <w:rPr>
                <w:rFonts w:asciiTheme="minorHAnsi" w:hAnsiTheme="minorHAnsi" w:cs="Arial"/>
                <w:bCs/>
                <w:i/>
                <w:sz w:val="20"/>
              </w:rPr>
              <w:t>albicilla</w:t>
            </w:r>
            <w:proofErr w:type="spellEnd"/>
          </w:p>
        </w:tc>
        <w:tc>
          <w:tcPr>
            <w:tcW w:w="136" w:type="pct"/>
            <w:shd w:val="clear" w:color="auto" w:fill="auto"/>
          </w:tcPr>
          <w:p w:rsidR="00AB45C0" w:rsidRPr="00AB45C0"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AB45C0"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r</w:t>
            </w:r>
          </w:p>
        </w:tc>
        <w:tc>
          <w:tcPr>
            <w:tcW w:w="347"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4</w:t>
            </w:r>
          </w:p>
        </w:tc>
        <w:tc>
          <w:tcPr>
            <w:tcW w:w="314"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7</w:t>
            </w:r>
          </w:p>
        </w:tc>
        <w:tc>
          <w:tcPr>
            <w:tcW w:w="360"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i</w:t>
            </w:r>
          </w:p>
        </w:tc>
        <w:tc>
          <w:tcPr>
            <w:tcW w:w="348"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p>
        </w:tc>
        <w:tc>
          <w:tcPr>
            <w:tcW w:w="384" w:type="pct"/>
            <w:shd w:val="clear" w:color="auto" w:fill="auto"/>
          </w:tcPr>
          <w:p w:rsidR="00AB45C0" w:rsidRPr="00AB45C0" w:rsidRDefault="00AB45C0" w:rsidP="00AB45C0">
            <w:pPr>
              <w:spacing w:line="240" w:lineRule="auto"/>
              <w:ind w:firstLine="0"/>
              <w:jc w:val="center"/>
              <w:rPr>
                <w:rFonts w:asciiTheme="minorHAnsi" w:hAnsiTheme="minorHAnsi" w:cs="Arial"/>
                <w:bCs/>
                <w:caps/>
                <w:sz w:val="20"/>
              </w:rPr>
            </w:pPr>
            <w:r w:rsidRPr="00AB45C0">
              <w:rPr>
                <w:rFonts w:asciiTheme="minorHAnsi" w:hAnsiTheme="minorHAnsi" w:cs="Arial"/>
                <w:bCs/>
                <w:caps/>
                <w:sz w:val="20"/>
              </w:rPr>
              <w:t>M</w:t>
            </w:r>
          </w:p>
        </w:tc>
        <w:tc>
          <w:tcPr>
            <w:tcW w:w="367"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C</w:t>
            </w:r>
          </w:p>
        </w:tc>
        <w:tc>
          <w:tcPr>
            <w:tcW w:w="262"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B</w:t>
            </w:r>
          </w:p>
        </w:tc>
        <w:tc>
          <w:tcPr>
            <w:tcW w:w="288"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C</w:t>
            </w:r>
          </w:p>
        </w:tc>
        <w:tc>
          <w:tcPr>
            <w:tcW w:w="296" w:type="pct"/>
            <w:shd w:val="clear" w:color="auto" w:fill="auto"/>
          </w:tcPr>
          <w:p w:rsidR="00AB45C0" w:rsidRPr="00AB45C0" w:rsidRDefault="00AB45C0" w:rsidP="00AB45C0">
            <w:pPr>
              <w:spacing w:line="240" w:lineRule="auto"/>
              <w:ind w:firstLine="0"/>
              <w:jc w:val="center"/>
              <w:rPr>
                <w:rFonts w:asciiTheme="minorHAnsi" w:hAnsiTheme="minorHAnsi" w:cs="Arial"/>
                <w:bCs/>
                <w:sz w:val="20"/>
              </w:rPr>
            </w:pPr>
            <w:r w:rsidRPr="00AB45C0">
              <w:rPr>
                <w:rFonts w:asciiTheme="minorHAnsi" w:hAnsiTheme="minorHAnsi" w:cs="Arial"/>
                <w:bCs/>
                <w:sz w:val="20"/>
              </w:rPr>
              <w:t>C</w:t>
            </w:r>
          </w:p>
        </w:tc>
      </w:tr>
      <w:tr w:rsidR="00AB45C0" w:rsidRPr="006E7593" w:rsidTr="00480AEE">
        <w:tc>
          <w:tcPr>
            <w:tcW w:w="251" w:type="pct"/>
            <w:shd w:val="clear" w:color="auto" w:fill="auto"/>
            <w:vAlign w:val="center"/>
          </w:tcPr>
          <w:p w:rsidR="00AB45C0" w:rsidRPr="006E7593" w:rsidRDefault="00AB45C0" w:rsidP="00AB45C0">
            <w:pPr>
              <w:spacing w:line="240" w:lineRule="auto"/>
              <w:ind w:firstLine="0"/>
              <w:jc w:val="center"/>
              <w:rPr>
                <w:rFonts w:asciiTheme="minorHAnsi" w:hAnsiTheme="minorHAnsi"/>
              </w:rPr>
            </w:pPr>
            <w:r w:rsidRPr="006E7593">
              <w:rPr>
                <w:rFonts w:asciiTheme="minorHAnsi" w:hAnsiTheme="minorHAnsi" w:cs="Arial"/>
                <w:bCs/>
                <w:sz w:val="20"/>
              </w:rPr>
              <w:t>B</w:t>
            </w:r>
          </w:p>
        </w:tc>
        <w:tc>
          <w:tcPr>
            <w:tcW w:w="392" w:type="pct"/>
            <w:shd w:val="clear" w:color="auto" w:fill="auto"/>
          </w:tcPr>
          <w:p w:rsidR="00AB45C0" w:rsidRPr="006E7593" w:rsidRDefault="00AB45C0" w:rsidP="00AB45C0">
            <w:pPr>
              <w:spacing w:line="240" w:lineRule="auto"/>
              <w:ind w:firstLine="0"/>
              <w:rPr>
                <w:rFonts w:asciiTheme="minorHAnsi" w:hAnsiTheme="minorHAnsi" w:cs="Arial"/>
                <w:bCs/>
                <w:sz w:val="20"/>
              </w:rPr>
            </w:pPr>
            <w:r w:rsidRPr="006E7593">
              <w:rPr>
                <w:rFonts w:asciiTheme="minorHAnsi" w:hAnsiTheme="minorHAnsi" w:cs="Arial"/>
                <w:bCs/>
                <w:sz w:val="20"/>
              </w:rPr>
              <w:t>A338</w:t>
            </w:r>
          </w:p>
        </w:tc>
        <w:tc>
          <w:tcPr>
            <w:tcW w:w="744" w:type="pct"/>
            <w:shd w:val="clear" w:color="auto" w:fill="auto"/>
          </w:tcPr>
          <w:p w:rsidR="00AB45C0" w:rsidRPr="006E7593" w:rsidRDefault="00AB45C0" w:rsidP="00AB45C0">
            <w:pPr>
              <w:spacing w:line="240" w:lineRule="auto"/>
              <w:ind w:firstLine="0"/>
              <w:rPr>
                <w:rFonts w:asciiTheme="minorHAnsi" w:hAnsiTheme="minorHAnsi" w:cs="Arial"/>
                <w:bCs/>
                <w:i/>
                <w:sz w:val="20"/>
              </w:rPr>
            </w:pPr>
            <w:proofErr w:type="spellStart"/>
            <w:r w:rsidRPr="006E7593">
              <w:rPr>
                <w:rFonts w:asciiTheme="minorHAnsi" w:hAnsiTheme="minorHAnsi" w:cs="Arial"/>
                <w:bCs/>
                <w:i/>
                <w:sz w:val="20"/>
              </w:rPr>
              <w:t>Lanius</w:t>
            </w:r>
            <w:proofErr w:type="spellEnd"/>
            <w:r w:rsidRPr="006E7593">
              <w:rPr>
                <w:rFonts w:asciiTheme="minorHAnsi" w:hAnsiTheme="minorHAnsi" w:cs="Arial"/>
                <w:bCs/>
                <w:i/>
                <w:sz w:val="20"/>
              </w:rPr>
              <w:t xml:space="preserve"> </w:t>
            </w:r>
            <w:proofErr w:type="spellStart"/>
            <w:r w:rsidRPr="006E7593">
              <w:rPr>
                <w:rFonts w:asciiTheme="minorHAnsi" w:hAnsiTheme="minorHAnsi" w:cs="Arial"/>
                <w:bCs/>
                <w:i/>
                <w:sz w:val="20"/>
              </w:rPr>
              <w:t>collurio</w:t>
            </w:r>
            <w:proofErr w:type="spellEnd"/>
          </w:p>
        </w:tc>
        <w:tc>
          <w:tcPr>
            <w:tcW w:w="136" w:type="pct"/>
            <w:shd w:val="clear" w:color="auto" w:fill="auto"/>
          </w:tcPr>
          <w:p w:rsidR="00AB45C0" w:rsidRPr="006E7593"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6E7593"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r</w:t>
            </w:r>
          </w:p>
        </w:tc>
        <w:tc>
          <w:tcPr>
            <w:tcW w:w="347" w:type="pct"/>
            <w:shd w:val="clear" w:color="auto" w:fill="auto"/>
          </w:tcPr>
          <w:p w:rsidR="00AB45C0" w:rsidRPr="006E7593" w:rsidRDefault="006E7593"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2</w:t>
            </w:r>
            <w:r w:rsidR="00AB45C0" w:rsidRPr="006E7593">
              <w:rPr>
                <w:rFonts w:asciiTheme="minorHAnsi" w:hAnsiTheme="minorHAnsi" w:cs="Arial"/>
                <w:bCs/>
                <w:sz w:val="20"/>
              </w:rPr>
              <w:t>00</w:t>
            </w:r>
          </w:p>
        </w:tc>
        <w:tc>
          <w:tcPr>
            <w:tcW w:w="314"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300</w:t>
            </w:r>
          </w:p>
        </w:tc>
        <w:tc>
          <w:tcPr>
            <w:tcW w:w="360" w:type="pct"/>
            <w:shd w:val="clear" w:color="auto" w:fill="auto"/>
          </w:tcPr>
          <w:p w:rsidR="00AB45C0" w:rsidRPr="006E7593" w:rsidRDefault="006E7593"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i</w:t>
            </w:r>
          </w:p>
        </w:tc>
        <w:tc>
          <w:tcPr>
            <w:tcW w:w="348"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384" w:type="pct"/>
            <w:shd w:val="clear" w:color="auto" w:fill="auto"/>
          </w:tcPr>
          <w:p w:rsidR="00AB45C0" w:rsidRPr="006E7593" w:rsidRDefault="00AB45C0" w:rsidP="00AB45C0">
            <w:pPr>
              <w:spacing w:line="240" w:lineRule="auto"/>
              <w:ind w:firstLine="0"/>
              <w:jc w:val="center"/>
              <w:rPr>
                <w:rFonts w:asciiTheme="minorHAnsi" w:hAnsiTheme="minorHAnsi" w:cs="Arial"/>
                <w:bCs/>
                <w:caps/>
                <w:sz w:val="20"/>
              </w:rPr>
            </w:pPr>
            <w:r w:rsidRPr="006E7593">
              <w:rPr>
                <w:rFonts w:asciiTheme="minorHAnsi" w:hAnsiTheme="minorHAnsi" w:cs="Arial"/>
                <w:bCs/>
                <w:caps/>
                <w:sz w:val="20"/>
              </w:rPr>
              <w:t>M</w:t>
            </w:r>
          </w:p>
        </w:tc>
        <w:tc>
          <w:tcPr>
            <w:tcW w:w="367"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D</w:t>
            </w:r>
          </w:p>
        </w:tc>
        <w:tc>
          <w:tcPr>
            <w:tcW w:w="262"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288"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296"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r>
      <w:tr w:rsidR="00AB45C0" w:rsidRPr="006E7593" w:rsidTr="00480AEE">
        <w:tc>
          <w:tcPr>
            <w:tcW w:w="251" w:type="pct"/>
            <w:shd w:val="clear" w:color="auto" w:fill="auto"/>
            <w:vAlign w:val="center"/>
          </w:tcPr>
          <w:p w:rsidR="00AB45C0" w:rsidRPr="006E7593" w:rsidRDefault="00AB45C0" w:rsidP="00AB45C0">
            <w:pPr>
              <w:spacing w:line="240" w:lineRule="auto"/>
              <w:ind w:firstLine="0"/>
              <w:jc w:val="center"/>
              <w:rPr>
                <w:rFonts w:asciiTheme="minorHAnsi" w:hAnsiTheme="minorHAnsi"/>
              </w:rPr>
            </w:pPr>
            <w:r w:rsidRPr="006E7593">
              <w:rPr>
                <w:rFonts w:asciiTheme="minorHAnsi" w:hAnsiTheme="minorHAnsi" w:cs="Arial"/>
                <w:bCs/>
                <w:sz w:val="20"/>
              </w:rPr>
              <w:t>B</w:t>
            </w:r>
          </w:p>
        </w:tc>
        <w:tc>
          <w:tcPr>
            <w:tcW w:w="392" w:type="pct"/>
            <w:shd w:val="clear" w:color="auto" w:fill="auto"/>
          </w:tcPr>
          <w:p w:rsidR="00AB45C0" w:rsidRPr="006E7593" w:rsidRDefault="006E7593" w:rsidP="00AB45C0">
            <w:pPr>
              <w:spacing w:line="240" w:lineRule="auto"/>
              <w:ind w:firstLine="0"/>
              <w:rPr>
                <w:rFonts w:asciiTheme="minorHAnsi" w:hAnsiTheme="minorHAnsi" w:cs="Arial"/>
                <w:bCs/>
                <w:sz w:val="20"/>
              </w:rPr>
            </w:pPr>
            <w:r w:rsidRPr="006E7593">
              <w:rPr>
                <w:rFonts w:asciiTheme="minorHAnsi" w:hAnsiTheme="minorHAnsi" w:cs="Arial"/>
                <w:bCs/>
                <w:sz w:val="20"/>
              </w:rPr>
              <w:t>A177</w:t>
            </w:r>
          </w:p>
        </w:tc>
        <w:tc>
          <w:tcPr>
            <w:tcW w:w="744" w:type="pct"/>
            <w:shd w:val="clear" w:color="auto" w:fill="auto"/>
          </w:tcPr>
          <w:p w:rsidR="00AB45C0" w:rsidRPr="006E7593" w:rsidRDefault="006E7593" w:rsidP="00AB45C0">
            <w:pPr>
              <w:spacing w:line="240" w:lineRule="auto"/>
              <w:ind w:firstLine="0"/>
              <w:rPr>
                <w:rFonts w:asciiTheme="minorHAnsi" w:hAnsiTheme="minorHAnsi" w:cs="Arial"/>
                <w:bCs/>
                <w:i/>
                <w:sz w:val="20"/>
              </w:rPr>
            </w:pPr>
            <w:proofErr w:type="spellStart"/>
            <w:r w:rsidRPr="006E7593">
              <w:rPr>
                <w:rFonts w:asciiTheme="minorHAnsi" w:hAnsiTheme="minorHAnsi" w:cs="Arial"/>
                <w:bCs/>
                <w:i/>
                <w:sz w:val="20"/>
              </w:rPr>
              <w:t>Larus</w:t>
            </w:r>
            <w:proofErr w:type="spellEnd"/>
            <w:r w:rsidRPr="006E7593">
              <w:rPr>
                <w:rFonts w:asciiTheme="minorHAnsi" w:hAnsiTheme="minorHAnsi" w:cs="Arial"/>
                <w:bCs/>
                <w:i/>
                <w:sz w:val="20"/>
              </w:rPr>
              <w:t xml:space="preserve"> </w:t>
            </w:r>
            <w:proofErr w:type="spellStart"/>
            <w:r w:rsidRPr="006E7593">
              <w:rPr>
                <w:rFonts w:asciiTheme="minorHAnsi" w:hAnsiTheme="minorHAnsi" w:cs="Arial"/>
                <w:bCs/>
                <w:i/>
                <w:sz w:val="20"/>
              </w:rPr>
              <w:t>minutus</w:t>
            </w:r>
            <w:proofErr w:type="spellEnd"/>
          </w:p>
        </w:tc>
        <w:tc>
          <w:tcPr>
            <w:tcW w:w="136" w:type="pct"/>
            <w:shd w:val="clear" w:color="auto" w:fill="auto"/>
          </w:tcPr>
          <w:p w:rsidR="00AB45C0" w:rsidRPr="006E7593"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6E7593"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6E7593" w:rsidRDefault="006E7593"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c</w:t>
            </w:r>
          </w:p>
        </w:tc>
        <w:tc>
          <w:tcPr>
            <w:tcW w:w="347"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314"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360"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348" w:type="pct"/>
            <w:shd w:val="clear" w:color="auto" w:fill="auto"/>
          </w:tcPr>
          <w:p w:rsidR="00AB45C0" w:rsidRPr="006E7593" w:rsidRDefault="006E7593"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P</w:t>
            </w:r>
          </w:p>
        </w:tc>
        <w:tc>
          <w:tcPr>
            <w:tcW w:w="384" w:type="pct"/>
            <w:shd w:val="clear" w:color="auto" w:fill="auto"/>
          </w:tcPr>
          <w:p w:rsidR="00AB45C0" w:rsidRPr="006E7593" w:rsidRDefault="00AB45C0" w:rsidP="00AB45C0">
            <w:pPr>
              <w:spacing w:line="240" w:lineRule="auto"/>
              <w:ind w:firstLine="0"/>
              <w:jc w:val="center"/>
              <w:rPr>
                <w:rFonts w:asciiTheme="minorHAnsi" w:hAnsiTheme="minorHAnsi" w:cs="Arial"/>
                <w:bCs/>
                <w:caps/>
                <w:sz w:val="20"/>
              </w:rPr>
            </w:pPr>
            <w:r w:rsidRPr="006E7593">
              <w:rPr>
                <w:rFonts w:asciiTheme="minorHAnsi" w:hAnsiTheme="minorHAnsi" w:cs="Arial"/>
                <w:bCs/>
                <w:caps/>
                <w:sz w:val="20"/>
              </w:rPr>
              <w:t>M</w:t>
            </w:r>
          </w:p>
        </w:tc>
        <w:tc>
          <w:tcPr>
            <w:tcW w:w="367"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r w:rsidRPr="006E7593">
              <w:rPr>
                <w:rFonts w:asciiTheme="minorHAnsi" w:hAnsiTheme="minorHAnsi" w:cs="Arial"/>
                <w:bCs/>
                <w:sz w:val="20"/>
              </w:rPr>
              <w:t>D</w:t>
            </w:r>
          </w:p>
        </w:tc>
        <w:tc>
          <w:tcPr>
            <w:tcW w:w="262"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288"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c>
          <w:tcPr>
            <w:tcW w:w="296" w:type="pct"/>
            <w:shd w:val="clear" w:color="auto" w:fill="auto"/>
          </w:tcPr>
          <w:p w:rsidR="00AB45C0" w:rsidRPr="006E7593" w:rsidRDefault="00AB45C0" w:rsidP="00AB45C0">
            <w:pPr>
              <w:spacing w:line="240" w:lineRule="auto"/>
              <w:ind w:firstLine="0"/>
              <w:jc w:val="center"/>
              <w:rPr>
                <w:rFonts w:asciiTheme="minorHAnsi" w:hAnsiTheme="minorHAnsi" w:cs="Arial"/>
                <w:bCs/>
                <w:sz w:val="20"/>
              </w:rPr>
            </w:pPr>
          </w:p>
        </w:tc>
      </w:tr>
      <w:tr w:rsidR="006E7593" w:rsidRPr="006E7593" w:rsidTr="00480AEE">
        <w:tc>
          <w:tcPr>
            <w:tcW w:w="251" w:type="pct"/>
            <w:shd w:val="clear" w:color="auto" w:fill="auto"/>
            <w:vAlign w:val="center"/>
          </w:tcPr>
          <w:p w:rsidR="006E7593" w:rsidRPr="006E7593" w:rsidRDefault="006E7593" w:rsidP="006E7593">
            <w:pPr>
              <w:spacing w:line="240" w:lineRule="auto"/>
              <w:ind w:firstLine="0"/>
              <w:jc w:val="center"/>
              <w:rPr>
                <w:rFonts w:asciiTheme="minorHAnsi" w:hAnsiTheme="minorHAnsi"/>
              </w:rPr>
            </w:pPr>
            <w:r w:rsidRPr="006E7593">
              <w:rPr>
                <w:rFonts w:asciiTheme="minorHAnsi" w:hAnsiTheme="minorHAnsi" w:cs="Arial"/>
                <w:bCs/>
                <w:sz w:val="20"/>
              </w:rPr>
              <w:t>B</w:t>
            </w:r>
          </w:p>
        </w:tc>
        <w:tc>
          <w:tcPr>
            <w:tcW w:w="392" w:type="pct"/>
            <w:shd w:val="clear" w:color="auto" w:fill="auto"/>
          </w:tcPr>
          <w:p w:rsidR="006E7593" w:rsidRPr="006E7593" w:rsidRDefault="006E7593" w:rsidP="006E7593">
            <w:pPr>
              <w:spacing w:line="240" w:lineRule="auto"/>
              <w:ind w:firstLine="0"/>
              <w:rPr>
                <w:rFonts w:asciiTheme="minorHAnsi" w:hAnsiTheme="minorHAnsi" w:cs="Arial"/>
                <w:bCs/>
                <w:sz w:val="20"/>
              </w:rPr>
            </w:pPr>
            <w:r>
              <w:rPr>
                <w:rFonts w:asciiTheme="minorHAnsi" w:hAnsiTheme="minorHAnsi" w:cs="Arial"/>
                <w:bCs/>
                <w:sz w:val="20"/>
              </w:rPr>
              <w:t>A156</w:t>
            </w:r>
          </w:p>
        </w:tc>
        <w:tc>
          <w:tcPr>
            <w:tcW w:w="744" w:type="pct"/>
            <w:shd w:val="clear" w:color="auto" w:fill="auto"/>
          </w:tcPr>
          <w:p w:rsidR="006E7593" w:rsidRPr="006E7593" w:rsidRDefault="006E7593" w:rsidP="006E7593">
            <w:pPr>
              <w:spacing w:line="240" w:lineRule="auto"/>
              <w:ind w:firstLine="0"/>
              <w:rPr>
                <w:rFonts w:asciiTheme="minorHAnsi" w:hAnsiTheme="minorHAnsi" w:cs="Arial"/>
                <w:bCs/>
                <w:i/>
                <w:sz w:val="20"/>
              </w:rPr>
            </w:pPr>
            <w:proofErr w:type="spellStart"/>
            <w:r>
              <w:rPr>
                <w:rFonts w:asciiTheme="minorHAnsi" w:hAnsiTheme="minorHAnsi" w:cs="Arial"/>
                <w:bCs/>
                <w:i/>
                <w:sz w:val="20"/>
              </w:rPr>
              <w:t>Limosa</w:t>
            </w:r>
            <w:proofErr w:type="spellEnd"/>
            <w:r>
              <w:rPr>
                <w:rFonts w:asciiTheme="minorHAnsi" w:hAnsiTheme="minorHAnsi" w:cs="Arial"/>
                <w:bCs/>
                <w:i/>
                <w:sz w:val="20"/>
              </w:rPr>
              <w:t xml:space="preserve"> </w:t>
            </w:r>
            <w:proofErr w:type="spellStart"/>
            <w:r>
              <w:rPr>
                <w:rFonts w:asciiTheme="minorHAnsi" w:hAnsiTheme="minorHAnsi" w:cs="Arial"/>
                <w:bCs/>
                <w:i/>
                <w:sz w:val="20"/>
              </w:rPr>
              <w:t>limosa</w:t>
            </w:r>
            <w:proofErr w:type="spellEnd"/>
          </w:p>
        </w:tc>
        <w:tc>
          <w:tcPr>
            <w:tcW w:w="136" w:type="pct"/>
            <w:shd w:val="clear" w:color="auto" w:fill="auto"/>
          </w:tcPr>
          <w:p w:rsidR="006E7593" w:rsidRPr="006E7593" w:rsidRDefault="006E7593" w:rsidP="006E7593">
            <w:pPr>
              <w:spacing w:line="240" w:lineRule="auto"/>
              <w:ind w:firstLine="0"/>
              <w:rPr>
                <w:rFonts w:asciiTheme="minorHAnsi" w:hAnsiTheme="minorHAnsi" w:cs="Arial"/>
                <w:bCs/>
                <w:sz w:val="20"/>
              </w:rPr>
            </w:pPr>
          </w:p>
        </w:tc>
        <w:tc>
          <w:tcPr>
            <w:tcW w:w="159" w:type="pct"/>
            <w:shd w:val="clear" w:color="auto" w:fill="auto"/>
          </w:tcPr>
          <w:p w:rsidR="006E7593" w:rsidRPr="006E7593" w:rsidRDefault="006E7593" w:rsidP="006E7593">
            <w:pPr>
              <w:spacing w:line="240" w:lineRule="auto"/>
              <w:ind w:firstLine="0"/>
              <w:rPr>
                <w:rFonts w:asciiTheme="minorHAnsi" w:hAnsiTheme="minorHAnsi" w:cs="Arial"/>
                <w:bCs/>
                <w:sz w:val="20"/>
              </w:rPr>
            </w:pPr>
          </w:p>
        </w:tc>
        <w:tc>
          <w:tcPr>
            <w:tcW w:w="352"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r>
              <w:rPr>
                <w:rFonts w:asciiTheme="minorHAnsi" w:hAnsiTheme="minorHAnsi" w:cs="Arial"/>
                <w:bCs/>
                <w:sz w:val="20"/>
              </w:rPr>
              <w:t>2</w:t>
            </w:r>
          </w:p>
        </w:tc>
        <w:tc>
          <w:tcPr>
            <w:tcW w:w="314"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r>
              <w:rPr>
                <w:rFonts w:asciiTheme="minorHAnsi" w:hAnsiTheme="minorHAnsi" w:cs="Arial"/>
                <w:bCs/>
                <w:sz w:val="20"/>
              </w:rPr>
              <w:t>3</w:t>
            </w:r>
          </w:p>
        </w:tc>
        <w:tc>
          <w:tcPr>
            <w:tcW w:w="360"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p>
        </w:tc>
        <w:tc>
          <w:tcPr>
            <w:tcW w:w="384" w:type="pct"/>
            <w:shd w:val="clear" w:color="auto" w:fill="auto"/>
          </w:tcPr>
          <w:p w:rsidR="006E7593" w:rsidRPr="006E7593" w:rsidRDefault="006E7593" w:rsidP="006E7593">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6E7593" w:rsidRPr="006E7593" w:rsidRDefault="00B91BB3" w:rsidP="006E7593">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p>
        </w:tc>
        <w:tc>
          <w:tcPr>
            <w:tcW w:w="288"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p>
        </w:tc>
        <w:tc>
          <w:tcPr>
            <w:tcW w:w="296" w:type="pct"/>
            <w:shd w:val="clear" w:color="auto" w:fill="auto"/>
          </w:tcPr>
          <w:p w:rsidR="006E7593" w:rsidRPr="006E7593" w:rsidRDefault="006E7593" w:rsidP="006E7593">
            <w:pPr>
              <w:spacing w:line="240" w:lineRule="auto"/>
              <w:ind w:firstLine="0"/>
              <w:jc w:val="center"/>
              <w:rPr>
                <w:rFonts w:asciiTheme="minorHAnsi" w:hAnsiTheme="minorHAnsi" w:cs="Arial"/>
                <w:bCs/>
                <w:sz w:val="20"/>
              </w:rPr>
            </w:pPr>
          </w:p>
        </w:tc>
      </w:tr>
      <w:tr w:rsidR="006E7593" w:rsidRPr="00B91BB3" w:rsidTr="00480AEE">
        <w:tc>
          <w:tcPr>
            <w:tcW w:w="251" w:type="pct"/>
            <w:shd w:val="clear" w:color="auto" w:fill="auto"/>
            <w:vAlign w:val="center"/>
          </w:tcPr>
          <w:p w:rsidR="006E7593" w:rsidRPr="00B91BB3" w:rsidRDefault="006E7593" w:rsidP="006E7593">
            <w:pPr>
              <w:spacing w:line="240" w:lineRule="auto"/>
              <w:ind w:firstLine="0"/>
              <w:jc w:val="center"/>
              <w:rPr>
                <w:rFonts w:asciiTheme="minorHAnsi" w:hAnsiTheme="minorHAnsi"/>
              </w:rPr>
            </w:pPr>
            <w:r w:rsidRPr="00B91BB3">
              <w:rPr>
                <w:rFonts w:asciiTheme="minorHAnsi" w:hAnsiTheme="minorHAnsi" w:cs="Arial"/>
                <w:bCs/>
                <w:sz w:val="20"/>
              </w:rPr>
              <w:t>B</w:t>
            </w:r>
          </w:p>
        </w:tc>
        <w:tc>
          <w:tcPr>
            <w:tcW w:w="392" w:type="pct"/>
            <w:shd w:val="clear" w:color="auto" w:fill="auto"/>
          </w:tcPr>
          <w:p w:rsidR="006E7593" w:rsidRPr="00B91BB3" w:rsidRDefault="006E7593" w:rsidP="006E7593">
            <w:pPr>
              <w:spacing w:line="240" w:lineRule="auto"/>
              <w:ind w:firstLine="0"/>
              <w:rPr>
                <w:rFonts w:asciiTheme="minorHAnsi" w:hAnsiTheme="minorHAnsi" w:cs="Arial"/>
                <w:bCs/>
                <w:sz w:val="20"/>
              </w:rPr>
            </w:pPr>
            <w:r w:rsidRPr="00B91BB3">
              <w:rPr>
                <w:rFonts w:asciiTheme="minorHAnsi" w:hAnsiTheme="minorHAnsi" w:cs="Arial"/>
                <w:bCs/>
                <w:sz w:val="20"/>
              </w:rPr>
              <w:t>A246</w:t>
            </w:r>
          </w:p>
        </w:tc>
        <w:tc>
          <w:tcPr>
            <w:tcW w:w="744" w:type="pct"/>
            <w:shd w:val="clear" w:color="auto" w:fill="auto"/>
          </w:tcPr>
          <w:p w:rsidR="006E7593" w:rsidRPr="00B91BB3" w:rsidRDefault="006E7593" w:rsidP="006E7593">
            <w:pPr>
              <w:spacing w:line="240" w:lineRule="auto"/>
              <w:ind w:firstLine="0"/>
              <w:rPr>
                <w:rFonts w:asciiTheme="minorHAnsi" w:hAnsiTheme="minorHAnsi" w:cs="Arial"/>
                <w:bCs/>
                <w:i/>
                <w:sz w:val="20"/>
              </w:rPr>
            </w:pPr>
            <w:proofErr w:type="spellStart"/>
            <w:r w:rsidRPr="00B91BB3">
              <w:rPr>
                <w:rFonts w:asciiTheme="minorHAnsi" w:hAnsiTheme="minorHAnsi" w:cs="Arial"/>
                <w:bCs/>
                <w:i/>
                <w:sz w:val="20"/>
              </w:rPr>
              <w:t>Lullula</w:t>
            </w:r>
            <w:proofErr w:type="spellEnd"/>
            <w:r w:rsidRPr="00B91BB3">
              <w:rPr>
                <w:rFonts w:asciiTheme="minorHAnsi" w:hAnsiTheme="minorHAnsi" w:cs="Arial"/>
                <w:bCs/>
                <w:i/>
                <w:sz w:val="20"/>
              </w:rPr>
              <w:t xml:space="preserve"> </w:t>
            </w:r>
            <w:proofErr w:type="spellStart"/>
            <w:r w:rsidRPr="00B91BB3">
              <w:rPr>
                <w:rFonts w:asciiTheme="minorHAnsi" w:hAnsiTheme="minorHAnsi" w:cs="Arial"/>
                <w:bCs/>
                <w:i/>
                <w:sz w:val="20"/>
              </w:rPr>
              <w:t>arborea</w:t>
            </w:r>
            <w:proofErr w:type="spellEnd"/>
          </w:p>
        </w:tc>
        <w:tc>
          <w:tcPr>
            <w:tcW w:w="136" w:type="pct"/>
            <w:shd w:val="clear" w:color="auto" w:fill="auto"/>
          </w:tcPr>
          <w:p w:rsidR="006E7593" w:rsidRPr="00B91BB3" w:rsidRDefault="006E7593" w:rsidP="006E7593">
            <w:pPr>
              <w:spacing w:line="240" w:lineRule="auto"/>
              <w:ind w:firstLine="0"/>
              <w:rPr>
                <w:rFonts w:asciiTheme="minorHAnsi" w:hAnsiTheme="minorHAnsi" w:cs="Arial"/>
                <w:bCs/>
                <w:sz w:val="20"/>
              </w:rPr>
            </w:pPr>
          </w:p>
        </w:tc>
        <w:tc>
          <w:tcPr>
            <w:tcW w:w="159" w:type="pct"/>
            <w:shd w:val="clear" w:color="auto" w:fill="auto"/>
          </w:tcPr>
          <w:p w:rsidR="006E7593" w:rsidRPr="00B91BB3" w:rsidRDefault="006E7593" w:rsidP="006E7593">
            <w:pPr>
              <w:spacing w:line="240" w:lineRule="auto"/>
              <w:ind w:firstLine="0"/>
              <w:rPr>
                <w:rFonts w:asciiTheme="minorHAnsi" w:hAnsiTheme="minorHAnsi" w:cs="Arial"/>
                <w:bCs/>
                <w:sz w:val="20"/>
              </w:rPr>
            </w:pPr>
          </w:p>
        </w:tc>
        <w:tc>
          <w:tcPr>
            <w:tcW w:w="352" w:type="pct"/>
            <w:shd w:val="clear" w:color="auto" w:fill="auto"/>
          </w:tcPr>
          <w:p w:rsidR="006E7593" w:rsidRPr="00B91BB3" w:rsidRDefault="00B91BB3" w:rsidP="006E7593">
            <w:pPr>
              <w:spacing w:line="240" w:lineRule="auto"/>
              <w:ind w:firstLine="0"/>
              <w:jc w:val="center"/>
              <w:rPr>
                <w:rFonts w:asciiTheme="minorHAnsi" w:hAnsiTheme="minorHAnsi" w:cs="Arial"/>
                <w:bCs/>
                <w:sz w:val="20"/>
              </w:rPr>
            </w:pPr>
            <w:r w:rsidRPr="00B91BB3">
              <w:rPr>
                <w:rFonts w:asciiTheme="minorHAnsi" w:hAnsiTheme="minorHAnsi" w:cs="Arial"/>
                <w:bCs/>
                <w:sz w:val="20"/>
              </w:rPr>
              <w:t>r</w:t>
            </w:r>
          </w:p>
        </w:tc>
        <w:tc>
          <w:tcPr>
            <w:tcW w:w="347" w:type="pct"/>
            <w:shd w:val="clear" w:color="auto" w:fill="auto"/>
          </w:tcPr>
          <w:p w:rsidR="006E7593" w:rsidRPr="00B91BB3" w:rsidRDefault="00B91BB3" w:rsidP="006E7593">
            <w:pPr>
              <w:spacing w:line="240" w:lineRule="auto"/>
              <w:ind w:firstLine="0"/>
              <w:jc w:val="center"/>
              <w:rPr>
                <w:rFonts w:asciiTheme="minorHAnsi" w:hAnsiTheme="minorHAnsi" w:cs="Arial"/>
                <w:bCs/>
                <w:sz w:val="20"/>
              </w:rPr>
            </w:pPr>
            <w:r w:rsidRPr="00B91BB3">
              <w:rPr>
                <w:rFonts w:asciiTheme="minorHAnsi" w:hAnsiTheme="minorHAnsi" w:cs="Arial"/>
                <w:bCs/>
                <w:sz w:val="20"/>
              </w:rPr>
              <w:t>50</w:t>
            </w:r>
          </w:p>
        </w:tc>
        <w:tc>
          <w:tcPr>
            <w:tcW w:w="314" w:type="pct"/>
            <w:shd w:val="clear" w:color="auto" w:fill="auto"/>
          </w:tcPr>
          <w:p w:rsidR="006E7593" w:rsidRPr="00B91BB3" w:rsidRDefault="00B91BB3" w:rsidP="00B91BB3">
            <w:pPr>
              <w:spacing w:line="240" w:lineRule="auto"/>
              <w:ind w:firstLine="0"/>
              <w:jc w:val="center"/>
              <w:rPr>
                <w:rFonts w:asciiTheme="minorHAnsi" w:hAnsiTheme="minorHAnsi" w:cs="Arial"/>
                <w:bCs/>
                <w:sz w:val="20"/>
              </w:rPr>
            </w:pPr>
            <w:r w:rsidRPr="00B91BB3">
              <w:rPr>
                <w:rFonts w:asciiTheme="minorHAnsi" w:hAnsiTheme="minorHAnsi" w:cs="Arial"/>
                <w:bCs/>
                <w:sz w:val="20"/>
              </w:rPr>
              <w:t>100</w:t>
            </w:r>
          </w:p>
        </w:tc>
        <w:tc>
          <w:tcPr>
            <w:tcW w:w="360" w:type="pct"/>
            <w:shd w:val="clear" w:color="auto" w:fill="auto"/>
          </w:tcPr>
          <w:p w:rsidR="006E7593" w:rsidRPr="00B91BB3" w:rsidRDefault="006E7593" w:rsidP="006E7593">
            <w:pPr>
              <w:spacing w:line="240" w:lineRule="auto"/>
              <w:ind w:firstLine="0"/>
              <w:jc w:val="center"/>
              <w:rPr>
                <w:rFonts w:asciiTheme="minorHAnsi" w:hAnsiTheme="minorHAnsi" w:cs="Arial"/>
                <w:bCs/>
                <w:sz w:val="20"/>
              </w:rPr>
            </w:pPr>
            <w:r w:rsidRPr="00B91BB3">
              <w:rPr>
                <w:rFonts w:asciiTheme="minorHAnsi" w:hAnsiTheme="minorHAnsi" w:cs="Arial"/>
                <w:bCs/>
                <w:sz w:val="20"/>
              </w:rPr>
              <w:t>i</w:t>
            </w:r>
          </w:p>
        </w:tc>
        <w:tc>
          <w:tcPr>
            <w:tcW w:w="348" w:type="pct"/>
            <w:shd w:val="clear" w:color="auto" w:fill="auto"/>
          </w:tcPr>
          <w:p w:rsidR="006E7593" w:rsidRPr="00B91BB3" w:rsidRDefault="006E7593" w:rsidP="006E7593">
            <w:pPr>
              <w:spacing w:line="240" w:lineRule="auto"/>
              <w:ind w:firstLine="0"/>
              <w:jc w:val="center"/>
              <w:rPr>
                <w:rFonts w:asciiTheme="minorHAnsi" w:hAnsiTheme="minorHAnsi" w:cs="Arial"/>
                <w:bCs/>
                <w:sz w:val="20"/>
              </w:rPr>
            </w:pPr>
          </w:p>
        </w:tc>
        <w:tc>
          <w:tcPr>
            <w:tcW w:w="384" w:type="pct"/>
            <w:shd w:val="clear" w:color="auto" w:fill="auto"/>
          </w:tcPr>
          <w:p w:rsidR="006E7593" w:rsidRPr="00B91BB3" w:rsidRDefault="006E7593" w:rsidP="006E7593">
            <w:pPr>
              <w:spacing w:line="240" w:lineRule="auto"/>
              <w:ind w:firstLine="0"/>
              <w:jc w:val="center"/>
              <w:rPr>
                <w:rFonts w:asciiTheme="minorHAnsi" w:hAnsiTheme="minorHAnsi" w:cs="Arial"/>
                <w:bCs/>
                <w:caps/>
                <w:sz w:val="20"/>
              </w:rPr>
            </w:pPr>
            <w:r w:rsidRPr="00B91BB3">
              <w:rPr>
                <w:rFonts w:asciiTheme="minorHAnsi" w:hAnsiTheme="minorHAnsi" w:cs="Arial"/>
                <w:bCs/>
                <w:caps/>
                <w:sz w:val="20"/>
              </w:rPr>
              <w:t>M</w:t>
            </w:r>
          </w:p>
        </w:tc>
        <w:tc>
          <w:tcPr>
            <w:tcW w:w="367" w:type="pct"/>
            <w:shd w:val="clear" w:color="auto" w:fill="auto"/>
          </w:tcPr>
          <w:p w:rsidR="006E7593" w:rsidRPr="00B91BB3" w:rsidRDefault="006E7593" w:rsidP="006E7593">
            <w:pPr>
              <w:spacing w:line="240" w:lineRule="auto"/>
              <w:ind w:firstLine="0"/>
              <w:jc w:val="center"/>
              <w:rPr>
                <w:rFonts w:asciiTheme="minorHAnsi" w:hAnsiTheme="minorHAnsi" w:cs="Arial"/>
                <w:bCs/>
                <w:sz w:val="20"/>
              </w:rPr>
            </w:pPr>
            <w:r w:rsidRPr="00B91BB3">
              <w:rPr>
                <w:rFonts w:asciiTheme="minorHAnsi" w:hAnsiTheme="minorHAnsi" w:cs="Arial"/>
                <w:bCs/>
                <w:sz w:val="20"/>
              </w:rPr>
              <w:t>D</w:t>
            </w:r>
          </w:p>
        </w:tc>
        <w:tc>
          <w:tcPr>
            <w:tcW w:w="262" w:type="pct"/>
            <w:shd w:val="clear" w:color="auto" w:fill="auto"/>
          </w:tcPr>
          <w:p w:rsidR="006E7593" w:rsidRPr="00B91BB3" w:rsidRDefault="006E7593" w:rsidP="006E7593">
            <w:pPr>
              <w:spacing w:line="240" w:lineRule="auto"/>
              <w:ind w:firstLine="0"/>
              <w:jc w:val="center"/>
              <w:rPr>
                <w:rFonts w:asciiTheme="minorHAnsi" w:hAnsiTheme="minorHAnsi" w:cs="Arial"/>
                <w:bCs/>
                <w:sz w:val="20"/>
              </w:rPr>
            </w:pPr>
          </w:p>
        </w:tc>
        <w:tc>
          <w:tcPr>
            <w:tcW w:w="288" w:type="pct"/>
            <w:shd w:val="clear" w:color="auto" w:fill="auto"/>
          </w:tcPr>
          <w:p w:rsidR="006E7593" w:rsidRPr="00B91BB3" w:rsidRDefault="006E7593" w:rsidP="006E7593">
            <w:pPr>
              <w:spacing w:line="240" w:lineRule="auto"/>
              <w:ind w:firstLine="0"/>
              <w:jc w:val="center"/>
              <w:rPr>
                <w:rFonts w:asciiTheme="minorHAnsi" w:hAnsiTheme="minorHAnsi" w:cs="Arial"/>
                <w:bCs/>
                <w:sz w:val="20"/>
              </w:rPr>
            </w:pPr>
          </w:p>
        </w:tc>
        <w:tc>
          <w:tcPr>
            <w:tcW w:w="296" w:type="pct"/>
            <w:shd w:val="clear" w:color="auto" w:fill="auto"/>
          </w:tcPr>
          <w:p w:rsidR="006E7593" w:rsidRPr="00B91BB3" w:rsidRDefault="006E7593" w:rsidP="006E7593">
            <w:pPr>
              <w:spacing w:line="240" w:lineRule="auto"/>
              <w:ind w:firstLine="0"/>
              <w:jc w:val="center"/>
              <w:rPr>
                <w:rFonts w:asciiTheme="minorHAnsi" w:hAnsiTheme="minorHAnsi" w:cs="Arial"/>
                <w:bCs/>
                <w:sz w:val="20"/>
              </w:rPr>
            </w:pPr>
          </w:p>
        </w:tc>
      </w:tr>
      <w:tr w:rsidR="00282894" w:rsidRPr="00282894" w:rsidTr="00FB493D">
        <w:tc>
          <w:tcPr>
            <w:tcW w:w="251" w:type="pct"/>
            <w:shd w:val="clear" w:color="auto" w:fill="auto"/>
            <w:vAlign w:val="center"/>
          </w:tcPr>
          <w:p w:rsidR="00B91BB3" w:rsidRPr="00282894" w:rsidRDefault="00B91BB3" w:rsidP="00FB493D">
            <w:pPr>
              <w:spacing w:line="240" w:lineRule="auto"/>
              <w:ind w:firstLine="0"/>
              <w:jc w:val="center"/>
              <w:rPr>
                <w:rFonts w:asciiTheme="minorHAnsi" w:hAnsiTheme="minorHAnsi" w:cs="Arial"/>
                <w:bCs/>
                <w:sz w:val="20"/>
              </w:rPr>
            </w:pPr>
            <w:r w:rsidRPr="00282894">
              <w:rPr>
                <w:rFonts w:asciiTheme="minorHAnsi" w:hAnsiTheme="minorHAnsi" w:cs="Arial"/>
                <w:bCs/>
                <w:sz w:val="20"/>
              </w:rPr>
              <w:t>B</w:t>
            </w:r>
          </w:p>
        </w:tc>
        <w:tc>
          <w:tcPr>
            <w:tcW w:w="392" w:type="pct"/>
            <w:shd w:val="clear" w:color="auto" w:fill="auto"/>
          </w:tcPr>
          <w:p w:rsidR="00B91BB3" w:rsidRPr="00282894" w:rsidRDefault="00B94B36" w:rsidP="00B94B36">
            <w:pPr>
              <w:spacing w:line="240" w:lineRule="auto"/>
              <w:ind w:firstLine="0"/>
              <w:rPr>
                <w:rFonts w:asciiTheme="minorHAnsi" w:hAnsiTheme="minorHAnsi" w:cs="Arial"/>
                <w:bCs/>
                <w:sz w:val="20"/>
              </w:rPr>
            </w:pPr>
            <w:r>
              <w:rPr>
                <w:rFonts w:asciiTheme="minorHAnsi" w:hAnsiTheme="minorHAnsi" w:cs="Arial"/>
                <w:bCs/>
                <w:sz w:val="20"/>
              </w:rPr>
              <w:t>A068</w:t>
            </w:r>
          </w:p>
        </w:tc>
        <w:tc>
          <w:tcPr>
            <w:tcW w:w="744" w:type="pct"/>
            <w:shd w:val="clear" w:color="auto" w:fill="auto"/>
          </w:tcPr>
          <w:p w:rsidR="00B91BB3" w:rsidRPr="00282894" w:rsidRDefault="00B91BB3" w:rsidP="00282894">
            <w:pPr>
              <w:spacing w:line="240" w:lineRule="auto"/>
              <w:ind w:firstLine="0"/>
              <w:rPr>
                <w:rFonts w:asciiTheme="minorHAnsi" w:hAnsiTheme="minorHAnsi" w:cs="Arial"/>
                <w:bCs/>
                <w:i/>
                <w:sz w:val="20"/>
              </w:rPr>
            </w:pPr>
            <w:proofErr w:type="spellStart"/>
            <w:r w:rsidRPr="00282894">
              <w:rPr>
                <w:rFonts w:asciiTheme="minorHAnsi" w:hAnsiTheme="minorHAnsi" w:cs="Arial"/>
                <w:bCs/>
                <w:i/>
                <w:sz w:val="20"/>
              </w:rPr>
              <w:t>Mergus</w:t>
            </w:r>
            <w:proofErr w:type="spellEnd"/>
            <w:r w:rsidRPr="00282894">
              <w:rPr>
                <w:rFonts w:asciiTheme="minorHAnsi" w:hAnsiTheme="minorHAnsi" w:cs="Arial"/>
                <w:bCs/>
                <w:i/>
                <w:sz w:val="20"/>
              </w:rPr>
              <w:t xml:space="preserve"> </w:t>
            </w:r>
            <w:proofErr w:type="spellStart"/>
            <w:r w:rsidR="00282894" w:rsidRPr="00282894">
              <w:rPr>
                <w:rFonts w:asciiTheme="minorHAnsi" w:hAnsiTheme="minorHAnsi" w:cs="Arial"/>
                <w:bCs/>
                <w:i/>
                <w:sz w:val="20"/>
              </w:rPr>
              <w:t>albellus</w:t>
            </w:r>
            <w:proofErr w:type="spellEnd"/>
          </w:p>
        </w:tc>
        <w:tc>
          <w:tcPr>
            <w:tcW w:w="136" w:type="pct"/>
            <w:shd w:val="clear" w:color="auto" w:fill="auto"/>
          </w:tcPr>
          <w:p w:rsidR="00B91BB3" w:rsidRPr="00282894" w:rsidRDefault="00B91BB3" w:rsidP="00FB493D">
            <w:pPr>
              <w:spacing w:line="240" w:lineRule="auto"/>
              <w:ind w:firstLine="0"/>
              <w:rPr>
                <w:rFonts w:asciiTheme="minorHAnsi" w:hAnsiTheme="minorHAnsi" w:cs="Arial"/>
                <w:bCs/>
                <w:sz w:val="20"/>
              </w:rPr>
            </w:pPr>
          </w:p>
        </w:tc>
        <w:tc>
          <w:tcPr>
            <w:tcW w:w="159" w:type="pct"/>
            <w:shd w:val="clear" w:color="auto" w:fill="auto"/>
          </w:tcPr>
          <w:p w:rsidR="00B91BB3" w:rsidRPr="00282894" w:rsidRDefault="00B91BB3" w:rsidP="00FB493D">
            <w:pPr>
              <w:spacing w:line="240" w:lineRule="auto"/>
              <w:ind w:firstLine="0"/>
              <w:rPr>
                <w:rFonts w:asciiTheme="minorHAnsi" w:hAnsiTheme="minorHAnsi" w:cs="Arial"/>
                <w:bCs/>
                <w:sz w:val="20"/>
              </w:rPr>
            </w:pPr>
          </w:p>
        </w:tc>
        <w:tc>
          <w:tcPr>
            <w:tcW w:w="352" w:type="pct"/>
            <w:shd w:val="clear" w:color="auto" w:fill="auto"/>
          </w:tcPr>
          <w:p w:rsidR="00B91BB3" w:rsidRPr="00282894" w:rsidRDefault="00282894" w:rsidP="00FB493D">
            <w:pPr>
              <w:spacing w:line="240" w:lineRule="auto"/>
              <w:ind w:firstLine="0"/>
              <w:jc w:val="center"/>
              <w:rPr>
                <w:rFonts w:asciiTheme="minorHAnsi" w:hAnsiTheme="minorHAnsi" w:cs="Arial"/>
                <w:bCs/>
                <w:sz w:val="20"/>
              </w:rPr>
            </w:pPr>
            <w:r w:rsidRPr="00282894">
              <w:rPr>
                <w:rFonts w:asciiTheme="minorHAnsi" w:hAnsiTheme="minorHAnsi" w:cs="Arial"/>
                <w:bCs/>
                <w:sz w:val="20"/>
              </w:rPr>
              <w:t>c</w:t>
            </w:r>
          </w:p>
        </w:tc>
        <w:tc>
          <w:tcPr>
            <w:tcW w:w="347" w:type="pct"/>
            <w:shd w:val="clear" w:color="auto" w:fill="auto"/>
          </w:tcPr>
          <w:p w:rsidR="00B91BB3" w:rsidRPr="00282894" w:rsidRDefault="00B91BB3" w:rsidP="00FB493D">
            <w:pPr>
              <w:spacing w:line="240" w:lineRule="auto"/>
              <w:ind w:firstLine="0"/>
              <w:jc w:val="center"/>
              <w:rPr>
                <w:rFonts w:asciiTheme="minorHAnsi" w:hAnsiTheme="minorHAnsi" w:cs="Arial"/>
                <w:bCs/>
                <w:sz w:val="20"/>
              </w:rPr>
            </w:pPr>
          </w:p>
        </w:tc>
        <w:tc>
          <w:tcPr>
            <w:tcW w:w="314" w:type="pct"/>
            <w:shd w:val="clear" w:color="auto" w:fill="auto"/>
          </w:tcPr>
          <w:p w:rsidR="00B91BB3" w:rsidRPr="00282894" w:rsidRDefault="00B91BB3" w:rsidP="00FB493D">
            <w:pPr>
              <w:spacing w:line="240" w:lineRule="auto"/>
              <w:ind w:firstLine="0"/>
              <w:jc w:val="center"/>
              <w:rPr>
                <w:rFonts w:asciiTheme="minorHAnsi" w:hAnsiTheme="minorHAnsi" w:cs="Arial"/>
                <w:bCs/>
                <w:sz w:val="20"/>
              </w:rPr>
            </w:pPr>
          </w:p>
        </w:tc>
        <w:tc>
          <w:tcPr>
            <w:tcW w:w="360" w:type="pct"/>
            <w:shd w:val="clear" w:color="auto" w:fill="auto"/>
          </w:tcPr>
          <w:p w:rsidR="00B91BB3" w:rsidRPr="00282894" w:rsidRDefault="00B91BB3" w:rsidP="00FB493D">
            <w:pPr>
              <w:spacing w:line="240" w:lineRule="auto"/>
              <w:ind w:firstLine="0"/>
              <w:jc w:val="center"/>
              <w:rPr>
                <w:rFonts w:asciiTheme="minorHAnsi" w:hAnsiTheme="minorHAnsi" w:cs="Arial"/>
                <w:bCs/>
                <w:sz w:val="20"/>
              </w:rPr>
            </w:pPr>
          </w:p>
        </w:tc>
        <w:tc>
          <w:tcPr>
            <w:tcW w:w="348" w:type="pct"/>
            <w:shd w:val="clear" w:color="auto" w:fill="auto"/>
          </w:tcPr>
          <w:p w:rsidR="00B91BB3" w:rsidRPr="00282894" w:rsidRDefault="00282894" w:rsidP="00FB493D">
            <w:pPr>
              <w:spacing w:line="240" w:lineRule="auto"/>
              <w:ind w:firstLine="0"/>
              <w:jc w:val="center"/>
              <w:rPr>
                <w:rFonts w:asciiTheme="minorHAnsi" w:hAnsiTheme="minorHAnsi" w:cs="Arial"/>
                <w:bCs/>
                <w:sz w:val="20"/>
              </w:rPr>
            </w:pPr>
            <w:r w:rsidRPr="00282894">
              <w:rPr>
                <w:rFonts w:asciiTheme="minorHAnsi" w:hAnsiTheme="minorHAnsi" w:cs="Arial"/>
                <w:bCs/>
                <w:sz w:val="20"/>
              </w:rPr>
              <w:t>P</w:t>
            </w:r>
          </w:p>
        </w:tc>
        <w:tc>
          <w:tcPr>
            <w:tcW w:w="384" w:type="pct"/>
            <w:shd w:val="clear" w:color="auto" w:fill="auto"/>
          </w:tcPr>
          <w:p w:rsidR="00B91BB3" w:rsidRPr="00282894" w:rsidRDefault="00B91BB3" w:rsidP="00FB493D">
            <w:pPr>
              <w:spacing w:line="240" w:lineRule="auto"/>
              <w:ind w:firstLine="0"/>
              <w:jc w:val="center"/>
              <w:rPr>
                <w:rFonts w:asciiTheme="minorHAnsi" w:hAnsiTheme="minorHAnsi" w:cs="Arial"/>
                <w:bCs/>
                <w:caps/>
                <w:sz w:val="20"/>
              </w:rPr>
            </w:pPr>
            <w:r w:rsidRPr="00282894">
              <w:rPr>
                <w:rFonts w:asciiTheme="minorHAnsi" w:hAnsiTheme="minorHAnsi" w:cs="Arial"/>
                <w:bCs/>
                <w:caps/>
                <w:sz w:val="20"/>
              </w:rPr>
              <w:t>M</w:t>
            </w:r>
          </w:p>
        </w:tc>
        <w:tc>
          <w:tcPr>
            <w:tcW w:w="367" w:type="pct"/>
            <w:shd w:val="clear" w:color="auto" w:fill="auto"/>
          </w:tcPr>
          <w:p w:rsidR="00B91BB3" w:rsidRPr="00282894" w:rsidRDefault="00282894" w:rsidP="00FB493D">
            <w:pPr>
              <w:spacing w:line="240" w:lineRule="auto"/>
              <w:ind w:firstLine="0"/>
              <w:jc w:val="center"/>
              <w:rPr>
                <w:rFonts w:asciiTheme="minorHAnsi" w:hAnsiTheme="minorHAnsi" w:cs="Arial"/>
                <w:bCs/>
                <w:sz w:val="20"/>
              </w:rPr>
            </w:pPr>
            <w:r w:rsidRPr="00282894">
              <w:rPr>
                <w:rFonts w:asciiTheme="minorHAnsi" w:hAnsiTheme="minorHAnsi" w:cs="Arial"/>
                <w:bCs/>
                <w:sz w:val="20"/>
              </w:rPr>
              <w:t>D</w:t>
            </w:r>
          </w:p>
        </w:tc>
        <w:tc>
          <w:tcPr>
            <w:tcW w:w="262" w:type="pct"/>
            <w:shd w:val="clear" w:color="auto" w:fill="auto"/>
          </w:tcPr>
          <w:p w:rsidR="00B91BB3" w:rsidRPr="00282894" w:rsidRDefault="00B91BB3" w:rsidP="00FB493D">
            <w:pPr>
              <w:spacing w:line="240" w:lineRule="auto"/>
              <w:ind w:firstLine="0"/>
              <w:jc w:val="center"/>
              <w:rPr>
                <w:rFonts w:asciiTheme="minorHAnsi" w:hAnsiTheme="minorHAnsi" w:cs="Arial"/>
                <w:bCs/>
                <w:sz w:val="20"/>
              </w:rPr>
            </w:pPr>
          </w:p>
        </w:tc>
        <w:tc>
          <w:tcPr>
            <w:tcW w:w="288" w:type="pct"/>
            <w:shd w:val="clear" w:color="auto" w:fill="auto"/>
          </w:tcPr>
          <w:p w:rsidR="00B91BB3" w:rsidRPr="00282894" w:rsidRDefault="00B91BB3" w:rsidP="00FB493D">
            <w:pPr>
              <w:spacing w:line="240" w:lineRule="auto"/>
              <w:ind w:firstLine="0"/>
              <w:jc w:val="center"/>
              <w:rPr>
                <w:rFonts w:asciiTheme="minorHAnsi" w:hAnsiTheme="minorHAnsi" w:cs="Arial"/>
                <w:bCs/>
                <w:sz w:val="20"/>
              </w:rPr>
            </w:pPr>
          </w:p>
        </w:tc>
        <w:tc>
          <w:tcPr>
            <w:tcW w:w="296" w:type="pct"/>
            <w:shd w:val="clear" w:color="auto" w:fill="auto"/>
          </w:tcPr>
          <w:p w:rsidR="00B91BB3" w:rsidRPr="00282894" w:rsidRDefault="00B91BB3" w:rsidP="00FB493D">
            <w:pPr>
              <w:spacing w:line="240" w:lineRule="auto"/>
              <w:ind w:firstLine="0"/>
              <w:jc w:val="center"/>
              <w:rPr>
                <w:rFonts w:asciiTheme="minorHAnsi" w:hAnsiTheme="minorHAnsi" w:cs="Arial"/>
                <w:bCs/>
                <w:sz w:val="20"/>
              </w:rPr>
            </w:pPr>
          </w:p>
        </w:tc>
      </w:tr>
      <w:tr w:rsidR="00AB45C0" w:rsidRPr="00282894" w:rsidTr="00480AEE">
        <w:tc>
          <w:tcPr>
            <w:tcW w:w="251" w:type="pct"/>
            <w:shd w:val="clear" w:color="auto" w:fill="auto"/>
            <w:vAlign w:val="center"/>
          </w:tcPr>
          <w:p w:rsidR="00AB45C0" w:rsidRPr="00282894" w:rsidRDefault="00AB45C0"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B</w:t>
            </w:r>
          </w:p>
        </w:tc>
        <w:tc>
          <w:tcPr>
            <w:tcW w:w="392" w:type="pct"/>
            <w:shd w:val="clear" w:color="auto" w:fill="auto"/>
          </w:tcPr>
          <w:p w:rsidR="00AB45C0" w:rsidRPr="00282894" w:rsidRDefault="00AB45C0" w:rsidP="00AB45C0">
            <w:pPr>
              <w:spacing w:line="240" w:lineRule="auto"/>
              <w:ind w:firstLine="0"/>
              <w:rPr>
                <w:rFonts w:asciiTheme="minorHAnsi" w:hAnsiTheme="minorHAnsi" w:cs="Arial"/>
                <w:bCs/>
                <w:sz w:val="20"/>
              </w:rPr>
            </w:pPr>
            <w:r w:rsidRPr="00282894">
              <w:rPr>
                <w:rFonts w:asciiTheme="minorHAnsi" w:hAnsiTheme="minorHAnsi" w:cs="Arial"/>
                <w:bCs/>
                <w:sz w:val="20"/>
              </w:rPr>
              <w:t>A070</w:t>
            </w:r>
          </w:p>
        </w:tc>
        <w:tc>
          <w:tcPr>
            <w:tcW w:w="744" w:type="pct"/>
            <w:shd w:val="clear" w:color="auto" w:fill="auto"/>
          </w:tcPr>
          <w:p w:rsidR="00AB45C0" w:rsidRPr="00282894" w:rsidRDefault="00AB45C0" w:rsidP="00AB45C0">
            <w:pPr>
              <w:spacing w:line="240" w:lineRule="auto"/>
              <w:ind w:firstLine="0"/>
              <w:rPr>
                <w:rFonts w:asciiTheme="minorHAnsi" w:hAnsiTheme="minorHAnsi" w:cs="Arial"/>
                <w:bCs/>
                <w:i/>
                <w:sz w:val="20"/>
              </w:rPr>
            </w:pPr>
            <w:proofErr w:type="spellStart"/>
            <w:r w:rsidRPr="00282894">
              <w:rPr>
                <w:rFonts w:asciiTheme="minorHAnsi" w:hAnsiTheme="minorHAnsi" w:cs="Arial"/>
                <w:bCs/>
                <w:i/>
                <w:sz w:val="20"/>
              </w:rPr>
              <w:t>Mergus</w:t>
            </w:r>
            <w:proofErr w:type="spellEnd"/>
            <w:r w:rsidRPr="00282894">
              <w:rPr>
                <w:rFonts w:asciiTheme="minorHAnsi" w:hAnsiTheme="minorHAnsi" w:cs="Arial"/>
                <w:bCs/>
                <w:i/>
                <w:sz w:val="20"/>
              </w:rPr>
              <w:t xml:space="preserve"> </w:t>
            </w:r>
            <w:proofErr w:type="spellStart"/>
            <w:r w:rsidRPr="00282894">
              <w:rPr>
                <w:rFonts w:asciiTheme="minorHAnsi" w:hAnsiTheme="minorHAnsi" w:cs="Arial"/>
                <w:bCs/>
                <w:i/>
                <w:sz w:val="20"/>
              </w:rPr>
              <w:t>merganser</w:t>
            </w:r>
            <w:proofErr w:type="spellEnd"/>
          </w:p>
        </w:tc>
        <w:tc>
          <w:tcPr>
            <w:tcW w:w="136" w:type="pct"/>
            <w:shd w:val="clear" w:color="auto" w:fill="auto"/>
          </w:tcPr>
          <w:p w:rsidR="00AB45C0" w:rsidRPr="00282894"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282894"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282894" w:rsidRDefault="00AB45C0"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r</w:t>
            </w:r>
          </w:p>
        </w:tc>
        <w:tc>
          <w:tcPr>
            <w:tcW w:w="347" w:type="pct"/>
            <w:shd w:val="clear" w:color="auto" w:fill="auto"/>
          </w:tcPr>
          <w:p w:rsidR="00AB45C0" w:rsidRPr="00282894" w:rsidRDefault="00282894"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15</w:t>
            </w:r>
          </w:p>
        </w:tc>
        <w:tc>
          <w:tcPr>
            <w:tcW w:w="314" w:type="pct"/>
            <w:shd w:val="clear" w:color="auto" w:fill="auto"/>
          </w:tcPr>
          <w:p w:rsidR="00AB45C0" w:rsidRPr="00282894" w:rsidRDefault="00282894"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20</w:t>
            </w:r>
          </w:p>
        </w:tc>
        <w:tc>
          <w:tcPr>
            <w:tcW w:w="360" w:type="pct"/>
            <w:shd w:val="clear" w:color="auto" w:fill="auto"/>
          </w:tcPr>
          <w:p w:rsidR="00AB45C0" w:rsidRPr="00282894" w:rsidRDefault="00282894"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i</w:t>
            </w:r>
          </w:p>
        </w:tc>
        <w:tc>
          <w:tcPr>
            <w:tcW w:w="348" w:type="pct"/>
            <w:shd w:val="clear" w:color="auto" w:fill="auto"/>
          </w:tcPr>
          <w:p w:rsidR="00AB45C0" w:rsidRPr="00282894" w:rsidRDefault="00AB45C0" w:rsidP="00AB45C0">
            <w:pPr>
              <w:spacing w:line="240" w:lineRule="auto"/>
              <w:ind w:firstLine="0"/>
              <w:jc w:val="center"/>
              <w:rPr>
                <w:rFonts w:asciiTheme="minorHAnsi" w:hAnsiTheme="minorHAnsi" w:cs="Arial"/>
                <w:bCs/>
                <w:sz w:val="20"/>
              </w:rPr>
            </w:pPr>
          </w:p>
        </w:tc>
        <w:tc>
          <w:tcPr>
            <w:tcW w:w="384" w:type="pct"/>
            <w:shd w:val="clear" w:color="auto" w:fill="auto"/>
          </w:tcPr>
          <w:p w:rsidR="00AB45C0" w:rsidRPr="00282894" w:rsidRDefault="00AB45C0" w:rsidP="00AB45C0">
            <w:pPr>
              <w:spacing w:line="240" w:lineRule="auto"/>
              <w:ind w:firstLine="0"/>
              <w:jc w:val="center"/>
              <w:rPr>
                <w:rFonts w:asciiTheme="minorHAnsi" w:hAnsiTheme="minorHAnsi" w:cs="Arial"/>
                <w:bCs/>
                <w:caps/>
                <w:sz w:val="20"/>
              </w:rPr>
            </w:pPr>
            <w:r w:rsidRPr="00282894">
              <w:rPr>
                <w:rFonts w:asciiTheme="minorHAnsi" w:hAnsiTheme="minorHAnsi" w:cs="Arial"/>
                <w:bCs/>
                <w:caps/>
                <w:sz w:val="20"/>
              </w:rPr>
              <w:t>M</w:t>
            </w:r>
          </w:p>
        </w:tc>
        <w:tc>
          <w:tcPr>
            <w:tcW w:w="367" w:type="pct"/>
            <w:shd w:val="clear" w:color="auto" w:fill="auto"/>
          </w:tcPr>
          <w:p w:rsidR="00AB45C0" w:rsidRPr="00282894" w:rsidRDefault="00282894"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B</w:t>
            </w:r>
          </w:p>
        </w:tc>
        <w:tc>
          <w:tcPr>
            <w:tcW w:w="262" w:type="pct"/>
            <w:shd w:val="clear" w:color="auto" w:fill="auto"/>
          </w:tcPr>
          <w:p w:rsidR="00AB45C0" w:rsidRPr="00282894" w:rsidRDefault="00AB45C0"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B</w:t>
            </w:r>
          </w:p>
        </w:tc>
        <w:tc>
          <w:tcPr>
            <w:tcW w:w="288" w:type="pct"/>
            <w:shd w:val="clear" w:color="auto" w:fill="auto"/>
          </w:tcPr>
          <w:p w:rsidR="00AB45C0" w:rsidRPr="00282894" w:rsidRDefault="00AB45C0"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C</w:t>
            </w:r>
          </w:p>
        </w:tc>
        <w:tc>
          <w:tcPr>
            <w:tcW w:w="296" w:type="pct"/>
            <w:shd w:val="clear" w:color="auto" w:fill="auto"/>
          </w:tcPr>
          <w:p w:rsidR="00AB45C0" w:rsidRPr="00282894" w:rsidRDefault="00282894" w:rsidP="00AB45C0">
            <w:pPr>
              <w:spacing w:line="240" w:lineRule="auto"/>
              <w:ind w:firstLine="0"/>
              <w:jc w:val="center"/>
              <w:rPr>
                <w:rFonts w:asciiTheme="minorHAnsi" w:hAnsiTheme="minorHAnsi" w:cs="Arial"/>
                <w:bCs/>
                <w:sz w:val="20"/>
              </w:rPr>
            </w:pPr>
            <w:r w:rsidRPr="00282894">
              <w:rPr>
                <w:rFonts w:asciiTheme="minorHAnsi" w:hAnsiTheme="minorHAnsi" w:cs="Arial"/>
                <w:bCs/>
                <w:sz w:val="20"/>
              </w:rPr>
              <w:t>B</w:t>
            </w:r>
          </w:p>
        </w:tc>
      </w:tr>
      <w:tr w:rsidR="00AB45C0" w:rsidRPr="00A17DA7" w:rsidTr="00480AEE">
        <w:tc>
          <w:tcPr>
            <w:tcW w:w="251" w:type="pct"/>
            <w:shd w:val="clear" w:color="auto" w:fill="auto"/>
            <w:vAlign w:val="center"/>
          </w:tcPr>
          <w:p w:rsidR="00AB45C0" w:rsidRPr="00A17DA7" w:rsidRDefault="00AB45C0" w:rsidP="00AB45C0">
            <w:pPr>
              <w:spacing w:line="240" w:lineRule="auto"/>
              <w:ind w:firstLine="0"/>
              <w:jc w:val="center"/>
              <w:rPr>
                <w:rFonts w:asciiTheme="minorHAnsi" w:hAnsiTheme="minorHAnsi"/>
              </w:rPr>
            </w:pPr>
            <w:r w:rsidRPr="00A17DA7">
              <w:rPr>
                <w:rFonts w:asciiTheme="minorHAnsi" w:hAnsiTheme="minorHAnsi" w:cs="Arial"/>
                <w:bCs/>
                <w:sz w:val="20"/>
              </w:rPr>
              <w:lastRenderedPageBreak/>
              <w:t>B</w:t>
            </w:r>
          </w:p>
        </w:tc>
        <w:tc>
          <w:tcPr>
            <w:tcW w:w="392" w:type="pct"/>
            <w:shd w:val="clear" w:color="auto" w:fill="auto"/>
          </w:tcPr>
          <w:p w:rsidR="00AB45C0" w:rsidRPr="00A17DA7" w:rsidRDefault="00AB45C0" w:rsidP="00AB45C0">
            <w:pPr>
              <w:spacing w:line="240" w:lineRule="auto"/>
              <w:ind w:firstLine="0"/>
              <w:rPr>
                <w:rFonts w:asciiTheme="minorHAnsi" w:hAnsiTheme="minorHAnsi" w:cs="Arial"/>
                <w:bCs/>
                <w:sz w:val="20"/>
              </w:rPr>
            </w:pPr>
            <w:r w:rsidRPr="00A17DA7">
              <w:rPr>
                <w:rFonts w:asciiTheme="minorHAnsi" w:hAnsiTheme="minorHAnsi" w:cs="Arial"/>
                <w:bCs/>
                <w:sz w:val="20"/>
              </w:rPr>
              <w:t>A073</w:t>
            </w:r>
          </w:p>
        </w:tc>
        <w:tc>
          <w:tcPr>
            <w:tcW w:w="744" w:type="pct"/>
            <w:shd w:val="clear" w:color="auto" w:fill="auto"/>
          </w:tcPr>
          <w:p w:rsidR="00AB45C0" w:rsidRPr="00A17DA7" w:rsidRDefault="00AB45C0" w:rsidP="00AB45C0">
            <w:pPr>
              <w:spacing w:line="240" w:lineRule="auto"/>
              <w:ind w:firstLine="0"/>
              <w:rPr>
                <w:rFonts w:asciiTheme="minorHAnsi" w:hAnsiTheme="minorHAnsi" w:cs="Arial"/>
                <w:bCs/>
                <w:i/>
                <w:sz w:val="20"/>
              </w:rPr>
            </w:pPr>
            <w:proofErr w:type="spellStart"/>
            <w:r w:rsidRPr="00A17DA7">
              <w:rPr>
                <w:rFonts w:asciiTheme="minorHAnsi" w:hAnsiTheme="minorHAnsi" w:cs="Arial"/>
                <w:bCs/>
                <w:i/>
                <w:sz w:val="20"/>
              </w:rPr>
              <w:t>Milvus</w:t>
            </w:r>
            <w:proofErr w:type="spellEnd"/>
            <w:r w:rsidRPr="00A17DA7">
              <w:rPr>
                <w:rFonts w:asciiTheme="minorHAnsi" w:hAnsiTheme="minorHAnsi" w:cs="Arial"/>
                <w:bCs/>
                <w:i/>
                <w:sz w:val="20"/>
              </w:rPr>
              <w:t xml:space="preserve"> </w:t>
            </w:r>
            <w:proofErr w:type="spellStart"/>
            <w:r w:rsidRPr="00A17DA7">
              <w:rPr>
                <w:rFonts w:asciiTheme="minorHAnsi" w:hAnsiTheme="minorHAnsi" w:cs="Arial"/>
                <w:bCs/>
                <w:i/>
                <w:sz w:val="20"/>
              </w:rPr>
              <w:t>migrans</w:t>
            </w:r>
            <w:proofErr w:type="spellEnd"/>
          </w:p>
        </w:tc>
        <w:tc>
          <w:tcPr>
            <w:tcW w:w="136" w:type="pct"/>
            <w:shd w:val="clear" w:color="auto" w:fill="auto"/>
          </w:tcPr>
          <w:p w:rsidR="00AB45C0" w:rsidRPr="00A17DA7"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A17DA7"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r</w:t>
            </w:r>
          </w:p>
        </w:tc>
        <w:tc>
          <w:tcPr>
            <w:tcW w:w="347"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1</w:t>
            </w:r>
          </w:p>
        </w:tc>
        <w:tc>
          <w:tcPr>
            <w:tcW w:w="314"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2</w:t>
            </w:r>
          </w:p>
        </w:tc>
        <w:tc>
          <w:tcPr>
            <w:tcW w:w="360"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i</w:t>
            </w:r>
          </w:p>
        </w:tc>
        <w:tc>
          <w:tcPr>
            <w:tcW w:w="348"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c>
          <w:tcPr>
            <w:tcW w:w="384" w:type="pct"/>
            <w:shd w:val="clear" w:color="auto" w:fill="auto"/>
          </w:tcPr>
          <w:p w:rsidR="00AB45C0" w:rsidRPr="00A17DA7" w:rsidRDefault="00AB45C0" w:rsidP="00AB45C0">
            <w:pPr>
              <w:spacing w:line="240" w:lineRule="auto"/>
              <w:ind w:firstLine="0"/>
              <w:jc w:val="center"/>
              <w:rPr>
                <w:rFonts w:asciiTheme="minorHAnsi" w:hAnsiTheme="minorHAnsi" w:cs="Arial"/>
                <w:bCs/>
                <w:caps/>
                <w:sz w:val="20"/>
              </w:rPr>
            </w:pPr>
            <w:r w:rsidRPr="00A17DA7">
              <w:rPr>
                <w:rFonts w:asciiTheme="minorHAnsi" w:hAnsiTheme="minorHAnsi" w:cs="Arial"/>
                <w:bCs/>
                <w:caps/>
                <w:sz w:val="20"/>
              </w:rPr>
              <w:t>M</w:t>
            </w:r>
          </w:p>
        </w:tc>
        <w:tc>
          <w:tcPr>
            <w:tcW w:w="367"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D</w:t>
            </w:r>
          </w:p>
        </w:tc>
        <w:tc>
          <w:tcPr>
            <w:tcW w:w="262"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c>
          <w:tcPr>
            <w:tcW w:w="288"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c>
          <w:tcPr>
            <w:tcW w:w="296"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r>
      <w:tr w:rsidR="00AB45C0" w:rsidRPr="00A17DA7" w:rsidTr="00480AEE">
        <w:tc>
          <w:tcPr>
            <w:tcW w:w="251" w:type="pct"/>
            <w:shd w:val="clear" w:color="auto" w:fill="auto"/>
            <w:vAlign w:val="center"/>
          </w:tcPr>
          <w:p w:rsidR="00AB45C0" w:rsidRPr="00A17DA7" w:rsidRDefault="00AB45C0" w:rsidP="00AB45C0">
            <w:pPr>
              <w:spacing w:line="240" w:lineRule="auto"/>
              <w:ind w:firstLine="0"/>
              <w:jc w:val="center"/>
              <w:rPr>
                <w:rFonts w:asciiTheme="minorHAnsi" w:hAnsiTheme="minorHAnsi"/>
              </w:rPr>
            </w:pPr>
            <w:r w:rsidRPr="00A17DA7">
              <w:rPr>
                <w:rFonts w:asciiTheme="minorHAnsi" w:hAnsiTheme="minorHAnsi" w:cs="Arial"/>
                <w:bCs/>
                <w:sz w:val="20"/>
              </w:rPr>
              <w:t>B</w:t>
            </w:r>
          </w:p>
        </w:tc>
        <w:tc>
          <w:tcPr>
            <w:tcW w:w="392" w:type="pct"/>
            <w:shd w:val="clear" w:color="auto" w:fill="auto"/>
          </w:tcPr>
          <w:p w:rsidR="00AB45C0" w:rsidRPr="00A17DA7" w:rsidRDefault="00AB45C0" w:rsidP="00AB45C0">
            <w:pPr>
              <w:spacing w:line="240" w:lineRule="auto"/>
              <w:ind w:firstLine="0"/>
              <w:rPr>
                <w:rFonts w:asciiTheme="minorHAnsi" w:hAnsiTheme="minorHAnsi" w:cs="Arial"/>
                <w:bCs/>
                <w:sz w:val="20"/>
              </w:rPr>
            </w:pPr>
            <w:r w:rsidRPr="00A17DA7">
              <w:rPr>
                <w:rFonts w:asciiTheme="minorHAnsi" w:hAnsiTheme="minorHAnsi" w:cs="Arial"/>
                <w:bCs/>
                <w:sz w:val="20"/>
              </w:rPr>
              <w:t>A074</w:t>
            </w:r>
          </w:p>
        </w:tc>
        <w:tc>
          <w:tcPr>
            <w:tcW w:w="744" w:type="pct"/>
            <w:shd w:val="clear" w:color="auto" w:fill="auto"/>
          </w:tcPr>
          <w:p w:rsidR="00AB45C0" w:rsidRPr="00A17DA7" w:rsidRDefault="00AB45C0" w:rsidP="00AB45C0">
            <w:pPr>
              <w:spacing w:line="240" w:lineRule="auto"/>
              <w:ind w:firstLine="0"/>
              <w:rPr>
                <w:rFonts w:asciiTheme="minorHAnsi" w:hAnsiTheme="minorHAnsi" w:cs="Arial"/>
                <w:bCs/>
                <w:i/>
                <w:sz w:val="20"/>
              </w:rPr>
            </w:pPr>
            <w:proofErr w:type="spellStart"/>
            <w:r w:rsidRPr="00A17DA7">
              <w:rPr>
                <w:rFonts w:asciiTheme="minorHAnsi" w:hAnsiTheme="minorHAnsi" w:cs="Arial"/>
                <w:bCs/>
                <w:i/>
                <w:sz w:val="20"/>
              </w:rPr>
              <w:t>Milvus</w:t>
            </w:r>
            <w:proofErr w:type="spellEnd"/>
            <w:r w:rsidRPr="00A17DA7">
              <w:rPr>
                <w:rFonts w:asciiTheme="minorHAnsi" w:hAnsiTheme="minorHAnsi" w:cs="Arial"/>
                <w:bCs/>
                <w:i/>
                <w:sz w:val="20"/>
              </w:rPr>
              <w:t xml:space="preserve"> </w:t>
            </w:r>
            <w:proofErr w:type="spellStart"/>
            <w:r w:rsidRPr="00A17DA7">
              <w:rPr>
                <w:rFonts w:asciiTheme="minorHAnsi" w:hAnsiTheme="minorHAnsi" w:cs="Arial"/>
                <w:bCs/>
                <w:i/>
                <w:sz w:val="20"/>
              </w:rPr>
              <w:t>milvus</w:t>
            </w:r>
            <w:proofErr w:type="spellEnd"/>
          </w:p>
        </w:tc>
        <w:tc>
          <w:tcPr>
            <w:tcW w:w="136" w:type="pct"/>
            <w:shd w:val="clear" w:color="auto" w:fill="auto"/>
          </w:tcPr>
          <w:p w:rsidR="00AB45C0" w:rsidRPr="00A17DA7"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A17DA7"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r</w:t>
            </w:r>
          </w:p>
        </w:tc>
        <w:tc>
          <w:tcPr>
            <w:tcW w:w="347"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3</w:t>
            </w:r>
          </w:p>
        </w:tc>
        <w:tc>
          <w:tcPr>
            <w:tcW w:w="314"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5</w:t>
            </w:r>
          </w:p>
        </w:tc>
        <w:tc>
          <w:tcPr>
            <w:tcW w:w="360"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i</w:t>
            </w:r>
          </w:p>
        </w:tc>
        <w:tc>
          <w:tcPr>
            <w:tcW w:w="348"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c>
          <w:tcPr>
            <w:tcW w:w="384" w:type="pct"/>
            <w:shd w:val="clear" w:color="auto" w:fill="auto"/>
          </w:tcPr>
          <w:p w:rsidR="00AB45C0" w:rsidRPr="00A17DA7" w:rsidRDefault="00AB45C0" w:rsidP="00AB45C0">
            <w:pPr>
              <w:spacing w:line="240" w:lineRule="auto"/>
              <w:ind w:firstLine="0"/>
              <w:jc w:val="center"/>
              <w:rPr>
                <w:rFonts w:asciiTheme="minorHAnsi" w:hAnsiTheme="minorHAnsi" w:cs="Arial"/>
                <w:bCs/>
                <w:caps/>
                <w:sz w:val="20"/>
              </w:rPr>
            </w:pPr>
            <w:r w:rsidRPr="00A17DA7">
              <w:rPr>
                <w:rFonts w:asciiTheme="minorHAnsi" w:hAnsiTheme="minorHAnsi" w:cs="Arial"/>
                <w:bCs/>
                <w:caps/>
                <w:sz w:val="20"/>
              </w:rPr>
              <w:t>M</w:t>
            </w:r>
          </w:p>
        </w:tc>
        <w:tc>
          <w:tcPr>
            <w:tcW w:w="367"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D</w:t>
            </w:r>
          </w:p>
        </w:tc>
        <w:tc>
          <w:tcPr>
            <w:tcW w:w="262"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c>
          <w:tcPr>
            <w:tcW w:w="288"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c>
          <w:tcPr>
            <w:tcW w:w="296"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r>
      <w:tr w:rsidR="00A17DA7" w:rsidRPr="00282894" w:rsidTr="00FB493D">
        <w:tc>
          <w:tcPr>
            <w:tcW w:w="251" w:type="pct"/>
            <w:shd w:val="clear" w:color="auto" w:fill="auto"/>
            <w:vAlign w:val="center"/>
          </w:tcPr>
          <w:p w:rsidR="00A17DA7" w:rsidRPr="00282894"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A17DA7" w:rsidRPr="00282894" w:rsidRDefault="00A17DA7" w:rsidP="00FB493D">
            <w:pPr>
              <w:spacing w:line="240" w:lineRule="auto"/>
              <w:ind w:firstLine="0"/>
              <w:rPr>
                <w:rFonts w:asciiTheme="minorHAnsi" w:hAnsiTheme="minorHAnsi" w:cs="Arial"/>
                <w:bCs/>
                <w:sz w:val="20"/>
              </w:rPr>
            </w:pPr>
            <w:r>
              <w:rPr>
                <w:rFonts w:asciiTheme="minorHAnsi" w:hAnsiTheme="minorHAnsi" w:cs="Arial"/>
                <w:bCs/>
                <w:sz w:val="20"/>
              </w:rPr>
              <w:t>A160</w:t>
            </w:r>
          </w:p>
        </w:tc>
        <w:tc>
          <w:tcPr>
            <w:tcW w:w="744" w:type="pct"/>
            <w:shd w:val="clear" w:color="auto" w:fill="auto"/>
          </w:tcPr>
          <w:p w:rsidR="00A17DA7" w:rsidRPr="00282894" w:rsidRDefault="00A17DA7" w:rsidP="00FB493D">
            <w:pPr>
              <w:spacing w:line="240" w:lineRule="auto"/>
              <w:ind w:firstLine="0"/>
              <w:rPr>
                <w:rFonts w:asciiTheme="minorHAnsi" w:hAnsiTheme="minorHAnsi" w:cs="Arial"/>
                <w:bCs/>
                <w:i/>
                <w:sz w:val="20"/>
              </w:rPr>
            </w:pPr>
            <w:proofErr w:type="spellStart"/>
            <w:r>
              <w:rPr>
                <w:rFonts w:asciiTheme="minorHAnsi" w:hAnsiTheme="minorHAnsi" w:cs="Arial"/>
                <w:bCs/>
                <w:i/>
                <w:sz w:val="20"/>
              </w:rPr>
              <w:t>N</w:t>
            </w:r>
            <w:r w:rsidRPr="00A17DA7">
              <w:rPr>
                <w:rFonts w:asciiTheme="minorHAnsi" w:hAnsiTheme="minorHAnsi" w:cs="Arial"/>
                <w:bCs/>
                <w:i/>
                <w:sz w:val="20"/>
              </w:rPr>
              <w:t>umenius</w:t>
            </w:r>
            <w:proofErr w:type="spellEnd"/>
            <w:r w:rsidRPr="00A17DA7">
              <w:rPr>
                <w:rFonts w:asciiTheme="minorHAnsi" w:hAnsiTheme="minorHAnsi" w:cs="Arial"/>
                <w:bCs/>
                <w:i/>
                <w:sz w:val="20"/>
              </w:rPr>
              <w:t xml:space="preserve"> </w:t>
            </w:r>
            <w:proofErr w:type="spellStart"/>
            <w:r w:rsidRPr="00A17DA7">
              <w:rPr>
                <w:rFonts w:asciiTheme="minorHAnsi" w:hAnsiTheme="minorHAnsi" w:cs="Arial"/>
                <w:bCs/>
                <w:i/>
                <w:sz w:val="20"/>
              </w:rPr>
              <w:t>arquata</w:t>
            </w:r>
            <w:proofErr w:type="spellEnd"/>
          </w:p>
        </w:tc>
        <w:tc>
          <w:tcPr>
            <w:tcW w:w="136" w:type="pct"/>
            <w:shd w:val="clear" w:color="auto" w:fill="auto"/>
          </w:tcPr>
          <w:p w:rsidR="00A17DA7" w:rsidRPr="00282894" w:rsidRDefault="00A17DA7" w:rsidP="00FB493D">
            <w:pPr>
              <w:spacing w:line="240" w:lineRule="auto"/>
              <w:ind w:firstLine="0"/>
              <w:rPr>
                <w:rFonts w:asciiTheme="minorHAnsi" w:hAnsiTheme="minorHAnsi" w:cs="Arial"/>
                <w:bCs/>
                <w:sz w:val="20"/>
              </w:rPr>
            </w:pPr>
          </w:p>
        </w:tc>
        <w:tc>
          <w:tcPr>
            <w:tcW w:w="159" w:type="pct"/>
            <w:shd w:val="clear" w:color="auto" w:fill="auto"/>
          </w:tcPr>
          <w:p w:rsidR="00A17DA7" w:rsidRPr="00282894" w:rsidRDefault="00A17DA7" w:rsidP="00FB493D">
            <w:pPr>
              <w:spacing w:line="240" w:lineRule="auto"/>
              <w:ind w:firstLine="0"/>
              <w:rPr>
                <w:rFonts w:asciiTheme="minorHAnsi" w:hAnsiTheme="minorHAnsi" w:cs="Arial"/>
                <w:bCs/>
                <w:sz w:val="20"/>
              </w:rPr>
            </w:pPr>
          </w:p>
        </w:tc>
        <w:tc>
          <w:tcPr>
            <w:tcW w:w="352"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314"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360"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348"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A17DA7" w:rsidRPr="00282894" w:rsidRDefault="00A17DA7" w:rsidP="00FB493D">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288"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296"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r>
      <w:tr w:rsidR="00A17DA7" w:rsidRPr="00282894" w:rsidTr="00FB493D">
        <w:tc>
          <w:tcPr>
            <w:tcW w:w="251" w:type="pct"/>
            <w:shd w:val="clear" w:color="auto" w:fill="auto"/>
            <w:vAlign w:val="center"/>
          </w:tcPr>
          <w:p w:rsidR="00A17DA7"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A17DA7" w:rsidRDefault="00A17DA7" w:rsidP="00B94B36">
            <w:pPr>
              <w:spacing w:line="240" w:lineRule="auto"/>
              <w:ind w:firstLine="0"/>
              <w:rPr>
                <w:rFonts w:asciiTheme="minorHAnsi" w:hAnsiTheme="minorHAnsi" w:cs="Arial"/>
                <w:bCs/>
                <w:sz w:val="20"/>
              </w:rPr>
            </w:pPr>
            <w:r>
              <w:rPr>
                <w:rFonts w:asciiTheme="minorHAnsi" w:hAnsiTheme="minorHAnsi" w:cs="Arial"/>
                <w:bCs/>
                <w:sz w:val="20"/>
              </w:rPr>
              <w:t>A094</w:t>
            </w:r>
          </w:p>
        </w:tc>
        <w:tc>
          <w:tcPr>
            <w:tcW w:w="744" w:type="pct"/>
            <w:shd w:val="clear" w:color="auto" w:fill="auto"/>
          </w:tcPr>
          <w:p w:rsidR="00A17DA7" w:rsidRDefault="00A17DA7" w:rsidP="00FB493D">
            <w:pPr>
              <w:spacing w:line="240" w:lineRule="auto"/>
              <w:ind w:firstLine="0"/>
              <w:rPr>
                <w:rFonts w:asciiTheme="minorHAnsi" w:hAnsiTheme="minorHAnsi" w:cs="Arial"/>
                <w:bCs/>
                <w:i/>
                <w:sz w:val="20"/>
              </w:rPr>
            </w:pPr>
            <w:proofErr w:type="spellStart"/>
            <w:r>
              <w:rPr>
                <w:rFonts w:asciiTheme="minorHAnsi" w:hAnsiTheme="minorHAnsi" w:cs="Arial"/>
                <w:bCs/>
                <w:i/>
                <w:sz w:val="20"/>
              </w:rPr>
              <w:t>Pandion</w:t>
            </w:r>
            <w:proofErr w:type="spellEnd"/>
            <w:r>
              <w:rPr>
                <w:rFonts w:asciiTheme="minorHAnsi" w:hAnsiTheme="minorHAnsi" w:cs="Arial"/>
                <w:bCs/>
                <w:i/>
                <w:sz w:val="20"/>
              </w:rPr>
              <w:t xml:space="preserve"> </w:t>
            </w:r>
            <w:proofErr w:type="spellStart"/>
            <w:r>
              <w:rPr>
                <w:rFonts w:asciiTheme="minorHAnsi" w:hAnsiTheme="minorHAnsi" w:cs="Arial"/>
                <w:bCs/>
                <w:i/>
                <w:sz w:val="20"/>
              </w:rPr>
              <w:t>haliaetus</w:t>
            </w:r>
            <w:proofErr w:type="spellEnd"/>
          </w:p>
        </w:tc>
        <w:tc>
          <w:tcPr>
            <w:tcW w:w="136" w:type="pct"/>
            <w:shd w:val="clear" w:color="auto" w:fill="auto"/>
          </w:tcPr>
          <w:p w:rsidR="00A17DA7" w:rsidRPr="00282894" w:rsidRDefault="00A17DA7" w:rsidP="00FB493D">
            <w:pPr>
              <w:spacing w:line="240" w:lineRule="auto"/>
              <w:ind w:firstLine="0"/>
              <w:rPr>
                <w:rFonts w:asciiTheme="minorHAnsi" w:hAnsiTheme="minorHAnsi" w:cs="Arial"/>
                <w:bCs/>
                <w:sz w:val="20"/>
              </w:rPr>
            </w:pPr>
          </w:p>
        </w:tc>
        <w:tc>
          <w:tcPr>
            <w:tcW w:w="159" w:type="pct"/>
            <w:shd w:val="clear" w:color="auto" w:fill="auto"/>
          </w:tcPr>
          <w:p w:rsidR="00A17DA7" w:rsidRPr="00282894" w:rsidRDefault="00A17DA7" w:rsidP="00FB493D">
            <w:pPr>
              <w:spacing w:line="240" w:lineRule="auto"/>
              <w:ind w:firstLine="0"/>
              <w:rPr>
                <w:rFonts w:asciiTheme="minorHAnsi" w:hAnsiTheme="minorHAnsi" w:cs="Arial"/>
                <w:bCs/>
                <w:sz w:val="20"/>
              </w:rPr>
            </w:pPr>
          </w:p>
        </w:tc>
        <w:tc>
          <w:tcPr>
            <w:tcW w:w="352" w:type="pct"/>
            <w:shd w:val="clear" w:color="auto" w:fill="auto"/>
          </w:tcPr>
          <w:p w:rsidR="00A17DA7"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314"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360"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348" w:type="pct"/>
            <w:shd w:val="clear" w:color="auto" w:fill="auto"/>
          </w:tcPr>
          <w:p w:rsidR="00A17DA7"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A17DA7" w:rsidRDefault="00A17DA7" w:rsidP="00FB493D">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A17DA7" w:rsidRDefault="00A17DA7" w:rsidP="00FB493D">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288"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c>
          <w:tcPr>
            <w:tcW w:w="296" w:type="pct"/>
            <w:shd w:val="clear" w:color="auto" w:fill="auto"/>
          </w:tcPr>
          <w:p w:rsidR="00A17DA7" w:rsidRPr="00282894" w:rsidRDefault="00A17DA7" w:rsidP="00FB493D">
            <w:pPr>
              <w:spacing w:line="240" w:lineRule="auto"/>
              <w:ind w:firstLine="0"/>
              <w:jc w:val="center"/>
              <w:rPr>
                <w:rFonts w:asciiTheme="minorHAnsi" w:hAnsiTheme="minorHAnsi" w:cs="Arial"/>
                <w:bCs/>
                <w:sz w:val="20"/>
              </w:rPr>
            </w:pPr>
          </w:p>
        </w:tc>
      </w:tr>
      <w:tr w:rsidR="00AB45C0" w:rsidRPr="00A17DA7" w:rsidTr="00480AEE">
        <w:tc>
          <w:tcPr>
            <w:tcW w:w="251" w:type="pct"/>
            <w:shd w:val="clear" w:color="auto" w:fill="auto"/>
            <w:vAlign w:val="center"/>
          </w:tcPr>
          <w:p w:rsidR="00AB45C0" w:rsidRPr="00A17DA7" w:rsidRDefault="00AB45C0" w:rsidP="00AB45C0">
            <w:pPr>
              <w:spacing w:line="240" w:lineRule="auto"/>
              <w:ind w:firstLine="0"/>
              <w:jc w:val="center"/>
              <w:rPr>
                <w:rFonts w:asciiTheme="minorHAnsi" w:hAnsiTheme="minorHAnsi"/>
              </w:rPr>
            </w:pPr>
            <w:r w:rsidRPr="00A17DA7">
              <w:rPr>
                <w:rFonts w:asciiTheme="minorHAnsi" w:hAnsiTheme="minorHAnsi" w:cs="Arial"/>
                <w:bCs/>
                <w:sz w:val="20"/>
              </w:rPr>
              <w:t>B</w:t>
            </w:r>
          </w:p>
        </w:tc>
        <w:tc>
          <w:tcPr>
            <w:tcW w:w="392" w:type="pct"/>
            <w:shd w:val="clear" w:color="auto" w:fill="auto"/>
          </w:tcPr>
          <w:p w:rsidR="00AB45C0" w:rsidRPr="00A17DA7" w:rsidRDefault="00AB45C0" w:rsidP="00AB45C0">
            <w:pPr>
              <w:spacing w:line="240" w:lineRule="auto"/>
              <w:ind w:firstLine="0"/>
              <w:rPr>
                <w:rFonts w:asciiTheme="minorHAnsi" w:hAnsiTheme="minorHAnsi" w:cs="Arial"/>
                <w:bCs/>
                <w:sz w:val="20"/>
              </w:rPr>
            </w:pPr>
            <w:r w:rsidRPr="00A17DA7">
              <w:rPr>
                <w:rFonts w:asciiTheme="minorHAnsi" w:hAnsiTheme="minorHAnsi" w:cs="Arial"/>
                <w:bCs/>
                <w:sz w:val="20"/>
              </w:rPr>
              <w:t>A072</w:t>
            </w:r>
          </w:p>
        </w:tc>
        <w:tc>
          <w:tcPr>
            <w:tcW w:w="744" w:type="pct"/>
            <w:shd w:val="clear" w:color="auto" w:fill="auto"/>
          </w:tcPr>
          <w:p w:rsidR="00AB45C0" w:rsidRPr="00A17DA7" w:rsidRDefault="00AB45C0" w:rsidP="00AB45C0">
            <w:pPr>
              <w:spacing w:line="240" w:lineRule="auto"/>
              <w:ind w:firstLine="0"/>
              <w:rPr>
                <w:rFonts w:asciiTheme="minorHAnsi" w:hAnsiTheme="minorHAnsi" w:cs="Arial"/>
                <w:bCs/>
                <w:i/>
                <w:sz w:val="20"/>
              </w:rPr>
            </w:pPr>
            <w:proofErr w:type="spellStart"/>
            <w:r w:rsidRPr="00A17DA7">
              <w:rPr>
                <w:rFonts w:asciiTheme="minorHAnsi" w:hAnsiTheme="minorHAnsi" w:cs="Arial"/>
                <w:bCs/>
                <w:i/>
                <w:sz w:val="20"/>
              </w:rPr>
              <w:t>Pernis</w:t>
            </w:r>
            <w:proofErr w:type="spellEnd"/>
            <w:r w:rsidRPr="00A17DA7">
              <w:rPr>
                <w:rFonts w:asciiTheme="minorHAnsi" w:hAnsiTheme="minorHAnsi" w:cs="Arial"/>
                <w:bCs/>
                <w:i/>
                <w:sz w:val="20"/>
              </w:rPr>
              <w:t xml:space="preserve"> </w:t>
            </w:r>
            <w:proofErr w:type="spellStart"/>
            <w:r w:rsidRPr="00A17DA7">
              <w:rPr>
                <w:rFonts w:asciiTheme="minorHAnsi" w:hAnsiTheme="minorHAnsi" w:cs="Arial"/>
                <w:bCs/>
                <w:i/>
                <w:sz w:val="20"/>
              </w:rPr>
              <w:t>apivorus</w:t>
            </w:r>
            <w:proofErr w:type="spellEnd"/>
          </w:p>
        </w:tc>
        <w:tc>
          <w:tcPr>
            <w:tcW w:w="136" w:type="pct"/>
            <w:shd w:val="clear" w:color="auto" w:fill="auto"/>
          </w:tcPr>
          <w:p w:rsidR="00AB45C0" w:rsidRPr="00A17DA7" w:rsidRDefault="00AB45C0" w:rsidP="00AB45C0">
            <w:pPr>
              <w:spacing w:line="240" w:lineRule="auto"/>
              <w:ind w:firstLine="0"/>
              <w:rPr>
                <w:rFonts w:asciiTheme="minorHAnsi" w:hAnsiTheme="minorHAnsi" w:cs="Arial"/>
                <w:bCs/>
                <w:sz w:val="20"/>
              </w:rPr>
            </w:pPr>
          </w:p>
        </w:tc>
        <w:tc>
          <w:tcPr>
            <w:tcW w:w="159" w:type="pct"/>
            <w:shd w:val="clear" w:color="auto" w:fill="auto"/>
          </w:tcPr>
          <w:p w:rsidR="00AB45C0" w:rsidRPr="00A17DA7" w:rsidRDefault="00AB45C0" w:rsidP="00AB45C0">
            <w:pPr>
              <w:spacing w:line="240" w:lineRule="auto"/>
              <w:ind w:firstLine="0"/>
              <w:rPr>
                <w:rFonts w:asciiTheme="minorHAnsi" w:hAnsiTheme="minorHAnsi" w:cs="Arial"/>
                <w:bCs/>
                <w:sz w:val="20"/>
              </w:rPr>
            </w:pPr>
          </w:p>
        </w:tc>
        <w:tc>
          <w:tcPr>
            <w:tcW w:w="352"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r</w:t>
            </w:r>
          </w:p>
        </w:tc>
        <w:tc>
          <w:tcPr>
            <w:tcW w:w="347"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15</w:t>
            </w:r>
          </w:p>
        </w:tc>
        <w:tc>
          <w:tcPr>
            <w:tcW w:w="314"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20</w:t>
            </w:r>
          </w:p>
        </w:tc>
        <w:tc>
          <w:tcPr>
            <w:tcW w:w="360"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i</w:t>
            </w:r>
          </w:p>
        </w:tc>
        <w:tc>
          <w:tcPr>
            <w:tcW w:w="348"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p>
        </w:tc>
        <w:tc>
          <w:tcPr>
            <w:tcW w:w="384" w:type="pct"/>
            <w:shd w:val="clear" w:color="auto" w:fill="auto"/>
          </w:tcPr>
          <w:p w:rsidR="00AB45C0" w:rsidRPr="00A17DA7" w:rsidRDefault="00AB45C0" w:rsidP="00AB45C0">
            <w:pPr>
              <w:spacing w:line="240" w:lineRule="auto"/>
              <w:ind w:firstLine="0"/>
              <w:jc w:val="center"/>
              <w:rPr>
                <w:rFonts w:asciiTheme="minorHAnsi" w:hAnsiTheme="minorHAnsi" w:cs="Arial"/>
                <w:bCs/>
                <w:caps/>
                <w:sz w:val="20"/>
              </w:rPr>
            </w:pPr>
            <w:r w:rsidRPr="00A17DA7">
              <w:rPr>
                <w:rFonts w:asciiTheme="minorHAnsi" w:hAnsiTheme="minorHAnsi" w:cs="Arial"/>
                <w:bCs/>
                <w:caps/>
                <w:sz w:val="20"/>
              </w:rPr>
              <w:t>M</w:t>
            </w:r>
          </w:p>
        </w:tc>
        <w:tc>
          <w:tcPr>
            <w:tcW w:w="367"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C</w:t>
            </w:r>
          </w:p>
        </w:tc>
        <w:tc>
          <w:tcPr>
            <w:tcW w:w="262" w:type="pct"/>
            <w:shd w:val="clear" w:color="auto" w:fill="auto"/>
          </w:tcPr>
          <w:p w:rsidR="00AB45C0" w:rsidRPr="00A17DA7" w:rsidRDefault="00AB45C0"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B</w:t>
            </w:r>
          </w:p>
        </w:tc>
        <w:tc>
          <w:tcPr>
            <w:tcW w:w="288"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B</w:t>
            </w:r>
          </w:p>
        </w:tc>
        <w:tc>
          <w:tcPr>
            <w:tcW w:w="296" w:type="pct"/>
            <w:shd w:val="clear" w:color="auto" w:fill="auto"/>
          </w:tcPr>
          <w:p w:rsidR="00AB45C0" w:rsidRPr="00A17DA7" w:rsidRDefault="00A17DA7" w:rsidP="00AB45C0">
            <w:pPr>
              <w:spacing w:line="240" w:lineRule="auto"/>
              <w:ind w:firstLine="0"/>
              <w:jc w:val="center"/>
              <w:rPr>
                <w:rFonts w:asciiTheme="minorHAnsi" w:hAnsiTheme="minorHAnsi" w:cs="Arial"/>
                <w:bCs/>
                <w:sz w:val="20"/>
              </w:rPr>
            </w:pPr>
            <w:r w:rsidRPr="00A17DA7">
              <w:rPr>
                <w:rFonts w:asciiTheme="minorHAnsi" w:hAnsiTheme="minorHAnsi" w:cs="Arial"/>
                <w:bCs/>
                <w:sz w:val="20"/>
              </w:rPr>
              <w:t>B</w:t>
            </w:r>
          </w:p>
        </w:tc>
      </w:tr>
      <w:tr w:rsidR="00A17DA7" w:rsidRPr="00A37A6D" w:rsidTr="00480AEE">
        <w:tc>
          <w:tcPr>
            <w:tcW w:w="251" w:type="pct"/>
            <w:shd w:val="clear" w:color="auto" w:fill="auto"/>
            <w:vAlign w:val="center"/>
          </w:tcPr>
          <w:p w:rsidR="00A17DA7" w:rsidRPr="009A09A2" w:rsidRDefault="00A17DA7" w:rsidP="00A17DA7">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A17DA7" w:rsidRPr="009A09A2" w:rsidRDefault="00A17DA7" w:rsidP="00A17DA7">
            <w:pPr>
              <w:spacing w:line="240" w:lineRule="auto"/>
              <w:ind w:firstLine="0"/>
              <w:rPr>
                <w:rFonts w:asciiTheme="minorHAnsi" w:hAnsiTheme="minorHAnsi" w:cs="Arial"/>
                <w:bCs/>
                <w:sz w:val="20"/>
              </w:rPr>
            </w:pPr>
            <w:r>
              <w:rPr>
                <w:rFonts w:asciiTheme="minorHAnsi" w:hAnsiTheme="minorHAnsi" w:cs="Arial"/>
                <w:bCs/>
                <w:sz w:val="20"/>
              </w:rPr>
              <w:t>A151</w:t>
            </w:r>
          </w:p>
        </w:tc>
        <w:tc>
          <w:tcPr>
            <w:tcW w:w="744" w:type="pct"/>
            <w:shd w:val="clear" w:color="auto" w:fill="auto"/>
          </w:tcPr>
          <w:p w:rsidR="00A17DA7" w:rsidRPr="009A09A2" w:rsidRDefault="00A17DA7" w:rsidP="00A17DA7">
            <w:pPr>
              <w:spacing w:line="240" w:lineRule="auto"/>
              <w:ind w:firstLine="0"/>
              <w:rPr>
                <w:rFonts w:asciiTheme="minorHAnsi" w:hAnsiTheme="minorHAnsi" w:cs="Arial"/>
                <w:bCs/>
                <w:i/>
                <w:sz w:val="20"/>
              </w:rPr>
            </w:pPr>
            <w:proofErr w:type="spellStart"/>
            <w:r>
              <w:rPr>
                <w:rFonts w:asciiTheme="minorHAnsi" w:hAnsiTheme="minorHAnsi" w:cs="Arial"/>
                <w:bCs/>
                <w:i/>
                <w:sz w:val="20"/>
              </w:rPr>
              <w:t>Philomachus</w:t>
            </w:r>
            <w:proofErr w:type="spellEnd"/>
            <w:r>
              <w:rPr>
                <w:rFonts w:asciiTheme="minorHAnsi" w:hAnsiTheme="minorHAnsi" w:cs="Arial"/>
                <w:bCs/>
                <w:i/>
                <w:sz w:val="20"/>
              </w:rPr>
              <w:t xml:space="preserve"> </w:t>
            </w:r>
            <w:proofErr w:type="spellStart"/>
            <w:r>
              <w:rPr>
                <w:rFonts w:asciiTheme="minorHAnsi" w:hAnsiTheme="minorHAnsi" w:cs="Arial"/>
                <w:bCs/>
                <w:i/>
                <w:sz w:val="20"/>
              </w:rPr>
              <w:t>pugnax</w:t>
            </w:r>
            <w:proofErr w:type="spellEnd"/>
          </w:p>
        </w:tc>
        <w:tc>
          <w:tcPr>
            <w:tcW w:w="136" w:type="pct"/>
            <w:shd w:val="clear" w:color="auto" w:fill="auto"/>
          </w:tcPr>
          <w:p w:rsidR="00A17DA7" w:rsidRPr="009A09A2" w:rsidRDefault="00A17DA7" w:rsidP="00A17DA7">
            <w:pPr>
              <w:spacing w:line="240" w:lineRule="auto"/>
              <w:ind w:firstLine="0"/>
              <w:rPr>
                <w:rFonts w:asciiTheme="minorHAnsi" w:hAnsiTheme="minorHAnsi" w:cs="Arial"/>
                <w:bCs/>
                <w:sz w:val="20"/>
              </w:rPr>
            </w:pPr>
          </w:p>
        </w:tc>
        <w:tc>
          <w:tcPr>
            <w:tcW w:w="159" w:type="pct"/>
            <w:shd w:val="clear" w:color="auto" w:fill="auto"/>
          </w:tcPr>
          <w:p w:rsidR="00A17DA7" w:rsidRPr="009A09A2" w:rsidRDefault="00A17DA7" w:rsidP="00A17DA7">
            <w:pPr>
              <w:spacing w:line="240" w:lineRule="auto"/>
              <w:ind w:firstLine="0"/>
              <w:rPr>
                <w:rFonts w:asciiTheme="minorHAnsi" w:hAnsiTheme="minorHAnsi" w:cs="Arial"/>
                <w:bCs/>
                <w:sz w:val="20"/>
              </w:rPr>
            </w:pPr>
          </w:p>
        </w:tc>
        <w:tc>
          <w:tcPr>
            <w:tcW w:w="352" w:type="pct"/>
            <w:shd w:val="clear" w:color="auto" w:fill="auto"/>
          </w:tcPr>
          <w:p w:rsidR="00A17DA7" w:rsidRDefault="00A17DA7" w:rsidP="00A17DA7">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A17DA7" w:rsidRPr="00282894" w:rsidRDefault="00A17DA7" w:rsidP="00A17DA7">
            <w:pPr>
              <w:spacing w:line="240" w:lineRule="auto"/>
              <w:ind w:firstLine="0"/>
              <w:jc w:val="center"/>
              <w:rPr>
                <w:rFonts w:asciiTheme="minorHAnsi" w:hAnsiTheme="minorHAnsi" w:cs="Arial"/>
                <w:bCs/>
                <w:sz w:val="20"/>
              </w:rPr>
            </w:pPr>
          </w:p>
        </w:tc>
        <w:tc>
          <w:tcPr>
            <w:tcW w:w="314" w:type="pct"/>
            <w:shd w:val="clear" w:color="auto" w:fill="auto"/>
          </w:tcPr>
          <w:p w:rsidR="00A17DA7" w:rsidRPr="00282894" w:rsidRDefault="00A17DA7" w:rsidP="00A17DA7">
            <w:pPr>
              <w:spacing w:line="240" w:lineRule="auto"/>
              <w:ind w:firstLine="0"/>
              <w:jc w:val="center"/>
              <w:rPr>
                <w:rFonts w:asciiTheme="minorHAnsi" w:hAnsiTheme="minorHAnsi" w:cs="Arial"/>
                <w:bCs/>
                <w:sz w:val="20"/>
              </w:rPr>
            </w:pPr>
          </w:p>
        </w:tc>
        <w:tc>
          <w:tcPr>
            <w:tcW w:w="360" w:type="pct"/>
            <w:shd w:val="clear" w:color="auto" w:fill="auto"/>
          </w:tcPr>
          <w:p w:rsidR="00A17DA7" w:rsidRPr="00282894" w:rsidRDefault="00A17DA7" w:rsidP="00A17DA7">
            <w:pPr>
              <w:spacing w:line="240" w:lineRule="auto"/>
              <w:ind w:firstLine="0"/>
              <w:jc w:val="center"/>
              <w:rPr>
                <w:rFonts w:asciiTheme="minorHAnsi" w:hAnsiTheme="minorHAnsi" w:cs="Arial"/>
                <w:bCs/>
                <w:sz w:val="20"/>
              </w:rPr>
            </w:pPr>
          </w:p>
        </w:tc>
        <w:tc>
          <w:tcPr>
            <w:tcW w:w="348" w:type="pct"/>
            <w:shd w:val="clear" w:color="auto" w:fill="auto"/>
          </w:tcPr>
          <w:p w:rsidR="00A17DA7" w:rsidRDefault="00A17DA7" w:rsidP="00A17DA7">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A17DA7" w:rsidRDefault="00A17DA7" w:rsidP="00A17DA7">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A17DA7" w:rsidRDefault="00A17DA7" w:rsidP="00A17DA7">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A17DA7" w:rsidRPr="00A37A6D" w:rsidRDefault="00A17DA7" w:rsidP="00A17DA7">
            <w:pPr>
              <w:spacing w:line="240" w:lineRule="auto"/>
              <w:ind w:firstLine="0"/>
              <w:jc w:val="center"/>
              <w:rPr>
                <w:rFonts w:asciiTheme="minorHAnsi" w:hAnsiTheme="minorHAnsi" w:cs="Arial"/>
                <w:bCs/>
                <w:color w:val="0000FF"/>
                <w:sz w:val="20"/>
              </w:rPr>
            </w:pPr>
          </w:p>
        </w:tc>
        <w:tc>
          <w:tcPr>
            <w:tcW w:w="288" w:type="pct"/>
            <w:shd w:val="clear" w:color="auto" w:fill="auto"/>
          </w:tcPr>
          <w:p w:rsidR="00A17DA7" w:rsidRPr="00A37A6D" w:rsidRDefault="00A17DA7" w:rsidP="00A17DA7">
            <w:pPr>
              <w:spacing w:line="240" w:lineRule="auto"/>
              <w:ind w:firstLine="0"/>
              <w:jc w:val="center"/>
              <w:rPr>
                <w:rFonts w:asciiTheme="minorHAnsi" w:hAnsiTheme="minorHAnsi" w:cs="Arial"/>
                <w:bCs/>
                <w:color w:val="0000FF"/>
                <w:sz w:val="20"/>
              </w:rPr>
            </w:pPr>
          </w:p>
        </w:tc>
        <w:tc>
          <w:tcPr>
            <w:tcW w:w="296" w:type="pct"/>
            <w:shd w:val="clear" w:color="auto" w:fill="auto"/>
          </w:tcPr>
          <w:p w:rsidR="00A17DA7" w:rsidRPr="00A37A6D" w:rsidRDefault="00A17DA7" w:rsidP="00A17DA7">
            <w:pPr>
              <w:spacing w:line="240" w:lineRule="auto"/>
              <w:ind w:firstLine="0"/>
              <w:jc w:val="center"/>
              <w:rPr>
                <w:rFonts w:asciiTheme="minorHAnsi" w:hAnsiTheme="minorHAnsi" w:cs="Arial"/>
                <w:bCs/>
                <w:color w:val="0000FF"/>
                <w:sz w:val="20"/>
              </w:rPr>
            </w:pPr>
          </w:p>
        </w:tc>
      </w:tr>
      <w:tr w:rsidR="00A17DA7" w:rsidRPr="00A17DA7" w:rsidTr="00480AEE">
        <w:tc>
          <w:tcPr>
            <w:tcW w:w="251" w:type="pct"/>
            <w:shd w:val="clear" w:color="auto" w:fill="auto"/>
            <w:vAlign w:val="center"/>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B</w:t>
            </w:r>
          </w:p>
        </w:tc>
        <w:tc>
          <w:tcPr>
            <w:tcW w:w="392" w:type="pct"/>
            <w:shd w:val="clear" w:color="auto" w:fill="auto"/>
          </w:tcPr>
          <w:p w:rsidR="00A17DA7" w:rsidRPr="00A17DA7" w:rsidRDefault="00A17DA7" w:rsidP="00A17DA7">
            <w:pPr>
              <w:spacing w:line="240" w:lineRule="auto"/>
              <w:ind w:firstLine="0"/>
              <w:rPr>
                <w:rFonts w:asciiTheme="minorHAnsi" w:hAnsiTheme="minorHAnsi" w:cs="Arial"/>
                <w:bCs/>
                <w:sz w:val="20"/>
              </w:rPr>
            </w:pPr>
            <w:r w:rsidRPr="00A17DA7">
              <w:rPr>
                <w:rFonts w:asciiTheme="minorHAnsi" w:hAnsiTheme="minorHAnsi" w:cs="Arial"/>
                <w:bCs/>
                <w:sz w:val="20"/>
              </w:rPr>
              <w:t>A234</w:t>
            </w:r>
          </w:p>
        </w:tc>
        <w:tc>
          <w:tcPr>
            <w:tcW w:w="744" w:type="pct"/>
            <w:shd w:val="clear" w:color="auto" w:fill="auto"/>
          </w:tcPr>
          <w:p w:rsidR="00A17DA7" w:rsidRPr="00A17DA7" w:rsidRDefault="00A17DA7" w:rsidP="00A17DA7">
            <w:pPr>
              <w:spacing w:line="240" w:lineRule="auto"/>
              <w:ind w:firstLine="0"/>
              <w:rPr>
                <w:rFonts w:asciiTheme="minorHAnsi" w:hAnsiTheme="minorHAnsi" w:cs="Arial"/>
                <w:bCs/>
                <w:i/>
                <w:sz w:val="20"/>
              </w:rPr>
            </w:pPr>
            <w:proofErr w:type="spellStart"/>
            <w:r w:rsidRPr="00A17DA7">
              <w:rPr>
                <w:rFonts w:asciiTheme="minorHAnsi" w:hAnsiTheme="minorHAnsi" w:cs="Arial"/>
                <w:bCs/>
                <w:i/>
                <w:sz w:val="20"/>
              </w:rPr>
              <w:t>Picus</w:t>
            </w:r>
            <w:proofErr w:type="spellEnd"/>
            <w:r w:rsidRPr="00A17DA7">
              <w:rPr>
                <w:rFonts w:asciiTheme="minorHAnsi" w:hAnsiTheme="minorHAnsi" w:cs="Arial"/>
                <w:bCs/>
                <w:i/>
                <w:sz w:val="20"/>
              </w:rPr>
              <w:t xml:space="preserve"> </w:t>
            </w:r>
            <w:proofErr w:type="spellStart"/>
            <w:r w:rsidRPr="00A17DA7">
              <w:rPr>
                <w:rFonts w:asciiTheme="minorHAnsi" w:hAnsiTheme="minorHAnsi" w:cs="Arial"/>
                <w:bCs/>
                <w:i/>
                <w:sz w:val="20"/>
              </w:rPr>
              <w:t>canus</w:t>
            </w:r>
            <w:proofErr w:type="spellEnd"/>
          </w:p>
        </w:tc>
        <w:tc>
          <w:tcPr>
            <w:tcW w:w="136" w:type="pct"/>
            <w:shd w:val="clear" w:color="auto" w:fill="auto"/>
          </w:tcPr>
          <w:p w:rsidR="00A17DA7" w:rsidRPr="00A17DA7" w:rsidRDefault="00A17DA7" w:rsidP="00A17DA7">
            <w:pPr>
              <w:spacing w:line="240" w:lineRule="auto"/>
              <w:ind w:firstLine="0"/>
              <w:rPr>
                <w:rFonts w:asciiTheme="minorHAnsi" w:hAnsiTheme="minorHAnsi" w:cs="Arial"/>
                <w:bCs/>
                <w:sz w:val="20"/>
              </w:rPr>
            </w:pPr>
          </w:p>
        </w:tc>
        <w:tc>
          <w:tcPr>
            <w:tcW w:w="159" w:type="pct"/>
            <w:shd w:val="clear" w:color="auto" w:fill="auto"/>
          </w:tcPr>
          <w:p w:rsidR="00A17DA7" w:rsidRPr="00A17DA7" w:rsidRDefault="00A17DA7" w:rsidP="00A17DA7">
            <w:pPr>
              <w:spacing w:line="240" w:lineRule="auto"/>
              <w:ind w:firstLine="0"/>
              <w:rPr>
                <w:rFonts w:asciiTheme="minorHAnsi" w:hAnsiTheme="minorHAnsi" w:cs="Arial"/>
                <w:bCs/>
                <w:sz w:val="20"/>
              </w:rPr>
            </w:pPr>
          </w:p>
        </w:tc>
        <w:tc>
          <w:tcPr>
            <w:tcW w:w="352"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p</w:t>
            </w:r>
          </w:p>
        </w:tc>
        <w:tc>
          <w:tcPr>
            <w:tcW w:w="347"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30</w:t>
            </w:r>
          </w:p>
        </w:tc>
        <w:tc>
          <w:tcPr>
            <w:tcW w:w="314"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30</w:t>
            </w:r>
          </w:p>
        </w:tc>
        <w:tc>
          <w:tcPr>
            <w:tcW w:w="360"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i</w:t>
            </w:r>
          </w:p>
        </w:tc>
        <w:tc>
          <w:tcPr>
            <w:tcW w:w="348"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p>
        </w:tc>
        <w:tc>
          <w:tcPr>
            <w:tcW w:w="384" w:type="pct"/>
            <w:shd w:val="clear" w:color="auto" w:fill="auto"/>
          </w:tcPr>
          <w:p w:rsidR="00A17DA7" w:rsidRPr="00A17DA7" w:rsidRDefault="00A17DA7" w:rsidP="00A17DA7">
            <w:pPr>
              <w:spacing w:line="240" w:lineRule="auto"/>
              <w:ind w:firstLine="0"/>
              <w:jc w:val="center"/>
              <w:rPr>
                <w:rFonts w:asciiTheme="minorHAnsi" w:hAnsiTheme="minorHAnsi" w:cs="Arial"/>
                <w:bCs/>
                <w:caps/>
                <w:sz w:val="20"/>
              </w:rPr>
            </w:pPr>
            <w:r w:rsidRPr="00A17DA7">
              <w:rPr>
                <w:rFonts w:asciiTheme="minorHAnsi" w:hAnsiTheme="minorHAnsi" w:cs="Arial"/>
                <w:bCs/>
                <w:caps/>
                <w:sz w:val="20"/>
              </w:rPr>
              <w:t>M</w:t>
            </w:r>
          </w:p>
        </w:tc>
        <w:tc>
          <w:tcPr>
            <w:tcW w:w="367"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B</w:t>
            </w:r>
          </w:p>
        </w:tc>
        <w:tc>
          <w:tcPr>
            <w:tcW w:w="262"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B</w:t>
            </w:r>
          </w:p>
        </w:tc>
        <w:tc>
          <w:tcPr>
            <w:tcW w:w="288"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C</w:t>
            </w:r>
          </w:p>
        </w:tc>
        <w:tc>
          <w:tcPr>
            <w:tcW w:w="296" w:type="pct"/>
            <w:shd w:val="clear" w:color="auto" w:fill="auto"/>
          </w:tcPr>
          <w:p w:rsidR="00A17DA7" w:rsidRPr="00A17DA7" w:rsidRDefault="00A17DA7" w:rsidP="00A17DA7">
            <w:pPr>
              <w:spacing w:line="240" w:lineRule="auto"/>
              <w:ind w:firstLine="0"/>
              <w:jc w:val="center"/>
              <w:rPr>
                <w:rFonts w:asciiTheme="minorHAnsi" w:hAnsiTheme="minorHAnsi" w:cs="Arial"/>
                <w:bCs/>
                <w:sz w:val="20"/>
              </w:rPr>
            </w:pPr>
            <w:r w:rsidRPr="00A17DA7">
              <w:rPr>
                <w:rFonts w:asciiTheme="minorHAnsi" w:hAnsiTheme="minorHAnsi" w:cs="Arial"/>
                <w:bCs/>
                <w:sz w:val="20"/>
              </w:rPr>
              <w:t>B</w:t>
            </w:r>
          </w:p>
        </w:tc>
      </w:tr>
      <w:tr w:rsidR="00A17DA7" w:rsidRPr="005900A7" w:rsidTr="00480AEE">
        <w:tc>
          <w:tcPr>
            <w:tcW w:w="251" w:type="pct"/>
            <w:shd w:val="clear" w:color="auto" w:fill="auto"/>
            <w:vAlign w:val="center"/>
          </w:tcPr>
          <w:p w:rsidR="00A17DA7" w:rsidRPr="005900A7" w:rsidRDefault="00A17D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B</w:t>
            </w:r>
          </w:p>
        </w:tc>
        <w:tc>
          <w:tcPr>
            <w:tcW w:w="392" w:type="pct"/>
            <w:shd w:val="clear" w:color="auto" w:fill="auto"/>
          </w:tcPr>
          <w:p w:rsidR="00A17DA7" w:rsidRPr="005900A7" w:rsidRDefault="005900A7" w:rsidP="00A17DA7">
            <w:pPr>
              <w:spacing w:line="240" w:lineRule="auto"/>
              <w:ind w:firstLine="0"/>
              <w:rPr>
                <w:rFonts w:asciiTheme="minorHAnsi" w:hAnsiTheme="minorHAnsi" w:cs="Arial"/>
                <w:bCs/>
                <w:sz w:val="20"/>
              </w:rPr>
            </w:pPr>
            <w:r w:rsidRPr="005900A7">
              <w:rPr>
                <w:rFonts w:asciiTheme="minorHAnsi" w:hAnsiTheme="minorHAnsi" w:cs="Arial"/>
                <w:bCs/>
                <w:sz w:val="20"/>
              </w:rPr>
              <w:t>A140</w:t>
            </w:r>
          </w:p>
        </w:tc>
        <w:tc>
          <w:tcPr>
            <w:tcW w:w="744" w:type="pct"/>
            <w:shd w:val="clear" w:color="auto" w:fill="auto"/>
          </w:tcPr>
          <w:p w:rsidR="00A17DA7" w:rsidRPr="005900A7" w:rsidRDefault="00A17DA7" w:rsidP="00B94B36">
            <w:pPr>
              <w:spacing w:line="240" w:lineRule="auto"/>
              <w:ind w:firstLine="0"/>
              <w:rPr>
                <w:rFonts w:asciiTheme="minorHAnsi" w:hAnsiTheme="minorHAnsi" w:cs="Arial"/>
                <w:bCs/>
                <w:i/>
                <w:sz w:val="20"/>
              </w:rPr>
            </w:pPr>
            <w:proofErr w:type="spellStart"/>
            <w:r w:rsidRPr="005900A7">
              <w:rPr>
                <w:rFonts w:asciiTheme="minorHAnsi" w:hAnsiTheme="minorHAnsi" w:cs="Arial"/>
                <w:bCs/>
                <w:i/>
                <w:sz w:val="20"/>
              </w:rPr>
              <w:t>Plu</w:t>
            </w:r>
            <w:r w:rsidR="00B94B36">
              <w:rPr>
                <w:rFonts w:asciiTheme="minorHAnsi" w:hAnsiTheme="minorHAnsi" w:cs="Arial"/>
                <w:bCs/>
                <w:i/>
                <w:sz w:val="20"/>
              </w:rPr>
              <w:t>v</w:t>
            </w:r>
            <w:r w:rsidRPr="005900A7">
              <w:rPr>
                <w:rFonts w:asciiTheme="minorHAnsi" w:hAnsiTheme="minorHAnsi" w:cs="Arial"/>
                <w:bCs/>
                <w:i/>
                <w:sz w:val="20"/>
              </w:rPr>
              <w:t>ialis</w:t>
            </w:r>
            <w:proofErr w:type="spellEnd"/>
            <w:r w:rsidRPr="005900A7">
              <w:rPr>
                <w:rFonts w:asciiTheme="minorHAnsi" w:hAnsiTheme="minorHAnsi" w:cs="Arial"/>
                <w:bCs/>
                <w:i/>
                <w:sz w:val="20"/>
              </w:rPr>
              <w:t xml:space="preserve"> </w:t>
            </w:r>
            <w:proofErr w:type="spellStart"/>
            <w:r w:rsidRPr="005900A7">
              <w:rPr>
                <w:rFonts w:asciiTheme="minorHAnsi" w:hAnsiTheme="minorHAnsi" w:cs="Arial"/>
                <w:bCs/>
                <w:i/>
                <w:sz w:val="20"/>
              </w:rPr>
              <w:t>apricaria</w:t>
            </w:r>
            <w:proofErr w:type="spellEnd"/>
          </w:p>
        </w:tc>
        <w:tc>
          <w:tcPr>
            <w:tcW w:w="136" w:type="pct"/>
            <w:shd w:val="clear" w:color="auto" w:fill="auto"/>
          </w:tcPr>
          <w:p w:rsidR="00A17DA7" w:rsidRPr="005900A7" w:rsidRDefault="00A17DA7" w:rsidP="00A17DA7">
            <w:pPr>
              <w:spacing w:line="240" w:lineRule="auto"/>
              <w:ind w:firstLine="0"/>
              <w:rPr>
                <w:rFonts w:asciiTheme="minorHAnsi" w:hAnsiTheme="minorHAnsi" w:cs="Arial"/>
                <w:bCs/>
                <w:sz w:val="20"/>
              </w:rPr>
            </w:pPr>
          </w:p>
        </w:tc>
        <w:tc>
          <w:tcPr>
            <w:tcW w:w="159" w:type="pct"/>
            <w:shd w:val="clear" w:color="auto" w:fill="auto"/>
          </w:tcPr>
          <w:p w:rsidR="00A17DA7" w:rsidRPr="005900A7" w:rsidRDefault="00A17DA7" w:rsidP="00A17DA7">
            <w:pPr>
              <w:spacing w:line="240" w:lineRule="auto"/>
              <w:ind w:firstLine="0"/>
              <w:rPr>
                <w:rFonts w:asciiTheme="minorHAnsi" w:hAnsiTheme="minorHAnsi" w:cs="Arial"/>
                <w:bCs/>
                <w:sz w:val="20"/>
              </w:rPr>
            </w:pPr>
          </w:p>
        </w:tc>
        <w:tc>
          <w:tcPr>
            <w:tcW w:w="352"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c>
          <w:tcPr>
            <w:tcW w:w="347"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2900</w:t>
            </w:r>
          </w:p>
        </w:tc>
        <w:tc>
          <w:tcPr>
            <w:tcW w:w="314"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2900</w:t>
            </w:r>
          </w:p>
        </w:tc>
        <w:tc>
          <w:tcPr>
            <w:tcW w:w="360"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i</w:t>
            </w:r>
          </w:p>
        </w:tc>
        <w:tc>
          <w:tcPr>
            <w:tcW w:w="348" w:type="pct"/>
            <w:shd w:val="clear" w:color="auto" w:fill="auto"/>
          </w:tcPr>
          <w:p w:rsidR="00A17DA7" w:rsidRPr="005900A7" w:rsidRDefault="00A17DA7" w:rsidP="00A17DA7">
            <w:pPr>
              <w:spacing w:line="240" w:lineRule="auto"/>
              <w:ind w:firstLine="0"/>
              <w:jc w:val="center"/>
              <w:rPr>
                <w:rFonts w:asciiTheme="minorHAnsi" w:hAnsiTheme="minorHAnsi" w:cs="Arial"/>
                <w:bCs/>
                <w:sz w:val="20"/>
              </w:rPr>
            </w:pPr>
          </w:p>
        </w:tc>
        <w:tc>
          <w:tcPr>
            <w:tcW w:w="384" w:type="pct"/>
            <w:shd w:val="clear" w:color="auto" w:fill="auto"/>
          </w:tcPr>
          <w:p w:rsidR="00A17DA7" w:rsidRPr="005900A7" w:rsidRDefault="00A17DA7" w:rsidP="00A17DA7">
            <w:pPr>
              <w:spacing w:line="240" w:lineRule="auto"/>
              <w:ind w:firstLine="0"/>
              <w:jc w:val="center"/>
              <w:rPr>
                <w:rFonts w:asciiTheme="minorHAnsi" w:hAnsiTheme="minorHAnsi" w:cs="Arial"/>
                <w:bCs/>
                <w:caps/>
                <w:sz w:val="20"/>
              </w:rPr>
            </w:pPr>
            <w:r w:rsidRPr="005900A7">
              <w:rPr>
                <w:rFonts w:asciiTheme="minorHAnsi" w:hAnsiTheme="minorHAnsi" w:cs="Arial"/>
                <w:bCs/>
                <w:caps/>
                <w:sz w:val="20"/>
              </w:rPr>
              <w:t>M</w:t>
            </w:r>
          </w:p>
        </w:tc>
        <w:tc>
          <w:tcPr>
            <w:tcW w:w="367"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c>
          <w:tcPr>
            <w:tcW w:w="262"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c>
          <w:tcPr>
            <w:tcW w:w="288"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c>
          <w:tcPr>
            <w:tcW w:w="296" w:type="pct"/>
            <w:shd w:val="clear" w:color="auto" w:fill="auto"/>
          </w:tcPr>
          <w:p w:rsidR="00A17DA7" w:rsidRPr="005900A7" w:rsidRDefault="005900A7" w:rsidP="00A17D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r>
      <w:tr w:rsidR="005900A7" w:rsidRPr="005900A7" w:rsidTr="00480AEE">
        <w:tc>
          <w:tcPr>
            <w:tcW w:w="251" w:type="pct"/>
            <w:shd w:val="clear" w:color="auto" w:fill="auto"/>
            <w:vAlign w:val="center"/>
          </w:tcPr>
          <w:p w:rsidR="005900A7" w:rsidRPr="005900A7" w:rsidRDefault="005900A7" w:rsidP="00A17DA7">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5900A7" w:rsidRPr="005900A7" w:rsidRDefault="005900A7" w:rsidP="00A17DA7">
            <w:pPr>
              <w:spacing w:line="240" w:lineRule="auto"/>
              <w:ind w:firstLine="0"/>
              <w:rPr>
                <w:rFonts w:asciiTheme="minorHAnsi" w:hAnsiTheme="minorHAnsi" w:cs="Arial"/>
                <w:bCs/>
                <w:sz w:val="20"/>
              </w:rPr>
            </w:pPr>
            <w:r>
              <w:rPr>
                <w:rFonts w:asciiTheme="minorHAnsi" w:hAnsiTheme="minorHAnsi" w:cs="Arial"/>
                <w:bCs/>
                <w:sz w:val="20"/>
              </w:rPr>
              <w:t>A005</w:t>
            </w:r>
          </w:p>
        </w:tc>
        <w:tc>
          <w:tcPr>
            <w:tcW w:w="744" w:type="pct"/>
            <w:shd w:val="clear" w:color="auto" w:fill="auto"/>
          </w:tcPr>
          <w:p w:rsidR="005900A7" w:rsidRPr="005900A7" w:rsidRDefault="005900A7" w:rsidP="00A17DA7">
            <w:pPr>
              <w:spacing w:line="240" w:lineRule="auto"/>
              <w:ind w:firstLine="0"/>
              <w:rPr>
                <w:rFonts w:asciiTheme="minorHAnsi" w:hAnsiTheme="minorHAnsi" w:cs="Arial"/>
                <w:bCs/>
                <w:i/>
                <w:sz w:val="20"/>
              </w:rPr>
            </w:pPr>
            <w:proofErr w:type="spellStart"/>
            <w:r>
              <w:rPr>
                <w:rFonts w:asciiTheme="minorHAnsi" w:hAnsiTheme="minorHAnsi" w:cs="Arial"/>
                <w:bCs/>
                <w:i/>
                <w:sz w:val="20"/>
              </w:rPr>
              <w:t>Podiceps</w:t>
            </w:r>
            <w:proofErr w:type="spellEnd"/>
            <w:r>
              <w:rPr>
                <w:rFonts w:asciiTheme="minorHAnsi" w:hAnsiTheme="minorHAnsi" w:cs="Arial"/>
                <w:bCs/>
                <w:i/>
                <w:sz w:val="20"/>
              </w:rPr>
              <w:t xml:space="preserve"> </w:t>
            </w:r>
            <w:proofErr w:type="spellStart"/>
            <w:r>
              <w:rPr>
                <w:rFonts w:asciiTheme="minorHAnsi" w:hAnsiTheme="minorHAnsi" w:cs="Arial"/>
                <w:bCs/>
                <w:i/>
                <w:sz w:val="20"/>
              </w:rPr>
              <w:t>cristatus</w:t>
            </w:r>
            <w:proofErr w:type="spellEnd"/>
          </w:p>
        </w:tc>
        <w:tc>
          <w:tcPr>
            <w:tcW w:w="136" w:type="pct"/>
            <w:shd w:val="clear" w:color="auto" w:fill="auto"/>
          </w:tcPr>
          <w:p w:rsidR="005900A7" w:rsidRPr="005900A7" w:rsidRDefault="005900A7" w:rsidP="00A17DA7">
            <w:pPr>
              <w:spacing w:line="240" w:lineRule="auto"/>
              <w:ind w:firstLine="0"/>
              <w:rPr>
                <w:rFonts w:asciiTheme="minorHAnsi" w:hAnsiTheme="minorHAnsi" w:cs="Arial"/>
                <w:bCs/>
                <w:sz w:val="20"/>
              </w:rPr>
            </w:pPr>
          </w:p>
        </w:tc>
        <w:tc>
          <w:tcPr>
            <w:tcW w:w="159" w:type="pct"/>
            <w:shd w:val="clear" w:color="auto" w:fill="auto"/>
          </w:tcPr>
          <w:p w:rsidR="005900A7" w:rsidRPr="005900A7" w:rsidRDefault="005900A7" w:rsidP="00A17DA7">
            <w:pPr>
              <w:spacing w:line="240" w:lineRule="auto"/>
              <w:ind w:firstLine="0"/>
              <w:rPr>
                <w:rFonts w:asciiTheme="minorHAnsi" w:hAnsiTheme="minorHAnsi" w:cs="Arial"/>
                <w:bCs/>
                <w:sz w:val="20"/>
              </w:rPr>
            </w:pPr>
          </w:p>
        </w:tc>
        <w:tc>
          <w:tcPr>
            <w:tcW w:w="352"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r>
              <w:rPr>
                <w:rFonts w:asciiTheme="minorHAnsi" w:hAnsiTheme="minorHAnsi" w:cs="Arial"/>
                <w:bCs/>
                <w:sz w:val="20"/>
              </w:rPr>
              <w:t>30</w:t>
            </w:r>
          </w:p>
        </w:tc>
        <w:tc>
          <w:tcPr>
            <w:tcW w:w="314"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r>
              <w:rPr>
                <w:rFonts w:asciiTheme="minorHAnsi" w:hAnsiTheme="minorHAnsi" w:cs="Arial"/>
                <w:bCs/>
                <w:sz w:val="20"/>
              </w:rPr>
              <w:t>50</w:t>
            </w:r>
          </w:p>
        </w:tc>
        <w:tc>
          <w:tcPr>
            <w:tcW w:w="360"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p>
        </w:tc>
        <w:tc>
          <w:tcPr>
            <w:tcW w:w="384" w:type="pct"/>
            <w:shd w:val="clear" w:color="auto" w:fill="auto"/>
          </w:tcPr>
          <w:p w:rsidR="005900A7" w:rsidRPr="005900A7" w:rsidRDefault="005900A7" w:rsidP="00A17DA7">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p>
        </w:tc>
        <w:tc>
          <w:tcPr>
            <w:tcW w:w="288"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p>
        </w:tc>
        <w:tc>
          <w:tcPr>
            <w:tcW w:w="296" w:type="pct"/>
            <w:shd w:val="clear" w:color="auto" w:fill="auto"/>
          </w:tcPr>
          <w:p w:rsidR="005900A7" w:rsidRPr="005900A7" w:rsidRDefault="005900A7" w:rsidP="00A17DA7">
            <w:pPr>
              <w:spacing w:line="240" w:lineRule="auto"/>
              <w:ind w:firstLine="0"/>
              <w:jc w:val="center"/>
              <w:rPr>
                <w:rFonts w:asciiTheme="minorHAnsi" w:hAnsiTheme="minorHAnsi" w:cs="Arial"/>
                <w:bCs/>
                <w:sz w:val="20"/>
              </w:rPr>
            </w:pPr>
          </w:p>
        </w:tc>
      </w:tr>
      <w:tr w:rsidR="005900A7" w:rsidRPr="005900A7" w:rsidTr="00480AEE">
        <w:tc>
          <w:tcPr>
            <w:tcW w:w="251" w:type="pct"/>
            <w:shd w:val="clear" w:color="auto" w:fill="auto"/>
            <w:vAlign w:val="center"/>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5900A7" w:rsidRPr="005900A7" w:rsidRDefault="005900A7" w:rsidP="005900A7">
            <w:pPr>
              <w:spacing w:line="240" w:lineRule="auto"/>
              <w:ind w:firstLine="0"/>
              <w:rPr>
                <w:rFonts w:asciiTheme="minorHAnsi" w:hAnsiTheme="minorHAnsi" w:cs="Arial"/>
                <w:bCs/>
                <w:sz w:val="20"/>
              </w:rPr>
            </w:pPr>
            <w:r>
              <w:rPr>
                <w:rFonts w:asciiTheme="minorHAnsi" w:hAnsiTheme="minorHAnsi" w:cs="Arial"/>
                <w:bCs/>
                <w:sz w:val="20"/>
              </w:rPr>
              <w:t>A006</w:t>
            </w:r>
          </w:p>
        </w:tc>
        <w:tc>
          <w:tcPr>
            <w:tcW w:w="744" w:type="pct"/>
            <w:shd w:val="clear" w:color="auto" w:fill="auto"/>
          </w:tcPr>
          <w:p w:rsidR="005900A7" w:rsidRDefault="005900A7" w:rsidP="009F58F5">
            <w:pPr>
              <w:spacing w:line="240" w:lineRule="auto"/>
              <w:ind w:firstLine="0"/>
              <w:rPr>
                <w:rFonts w:asciiTheme="minorHAnsi" w:hAnsiTheme="minorHAnsi" w:cs="Arial"/>
                <w:bCs/>
                <w:i/>
                <w:sz w:val="20"/>
              </w:rPr>
            </w:pPr>
            <w:proofErr w:type="spellStart"/>
            <w:r>
              <w:rPr>
                <w:rFonts w:asciiTheme="minorHAnsi" w:hAnsiTheme="minorHAnsi" w:cs="Arial"/>
                <w:bCs/>
                <w:i/>
                <w:sz w:val="20"/>
              </w:rPr>
              <w:t>Podiceps</w:t>
            </w:r>
            <w:proofErr w:type="spellEnd"/>
            <w:r>
              <w:rPr>
                <w:rFonts w:asciiTheme="minorHAnsi" w:hAnsiTheme="minorHAnsi" w:cs="Arial"/>
                <w:bCs/>
                <w:i/>
                <w:sz w:val="20"/>
              </w:rPr>
              <w:t xml:space="preserve"> </w:t>
            </w:r>
            <w:proofErr w:type="spellStart"/>
            <w:r>
              <w:rPr>
                <w:rFonts w:asciiTheme="minorHAnsi" w:hAnsiTheme="minorHAnsi" w:cs="Arial"/>
                <w:bCs/>
                <w:i/>
                <w:sz w:val="20"/>
              </w:rPr>
              <w:t>gri</w:t>
            </w:r>
            <w:r w:rsidR="009F58F5">
              <w:rPr>
                <w:rFonts w:asciiTheme="minorHAnsi" w:hAnsiTheme="minorHAnsi" w:cs="Arial"/>
                <w:bCs/>
                <w:i/>
                <w:sz w:val="20"/>
              </w:rPr>
              <w:t>s</w:t>
            </w:r>
            <w:r>
              <w:rPr>
                <w:rFonts w:asciiTheme="minorHAnsi" w:hAnsiTheme="minorHAnsi" w:cs="Arial"/>
                <w:bCs/>
                <w:i/>
                <w:sz w:val="20"/>
              </w:rPr>
              <w:t>egena</w:t>
            </w:r>
            <w:proofErr w:type="spellEnd"/>
          </w:p>
        </w:tc>
        <w:tc>
          <w:tcPr>
            <w:tcW w:w="136"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159"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35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10</w:t>
            </w:r>
          </w:p>
        </w:tc>
        <w:tc>
          <w:tcPr>
            <w:tcW w:w="314" w:type="pct"/>
            <w:shd w:val="clear" w:color="auto" w:fill="auto"/>
          </w:tcPr>
          <w:p w:rsid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15</w:t>
            </w:r>
          </w:p>
        </w:tc>
        <w:tc>
          <w:tcPr>
            <w:tcW w:w="360" w:type="pct"/>
            <w:shd w:val="clear" w:color="auto" w:fill="auto"/>
          </w:tcPr>
          <w:p w:rsid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384" w:type="pct"/>
            <w:shd w:val="clear" w:color="auto" w:fill="auto"/>
          </w:tcPr>
          <w:p w:rsidR="005900A7" w:rsidRPr="005900A7" w:rsidRDefault="005900A7" w:rsidP="005900A7">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8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96"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r>
      <w:tr w:rsidR="005900A7" w:rsidRPr="005900A7" w:rsidTr="00480AEE">
        <w:tc>
          <w:tcPr>
            <w:tcW w:w="251" w:type="pct"/>
            <w:shd w:val="clear" w:color="auto" w:fill="auto"/>
            <w:vAlign w:val="center"/>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5900A7" w:rsidRPr="005900A7" w:rsidRDefault="005900A7" w:rsidP="005900A7">
            <w:pPr>
              <w:spacing w:line="240" w:lineRule="auto"/>
              <w:ind w:firstLine="0"/>
              <w:rPr>
                <w:rFonts w:asciiTheme="minorHAnsi" w:hAnsiTheme="minorHAnsi" w:cs="Arial"/>
                <w:bCs/>
                <w:sz w:val="20"/>
              </w:rPr>
            </w:pPr>
            <w:r>
              <w:rPr>
                <w:rFonts w:asciiTheme="minorHAnsi" w:hAnsiTheme="minorHAnsi" w:cs="Arial"/>
                <w:bCs/>
                <w:sz w:val="20"/>
              </w:rPr>
              <w:t>A008</w:t>
            </w:r>
          </w:p>
        </w:tc>
        <w:tc>
          <w:tcPr>
            <w:tcW w:w="744" w:type="pct"/>
            <w:shd w:val="clear" w:color="auto" w:fill="auto"/>
          </w:tcPr>
          <w:p w:rsidR="005900A7" w:rsidRDefault="005900A7" w:rsidP="005900A7">
            <w:pPr>
              <w:spacing w:line="240" w:lineRule="auto"/>
              <w:ind w:firstLine="0"/>
              <w:rPr>
                <w:rFonts w:asciiTheme="minorHAnsi" w:hAnsiTheme="minorHAnsi" w:cs="Arial"/>
                <w:bCs/>
                <w:i/>
                <w:sz w:val="20"/>
              </w:rPr>
            </w:pPr>
            <w:proofErr w:type="spellStart"/>
            <w:r>
              <w:rPr>
                <w:rFonts w:asciiTheme="minorHAnsi" w:hAnsiTheme="minorHAnsi" w:cs="Arial"/>
                <w:bCs/>
                <w:i/>
                <w:sz w:val="20"/>
              </w:rPr>
              <w:t>Podiceps</w:t>
            </w:r>
            <w:proofErr w:type="spellEnd"/>
            <w:r>
              <w:rPr>
                <w:rFonts w:asciiTheme="minorHAnsi" w:hAnsiTheme="minorHAnsi" w:cs="Arial"/>
                <w:bCs/>
                <w:i/>
                <w:sz w:val="20"/>
              </w:rPr>
              <w:t xml:space="preserve"> </w:t>
            </w:r>
            <w:proofErr w:type="spellStart"/>
            <w:r>
              <w:rPr>
                <w:rFonts w:asciiTheme="minorHAnsi" w:hAnsiTheme="minorHAnsi" w:cs="Arial"/>
                <w:bCs/>
                <w:i/>
                <w:sz w:val="20"/>
              </w:rPr>
              <w:t>nigricollis</w:t>
            </w:r>
            <w:proofErr w:type="spellEnd"/>
          </w:p>
        </w:tc>
        <w:tc>
          <w:tcPr>
            <w:tcW w:w="136"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159"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35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5900A7" w:rsidRDefault="00B94B36" w:rsidP="005900A7">
            <w:pPr>
              <w:spacing w:line="240" w:lineRule="auto"/>
              <w:ind w:firstLine="0"/>
              <w:jc w:val="center"/>
              <w:rPr>
                <w:rFonts w:asciiTheme="minorHAnsi" w:hAnsiTheme="minorHAnsi" w:cs="Arial"/>
                <w:bCs/>
                <w:sz w:val="20"/>
              </w:rPr>
            </w:pPr>
            <w:r>
              <w:rPr>
                <w:rFonts w:asciiTheme="minorHAnsi" w:hAnsiTheme="minorHAnsi" w:cs="Arial"/>
                <w:bCs/>
                <w:sz w:val="20"/>
              </w:rPr>
              <w:t>2</w:t>
            </w:r>
          </w:p>
        </w:tc>
        <w:tc>
          <w:tcPr>
            <w:tcW w:w="314" w:type="pct"/>
            <w:shd w:val="clear" w:color="auto" w:fill="auto"/>
          </w:tcPr>
          <w:p w:rsidR="005900A7" w:rsidRDefault="00B94B36" w:rsidP="005900A7">
            <w:pPr>
              <w:spacing w:line="240" w:lineRule="auto"/>
              <w:ind w:firstLine="0"/>
              <w:jc w:val="center"/>
              <w:rPr>
                <w:rFonts w:asciiTheme="minorHAnsi" w:hAnsiTheme="minorHAnsi" w:cs="Arial"/>
                <w:bCs/>
                <w:sz w:val="20"/>
              </w:rPr>
            </w:pPr>
            <w:r>
              <w:rPr>
                <w:rFonts w:asciiTheme="minorHAnsi" w:hAnsiTheme="minorHAnsi" w:cs="Arial"/>
                <w:bCs/>
                <w:sz w:val="20"/>
              </w:rPr>
              <w:t>3</w:t>
            </w:r>
          </w:p>
        </w:tc>
        <w:tc>
          <w:tcPr>
            <w:tcW w:w="360" w:type="pct"/>
            <w:shd w:val="clear" w:color="auto" w:fill="auto"/>
          </w:tcPr>
          <w:p w:rsid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384" w:type="pct"/>
            <w:shd w:val="clear" w:color="auto" w:fill="auto"/>
          </w:tcPr>
          <w:p w:rsidR="005900A7" w:rsidRPr="005900A7" w:rsidRDefault="005900A7" w:rsidP="005900A7">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5900A7" w:rsidRPr="005900A7" w:rsidRDefault="00B94B36" w:rsidP="005900A7">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8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96"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r>
      <w:tr w:rsidR="005900A7" w:rsidRPr="005900A7" w:rsidTr="00480AEE">
        <w:tc>
          <w:tcPr>
            <w:tcW w:w="251" w:type="pct"/>
            <w:shd w:val="clear" w:color="auto" w:fill="auto"/>
            <w:vAlign w:val="center"/>
          </w:tcPr>
          <w:p w:rsidR="005900A7" w:rsidRPr="005900A7" w:rsidRDefault="005900A7" w:rsidP="005900A7">
            <w:pPr>
              <w:spacing w:line="240" w:lineRule="auto"/>
              <w:ind w:firstLine="0"/>
              <w:jc w:val="center"/>
              <w:rPr>
                <w:rFonts w:asciiTheme="minorHAnsi" w:hAnsiTheme="minorHAnsi"/>
              </w:rPr>
            </w:pPr>
            <w:r w:rsidRPr="005900A7">
              <w:rPr>
                <w:rFonts w:asciiTheme="minorHAnsi" w:hAnsiTheme="minorHAnsi" w:cs="Arial"/>
                <w:bCs/>
                <w:sz w:val="20"/>
              </w:rPr>
              <w:t>B</w:t>
            </w:r>
          </w:p>
        </w:tc>
        <w:tc>
          <w:tcPr>
            <w:tcW w:w="392" w:type="pct"/>
            <w:shd w:val="clear" w:color="auto" w:fill="auto"/>
          </w:tcPr>
          <w:p w:rsidR="005900A7" w:rsidRPr="005900A7" w:rsidRDefault="005900A7" w:rsidP="005900A7">
            <w:pPr>
              <w:spacing w:line="240" w:lineRule="auto"/>
              <w:ind w:firstLine="0"/>
              <w:rPr>
                <w:rFonts w:asciiTheme="minorHAnsi" w:hAnsiTheme="minorHAnsi" w:cs="Arial"/>
                <w:bCs/>
                <w:sz w:val="20"/>
              </w:rPr>
            </w:pPr>
            <w:r w:rsidRPr="005900A7">
              <w:rPr>
                <w:rFonts w:asciiTheme="minorHAnsi" w:hAnsiTheme="minorHAnsi" w:cs="Arial"/>
                <w:bCs/>
                <w:sz w:val="20"/>
              </w:rPr>
              <w:t>A120</w:t>
            </w:r>
          </w:p>
        </w:tc>
        <w:tc>
          <w:tcPr>
            <w:tcW w:w="744" w:type="pct"/>
            <w:shd w:val="clear" w:color="auto" w:fill="auto"/>
          </w:tcPr>
          <w:p w:rsidR="005900A7" w:rsidRPr="005900A7" w:rsidRDefault="005900A7" w:rsidP="005900A7">
            <w:pPr>
              <w:spacing w:line="240" w:lineRule="auto"/>
              <w:ind w:firstLine="0"/>
              <w:rPr>
                <w:rFonts w:asciiTheme="minorHAnsi" w:hAnsiTheme="minorHAnsi" w:cs="Arial"/>
                <w:bCs/>
                <w:i/>
                <w:sz w:val="20"/>
              </w:rPr>
            </w:pPr>
            <w:proofErr w:type="spellStart"/>
            <w:r w:rsidRPr="005900A7">
              <w:rPr>
                <w:rFonts w:asciiTheme="minorHAnsi" w:hAnsiTheme="minorHAnsi" w:cs="Arial"/>
                <w:bCs/>
                <w:i/>
                <w:sz w:val="20"/>
              </w:rPr>
              <w:t>Porzana</w:t>
            </w:r>
            <w:proofErr w:type="spellEnd"/>
            <w:r w:rsidRPr="005900A7">
              <w:rPr>
                <w:rFonts w:asciiTheme="minorHAnsi" w:hAnsiTheme="minorHAnsi" w:cs="Arial"/>
                <w:bCs/>
                <w:i/>
                <w:sz w:val="20"/>
              </w:rPr>
              <w:t xml:space="preserve"> </w:t>
            </w:r>
            <w:proofErr w:type="spellStart"/>
            <w:r w:rsidRPr="005900A7">
              <w:rPr>
                <w:rFonts w:asciiTheme="minorHAnsi" w:hAnsiTheme="minorHAnsi" w:cs="Arial"/>
                <w:bCs/>
                <w:i/>
                <w:sz w:val="20"/>
              </w:rPr>
              <w:t>parva</w:t>
            </w:r>
            <w:proofErr w:type="spellEnd"/>
          </w:p>
        </w:tc>
        <w:tc>
          <w:tcPr>
            <w:tcW w:w="136"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159"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35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r</w:t>
            </w:r>
          </w:p>
        </w:tc>
        <w:tc>
          <w:tcPr>
            <w:tcW w:w="347"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5</w:t>
            </w:r>
          </w:p>
        </w:tc>
        <w:tc>
          <w:tcPr>
            <w:tcW w:w="314"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10</w:t>
            </w:r>
          </w:p>
        </w:tc>
        <w:tc>
          <w:tcPr>
            <w:tcW w:w="360"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i</w:t>
            </w:r>
          </w:p>
        </w:tc>
        <w:tc>
          <w:tcPr>
            <w:tcW w:w="34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384" w:type="pct"/>
            <w:shd w:val="clear" w:color="auto" w:fill="auto"/>
          </w:tcPr>
          <w:p w:rsidR="005900A7" w:rsidRPr="005900A7" w:rsidRDefault="005900A7" w:rsidP="005900A7">
            <w:pPr>
              <w:spacing w:line="240" w:lineRule="auto"/>
              <w:ind w:firstLine="0"/>
              <w:jc w:val="center"/>
              <w:rPr>
                <w:rFonts w:asciiTheme="minorHAnsi" w:hAnsiTheme="minorHAnsi" w:cs="Arial"/>
                <w:bCs/>
                <w:caps/>
                <w:sz w:val="20"/>
              </w:rPr>
            </w:pPr>
            <w:r w:rsidRPr="005900A7">
              <w:rPr>
                <w:rFonts w:asciiTheme="minorHAnsi" w:hAnsiTheme="minorHAnsi" w:cs="Arial"/>
                <w:bCs/>
                <w:caps/>
                <w:sz w:val="20"/>
              </w:rPr>
              <w:t>M</w:t>
            </w:r>
          </w:p>
        </w:tc>
        <w:tc>
          <w:tcPr>
            <w:tcW w:w="367"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c>
          <w:tcPr>
            <w:tcW w:w="26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B</w:t>
            </w:r>
          </w:p>
        </w:tc>
        <w:tc>
          <w:tcPr>
            <w:tcW w:w="28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c>
          <w:tcPr>
            <w:tcW w:w="296"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r>
      <w:tr w:rsidR="005900A7" w:rsidRPr="005900A7" w:rsidTr="00480AEE">
        <w:tc>
          <w:tcPr>
            <w:tcW w:w="251" w:type="pct"/>
            <w:shd w:val="clear" w:color="auto" w:fill="auto"/>
            <w:vAlign w:val="center"/>
          </w:tcPr>
          <w:p w:rsidR="005900A7" w:rsidRPr="005900A7" w:rsidRDefault="005900A7" w:rsidP="005900A7">
            <w:pPr>
              <w:spacing w:line="240" w:lineRule="auto"/>
              <w:ind w:firstLine="0"/>
              <w:jc w:val="center"/>
              <w:rPr>
                <w:rFonts w:asciiTheme="minorHAnsi" w:hAnsiTheme="minorHAnsi"/>
              </w:rPr>
            </w:pPr>
            <w:r w:rsidRPr="005900A7">
              <w:rPr>
                <w:rFonts w:asciiTheme="minorHAnsi" w:hAnsiTheme="minorHAnsi" w:cs="Arial"/>
                <w:bCs/>
                <w:sz w:val="20"/>
              </w:rPr>
              <w:t>B</w:t>
            </w:r>
          </w:p>
        </w:tc>
        <w:tc>
          <w:tcPr>
            <w:tcW w:w="392" w:type="pct"/>
            <w:shd w:val="clear" w:color="auto" w:fill="auto"/>
          </w:tcPr>
          <w:p w:rsidR="005900A7" w:rsidRPr="005900A7" w:rsidRDefault="005900A7" w:rsidP="005900A7">
            <w:pPr>
              <w:spacing w:line="240" w:lineRule="auto"/>
              <w:ind w:firstLine="0"/>
              <w:rPr>
                <w:rFonts w:asciiTheme="minorHAnsi" w:hAnsiTheme="minorHAnsi" w:cs="Arial"/>
                <w:bCs/>
                <w:sz w:val="20"/>
              </w:rPr>
            </w:pPr>
            <w:r w:rsidRPr="005900A7">
              <w:rPr>
                <w:rFonts w:asciiTheme="minorHAnsi" w:hAnsiTheme="minorHAnsi" w:cs="Arial"/>
                <w:bCs/>
                <w:sz w:val="20"/>
              </w:rPr>
              <w:t>A119</w:t>
            </w:r>
          </w:p>
        </w:tc>
        <w:tc>
          <w:tcPr>
            <w:tcW w:w="744" w:type="pct"/>
            <w:shd w:val="clear" w:color="auto" w:fill="auto"/>
          </w:tcPr>
          <w:p w:rsidR="005900A7" w:rsidRPr="005900A7" w:rsidRDefault="005900A7" w:rsidP="005900A7">
            <w:pPr>
              <w:spacing w:line="240" w:lineRule="auto"/>
              <w:ind w:firstLine="0"/>
              <w:rPr>
                <w:rFonts w:asciiTheme="minorHAnsi" w:hAnsiTheme="minorHAnsi" w:cs="Arial"/>
                <w:bCs/>
                <w:i/>
                <w:sz w:val="20"/>
              </w:rPr>
            </w:pPr>
            <w:proofErr w:type="spellStart"/>
            <w:r w:rsidRPr="005900A7">
              <w:rPr>
                <w:rFonts w:asciiTheme="minorHAnsi" w:hAnsiTheme="minorHAnsi" w:cs="Arial"/>
                <w:bCs/>
                <w:i/>
                <w:sz w:val="20"/>
              </w:rPr>
              <w:t>Porzana</w:t>
            </w:r>
            <w:proofErr w:type="spellEnd"/>
            <w:r w:rsidRPr="005900A7">
              <w:rPr>
                <w:rFonts w:asciiTheme="minorHAnsi" w:hAnsiTheme="minorHAnsi" w:cs="Arial"/>
                <w:bCs/>
                <w:i/>
                <w:sz w:val="20"/>
              </w:rPr>
              <w:t xml:space="preserve"> </w:t>
            </w:r>
            <w:proofErr w:type="spellStart"/>
            <w:r w:rsidRPr="005900A7">
              <w:rPr>
                <w:rFonts w:asciiTheme="minorHAnsi" w:hAnsiTheme="minorHAnsi" w:cs="Arial"/>
                <w:bCs/>
                <w:i/>
                <w:sz w:val="20"/>
              </w:rPr>
              <w:t>porzana</w:t>
            </w:r>
            <w:proofErr w:type="spellEnd"/>
          </w:p>
        </w:tc>
        <w:tc>
          <w:tcPr>
            <w:tcW w:w="136"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159"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35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c</w:t>
            </w:r>
          </w:p>
        </w:tc>
        <w:tc>
          <w:tcPr>
            <w:tcW w:w="347"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314"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360"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34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P</w:t>
            </w:r>
          </w:p>
        </w:tc>
        <w:tc>
          <w:tcPr>
            <w:tcW w:w="384" w:type="pct"/>
            <w:shd w:val="clear" w:color="auto" w:fill="auto"/>
          </w:tcPr>
          <w:p w:rsidR="005900A7" w:rsidRPr="005900A7" w:rsidRDefault="005900A7" w:rsidP="005900A7">
            <w:pPr>
              <w:spacing w:line="240" w:lineRule="auto"/>
              <w:ind w:firstLine="0"/>
              <w:jc w:val="center"/>
              <w:rPr>
                <w:rFonts w:asciiTheme="minorHAnsi" w:hAnsiTheme="minorHAnsi" w:cs="Arial"/>
                <w:bCs/>
                <w:caps/>
                <w:sz w:val="20"/>
              </w:rPr>
            </w:pPr>
            <w:r w:rsidRPr="005900A7">
              <w:rPr>
                <w:rFonts w:asciiTheme="minorHAnsi" w:hAnsiTheme="minorHAnsi" w:cs="Arial"/>
                <w:bCs/>
                <w:caps/>
                <w:sz w:val="20"/>
              </w:rPr>
              <w:t>M</w:t>
            </w:r>
          </w:p>
        </w:tc>
        <w:tc>
          <w:tcPr>
            <w:tcW w:w="367"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sidRPr="005900A7">
              <w:rPr>
                <w:rFonts w:asciiTheme="minorHAnsi" w:hAnsiTheme="minorHAnsi" w:cs="Arial"/>
                <w:bCs/>
                <w:sz w:val="20"/>
              </w:rPr>
              <w:t>D</w:t>
            </w:r>
          </w:p>
        </w:tc>
        <w:tc>
          <w:tcPr>
            <w:tcW w:w="26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8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96"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r>
      <w:tr w:rsidR="005900A7" w:rsidRPr="005900A7" w:rsidTr="00480AEE">
        <w:tc>
          <w:tcPr>
            <w:tcW w:w="251" w:type="pct"/>
            <w:shd w:val="clear" w:color="auto" w:fill="auto"/>
            <w:vAlign w:val="center"/>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5900A7" w:rsidRPr="005900A7" w:rsidRDefault="005900A7" w:rsidP="005900A7">
            <w:pPr>
              <w:spacing w:line="240" w:lineRule="auto"/>
              <w:ind w:firstLine="0"/>
              <w:rPr>
                <w:rFonts w:asciiTheme="minorHAnsi" w:hAnsiTheme="minorHAnsi" w:cs="Arial"/>
                <w:bCs/>
                <w:sz w:val="20"/>
              </w:rPr>
            </w:pPr>
            <w:r>
              <w:rPr>
                <w:rFonts w:asciiTheme="minorHAnsi" w:hAnsiTheme="minorHAnsi" w:cs="Arial"/>
                <w:bCs/>
                <w:sz w:val="20"/>
              </w:rPr>
              <w:t>A118</w:t>
            </w:r>
          </w:p>
        </w:tc>
        <w:tc>
          <w:tcPr>
            <w:tcW w:w="744" w:type="pct"/>
            <w:shd w:val="clear" w:color="auto" w:fill="auto"/>
          </w:tcPr>
          <w:p w:rsidR="005900A7" w:rsidRPr="005900A7" w:rsidRDefault="005900A7" w:rsidP="005900A7">
            <w:pPr>
              <w:spacing w:line="240" w:lineRule="auto"/>
              <w:ind w:firstLine="0"/>
              <w:rPr>
                <w:rFonts w:asciiTheme="minorHAnsi" w:hAnsiTheme="minorHAnsi" w:cs="Arial"/>
                <w:bCs/>
                <w:i/>
                <w:sz w:val="20"/>
              </w:rPr>
            </w:pPr>
            <w:proofErr w:type="spellStart"/>
            <w:r>
              <w:rPr>
                <w:rFonts w:asciiTheme="minorHAnsi" w:hAnsiTheme="minorHAnsi" w:cs="Arial"/>
                <w:bCs/>
                <w:i/>
                <w:sz w:val="20"/>
              </w:rPr>
              <w:t>Rallus</w:t>
            </w:r>
            <w:proofErr w:type="spellEnd"/>
            <w:r>
              <w:rPr>
                <w:rFonts w:asciiTheme="minorHAnsi" w:hAnsiTheme="minorHAnsi" w:cs="Arial"/>
                <w:bCs/>
                <w:i/>
                <w:sz w:val="20"/>
              </w:rPr>
              <w:t xml:space="preserve"> </w:t>
            </w:r>
            <w:proofErr w:type="spellStart"/>
            <w:r>
              <w:rPr>
                <w:rFonts w:asciiTheme="minorHAnsi" w:hAnsiTheme="minorHAnsi" w:cs="Arial"/>
                <w:bCs/>
                <w:i/>
                <w:sz w:val="20"/>
              </w:rPr>
              <w:t>aquaticus</w:t>
            </w:r>
            <w:proofErr w:type="spellEnd"/>
          </w:p>
        </w:tc>
        <w:tc>
          <w:tcPr>
            <w:tcW w:w="136"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159" w:type="pct"/>
            <w:shd w:val="clear" w:color="auto" w:fill="auto"/>
          </w:tcPr>
          <w:p w:rsidR="005900A7" w:rsidRPr="005900A7" w:rsidRDefault="005900A7" w:rsidP="005900A7">
            <w:pPr>
              <w:spacing w:line="240" w:lineRule="auto"/>
              <w:ind w:firstLine="0"/>
              <w:rPr>
                <w:rFonts w:asciiTheme="minorHAnsi" w:hAnsiTheme="minorHAnsi" w:cs="Arial"/>
                <w:bCs/>
                <w:sz w:val="20"/>
              </w:rPr>
            </w:pPr>
          </w:p>
        </w:tc>
        <w:tc>
          <w:tcPr>
            <w:tcW w:w="35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20</w:t>
            </w:r>
          </w:p>
        </w:tc>
        <w:tc>
          <w:tcPr>
            <w:tcW w:w="314"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30</w:t>
            </w:r>
          </w:p>
        </w:tc>
        <w:tc>
          <w:tcPr>
            <w:tcW w:w="360"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384" w:type="pct"/>
            <w:shd w:val="clear" w:color="auto" w:fill="auto"/>
          </w:tcPr>
          <w:p w:rsidR="005900A7" w:rsidRPr="005900A7" w:rsidRDefault="005900A7" w:rsidP="005900A7">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88"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c>
          <w:tcPr>
            <w:tcW w:w="296" w:type="pct"/>
            <w:shd w:val="clear" w:color="auto" w:fill="auto"/>
          </w:tcPr>
          <w:p w:rsidR="005900A7" w:rsidRPr="005900A7" w:rsidRDefault="005900A7" w:rsidP="005900A7">
            <w:pPr>
              <w:spacing w:line="240" w:lineRule="auto"/>
              <w:ind w:firstLine="0"/>
              <w:jc w:val="center"/>
              <w:rPr>
                <w:rFonts w:asciiTheme="minorHAnsi" w:hAnsiTheme="minorHAnsi" w:cs="Arial"/>
                <w:bCs/>
                <w:sz w:val="20"/>
              </w:rPr>
            </w:pPr>
          </w:p>
        </w:tc>
      </w:tr>
      <w:tr w:rsidR="009F342D" w:rsidRPr="005900A7" w:rsidTr="00480AEE">
        <w:tc>
          <w:tcPr>
            <w:tcW w:w="251" w:type="pct"/>
            <w:shd w:val="clear" w:color="auto" w:fill="auto"/>
            <w:vAlign w:val="center"/>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9F342D" w:rsidRPr="005900A7" w:rsidRDefault="009F342D" w:rsidP="009F342D">
            <w:pPr>
              <w:spacing w:line="240" w:lineRule="auto"/>
              <w:ind w:firstLine="0"/>
              <w:rPr>
                <w:rFonts w:asciiTheme="minorHAnsi" w:hAnsiTheme="minorHAnsi" w:cs="Arial"/>
                <w:bCs/>
                <w:sz w:val="20"/>
              </w:rPr>
            </w:pPr>
            <w:r>
              <w:rPr>
                <w:rFonts w:asciiTheme="minorHAnsi" w:hAnsiTheme="minorHAnsi" w:cs="Arial"/>
                <w:bCs/>
                <w:sz w:val="20"/>
              </w:rPr>
              <w:t>A155</w:t>
            </w:r>
          </w:p>
        </w:tc>
        <w:tc>
          <w:tcPr>
            <w:tcW w:w="744" w:type="pct"/>
            <w:shd w:val="clear" w:color="auto" w:fill="auto"/>
          </w:tcPr>
          <w:p w:rsidR="009F342D" w:rsidRPr="005900A7" w:rsidRDefault="009F342D" w:rsidP="009F342D">
            <w:pPr>
              <w:spacing w:line="240" w:lineRule="auto"/>
              <w:ind w:firstLine="0"/>
              <w:rPr>
                <w:rFonts w:asciiTheme="minorHAnsi" w:hAnsiTheme="minorHAnsi" w:cs="Arial"/>
                <w:bCs/>
                <w:i/>
                <w:sz w:val="20"/>
              </w:rPr>
            </w:pPr>
            <w:proofErr w:type="spellStart"/>
            <w:r>
              <w:rPr>
                <w:rFonts w:asciiTheme="minorHAnsi" w:hAnsiTheme="minorHAnsi" w:cs="Arial"/>
                <w:bCs/>
                <w:i/>
                <w:sz w:val="20"/>
              </w:rPr>
              <w:t>Scolopax</w:t>
            </w:r>
            <w:proofErr w:type="spellEnd"/>
            <w:r>
              <w:rPr>
                <w:rFonts w:asciiTheme="minorHAnsi" w:hAnsiTheme="minorHAnsi" w:cs="Arial"/>
                <w:bCs/>
                <w:i/>
                <w:sz w:val="20"/>
              </w:rPr>
              <w:t xml:space="preserve"> </w:t>
            </w:r>
            <w:proofErr w:type="spellStart"/>
            <w:r>
              <w:rPr>
                <w:rFonts w:asciiTheme="minorHAnsi" w:hAnsiTheme="minorHAnsi" w:cs="Arial"/>
                <w:bCs/>
                <w:i/>
                <w:sz w:val="20"/>
              </w:rPr>
              <w:t>rusticola</w:t>
            </w:r>
            <w:proofErr w:type="spellEnd"/>
          </w:p>
        </w:tc>
        <w:tc>
          <w:tcPr>
            <w:tcW w:w="136" w:type="pct"/>
            <w:shd w:val="clear" w:color="auto" w:fill="auto"/>
          </w:tcPr>
          <w:p w:rsidR="009F342D" w:rsidRPr="005900A7"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5900A7"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r</w:t>
            </w:r>
          </w:p>
        </w:tc>
        <w:tc>
          <w:tcPr>
            <w:tcW w:w="347"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50</w:t>
            </w:r>
          </w:p>
        </w:tc>
        <w:tc>
          <w:tcPr>
            <w:tcW w:w="314"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70</w:t>
            </w:r>
          </w:p>
        </w:tc>
        <w:tc>
          <w:tcPr>
            <w:tcW w:w="360"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384" w:type="pct"/>
            <w:shd w:val="clear" w:color="auto" w:fill="auto"/>
          </w:tcPr>
          <w:p w:rsidR="009F342D" w:rsidRPr="005900A7" w:rsidRDefault="009F342D" w:rsidP="009F342D">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288"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296"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r>
      <w:tr w:rsidR="009F342D" w:rsidRPr="005900A7" w:rsidTr="00480AEE">
        <w:tc>
          <w:tcPr>
            <w:tcW w:w="251" w:type="pct"/>
            <w:shd w:val="clear" w:color="auto" w:fill="auto"/>
            <w:vAlign w:val="center"/>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9F342D" w:rsidRDefault="009F342D" w:rsidP="009F342D">
            <w:pPr>
              <w:spacing w:line="240" w:lineRule="auto"/>
              <w:ind w:firstLine="0"/>
              <w:rPr>
                <w:rFonts w:asciiTheme="minorHAnsi" w:hAnsiTheme="minorHAnsi" w:cs="Arial"/>
                <w:bCs/>
                <w:sz w:val="20"/>
              </w:rPr>
            </w:pPr>
            <w:r>
              <w:rPr>
                <w:rFonts w:asciiTheme="minorHAnsi" w:hAnsiTheme="minorHAnsi" w:cs="Arial"/>
                <w:bCs/>
                <w:sz w:val="20"/>
              </w:rPr>
              <w:t>A193</w:t>
            </w:r>
          </w:p>
        </w:tc>
        <w:tc>
          <w:tcPr>
            <w:tcW w:w="744" w:type="pct"/>
            <w:shd w:val="clear" w:color="auto" w:fill="auto"/>
          </w:tcPr>
          <w:p w:rsidR="009F342D" w:rsidRDefault="009F342D" w:rsidP="009F342D">
            <w:pPr>
              <w:spacing w:line="240" w:lineRule="auto"/>
              <w:ind w:firstLine="0"/>
              <w:rPr>
                <w:rFonts w:asciiTheme="minorHAnsi" w:hAnsiTheme="minorHAnsi" w:cs="Arial"/>
                <w:bCs/>
                <w:i/>
                <w:sz w:val="20"/>
              </w:rPr>
            </w:pPr>
            <w:r>
              <w:rPr>
                <w:rFonts w:asciiTheme="minorHAnsi" w:hAnsiTheme="minorHAnsi" w:cs="Arial"/>
                <w:bCs/>
                <w:i/>
                <w:sz w:val="20"/>
              </w:rPr>
              <w:t xml:space="preserve">Sterna </w:t>
            </w:r>
            <w:proofErr w:type="spellStart"/>
            <w:r>
              <w:rPr>
                <w:rFonts w:asciiTheme="minorHAnsi" w:hAnsiTheme="minorHAnsi" w:cs="Arial"/>
                <w:bCs/>
                <w:i/>
                <w:sz w:val="20"/>
              </w:rPr>
              <w:t>hirundo</w:t>
            </w:r>
            <w:proofErr w:type="spellEnd"/>
          </w:p>
        </w:tc>
        <w:tc>
          <w:tcPr>
            <w:tcW w:w="136" w:type="pct"/>
            <w:shd w:val="clear" w:color="auto" w:fill="auto"/>
          </w:tcPr>
          <w:p w:rsidR="009F342D" w:rsidRPr="005900A7"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5900A7"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5900A7" w:rsidRDefault="00B94B36" w:rsidP="009F342D">
            <w:pPr>
              <w:spacing w:line="240" w:lineRule="auto"/>
              <w:ind w:firstLine="0"/>
              <w:jc w:val="center"/>
              <w:rPr>
                <w:rFonts w:asciiTheme="minorHAnsi" w:hAnsiTheme="minorHAnsi" w:cs="Arial"/>
                <w:bCs/>
                <w:sz w:val="20"/>
              </w:rPr>
            </w:pPr>
            <w:r>
              <w:rPr>
                <w:rFonts w:asciiTheme="minorHAnsi" w:hAnsiTheme="minorHAnsi" w:cs="Arial"/>
                <w:bCs/>
                <w:sz w:val="20"/>
              </w:rPr>
              <w:t>c</w:t>
            </w:r>
          </w:p>
        </w:tc>
        <w:tc>
          <w:tcPr>
            <w:tcW w:w="347"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314"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360"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348"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84" w:type="pct"/>
            <w:shd w:val="clear" w:color="auto" w:fill="auto"/>
          </w:tcPr>
          <w:p w:rsidR="009F342D" w:rsidRPr="005900A7" w:rsidRDefault="009F342D" w:rsidP="009F342D">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288"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296"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r>
      <w:tr w:rsidR="009F342D" w:rsidRPr="005900A7" w:rsidTr="00480AEE">
        <w:tc>
          <w:tcPr>
            <w:tcW w:w="251" w:type="pct"/>
            <w:shd w:val="clear" w:color="auto" w:fill="auto"/>
            <w:vAlign w:val="center"/>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B</w:t>
            </w:r>
          </w:p>
        </w:tc>
        <w:tc>
          <w:tcPr>
            <w:tcW w:w="392" w:type="pct"/>
            <w:shd w:val="clear" w:color="auto" w:fill="auto"/>
          </w:tcPr>
          <w:p w:rsidR="009F342D" w:rsidRDefault="009F342D" w:rsidP="009F342D">
            <w:pPr>
              <w:spacing w:line="240" w:lineRule="auto"/>
              <w:ind w:firstLine="0"/>
              <w:rPr>
                <w:rFonts w:asciiTheme="minorHAnsi" w:hAnsiTheme="minorHAnsi" w:cs="Arial"/>
                <w:bCs/>
                <w:sz w:val="20"/>
              </w:rPr>
            </w:pPr>
            <w:r>
              <w:rPr>
                <w:rFonts w:asciiTheme="minorHAnsi" w:hAnsiTheme="minorHAnsi" w:cs="Arial"/>
                <w:bCs/>
                <w:sz w:val="20"/>
              </w:rPr>
              <w:t>A220</w:t>
            </w:r>
          </w:p>
        </w:tc>
        <w:tc>
          <w:tcPr>
            <w:tcW w:w="744" w:type="pct"/>
            <w:shd w:val="clear" w:color="auto" w:fill="auto"/>
          </w:tcPr>
          <w:p w:rsidR="009F342D" w:rsidRDefault="009F342D" w:rsidP="009F342D">
            <w:pPr>
              <w:spacing w:line="240" w:lineRule="auto"/>
              <w:ind w:firstLine="0"/>
              <w:rPr>
                <w:rFonts w:asciiTheme="minorHAnsi" w:hAnsiTheme="minorHAnsi" w:cs="Arial"/>
                <w:bCs/>
                <w:i/>
                <w:sz w:val="20"/>
              </w:rPr>
            </w:pPr>
            <w:proofErr w:type="spellStart"/>
            <w:r>
              <w:rPr>
                <w:rFonts w:asciiTheme="minorHAnsi" w:hAnsiTheme="minorHAnsi" w:cs="Arial"/>
                <w:bCs/>
                <w:i/>
                <w:sz w:val="20"/>
              </w:rPr>
              <w:t>Strix</w:t>
            </w:r>
            <w:proofErr w:type="spellEnd"/>
            <w:r>
              <w:rPr>
                <w:rFonts w:asciiTheme="minorHAnsi" w:hAnsiTheme="minorHAnsi" w:cs="Arial"/>
                <w:bCs/>
                <w:i/>
                <w:sz w:val="20"/>
              </w:rPr>
              <w:t xml:space="preserve"> </w:t>
            </w:r>
            <w:proofErr w:type="spellStart"/>
            <w:r>
              <w:rPr>
                <w:rFonts w:asciiTheme="minorHAnsi" w:hAnsiTheme="minorHAnsi" w:cs="Arial"/>
                <w:bCs/>
                <w:i/>
                <w:sz w:val="20"/>
              </w:rPr>
              <w:t>uralensis</w:t>
            </w:r>
            <w:proofErr w:type="spellEnd"/>
          </w:p>
        </w:tc>
        <w:tc>
          <w:tcPr>
            <w:tcW w:w="136" w:type="pct"/>
            <w:shd w:val="clear" w:color="auto" w:fill="auto"/>
          </w:tcPr>
          <w:p w:rsidR="009F342D" w:rsidRPr="005900A7"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5900A7"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5900A7" w:rsidRDefault="00B94B36" w:rsidP="009F342D">
            <w:pPr>
              <w:spacing w:line="240" w:lineRule="auto"/>
              <w:ind w:firstLine="0"/>
              <w:jc w:val="center"/>
              <w:rPr>
                <w:rFonts w:asciiTheme="minorHAnsi" w:hAnsiTheme="minorHAnsi" w:cs="Arial"/>
                <w:bCs/>
                <w:sz w:val="20"/>
              </w:rPr>
            </w:pPr>
            <w:r>
              <w:rPr>
                <w:rFonts w:asciiTheme="minorHAnsi" w:hAnsiTheme="minorHAnsi" w:cs="Arial"/>
                <w:bCs/>
                <w:sz w:val="20"/>
              </w:rPr>
              <w:t>p</w:t>
            </w:r>
          </w:p>
        </w:tc>
        <w:tc>
          <w:tcPr>
            <w:tcW w:w="347"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1</w:t>
            </w:r>
          </w:p>
        </w:tc>
        <w:tc>
          <w:tcPr>
            <w:tcW w:w="314"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2</w:t>
            </w:r>
          </w:p>
        </w:tc>
        <w:tc>
          <w:tcPr>
            <w:tcW w:w="360"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i</w:t>
            </w:r>
          </w:p>
        </w:tc>
        <w:tc>
          <w:tcPr>
            <w:tcW w:w="348"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384" w:type="pct"/>
            <w:shd w:val="clear" w:color="auto" w:fill="auto"/>
          </w:tcPr>
          <w:p w:rsidR="009F342D" w:rsidRPr="005900A7" w:rsidRDefault="009F342D" w:rsidP="009F342D">
            <w:pPr>
              <w:spacing w:line="240" w:lineRule="auto"/>
              <w:ind w:firstLine="0"/>
              <w:jc w:val="center"/>
              <w:rPr>
                <w:rFonts w:asciiTheme="minorHAnsi" w:hAnsiTheme="minorHAnsi" w:cs="Arial"/>
                <w:bCs/>
                <w:caps/>
                <w:sz w:val="20"/>
              </w:rPr>
            </w:pPr>
            <w:r>
              <w:rPr>
                <w:rFonts w:asciiTheme="minorHAnsi" w:hAnsiTheme="minorHAnsi" w:cs="Arial"/>
                <w:bCs/>
                <w:caps/>
                <w:sz w:val="20"/>
              </w:rPr>
              <w:t>M</w:t>
            </w:r>
          </w:p>
        </w:tc>
        <w:tc>
          <w:tcPr>
            <w:tcW w:w="367"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r>
              <w:rPr>
                <w:rFonts w:asciiTheme="minorHAnsi" w:hAnsiTheme="minorHAnsi" w:cs="Arial"/>
                <w:bCs/>
                <w:sz w:val="20"/>
              </w:rPr>
              <w:t>D</w:t>
            </w:r>
          </w:p>
        </w:tc>
        <w:tc>
          <w:tcPr>
            <w:tcW w:w="262"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288"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c>
          <w:tcPr>
            <w:tcW w:w="296" w:type="pct"/>
            <w:shd w:val="clear" w:color="auto" w:fill="auto"/>
          </w:tcPr>
          <w:p w:rsidR="009F342D" w:rsidRPr="005900A7" w:rsidRDefault="009F342D" w:rsidP="009F342D">
            <w:pPr>
              <w:spacing w:line="240" w:lineRule="auto"/>
              <w:ind w:firstLine="0"/>
              <w:jc w:val="center"/>
              <w:rPr>
                <w:rFonts w:asciiTheme="minorHAnsi" w:hAnsiTheme="minorHAnsi" w:cs="Arial"/>
                <w:bCs/>
                <w:sz w:val="20"/>
              </w:rPr>
            </w:pPr>
          </w:p>
        </w:tc>
      </w:tr>
      <w:tr w:rsidR="009F342D" w:rsidRPr="009F342D" w:rsidTr="00480AEE">
        <w:tc>
          <w:tcPr>
            <w:tcW w:w="251" w:type="pct"/>
            <w:shd w:val="clear" w:color="auto" w:fill="auto"/>
            <w:vAlign w:val="center"/>
          </w:tcPr>
          <w:p w:rsidR="009F342D" w:rsidRPr="009F342D" w:rsidRDefault="009F342D" w:rsidP="009F342D">
            <w:pPr>
              <w:spacing w:line="240" w:lineRule="auto"/>
              <w:ind w:firstLine="0"/>
              <w:jc w:val="center"/>
              <w:rPr>
                <w:rFonts w:asciiTheme="minorHAnsi" w:hAnsiTheme="minorHAnsi"/>
              </w:rPr>
            </w:pPr>
            <w:r w:rsidRPr="009F342D">
              <w:rPr>
                <w:rFonts w:asciiTheme="minorHAnsi" w:hAnsiTheme="minorHAnsi" w:cs="Arial"/>
                <w:bCs/>
                <w:sz w:val="20"/>
              </w:rPr>
              <w:t>B</w:t>
            </w:r>
          </w:p>
        </w:tc>
        <w:tc>
          <w:tcPr>
            <w:tcW w:w="392" w:type="pct"/>
            <w:shd w:val="clear" w:color="auto" w:fill="auto"/>
          </w:tcPr>
          <w:p w:rsidR="009F342D" w:rsidRPr="009F342D" w:rsidRDefault="009F342D" w:rsidP="009F342D">
            <w:pPr>
              <w:spacing w:line="240" w:lineRule="auto"/>
              <w:ind w:firstLine="0"/>
              <w:rPr>
                <w:rFonts w:asciiTheme="minorHAnsi" w:hAnsiTheme="minorHAnsi" w:cs="Arial"/>
                <w:bCs/>
                <w:sz w:val="20"/>
              </w:rPr>
            </w:pPr>
            <w:r w:rsidRPr="009F342D">
              <w:rPr>
                <w:rFonts w:asciiTheme="minorHAnsi" w:hAnsiTheme="minorHAnsi" w:cs="Arial"/>
                <w:bCs/>
                <w:sz w:val="20"/>
              </w:rPr>
              <w:t>A307</w:t>
            </w:r>
          </w:p>
        </w:tc>
        <w:tc>
          <w:tcPr>
            <w:tcW w:w="744" w:type="pct"/>
            <w:shd w:val="clear" w:color="auto" w:fill="auto"/>
          </w:tcPr>
          <w:p w:rsidR="009F342D" w:rsidRPr="009F342D" w:rsidRDefault="009F342D" w:rsidP="009F342D">
            <w:pPr>
              <w:spacing w:line="240" w:lineRule="auto"/>
              <w:ind w:firstLine="0"/>
              <w:rPr>
                <w:rFonts w:asciiTheme="minorHAnsi" w:hAnsiTheme="minorHAnsi" w:cs="Arial"/>
                <w:bCs/>
                <w:i/>
                <w:sz w:val="20"/>
              </w:rPr>
            </w:pPr>
            <w:r w:rsidRPr="009F342D">
              <w:rPr>
                <w:rFonts w:asciiTheme="minorHAnsi" w:hAnsiTheme="minorHAnsi" w:cs="Arial"/>
                <w:bCs/>
                <w:i/>
                <w:sz w:val="20"/>
              </w:rPr>
              <w:t xml:space="preserve">Sylvia </w:t>
            </w:r>
            <w:proofErr w:type="spellStart"/>
            <w:r w:rsidRPr="009F342D">
              <w:rPr>
                <w:rFonts w:asciiTheme="minorHAnsi" w:hAnsiTheme="minorHAnsi" w:cs="Arial"/>
                <w:bCs/>
                <w:i/>
                <w:sz w:val="20"/>
              </w:rPr>
              <w:t>nisoria</w:t>
            </w:r>
            <w:proofErr w:type="spellEnd"/>
          </w:p>
        </w:tc>
        <w:tc>
          <w:tcPr>
            <w:tcW w:w="136"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r</w:t>
            </w:r>
          </w:p>
        </w:tc>
        <w:tc>
          <w:tcPr>
            <w:tcW w:w="34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50</w:t>
            </w:r>
          </w:p>
        </w:tc>
        <w:tc>
          <w:tcPr>
            <w:tcW w:w="314"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100</w:t>
            </w:r>
          </w:p>
        </w:tc>
        <w:tc>
          <w:tcPr>
            <w:tcW w:w="360"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i</w:t>
            </w:r>
          </w:p>
        </w:tc>
        <w:tc>
          <w:tcPr>
            <w:tcW w:w="34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84" w:type="pct"/>
            <w:shd w:val="clear" w:color="auto" w:fill="auto"/>
          </w:tcPr>
          <w:p w:rsidR="009F342D" w:rsidRPr="009F342D" w:rsidRDefault="009F342D" w:rsidP="009F342D">
            <w:pPr>
              <w:spacing w:line="240" w:lineRule="auto"/>
              <w:ind w:firstLine="0"/>
              <w:jc w:val="center"/>
              <w:rPr>
                <w:rFonts w:asciiTheme="minorHAnsi" w:hAnsiTheme="minorHAnsi" w:cs="Arial"/>
                <w:bCs/>
                <w:caps/>
                <w:sz w:val="20"/>
              </w:rPr>
            </w:pPr>
            <w:r w:rsidRPr="009F342D">
              <w:rPr>
                <w:rFonts w:asciiTheme="minorHAnsi" w:hAnsiTheme="minorHAnsi" w:cs="Arial"/>
                <w:bCs/>
                <w:caps/>
                <w:sz w:val="20"/>
              </w:rPr>
              <w:t>M</w:t>
            </w:r>
          </w:p>
        </w:tc>
        <w:tc>
          <w:tcPr>
            <w:tcW w:w="36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D</w:t>
            </w:r>
          </w:p>
        </w:tc>
        <w:tc>
          <w:tcPr>
            <w:tcW w:w="26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8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96"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r>
      <w:tr w:rsidR="009F342D" w:rsidRPr="009F342D" w:rsidTr="00480AEE">
        <w:tc>
          <w:tcPr>
            <w:tcW w:w="251" w:type="pct"/>
            <w:shd w:val="clear" w:color="auto" w:fill="auto"/>
            <w:vAlign w:val="center"/>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B</w:t>
            </w:r>
          </w:p>
        </w:tc>
        <w:tc>
          <w:tcPr>
            <w:tcW w:w="392" w:type="pct"/>
            <w:shd w:val="clear" w:color="auto" w:fill="auto"/>
          </w:tcPr>
          <w:p w:rsidR="009F342D" w:rsidRPr="009F342D" w:rsidRDefault="009F342D" w:rsidP="009F342D">
            <w:pPr>
              <w:spacing w:line="240" w:lineRule="auto"/>
              <w:ind w:firstLine="0"/>
              <w:rPr>
                <w:rFonts w:asciiTheme="minorHAnsi" w:hAnsiTheme="minorHAnsi" w:cs="Arial"/>
                <w:bCs/>
                <w:sz w:val="20"/>
              </w:rPr>
            </w:pPr>
            <w:r w:rsidRPr="009F342D">
              <w:rPr>
                <w:rFonts w:asciiTheme="minorHAnsi" w:hAnsiTheme="minorHAnsi" w:cs="Arial"/>
                <w:bCs/>
                <w:sz w:val="20"/>
              </w:rPr>
              <w:t>A004</w:t>
            </w:r>
          </w:p>
        </w:tc>
        <w:tc>
          <w:tcPr>
            <w:tcW w:w="744" w:type="pct"/>
            <w:shd w:val="clear" w:color="auto" w:fill="auto"/>
          </w:tcPr>
          <w:p w:rsidR="009F342D" w:rsidRPr="009F342D" w:rsidRDefault="009F342D" w:rsidP="009F342D">
            <w:pPr>
              <w:spacing w:line="240" w:lineRule="auto"/>
              <w:ind w:firstLine="0"/>
              <w:rPr>
                <w:rFonts w:asciiTheme="minorHAnsi" w:hAnsiTheme="minorHAnsi" w:cs="Arial"/>
                <w:bCs/>
                <w:i/>
                <w:sz w:val="20"/>
              </w:rPr>
            </w:pPr>
            <w:proofErr w:type="spellStart"/>
            <w:r w:rsidRPr="009F342D">
              <w:rPr>
                <w:rFonts w:asciiTheme="minorHAnsi" w:hAnsiTheme="minorHAnsi" w:cs="Arial"/>
                <w:bCs/>
                <w:i/>
                <w:sz w:val="20"/>
              </w:rPr>
              <w:t>Tachybaptus</w:t>
            </w:r>
            <w:proofErr w:type="spellEnd"/>
            <w:r w:rsidRPr="009F342D">
              <w:rPr>
                <w:rFonts w:asciiTheme="minorHAnsi" w:hAnsiTheme="minorHAnsi" w:cs="Arial"/>
                <w:bCs/>
                <w:i/>
                <w:sz w:val="20"/>
              </w:rPr>
              <w:t xml:space="preserve"> </w:t>
            </w:r>
            <w:proofErr w:type="spellStart"/>
            <w:r w:rsidRPr="009F342D">
              <w:rPr>
                <w:rFonts w:asciiTheme="minorHAnsi" w:hAnsiTheme="minorHAnsi" w:cs="Arial"/>
                <w:bCs/>
                <w:i/>
                <w:sz w:val="20"/>
              </w:rPr>
              <w:t>ruficollis</w:t>
            </w:r>
            <w:proofErr w:type="spellEnd"/>
          </w:p>
        </w:tc>
        <w:tc>
          <w:tcPr>
            <w:tcW w:w="136"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r</w:t>
            </w:r>
          </w:p>
        </w:tc>
        <w:tc>
          <w:tcPr>
            <w:tcW w:w="34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20</w:t>
            </w:r>
          </w:p>
        </w:tc>
        <w:tc>
          <w:tcPr>
            <w:tcW w:w="314"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30</w:t>
            </w:r>
          </w:p>
        </w:tc>
        <w:tc>
          <w:tcPr>
            <w:tcW w:w="360"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i</w:t>
            </w:r>
          </w:p>
        </w:tc>
        <w:tc>
          <w:tcPr>
            <w:tcW w:w="34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84" w:type="pct"/>
            <w:shd w:val="clear" w:color="auto" w:fill="auto"/>
          </w:tcPr>
          <w:p w:rsidR="009F342D" w:rsidRPr="009F342D" w:rsidRDefault="009F342D" w:rsidP="009F342D">
            <w:pPr>
              <w:spacing w:line="240" w:lineRule="auto"/>
              <w:ind w:firstLine="0"/>
              <w:jc w:val="center"/>
              <w:rPr>
                <w:rFonts w:asciiTheme="minorHAnsi" w:hAnsiTheme="minorHAnsi" w:cs="Arial"/>
                <w:bCs/>
                <w:caps/>
                <w:sz w:val="20"/>
              </w:rPr>
            </w:pPr>
            <w:r w:rsidRPr="009F342D">
              <w:rPr>
                <w:rFonts w:asciiTheme="minorHAnsi" w:hAnsiTheme="minorHAnsi" w:cs="Arial"/>
                <w:bCs/>
                <w:caps/>
                <w:sz w:val="20"/>
              </w:rPr>
              <w:t>M</w:t>
            </w:r>
          </w:p>
        </w:tc>
        <w:tc>
          <w:tcPr>
            <w:tcW w:w="36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D</w:t>
            </w:r>
          </w:p>
        </w:tc>
        <w:tc>
          <w:tcPr>
            <w:tcW w:w="26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8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96"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r>
      <w:tr w:rsidR="009F342D" w:rsidRPr="009F342D" w:rsidTr="00480AEE">
        <w:tc>
          <w:tcPr>
            <w:tcW w:w="251" w:type="pct"/>
            <w:shd w:val="clear" w:color="auto" w:fill="auto"/>
            <w:vAlign w:val="center"/>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B</w:t>
            </w:r>
          </w:p>
        </w:tc>
        <w:tc>
          <w:tcPr>
            <w:tcW w:w="392" w:type="pct"/>
            <w:shd w:val="clear" w:color="auto" w:fill="auto"/>
          </w:tcPr>
          <w:p w:rsidR="009F342D" w:rsidRPr="009F342D" w:rsidRDefault="009F342D" w:rsidP="009F342D">
            <w:pPr>
              <w:spacing w:line="240" w:lineRule="auto"/>
              <w:ind w:firstLine="0"/>
              <w:rPr>
                <w:rFonts w:asciiTheme="minorHAnsi" w:hAnsiTheme="minorHAnsi" w:cs="Arial"/>
                <w:bCs/>
                <w:sz w:val="20"/>
              </w:rPr>
            </w:pPr>
            <w:r w:rsidRPr="009F342D">
              <w:rPr>
                <w:rFonts w:asciiTheme="minorHAnsi" w:hAnsiTheme="minorHAnsi" w:cs="Arial"/>
                <w:bCs/>
                <w:sz w:val="20"/>
              </w:rPr>
              <w:t>A166</w:t>
            </w:r>
          </w:p>
        </w:tc>
        <w:tc>
          <w:tcPr>
            <w:tcW w:w="744" w:type="pct"/>
            <w:shd w:val="clear" w:color="auto" w:fill="auto"/>
          </w:tcPr>
          <w:p w:rsidR="009F342D" w:rsidRPr="009F342D" w:rsidRDefault="009F342D" w:rsidP="009F342D">
            <w:pPr>
              <w:spacing w:line="240" w:lineRule="auto"/>
              <w:ind w:firstLine="0"/>
              <w:rPr>
                <w:rFonts w:asciiTheme="minorHAnsi" w:hAnsiTheme="minorHAnsi" w:cs="Arial"/>
                <w:bCs/>
                <w:i/>
                <w:sz w:val="20"/>
              </w:rPr>
            </w:pPr>
            <w:proofErr w:type="spellStart"/>
            <w:r w:rsidRPr="009F342D">
              <w:rPr>
                <w:rFonts w:asciiTheme="minorHAnsi" w:hAnsiTheme="minorHAnsi" w:cs="Arial"/>
                <w:bCs/>
                <w:i/>
                <w:sz w:val="20"/>
              </w:rPr>
              <w:t>Tringa</w:t>
            </w:r>
            <w:proofErr w:type="spellEnd"/>
            <w:r w:rsidRPr="009F342D">
              <w:rPr>
                <w:rFonts w:asciiTheme="minorHAnsi" w:hAnsiTheme="minorHAnsi" w:cs="Arial"/>
                <w:bCs/>
                <w:i/>
                <w:sz w:val="20"/>
              </w:rPr>
              <w:t xml:space="preserve"> </w:t>
            </w:r>
            <w:proofErr w:type="spellStart"/>
            <w:r w:rsidRPr="009F342D">
              <w:rPr>
                <w:rFonts w:asciiTheme="minorHAnsi" w:hAnsiTheme="minorHAnsi" w:cs="Arial"/>
                <w:bCs/>
                <w:i/>
                <w:sz w:val="20"/>
              </w:rPr>
              <w:t>glareola</w:t>
            </w:r>
            <w:proofErr w:type="spellEnd"/>
          </w:p>
        </w:tc>
        <w:tc>
          <w:tcPr>
            <w:tcW w:w="136"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c</w:t>
            </w:r>
          </w:p>
        </w:tc>
        <w:tc>
          <w:tcPr>
            <w:tcW w:w="34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14"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60"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4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P</w:t>
            </w:r>
          </w:p>
        </w:tc>
        <w:tc>
          <w:tcPr>
            <w:tcW w:w="384" w:type="pct"/>
            <w:shd w:val="clear" w:color="auto" w:fill="auto"/>
          </w:tcPr>
          <w:p w:rsidR="009F342D" w:rsidRPr="009F342D" w:rsidRDefault="009F342D" w:rsidP="009F342D">
            <w:pPr>
              <w:spacing w:line="240" w:lineRule="auto"/>
              <w:ind w:firstLine="0"/>
              <w:jc w:val="center"/>
              <w:rPr>
                <w:rFonts w:asciiTheme="minorHAnsi" w:hAnsiTheme="minorHAnsi" w:cs="Arial"/>
                <w:bCs/>
                <w:caps/>
                <w:sz w:val="20"/>
              </w:rPr>
            </w:pPr>
            <w:r w:rsidRPr="009F342D">
              <w:rPr>
                <w:rFonts w:asciiTheme="minorHAnsi" w:hAnsiTheme="minorHAnsi" w:cs="Arial"/>
                <w:bCs/>
                <w:caps/>
                <w:sz w:val="20"/>
              </w:rPr>
              <w:t>M</w:t>
            </w:r>
          </w:p>
        </w:tc>
        <w:tc>
          <w:tcPr>
            <w:tcW w:w="36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D</w:t>
            </w:r>
          </w:p>
        </w:tc>
        <w:tc>
          <w:tcPr>
            <w:tcW w:w="26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8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96"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r>
      <w:tr w:rsidR="009F342D" w:rsidRPr="009F342D" w:rsidTr="00480AEE">
        <w:tc>
          <w:tcPr>
            <w:tcW w:w="251" w:type="pct"/>
            <w:shd w:val="clear" w:color="auto" w:fill="auto"/>
            <w:vAlign w:val="center"/>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B</w:t>
            </w:r>
          </w:p>
        </w:tc>
        <w:tc>
          <w:tcPr>
            <w:tcW w:w="392" w:type="pct"/>
            <w:shd w:val="clear" w:color="auto" w:fill="auto"/>
          </w:tcPr>
          <w:p w:rsidR="009F342D" w:rsidRPr="009F342D" w:rsidRDefault="009F342D" w:rsidP="009F342D">
            <w:pPr>
              <w:spacing w:line="240" w:lineRule="auto"/>
              <w:ind w:firstLine="0"/>
              <w:rPr>
                <w:rFonts w:asciiTheme="minorHAnsi" w:hAnsiTheme="minorHAnsi" w:cs="Arial"/>
                <w:bCs/>
                <w:sz w:val="20"/>
              </w:rPr>
            </w:pPr>
            <w:r w:rsidRPr="009F342D">
              <w:rPr>
                <w:rFonts w:asciiTheme="minorHAnsi" w:hAnsiTheme="minorHAnsi" w:cs="Arial"/>
                <w:bCs/>
                <w:sz w:val="20"/>
              </w:rPr>
              <w:t>A164</w:t>
            </w:r>
          </w:p>
        </w:tc>
        <w:tc>
          <w:tcPr>
            <w:tcW w:w="744" w:type="pct"/>
            <w:shd w:val="clear" w:color="auto" w:fill="auto"/>
          </w:tcPr>
          <w:p w:rsidR="009F342D" w:rsidRPr="009F342D" w:rsidRDefault="009F342D" w:rsidP="009F342D">
            <w:pPr>
              <w:spacing w:line="240" w:lineRule="auto"/>
              <w:ind w:firstLine="0"/>
              <w:rPr>
                <w:rFonts w:asciiTheme="minorHAnsi" w:hAnsiTheme="minorHAnsi" w:cs="Arial"/>
                <w:bCs/>
                <w:i/>
                <w:sz w:val="20"/>
              </w:rPr>
            </w:pPr>
            <w:proofErr w:type="spellStart"/>
            <w:r w:rsidRPr="009F342D">
              <w:rPr>
                <w:rFonts w:asciiTheme="minorHAnsi" w:hAnsiTheme="minorHAnsi" w:cs="Arial"/>
                <w:bCs/>
                <w:i/>
                <w:sz w:val="20"/>
              </w:rPr>
              <w:t>Tringa</w:t>
            </w:r>
            <w:proofErr w:type="spellEnd"/>
            <w:r w:rsidRPr="009F342D">
              <w:rPr>
                <w:rFonts w:asciiTheme="minorHAnsi" w:hAnsiTheme="minorHAnsi" w:cs="Arial"/>
                <w:bCs/>
                <w:i/>
                <w:sz w:val="20"/>
              </w:rPr>
              <w:t xml:space="preserve"> </w:t>
            </w:r>
            <w:proofErr w:type="spellStart"/>
            <w:r w:rsidRPr="009F342D">
              <w:rPr>
                <w:rFonts w:asciiTheme="minorHAnsi" w:hAnsiTheme="minorHAnsi" w:cs="Arial"/>
                <w:bCs/>
                <w:i/>
                <w:sz w:val="20"/>
              </w:rPr>
              <w:t>nebularia</w:t>
            </w:r>
            <w:proofErr w:type="spellEnd"/>
          </w:p>
        </w:tc>
        <w:tc>
          <w:tcPr>
            <w:tcW w:w="136"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c</w:t>
            </w:r>
          </w:p>
        </w:tc>
        <w:tc>
          <w:tcPr>
            <w:tcW w:w="34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14"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60"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4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P</w:t>
            </w:r>
          </w:p>
        </w:tc>
        <w:tc>
          <w:tcPr>
            <w:tcW w:w="384" w:type="pct"/>
            <w:shd w:val="clear" w:color="auto" w:fill="auto"/>
          </w:tcPr>
          <w:p w:rsidR="009F342D" w:rsidRPr="009F342D" w:rsidRDefault="009F342D" w:rsidP="009F342D">
            <w:pPr>
              <w:spacing w:line="240" w:lineRule="auto"/>
              <w:ind w:firstLine="0"/>
              <w:jc w:val="center"/>
              <w:rPr>
                <w:rFonts w:asciiTheme="minorHAnsi" w:hAnsiTheme="minorHAnsi" w:cs="Arial"/>
                <w:bCs/>
                <w:caps/>
                <w:sz w:val="20"/>
              </w:rPr>
            </w:pPr>
            <w:r w:rsidRPr="009F342D">
              <w:rPr>
                <w:rFonts w:asciiTheme="minorHAnsi" w:hAnsiTheme="minorHAnsi" w:cs="Arial"/>
                <w:bCs/>
                <w:caps/>
                <w:sz w:val="20"/>
              </w:rPr>
              <w:t>M</w:t>
            </w:r>
          </w:p>
        </w:tc>
        <w:tc>
          <w:tcPr>
            <w:tcW w:w="36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D</w:t>
            </w:r>
          </w:p>
        </w:tc>
        <w:tc>
          <w:tcPr>
            <w:tcW w:w="26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8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296"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r>
      <w:tr w:rsidR="009F342D" w:rsidRPr="009F342D" w:rsidTr="00480AEE">
        <w:tc>
          <w:tcPr>
            <w:tcW w:w="251" w:type="pct"/>
            <w:shd w:val="clear" w:color="auto" w:fill="auto"/>
            <w:vAlign w:val="center"/>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B</w:t>
            </w:r>
          </w:p>
        </w:tc>
        <w:tc>
          <w:tcPr>
            <w:tcW w:w="392" w:type="pct"/>
            <w:shd w:val="clear" w:color="auto" w:fill="auto"/>
          </w:tcPr>
          <w:p w:rsidR="009F342D" w:rsidRPr="009F342D" w:rsidRDefault="009F342D" w:rsidP="009F342D">
            <w:pPr>
              <w:spacing w:line="240" w:lineRule="auto"/>
              <w:ind w:firstLine="0"/>
              <w:rPr>
                <w:rFonts w:asciiTheme="minorHAnsi" w:hAnsiTheme="minorHAnsi" w:cs="Arial"/>
                <w:bCs/>
                <w:sz w:val="20"/>
              </w:rPr>
            </w:pPr>
            <w:r w:rsidRPr="009F342D">
              <w:rPr>
                <w:rFonts w:asciiTheme="minorHAnsi" w:hAnsiTheme="minorHAnsi" w:cs="Arial"/>
                <w:bCs/>
                <w:sz w:val="20"/>
              </w:rPr>
              <w:t>A165</w:t>
            </w:r>
          </w:p>
        </w:tc>
        <w:tc>
          <w:tcPr>
            <w:tcW w:w="744" w:type="pct"/>
            <w:shd w:val="clear" w:color="auto" w:fill="auto"/>
          </w:tcPr>
          <w:p w:rsidR="009F342D" w:rsidRPr="009F342D" w:rsidRDefault="009F342D" w:rsidP="009F342D">
            <w:pPr>
              <w:spacing w:line="240" w:lineRule="auto"/>
              <w:ind w:firstLine="0"/>
              <w:rPr>
                <w:rFonts w:asciiTheme="minorHAnsi" w:hAnsiTheme="minorHAnsi" w:cs="Arial"/>
                <w:bCs/>
                <w:i/>
                <w:sz w:val="20"/>
              </w:rPr>
            </w:pPr>
            <w:proofErr w:type="spellStart"/>
            <w:r w:rsidRPr="009F342D">
              <w:rPr>
                <w:rFonts w:asciiTheme="minorHAnsi" w:hAnsiTheme="minorHAnsi" w:cs="Arial"/>
                <w:bCs/>
                <w:i/>
                <w:sz w:val="20"/>
              </w:rPr>
              <w:t>Tringa</w:t>
            </w:r>
            <w:proofErr w:type="spellEnd"/>
            <w:r w:rsidRPr="009F342D">
              <w:rPr>
                <w:rFonts w:asciiTheme="minorHAnsi" w:hAnsiTheme="minorHAnsi" w:cs="Arial"/>
                <w:bCs/>
                <w:i/>
                <w:sz w:val="20"/>
              </w:rPr>
              <w:t xml:space="preserve"> </w:t>
            </w:r>
            <w:proofErr w:type="spellStart"/>
            <w:r w:rsidRPr="009F342D">
              <w:rPr>
                <w:rFonts w:asciiTheme="minorHAnsi" w:hAnsiTheme="minorHAnsi" w:cs="Arial"/>
                <w:bCs/>
                <w:i/>
                <w:sz w:val="20"/>
              </w:rPr>
              <w:t>ochropus</w:t>
            </w:r>
            <w:proofErr w:type="spellEnd"/>
          </w:p>
        </w:tc>
        <w:tc>
          <w:tcPr>
            <w:tcW w:w="136"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159" w:type="pct"/>
            <w:shd w:val="clear" w:color="auto" w:fill="auto"/>
          </w:tcPr>
          <w:p w:rsidR="009F342D" w:rsidRPr="009F342D" w:rsidRDefault="009F342D" w:rsidP="009F342D">
            <w:pPr>
              <w:spacing w:line="240" w:lineRule="auto"/>
              <w:ind w:firstLine="0"/>
              <w:rPr>
                <w:rFonts w:asciiTheme="minorHAnsi" w:hAnsiTheme="minorHAnsi" w:cs="Arial"/>
                <w:bCs/>
                <w:sz w:val="20"/>
              </w:rPr>
            </w:pPr>
          </w:p>
        </w:tc>
        <w:tc>
          <w:tcPr>
            <w:tcW w:w="35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r</w:t>
            </w:r>
          </w:p>
        </w:tc>
        <w:tc>
          <w:tcPr>
            <w:tcW w:w="34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30</w:t>
            </w:r>
          </w:p>
        </w:tc>
        <w:tc>
          <w:tcPr>
            <w:tcW w:w="314"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50</w:t>
            </w:r>
          </w:p>
        </w:tc>
        <w:tc>
          <w:tcPr>
            <w:tcW w:w="360"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i</w:t>
            </w:r>
          </w:p>
        </w:tc>
        <w:tc>
          <w:tcPr>
            <w:tcW w:w="34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p>
        </w:tc>
        <w:tc>
          <w:tcPr>
            <w:tcW w:w="384" w:type="pct"/>
            <w:shd w:val="clear" w:color="auto" w:fill="auto"/>
          </w:tcPr>
          <w:p w:rsidR="009F342D" w:rsidRPr="009F342D" w:rsidRDefault="009F342D" w:rsidP="009F342D">
            <w:pPr>
              <w:spacing w:line="240" w:lineRule="auto"/>
              <w:ind w:firstLine="0"/>
              <w:jc w:val="center"/>
              <w:rPr>
                <w:rFonts w:asciiTheme="minorHAnsi" w:hAnsiTheme="minorHAnsi" w:cs="Arial"/>
                <w:bCs/>
                <w:caps/>
                <w:sz w:val="20"/>
              </w:rPr>
            </w:pPr>
            <w:r w:rsidRPr="009F342D">
              <w:rPr>
                <w:rFonts w:asciiTheme="minorHAnsi" w:hAnsiTheme="minorHAnsi" w:cs="Arial"/>
                <w:bCs/>
                <w:caps/>
                <w:sz w:val="20"/>
              </w:rPr>
              <w:t>M</w:t>
            </w:r>
          </w:p>
        </w:tc>
        <w:tc>
          <w:tcPr>
            <w:tcW w:w="367"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B</w:t>
            </w:r>
          </w:p>
        </w:tc>
        <w:tc>
          <w:tcPr>
            <w:tcW w:w="262"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B</w:t>
            </w:r>
          </w:p>
        </w:tc>
        <w:tc>
          <w:tcPr>
            <w:tcW w:w="288"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C</w:t>
            </w:r>
          </w:p>
        </w:tc>
        <w:tc>
          <w:tcPr>
            <w:tcW w:w="296" w:type="pct"/>
            <w:shd w:val="clear" w:color="auto" w:fill="auto"/>
          </w:tcPr>
          <w:p w:rsidR="009F342D" w:rsidRPr="009F342D" w:rsidRDefault="009F342D" w:rsidP="009F342D">
            <w:pPr>
              <w:spacing w:line="240" w:lineRule="auto"/>
              <w:ind w:firstLine="0"/>
              <w:jc w:val="center"/>
              <w:rPr>
                <w:rFonts w:asciiTheme="minorHAnsi" w:hAnsiTheme="minorHAnsi" w:cs="Arial"/>
                <w:bCs/>
                <w:sz w:val="20"/>
              </w:rPr>
            </w:pPr>
            <w:r w:rsidRPr="009F342D">
              <w:rPr>
                <w:rFonts w:asciiTheme="minorHAnsi" w:hAnsiTheme="minorHAnsi" w:cs="Arial"/>
                <w:bCs/>
                <w:sz w:val="20"/>
              </w:rPr>
              <w:t>B</w:t>
            </w:r>
          </w:p>
        </w:tc>
      </w:tr>
    </w:tbl>
    <w:p w:rsidR="009A09A2" w:rsidRPr="00A52B02" w:rsidRDefault="009A09A2" w:rsidP="009A09A2">
      <w:pPr>
        <w:pStyle w:val="Akapitzlist"/>
        <w:numPr>
          <w:ilvl w:val="0"/>
          <w:numId w:val="35"/>
        </w:numPr>
        <w:spacing w:before="120" w:after="120" w:line="240" w:lineRule="auto"/>
        <w:ind w:left="714" w:hanging="357"/>
        <w:jc w:val="left"/>
        <w:rPr>
          <w:rFonts w:asciiTheme="minorHAnsi" w:hAnsiTheme="minorHAnsi" w:cs="Arial"/>
          <w:b/>
          <w:bCs/>
          <w:caps/>
          <w:sz w:val="18"/>
          <w:szCs w:val="18"/>
        </w:rPr>
      </w:pPr>
      <w:r w:rsidRPr="00A52B02">
        <w:rPr>
          <w:rFonts w:asciiTheme="minorHAnsi" w:hAnsiTheme="minorHAnsi" w:cs="Arial"/>
          <w:sz w:val="18"/>
          <w:szCs w:val="18"/>
        </w:rPr>
        <w:t>Grupa:</w:t>
      </w:r>
      <w:r w:rsidRPr="00A52B02">
        <w:rPr>
          <w:rFonts w:asciiTheme="minorHAnsi" w:hAnsiTheme="minorHAnsi" w:cs="Arial"/>
          <w:sz w:val="18"/>
          <w:szCs w:val="18"/>
        </w:rPr>
        <w:tab/>
        <w:t>A = płazy, B = ptaki, F = ryby, I = bezkręgowce, M = ssaki, P = rośliny, R = gady.</w:t>
      </w:r>
    </w:p>
    <w:p w:rsidR="009A09A2" w:rsidRPr="00A52B02" w:rsidRDefault="009A09A2" w:rsidP="009A09A2">
      <w:pPr>
        <w:pStyle w:val="Akapitzlist"/>
        <w:numPr>
          <w:ilvl w:val="0"/>
          <w:numId w:val="35"/>
        </w:numPr>
        <w:spacing w:after="120" w:line="240" w:lineRule="auto"/>
        <w:rPr>
          <w:rFonts w:asciiTheme="minorHAnsi" w:hAnsiTheme="minorHAnsi" w:cs="Arial"/>
          <w:b/>
          <w:bCs/>
          <w:caps/>
          <w:sz w:val="18"/>
          <w:szCs w:val="18"/>
        </w:rPr>
      </w:pPr>
      <w:r w:rsidRPr="00A52B02">
        <w:rPr>
          <w:rFonts w:asciiTheme="minorHAnsi" w:hAnsiTheme="minorHAnsi" w:cs="Arial"/>
          <w:sz w:val="18"/>
          <w:szCs w:val="18"/>
        </w:rPr>
        <w:t>S jeśli dane o gatunku są szczególnie chronione i nie mogą być udostępnione publicznie, należy wpisać „tak”.</w:t>
      </w:r>
    </w:p>
    <w:p w:rsidR="009A09A2" w:rsidRPr="001C06E0" w:rsidRDefault="009A09A2" w:rsidP="009A09A2">
      <w:pPr>
        <w:pStyle w:val="Akapitzlist"/>
        <w:numPr>
          <w:ilvl w:val="0"/>
          <w:numId w:val="35"/>
        </w:numPr>
        <w:spacing w:after="120" w:line="240" w:lineRule="auto"/>
        <w:rPr>
          <w:rFonts w:asciiTheme="minorHAnsi" w:hAnsiTheme="minorHAnsi" w:cs="Arial"/>
          <w:b/>
          <w:bCs/>
          <w:caps/>
          <w:sz w:val="18"/>
          <w:szCs w:val="18"/>
        </w:rPr>
      </w:pPr>
      <w:r w:rsidRPr="001C06E0">
        <w:rPr>
          <w:rFonts w:asciiTheme="minorHAnsi" w:hAnsiTheme="minorHAnsi" w:cs="Arial"/>
          <w:sz w:val="18"/>
          <w:szCs w:val="18"/>
        </w:rPr>
        <w:t>NP.: jeśli dany gatunek nie występuje już na danym terenie, należy wpisać „x” (opcjonalnie).</w:t>
      </w:r>
    </w:p>
    <w:p w:rsidR="009A09A2" w:rsidRPr="001C06E0" w:rsidRDefault="009A09A2" w:rsidP="009A09A2">
      <w:pPr>
        <w:pStyle w:val="Akapitzlist"/>
        <w:numPr>
          <w:ilvl w:val="0"/>
          <w:numId w:val="35"/>
        </w:numPr>
        <w:spacing w:after="120" w:line="240" w:lineRule="auto"/>
        <w:rPr>
          <w:rFonts w:asciiTheme="minorHAnsi" w:hAnsiTheme="minorHAnsi" w:cs="Arial"/>
          <w:b/>
          <w:bCs/>
          <w:caps/>
          <w:sz w:val="18"/>
          <w:szCs w:val="18"/>
        </w:rPr>
      </w:pPr>
      <w:r w:rsidRPr="001C06E0">
        <w:rPr>
          <w:rFonts w:asciiTheme="minorHAnsi" w:hAnsiTheme="minorHAnsi" w:cs="Arial"/>
          <w:sz w:val="18"/>
          <w:szCs w:val="18"/>
        </w:rPr>
        <w:t>Typ populacji: p = osiadłe, r = wydająca potomstwo, c = przelotna, w = zimująca (w przypadku roślin i gatunków niemigrujących należy użyć typu „p = osiadłe”).</w:t>
      </w:r>
    </w:p>
    <w:p w:rsidR="009A09A2" w:rsidRPr="001C06E0" w:rsidRDefault="009A09A2" w:rsidP="009A09A2">
      <w:pPr>
        <w:pStyle w:val="Akapitzlist"/>
        <w:numPr>
          <w:ilvl w:val="0"/>
          <w:numId w:val="35"/>
        </w:numPr>
        <w:spacing w:after="120" w:line="240" w:lineRule="auto"/>
        <w:rPr>
          <w:rFonts w:asciiTheme="minorHAnsi" w:hAnsiTheme="minorHAnsi" w:cs="Arial"/>
          <w:b/>
          <w:bCs/>
          <w:caps/>
          <w:sz w:val="18"/>
          <w:szCs w:val="18"/>
        </w:rPr>
      </w:pPr>
      <w:r w:rsidRPr="001C06E0">
        <w:rPr>
          <w:rFonts w:asciiTheme="minorHAnsi" w:hAnsiTheme="minorHAnsi" w:cs="Arial"/>
          <w:sz w:val="18"/>
          <w:szCs w:val="18"/>
        </w:rPr>
        <w:lastRenderedPageBreak/>
        <w:t xml:space="preserve">Jednostka: i = osobniki pojedyncze, p = pary, </w:t>
      </w:r>
      <w:proofErr w:type="spellStart"/>
      <w:r w:rsidRPr="001C06E0">
        <w:rPr>
          <w:rFonts w:asciiTheme="minorHAnsi" w:hAnsiTheme="minorHAnsi" w:cs="Arial"/>
          <w:sz w:val="18"/>
          <w:szCs w:val="18"/>
        </w:rPr>
        <w:t>males</w:t>
      </w:r>
      <w:proofErr w:type="spellEnd"/>
      <w:r w:rsidRPr="001C06E0">
        <w:rPr>
          <w:rFonts w:asciiTheme="minorHAnsi" w:hAnsiTheme="minorHAnsi" w:cs="Arial"/>
          <w:sz w:val="18"/>
          <w:szCs w:val="18"/>
        </w:rPr>
        <w:t xml:space="preserve"> = nawołujące samce lub inne jednostki według standardowego wykazu jednostek i kodów zgodnego ze sprawozdawczością na podstawie art. 12 i 17 (zob. portal referencyjny).</w:t>
      </w:r>
    </w:p>
    <w:p w:rsidR="009A09A2" w:rsidRPr="001C06E0" w:rsidRDefault="009A09A2" w:rsidP="009A09A2">
      <w:pPr>
        <w:pStyle w:val="Akapitzlist"/>
        <w:numPr>
          <w:ilvl w:val="0"/>
          <w:numId w:val="35"/>
        </w:numPr>
        <w:spacing w:after="120" w:line="240" w:lineRule="auto"/>
        <w:rPr>
          <w:rFonts w:asciiTheme="minorHAnsi" w:hAnsiTheme="minorHAnsi" w:cs="Arial"/>
          <w:sz w:val="18"/>
          <w:szCs w:val="18"/>
        </w:rPr>
      </w:pPr>
      <w:r w:rsidRPr="001C06E0">
        <w:rPr>
          <w:rFonts w:asciiTheme="minorHAnsi" w:hAnsiTheme="minorHAnsi" w:cs="Arial"/>
          <w:sz w:val="18"/>
          <w:szCs w:val="18"/>
        </w:rPr>
        <w:t>Kategorie liczebności (kategoria): C = powszechne, R = rzadkie, V = bardzo rzadkie, P = obecne - wypełnić, jeżeli brak jest danych (DD), lub jako uzupełnienie informacji o wielkości populacji.</w:t>
      </w:r>
    </w:p>
    <w:p w:rsidR="009A09A2" w:rsidRPr="001C06E0" w:rsidRDefault="009A09A2" w:rsidP="009A09A2">
      <w:pPr>
        <w:pStyle w:val="Akapitzlist"/>
        <w:numPr>
          <w:ilvl w:val="0"/>
          <w:numId w:val="35"/>
        </w:numPr>
        <w:spacing w:after="120" w:line="240" w:lineRule="auto"/>
        <w:rPr>
          <w:rFonts w:asciiTheme="minorHAnsi" w:hAnsiTheme="minorHAnsi" w:cs="Arial"/>
          <w:sz w:val="18"/>
          <w:szCs w:val="18"/>
        </w:rPr>
      </w:pPr>
      <w:r w:rsidRPr="001C06E0">
        <w:rPr>
          <w:rFonts w:asciiTheme="minorHAnsi" w:hAnsiTheme="minorHAnsi" w:cs="Arial"/>
          <w:sz w:val="18"/>
          <w:szCs w:val="18"/>
        </w:rPr>
        <w:t>Jakość danych:</w:t>
      </w:r>
      <w:r w:rsidRPr="001C06E0">
        <w:rPr>
          <w:rFonts w:asciiTheme="minorHAnsi" w:hAnsiTheme="minorHAnsi" w:cs="Arial"/>
          <w:sz w:val="18"/>
          <w:szCs w:val="18"/>
        </w:rPr>
        <w:tab/>
        <w:t>G = „wysoka” (np. na podstawie badań); M = „przeciętna” (np. na podstawie częściowych danych i ekstrapolacji); P = „niska” (np. zgrubne dane szacunkowe); DD = brak danych (kategorię tę należy stosować wyłącznie jeśli nie da się dokonać nawet zgrubnej oceny wielkości populacji - w takiej sytuacji można pozostawić puste pole dotyczące wielkości populacji, jednak pole „Kategorie liczebności” musi być wypełnione).</w:t>
      </w:r>
    </w:p>
    <w:p w:rsidR="009A09A2" w:rsidRPr="001C06E0" w:rsidRDefault="009A09A2" w:rsidP="009A09A2">
      <w:pPr>
        <w:ind w:firstLine="567"/>
        <w:outlineLvl w:val="0"/>
        <w:rPr>
          <w:rFonts w:asciiTheme="minorHAnsi" w:hAnsiTheme="minorHAnsi"/>
          <w:sz w:val="18"/>
          <w:szCs w:val="18"/>
        </w:rPr>
        <w:sectPr w:rsidR="009A09A2" w:rsidRPr="001C06E0" w:rsidSect="00B139A2">
          <w:headerReference w:type="default" r:id="rId48"/>
          <w:footerReference w:type="default" r:id="rId49"/>
          <w:pgSz w:w="16838" w:h="11906" w:orient="landscape"/>
          <w:pgMar w:top="2268" w:right="1418" w:bottom="1134" w:left="1134" w:header="709" w:footer="709" w:gutter="0"/>
          <w:cols w:space="708"/>
          <w:docGrid w:linePitch="360"/>
        </w:sectPr>
      </w:pPr>
    </w:p>
    <w:p w:rsidR="00A37A6D" w:rsidRPr="00A607D2" w:rsidRDefault="00A37A6D" w:rsidP="00A37A6D">
      <w:pPr>
        <w:pStyle w:val="Nagwek4"/>
      </w:pPr>
      <w:bookmarkStart w:id="116" w:name="_Toc408817139"/>
      <w:bookmarkStart w:id="117" w:name="_Toc451837935"/>
      <w:bookmarkStart w:id="118" w:name="_Toc505256926"/>
      <w:bookmarkStart w:id="119" w:name="_Toc309638720"/>
      <w:r>
        <w:lastRenderedPageBreak/>
        <w:t xml:space="preserve">5.3.3. </w:t>
      </w:r>
      <w:r w:rsidRPr="00A607D2">
        <w:t>Rzeka Pasłęka</w:t>
      </w:r>
      <w:bookmarkEnd w:id="116"/>
      <w:r w:rsidRPr="00A607D2">
        <w:t xml:space="preserve"> PLH280006</w:t>
      </w:r>
      <w:bookmarkEnd w:id="117"/>
      <w:bookmarkEnd w:id="118"/>
    </w:p>
    <w:p w:rsidR="00A37A6D" w:rsidRPr="007017AA" w:rsidRDefault="00A37A6D" w:rsidP="00A37A6D">
      <w:pPr>
        <w:rPr>
          <w:rFonts w:asciiTheme="minorHAnsi" w:hAnsiTheme="minorHAnsi"/>
          <w:szCs w:val="24"/>
        </w:rPr>
      </w:pPr>
      <w:r w:rsidRPr="00E04869">
        <w:rPr>
          <w:rFonts w:asciiTheme="minorHAnsi" w:hAnsiTheme="minorHAnsi"/>
          <w:szCs w:val="24"/>
        </w:rPr>
        <w:t>Obszar mający znaczenie dla Wspólnoty (OZW</w:t>
      </w:r>
      <w:r>
        <w:rPr>
          <w:rFonts w:asciiTheme="minorHAnsi" w:hAnsiTheme="minorHAnsi"/>
          <w:szCs w:val="24"/>
        </w:rPr>
        <w:t xml:space="preserve">) Rzeka Pasłęka o powierzchni </w:t>
      </w:r>
      <w:r w:rsidRPr="0042127C">
        <w:rPr>
          <w:rFonts w:asciiTheme="minorHAnsi" w:hAnsiTheme="minorHAnsi"/>
          <w:szCs w:val="24"/>
        </w:rPr>
        <w:t xml:space="preserve">8 198,10 ha, w zasięgu Nadleśnictwa Orneta zajmuje powierzchnię </w:t>
      </w:r>
      <w:r w:rsidR="0042127C" w:rsidRPr="0042127C">
        <w:rPr>
          <w:rFonts w:asciiTheme="minorHAnsi" w:hAnsiTheme="minorHAnsi"/>
          <w:szCs w:val="24"/>
        </w:rPr>
        <w:t>1</w:t>
      </w:r>
      <w:r w:rsidR="0042127C">
        <w:rPr>
          <w:rFonts w:asciiTheme="minorHAnsi" w:hAnsiTheme="minorHAnsi"/>
          <w:szCs w:val="24"/>
        </w:rPr>
        <w:t> </w:t>
      </w:r>
      <w:r w:rsidR="0042127C" w:rsidRPr="0042127C">
        <w:rPr>
          <w:rFonts w:asciiTheme="minorHAnsi" w:hAnsiTheme="minorHAnsi"/>
          <w:szCs w:val="24"/>
        </w:rPr>
        <w:t>869</w:t>
      </w:r>
      <w:r w:rsidR="0042127C">
        <w:rPr>
          <w:rFonts w:asciiTheme="minorHAnsi" w:hAnsiTheme="minorHAnsi"/>
          <w:szCs w:val="24"/>
        </w:rPr>
        <w:t> </w:t>
      </w:r>
      <w:r w:rsidRPr="0042127C">
        <w:rPr>
          <w:rFonts w:asciiTheme="minorHAnsi" w:hAnsiTheme="minorHAnsi"/>
          <w:szCs w:val="24"/>
        </w:rPr>
        <w:t xml:space="preserve">ha. </w:t>
      </w:r>
      <w:r w:rsidRPr="00A9521F">
        <w:rPr>
          <w:rFonts w:asciiTheme="minorHAnsi" w:hAnsiTheme="minorHAnsi"/>
          <w:szCs w:val="24"/>
        </w:rPr>
        <w:t xml:space="preserve">Na gruntach Nadleśnictwa obszar </w:t>
      </w:r>
      <w:r w:rsidR="005C01FE" w:rsidRPr="00A9521F">
        <w:rPr>
          <w:rFonts w:asciiTheme="minorHAnsi" w:hAnsiTheme="minorHAnsi"/>
          <w:szCs w:val="24"/>
        </w:rPr>
        <w:t>obe</w:t>
      </w:r>
      <w:r w:rsidRPr="00A9521F">
        <w:rPr>
          <w:rFonts w:asciiTheme="minorHAnsi" w:hAnsiTheme="minorHAnsi"/>
          <w:szCs w:val="24"/>
        </w:rPr>
        <w:t xml:space="preserve">jmuje </w:t>
      </w:r>
      <w:r w:rsidR="007E41C7" w:rsidRPr="00A9521F">
        <w:rPr>
          <w:rFonts w:asciiTheme="minorHAnsi" w:hAnsiTheme="minorHAnsi"/>
          <w:szCs w:val="24"/>
        </w:rPr>
        <w:t>1</w:t>
      </w:r>
      <w:r w:rsidR="00092FC6" w:rsidRPr="00A9521F">
        <w:rPr>
          <w:rFonts w:asciiTheme="minorHAnsi" w:hAnsiTheme="minorHAnsi"/>
          <w:szCs w:val="24"/>
        </w:rPr>
        <w:t>10</w:t>
      </w:r>
      <w:r w:rsidR="007E41C7" w:rsidRPr="00A9521F">
        <w:rPr>
          <w:rFonts w:asciiTheme="minorHAnsi" w:hAnsiTheme="minorHAnsi"/>
          <w:szCs w:val="24"/>
        </w:rPr>
        <w:t>0</w:t>
      </w:r>
      <w:r w:rsidRPr="00A9521F">
        <w:rPr>
          <w:rFonts w:asciiTheme="minorHAnsi" w:hAnsiTheme="minorHAnsi"/>
          <w:szCs w:val="24"/>
        </w:rPr>
        <w:t xml:space="preserve"> ha. Ostoja położona jest w</w:t>
      </w:r>
      <w:r w:rsidR="00786138">
        <w:rPr>
          <w:rFonts w:asciiTheme="minorHAnsi" w:hAnsiTheme="minorHAnsi"/>
          <w:szCs w:val="24"/>
        </w:rPr>
        <w:t xml:space="preserve"> obrę</w:t>
      </w:r>
      <w:r w:rsidR="0042127C" w:rsidRPr="00A9521F">
        <w:rPr>
          <w:rFonts w:asciiTheme="minorHAnsi" w:hAnsiTheme="minorHAnsi"/>
          <w:szCs w:val="24"/>
        </w:rPr>
        <w:t xml:space="preserve">bie </w:t>
      </w:r>
      <w:r w:rsidR="0042127C" w:rsidRPr="0042127C">
        <w:rPr>
          <w:rFonts w:asciiTheme="minorHAnsi" w:hAnsiTheme="minorHAnsi"/>
          <w:szCs w:val="24"/>
        </w:rPr>
        <w:t>Orneta</w:t>
      </w:r>
      <w:r w:rsidRPr="0042127C">
        <w:rPr>
          <w:rFonts w:asciiTheme="minorHAnsi" w:hAnsiTheme="minorHAnsi"/>
          <w:szCs w:val="24"/>
        </w:rPr>
        <w:t xml:space="preserve"> oddz</w:t>
      </w:r>
      <w:r w:rsidRPr="007E41C7">
        <w:rPr>
          <w:rFonts w:asciiTheme="minorHAnsi" w:hAnsiTheme="minorHAnsi"/>
          <w:szCs w:val="24"/>
        </w:rPr>
        <w:t xml:space="preserve">.: </w:t>
      </w:r>
      <w:r w:rsidR="00C21AF6" w:rsidRPr="007E41C7">
        <w:rPr>
          <w:rFonts w:asciiTheme="minorHAnsi" w:hAnsiTheme="minorHAnsi" w:cs="Times New Roman"/>
          <w:szCs w:val="24"/>
        </w:rPr>
        <w:t>1,</w:t>
      </w:r>
      <w:r w:rsidR="00980661" w:rsidRPr="007E41C7">
        <w:rPr>
          <w:rFonts w:asciiTheme="minorHAnsi" w:hAnsiTheme="minorHAnsi" w:cs="Times New Roman"/>
          <w:szCs w:val="24"/>
        </w:rPr>
        <w:t xml:space="preserve"> 2, </w:t>
      </w:r>
      <w:r w:rsidR="00C21AF6" w:rsidRPr="007E41C7">
        <w:rPr>
          <w:rFonts w:asciiTheme="minorHAnsi" w:hAnsiTheme="minorHAnsi" w:cs="Times New Roman"/>
          <w:szCs w:val="24"/>
        </w:rPr>
        <w:t>11</w:t>
      </w:r>
      <w:r w:rsidR="007E41C7" w:rsidRPr="007E41C7">
        <w:rPr>
          <w:rFonts w:asciiTheme="minorHAnsi" w:hAnsiTheme="minorHAnsi" w:cs="Times New Roman"/>
          <w:szCs w:val="24"/>
        </w:rPr>
        <w:t>a,b,</w:t>
      </w:r>
      <w:r w:rsidR="00980661" w:rsidRPr="007E41C7">
        <w:rPr>
          <w:rFonts w:asciiTheme="minorHAnsi" w:hAnsiTheme="minorHAnsi" w:cs="Times New Roman"/>
          <w:szCs w:val="24"/>
        </w:rPr>
        <w:t xml:space="preserve"> 12</w:t>
      </w:r>
      <w:r w:rsidR="007E41C7" w:rsidRPr="007E41C7">
        <w:rPr>
          <w:rFonts w:asciiTheme="minorHAnsi" w:hAnsiTheme="minorHAnsi" w:cs="Times New Roman"/>
          <w:szCs w:val="24"/>
        </w:rPr>
        <w:t>a</w:t>
      </w:r>
      <w:r w:rsidR="00980661" w:rsidRPr="007E41C7">
        <w:rPr>
          <w:rFonts w:asciiTheme="minorHAnsi" w:hAnsiTheme="minorHAnsi" w:cs="Times New Roman"/>
          <w:szCs w:val="24"/>
        </w:rPr>
        <w:t>, 13</w:t>
      </w:r>
      <w:r w:rsidR="007E41C7" w:rsidRPr="007E41C7">
        <w:rPr>
          <w:rFonts w:asciiTheme="minorHAnsi" w:hAnsiTheme="minorHAnsi" w:cs="Times New Roman"/>
          <w:szCs w:val="24"/>
        </w:rPr>
        <w:t>a-c</w:t>
      </w:r>
      <w:r w:rsidR="00980661" w:rsidRPr="007E41C7">
        <w:rPr>
          <w:rFonts w:asciiTheme="minorHAnsi" w:hAnsiTheme="minorHAnsi" w:cs="Times New Roman"/>
          <w:szCs w:val="24"/>
        </w:rPr>
        <w:t>, 14</w:t>
      </w:r>
      <w:r w:rsidR="007E41C7" w:rsidRPr="007E41C7">
        <w:rPr>
          <w:rFonts w:asciiTheme="minorHAnsi" w:hAnsiTheme="minorHAnsi" w:cs="Times New Roman"/>
          <w:szCs w:val="24"/>
        </w:rPr>
        <w:t>a</w:t>
      </w:r>
      <w:r w:rsidR="00980661" w:rsidRPr="007E41C7">
        <w:rPr>
          <w:rFonts w:asciiTheme="minorHAnsi" w:hAnsiTheme="minorHAnsi" w:cs="Times New Roman"/>
          <w:szCs w:val="24"/>
        </w:rPr>
        <w:t>, 15</w:t>
      </w:r>
      <w:r w:rsidR="007E41C7" w:rsidRPr="007E41C7">
        <w:rPr>
          <w:rFonts w:asciiTheme="minorHAnsi" w:hAnsiTheme="minorHAnsi" w:cs="Times New Roman"/>
          <w:szCs w:val="24"/>
        </w:rPr>
        <w:t>a,b,g-j,l</w:t>
      </w:r>
      <w:r w:rsidR="00980661" w:rsidRPr="007E41C7">
        <w:rPr>
          <w:rFonts w:asciiTheme="minorHAnsi" w:hAnsiTheme="minorHAnsi" w:cs="Times New Roman"/>
          <w:szCs w:val="24"/>
        </w:rPr>
        <w:t>, 16, 17, 18</w:t>
      </w:r>
      <w:r w:rsidR="007E41C7" w:rsidRPr="007E41C7">
        <w:rPr>
          <w:rFonts w:asciiTheme="minorHAnsi" w:hAnsiTheme="minorHAnsi" w:cs="Times New Roman"/>
          <w:szCs w:val="24"/>
        </w:rPr>
        <w:t>a-i</w:t>
      </w:r>
      <w:r w:rsidR="00980661" w:rsidRPr="007E41C7">
        <w:rPr>
          <w:rFonts w:asciiTheme="minorHAnsi" w:hAnsiTheme="minorHAnsi" w:cs="Times New Roman"/>
          <w:szCs w:val="24"/>
        </w:rPr>
        <w:t>, 19</w:t>
      </w:r>
      <w:r w:rsidR="007E41C7" w:rsidRPr="007E41C7">
        <w:rPr>
          <w:rFonts w:asciiTheme="minorHAnsi" w:hAnsiTheme="minorHAnsi" w:cs="Times New Roman"/>
          <w:szCs w:val="24"/>
        </w:rPr>
        <w:t>a-f</w:t>
      </w:r>
      <w:r w:rsidR="00980661" w:rsidRPr="007E41C7">
        <w:rPr>
          <w:rFonts w:asciiTheme="minorHAnsi" w:hAnsiTheme="minorHAnsi" w:cs="Times New Roman"/>
          <w:szCs w:val="24"/>
        </w:rPr>
        <w:t xml:space="preserve">, </w:t>
      </w:r>
      <w:r w:rsidR="00980661" w:rsidRPr="007E08CD">
        <w:rPr>
          <w:rFonts w:asciiTheme="minorHAnsi" w:hAnsiTheme="minorHAnsi" w:cs="Times New Roman"/>
          <w:szCs w:val="24"/>
        </w:rPr>
        <w:t>112</w:t>
      </w:r>
      <w:r w:rsidR="007E41C7" w:rsidRPr="007E08CD">
        <w:rPr>
          <w:rFonts w:asciiTheme="minorHAnsi" w:hAnsiTheme="minorHAnsi" w:cs="Times New Roman"/>
          <w:szCs w:val="24"/>
        </w:rPr>
        <w:t>g-i,k,l,r,s</w:t>
      </w:r>
      <w:r w:rsidR="00980661" w:rsidRPr="007E08CD">
        <w:rPr>
          <w:rFonts w:asciiTheme="minorHAnsi" w:hAnsiTheme="minorHAnsi" w:cs="Times New Roman"/>
          <w:szCs w:val="24"/>
        </w:rPr>
        <w:t>, 113, 114</w:t>
      </w:r>
      <w:r w:rsidR="007E41C7" w:rsidRPr="007E08CD">
        <w:rPr>
          <w:rFonts w:asciiTheme="minorHAnsi" w:hAnsiTheme="minorHAnsi" w:cs="Times New Roman"/>
          <w:szCs w:val="24"/>
        </w:rPr>
        <w:t xml:space="preserve">d-h,m, </w:t>
      </w:r>
      <w:r w:rsidR="00980661" w:rsidRPr="007E08CD">
        <w:rPr>
          <w:rFonts w:asciiTheme="minorHAnsi" w:hAnsiTheme="minorHAnsi" w:cs="Times New Roman"/>
          <w:szCs w:val="24"/>
        </w:rPr>
        <w:t>116</w:t>
      </w:r>
      <w:r w:rsidR="007E41C7" w:rsidRPr="007E08CD">
        <w:rPr>
          <w:rFonts w:asciiTheme="minorHAnsi" w:hAnsiTheme="minorHAnsi" w:cs="Times New Roman"/>
          <w:szCs w:val="24"/>
        </w:rPr>
        <w:t xml:space="preserve"> </w:t>
      </w:r>
      <w:proofErr w:type="spellStart"/>
      <w:r w:rsidR="007E41C7" w:rsidRPr="007E08CD">
        <w:rPr>
          <w:rFonts w:asciiTheme="minorHAnsi" w:hAnsiTheme="minorHAnsi" w:cs="Times New Roman"/>
          <w:szCs w:val="24"/>
        </w:rPr>
        <w:t>d,h</w:t>
      </w:r>
      <w:proofErr w:type="spellEnd"/>
      <w:r w:rsidR="007E41C7" w:rsidRPr="007E08CD">
        <w:rPr>
          <w:rFonts w:asciiTheme="minorHAnsi" w:hAnsiTheme="minorHAnsi" w:cs="Times New Roman"/>
          <w:szCs w:val="24"/>
        </w:rPr>
        <w:t>-j,</w:t>
      </w:r>
      <w:r w:rsidR="00980661" w:rsidRPr="007E08CD">
        <w:rPr>
          <w:rFonts w:asciiTheme="minorHAnsi" w:hAnsiTheme="minorHAnsi" w:cs="Times New Roman"/>
          <w:szCs w:val="24"/>
        </w:rPr>
        <w:t xml:space="preserve"> 118</w:t>
      </w:r>
      <w:r w:rsidR="007E41C7" w:rsidRPr="007E08CD">
        <w:rPr>
          <w:rFonts w:asciiTheme="minorHAnsi" w:hAnsiTheme="minorHAnsi" w:cs="Times New Roman"/>
          <w:szCs w:val="24"/>
        </w:rPr>
        <w:t>d,f,k,r-t</w:t>
      </w:r>
      <w:r w:rsidR="00980661" w:rsidRPr="007E08CD">
        <w:rPr>
          <w:rFonts w:asciiTheme="minorHAnsi" w:hAnsiTheme="minorHAnsi" w:cs="Times New Roman"/>
          <w:szCs w:val="24"/>
        </w:rPr>
        <w:t>, 120</w:t>
      </w:r>
      <w:r w:rsidR="007E41C7" w:rsidRPr="007E08CD">
        <w:rPr>
          <w:rFonts w:asciiTheme="minorHAnsi" w:hAnsiTheme="minorHAnsi" w:cs="Times New Roman"/>
          <w:szCs w:val="24"/>
        </w:rPr>
        <w:t>f-h</w:t>
      </w:r>
      <w:r w:rsidR="00980661" w:rsidRPr="007E08CD">
        <w:rPr>
          <w:rFonts w:asciiTheme="minorHAnsi" w:hAnsiTheme="minorHAnsi" w:cs="Times New Roman"/>
          <w:szCs w:val="24"/>
        </w:rPr>
        <w:t>, 121</w:t>
      </w:r>
      <w:r w:rsidR="007E41C7" w:rsidRPr="007E08CD">
        <w:rPr>
          <w:rFonts w:asciiTheme="minorHAnsi" w:hAnsiTheme="minorHAnsi" w:cs="Times New Roman"/>
          <w:szCs w:val="24"/>
        </w:rPr>
        <w:t>b-d,j-m,</w:t>
      </w:r>
      <w:r w:rsidR="00980661" w:rsidRPr="007E08CD">
        <w:rPr>
          <w:rFonts w:asciiTheme="minorHAnsi" w:hAnsiTheme="minorHAnsi" w:cs="Times New Roman"/>
          <w:szCs w:val="24"/>
        </w:rPr>
        <w:t xml:space="preserve"> 122</w:t>
      </w:r>
      <w:r w:rsidR="007E08CD" w:rsidRPr="007E08CD">
        <w:rPr>
          <w:rFonts w:asciiTheme="minorHAnsi" w:hAnsiTheme="minorHAnsi" w:cs="Times New Roman"/>
          <w:szCs w:val="24"/>
        </w:rPr>
        <w:t>l,n,p,r</w:t>
      </w:r>
      <w:r w:rsidR="00980661" w:rsidRPr="007E08CD">
        <w:rPr>
          <w:rFonts w:asciiTheme="minorHAnsi" w:hAnsiTheme="minorHAnsi" w:cs="Times New Roman"/>
          <w:szCs w:val="24"/>
        </w:rPr>
        <w:t>, 123</w:t>
      </w:r>
      <w:r w:rsidR="007E08CD" w:rsidRPr="007E08CD">
        <w:rPr>
          <w:rFonts w:asciiTheme="minorHAnsi" w:hAnsiTheme="minorHAnsi" w:cs="Times New Roman"/>
          <w:szCs w:val="24"/>
        </w:rPr>
        <w:t>f-k</w:t>
      </w:r>
      <w:r w:rsidR="00980661" w:rsidRPr="007E08CD">
        <w:rPr>
          <w:rFonts w:asciiTheme="minorHAnsi" w:hAnsiTheme="minorHAnsi" w:cs="Times New Roman"/>
          <w:szCs w:val="24"/>
        </w:rPr>
        <w:t>, 327</w:t>
      </w:r>
      <w:r w:rsidR="007E08CD" w:rsidRPr="007E08CD">
        <w:rPr>
          <w:rFonts w:asciiTheme="minorHAnsi" w:hAnsiTheme="minorHAnsi" w:cs="Times New Roman"/>
          <w:szCs w:val="24"/>
        </w:rPr>
        <w:t>a-l</w:t>
      </w:r>
      <w:r w:rsidR="00980661" w:rsidRPr="007E08CD">
        <w:rPr>
          <w:rFonts w:asciiTheme="minorHAnsi" w:hAnsiTheme="minorHAnsi" w:cs="Times New Roman"/>
          <w:szCs w:val="24"/>
        </w:rPr>
        <w:t>, 328, 329, 330</w:t>
      </w:r>
      <w:r w:rsidR="007E08CD" w:rsidRPr="007E08CD">
        <w:rPr>
          <w:rFonts w:asciiTheme="minorHAnsi" w:hAnsiTheme="minorHAnsi" w:cs="Times New Roman"/>
          <w:szCs w:val="24"/>
        </w:rPr>
        <w:t>a,c</w:t>
      </w:r>
      <w:r w:rsidR="00980661" w:rsidRPr="007E08CD">
        <w:rPr>
          <w:rFonts w:asciiTheme="minorHAnsi" w:hAnsiTheme="minorHAnsi" w:cs="Times New Roman"/>
          <w:szCs w:val="24"/>
        </w:rPr>
        <w:t>, 331</w:t>
      </w:r>
      <w:r w:rsidR="007E08CD" w:rsidRPr="007E08CD">
        <w:rPr>
          <w:rFonts w:asciiTheme="minorHAnsi" w:hAnsiTheme="minorHAnsi" w:cs="Times New Roman"/>
          <w:szCs w:val="24"/>
        </w:rPr>
        <w:t>a-c,f,g</w:t>
      </w:r>
      <w:r w:rsidR="00980661" w:rsidRPr="007E08CD">
        <w:rPr>
          <w:rFonts w:asciiTheme="minorHAnsi" w:hAnsiTheme="minorHAnsi" w:cs="Times New Roman"/>
          <w:szCs w:val="24"/>
        </w:rPr>
        <w:t>, 332</w:t>
      </w:r>
      <w:r w:rsidR="007E08CD" w:rsidRPr="007E08CD">
        <w:rPr>
          <w:rFonts w:asciiTheme="minorHAnsi" w:hAnsiTheme="minorHAnsi" w:cs="Times New Roman"/>
          <w:szCs w:val="24"/>
        </w:rPr>
        <w:t>c-g,i-l</w:t>
      </w:r>
      <w:r w:rsidR="00980661" w:rsidRPr="007E08CD">
        <w:rPr>
          <w:rFonts w:asciiTheme="minorHAnsi" w:hAnsiTheme="minorHAnsi" w:cs="Times New Roman"/>
          <w:szCs w:val="24"/>
        </w:rPr>
        <w:t>, 333</w:t>
      </w:r>
      <w:r w:rsidR="007E08CD" w:rsidRPr="007E08CD">
        <w:rPr>
          <w:rFonts w:asciiTheme="minorHAnsi" w:hAnsiTheme="minorHAnsi" w:cs="Times New Roman"/>
          <w:szCs w:val="24"/>
        </w:rPr>
        <w:t>a-c</w:t>
      </w:r>
      <w:r w:rsidR="00980661" w:rsidRPr="007E08CD">
        <w:rPr>
          <w:rFonts w:asciiTheme="minorHAnsi" w:hAnsiTheme="minorHAnsi" w:cs="Times New Roman"/>
          <w:szCs w:val="24"/>
        </w:rPr>
        <w:t>, 336</w:t>
      </w:r>
      <w:r w:rsidR="007E08CD" w:rsidRPr="007E08CD">
        <w:rPr>
          <w:rFonts w:asciiTheme="minorHAnsi" w:hAnsiTheme="minorHAnsi" w:cs="Times New Roman"/>
          <w:szCs w:val="24"/>
        </w:rPr>
        <w:t>b,d-i</w:t>
      </w:r>
      <w:r w:rsidR="00980661" w:rsidRPr="007E08CD">
        <w:rPr>
          <w:rFonts w:asciiTheme="minorHAnsi" w:hAnsiTheme="minorHAnsi" w:cs="Times New Roman"/>
          <w:szCs w:val="24"/>
        </w:rPr>
        <w:t>, 337</w:t>
      </w:r>
      <w:r w:rsidR="007E08CD" w:rsidRPr="007E08CD">
        <w:rPr>
          <w:rFonts w:asciiTheme="minorHAnsi" w:hAnsiTheme="minorHAnsi" w:cs="Times New Roman"/>
          <w:szCs w:val="24"/>
        </w:rPr>
        <w:t>b-f</w:t>
      </w:r>
      <w:r w:rsidR="00980661" w:rsidRPr="007E08CD">
        <w:rPr>
          <w:rFonts w:asciiTheme="minorHAnsi" w:hAnsiTheme="minorHAnsi" w:cs="Times New Roman"/>
          <w:szCs w:val="24"/>
        </w:rPr>
        <w:t>, 340</w:t>
      </w:r>
      <w:r w:rsidR="007E08CD" w:rsidRPr="007E08CD">
        <w:rPr>
          <w:rFonts w:asciiTheme="minorHAnsi" w:hAnsiTheme="minorHAnsi" w:cs="Times New Roman"/>
          <w:szCs w:val="24"/>
        </w:rPr>
        <w:t>m</w:t>
      </w:r>
      <w:r w:rsidR="00980661" w:rsidRPr="007E08CD">
        <w:rPr>
          <w:rFonts w:asciiTheme="minorHAnsi" w:hAnsiTheme="minorHAnsi" w:cs="Times New Roman"/>
          <w:szCs w:val="24"/>
        </w:rPr>
        <w:t xml:space="preserve">, 341, </w:t>
      </w:r>
      <w:r w:rsidR="00980661" w:rsidRPr="00694F78">
        <w:rPr>
          <w:rFonts w:asciiTheme="minorHAnsi" w:hAnsiTheme="minorHAnsi" w:cs="Times New Roman"/>
          <w:szCs w:val="24"/>
        </w:rPr>
        <w:t>404</w:t>
      </w:r>
      <w:r w:rsidR="007E08CD" w:rsidRPr="00694F78">
        <w:rPr>
          <w:rFonts w:asciiTheme="minorHAnsi" w:hAnsiTheme="minorHAnsi" w:cs="Times New Roman"/>
          <w:szCs w:val="24"/>
        </w:rPr>
        <w:t>g-j,p,t</w:t>
      </w:r>
      <w:r w:rsidR="00980661" w:rsidRPr="00694F78">
        <w:rPr>
          <w:rFonts w:asciiTheme="minorHAnsi" w:hAnsiTheme="minorHAnsi" w:cs="Times New Roman"/>
          <w:szCs w:val="24"/>
        </w:rPr>
        <w:t>, 413</w:t>
      </w:r>
      <w:r w:rsidR="007E08CD" w:rsidRPr="00694F78">
        <w:rPr>
          <w:rFonts w:asciiTheme="minorHAnsi" w:hAnsiTheme="minorHAnsi" w:cs="Times New Roman"/>
          <w:szCs w:val="24"/>
        </w:rPr>
        <w:t>f,g</w:t>
      </w:r>
      <w:r w:rsidR="00980661" w:rsidRPr="00694F78">
        <w:rPr>
          <w:rFonts w:asciiTheme="minorHAnsi" w:hAnsiTheme="minorHAnsi" w:cs="Times New Roman"/>
          <w:szCs w:val="24"/>
        </w:rPr>
        <w:t>, 428</w:t>
      </w:r>
      <w:r w:rsidR="007E08CD" w:rsidRPr="00694F78">
        <w:rPr>
          <w:rFonts w:asciiTheme="minorHAnsi" w:hAnsiTheme="minorHAnsi" w:cs="Times New Roman"/>
          <w:szCs w:val="24"/>
        </w:rPr>
        <w:t>c,d,m,n,p</w:t>
      </w:r>
      <w:r w:rsidR="00980661" w:rsidRPr="00694F78">
        <w:rPr>
          <w:rFonts w:asciiTheme="minorHAnsi" w:hAnsiTheme="minorHAnsi" w:cs="Times New Roman"/>
          <w:szCs w:val="24"/>
        </w:rPr>
        <w:t>, 435</w:t>
      </w:r>
      <w:r w:rsidR="007E08CD" w:rsidRPr="00694F78">
        <w:rPr>
          <w:rFonts w:asciiTheme="minorHAnsi" w:hAnsiTheme="minorHAnsi" w:cs="Times New Roman"/>
          <w:szCs w:val="24"/>
        </w:rPr>
        <w:t>b-j</w:t>
      </w:r>
      <w:r w:rsidR="00980661" w:rsidRPr="00694F78">
        <w:rPr>
          <w:rFonts w:asciiTheme="minorHAnsi" w:hAnsiTheme="minorHAnsi" w:cs="Times New Roman"/>
          <w:szCs w:val="24"/>
        </w:rPr>
        <w:t>, 436, 440</w:t>
      </w:r>
      <w:r w:rsidR="007E08CD" w:rsidRPr="00694F78">
        <w:rPr>
          <w:rFonts w:asciiTheme="minorHAnsi" w:hAnsiTheme="minorHAnsi" w:cs="Times New Roman"/>
          <w:szCs w:val="24"/>
        </w:rPr>
        <w:t>a-d,j</w:t>
      </w:r>
      <w:r w:rsidR="00980661" w:rsidRPr="00694F78">
        <w:rPr>
          <w:rFonts w:asciiTheme="minorHAnsi" w:hAnsiTheme="minorHAnsi" w:cs="Times New Roman"/>
          <w:szCs w:val="24"/>
        </w:rPr>
        <w:t>,</w:t>
      </w:r>
      <w:r w:rsidR="0042127C" w:rsidRPr="00694F78">
        <w:rPr>
          <w:rFonts w:asciiTheme="minorHAnsi" w:hAnsiTheme="minorHAnsi" w:cs="Times New Roman"/>
          <w:szCs w:val="24"/>
        </w:rPr>
        <w:t xml:space="preserve"> </w:t>
      </w:r>
      <w:r w:rsidR="00980661" w:rsidRPr="00694F78">
        <w:rPr>
          <w:rFonts w:asciiTheme="minorHAnsi" w:hAnsiTheme="minorHAnsi" w:cs="Times New Roman"/>
          <w:szCs w:val="24"/>
        </w:rPr>
        <w:t>445</w:t>
      </w:r>
      <w:r w:rsidR="007E08CD" w:rsidRPr="00694F78">
        <w:rPr>
          <w:rFonts w:asciiTheme="minorHAnsi" w:hAnsiTheme="minorHAnsi" w:cs="Times New Roman"/>
          <w:szCs w:val="24"/>
        </w:rPr>
        <w:t>c-i</w:t>
      </w:r>
      <w:r w:rsidR="00980661" w:rsidRPr="00694F78">
        <w:rPr>
          <w:rFonts w:asciiTheme="minorHAnsi" w:hAnsiTheme="minorHAnsi" w:cs="Times New Roman"/>
          <w:szCs w:val="24"/>
        </w:rPr>
        <w:t>, 446</w:t>
      </w:r>
      <w:r w:rsidR="00694F78" w:rsidRPr="00694F78">
        <w:rPr>
          <w:rFonts w:asciiTheme="minorHAnsi" w:hAnsiTheme="minorHAnsi" w:cs="Times New Roman"/>
          <w:szCs w:val="24"/>
        </w:rPr>
        <w:t>d,g,h</w:t>
      </w:r>
      <w:r w:rsidR="00980661" w:rsidRPr="00694F78">
        <w:rPr>
          <w:rFonts w:asciiTheme="minorHAnsi" w:hAnsiTheme="minorHAnsi" w:cs="Times New Roman"/>
          <w:szCs w:val="24"/>
        </w:rPr>
        <w:t>, 449</w:t>
      </w:r>
      <w:r w:rsidR="00694F78" w:rsidRPr="00694F78">
        <w:rPr>
          <w:rFonts w:asciiTheme="minorHAnsi" w:hAnsiTheme="minorHAnsi" w:cs="Times New Roman"/>
          <w:szCs w:val="24"/>
        </w:rPr>
        <w:t>c,d,i-k,m-y</w:t>
      </w:r>
      <w:r w:rsidR="00980661" w:rsidRPr="00694F78">
        <w:rPr>
          <w:rFonts w:asciiTheme="minorHAnsi" w:hAnsiTheme="minorHAnsi" w:cs="Times New Roman"/>
          <w:szCs w:val="24"/>
        </w:rPr>
        <w:t xml:space="preserve"> </w:t>
      </w:r>
      <w:r w:rsidR="0042127C" w:rsidRPr="007017AA">
        <w:rPr>
          <w:rFonts w:asciiTheme="minorHAnsi" w:hAnsiTheme="minorHAnsi" w:cs="Times New Roman"/>
          <w:szCs w:val="24"/>
        </w:rPr>
        <w:t xml:space="preserve">oraz w obrębie Pieniężno w </w:t>
      </w:r>
      <w:proofErr w:type="spellStart"/>
      <w:r w:rsidR="0042127C" w:rsidRPr="007017AA">
        <w:rPr>
          <w:rFonts w:asciiTheme="minorHAnsi" w:hAnsiTheme="minorHAnsi" w:cs="Times New Roman"/>
          <w:szCs w:val="24"/>
        </w:rPr>
        <w:t>odd</w:t>
      </w:r>
      <w:proofErr w:type="spellEnd"/>
      <w:r w:rsidR="0042127C" w:rsidRPr="007017AA">
        <w:rPr>
          <w:rFonts w:asciiTheme="minorHAnsi" w:hAnsiTheme="minorHAnsi" w:cs="Times New Roman"/>
          <w:szCs w:val="24"/>
        </w:rPr>
        <w:t>.:</w:t>
      </w:r>
      <w:r w:rsidR="005B521D" w:rsidRPr="007017AA">
        <w:rPr>
          <w:rFonts w:asciiTheme="minorHAnsi" w:hAnsiTheme="minorHAnsi" w:cs="Times New Roman"/>
          <w:szCs w:val="24"/>
        </w:rPr>
        <w:t xml:space="preserve"> </w:t>
      </w:r>
      <w:r w:rsidR="00AB6105" w:rsidRPr="007017AA">
        <w:rPr>
          <w:rFonts w:asciiTheme="minorHAnsi" w:hAnsiTheme="minorHAnsi" w:cs="Times New Roman"/>
          <w:szCs w:val="24"/>
        </w:rPr>
        <w:t>162</w:t>
      </w:r>
      <w:r w:rsidR="007017AA" w:rsidRPr="007017AA">
        <w:rPr>
          <w:rFonts w:asciiTheme="minorHAnsi" w:hAnsiTheme="minorHAnsi" w:cs="Times New Roman"/>
          <w:szCs w:val="24"/>
        </w:rPr>
        <w:t>g-i</w:t>
      </w:r>
      <w:r w:rsidR="00AB6105" w:rsidRPr="007017AA">
        <w:rPr>
          <w:rFonts w:asciiTheme="minorHAnsi" w:hAnsiTheme="minorHAnsi" w:cs="Times New Roman"/>
          <w:szCs w:val="24"/>
        </w:rPr>
        <w:t>, 163</w:t>
      </w:r>
      <w:r w:rsidR="007017AA" w:rsidRPr="007017AA">
        <w:rPr>
          <w:rFonts w:asciiTheme="minorHAnsi" w:hAnsiTheme="minorHAnsi" w:cs="Times New Roman"/>
          <w:szCs w:val="24"/>
        </w:rPr>
        <w:t>a,b,h-j,m,n</w:t>
      </w:r>
      <w:r w:rsidR="00AB6105" w:rsidRPr="007017AA">
        <w:rPr>
          <w:rFonts w:asciiTheme="minorHAnsi" w:hAnsiTheme="minorHAnsi" w:cs="Times New Roman"/>
          <w:szCs w:val="24"/>
        </w:rPr>
        <w:t xml:space="preserve">, 164, </w:t>
      </w:r>
      <w:r w:rsidR="005B521D" w:rsidRPr="007017AA">
        <w:rPr>
          <w:rFonts w:asciiTheme="minorHAnsi" w:hAnsiTheme="minorHAnsi" w:cs="Times New Roman"/>
          <w:szCs w:val="24"/>
        </w:rPr>
        <w:t xml:space="preserve">169, 175,  181, </w:t>
      </w:r>
      <w:r w:rsidR="00AB6105" w:rsidRPr="007017AA">
        <w:rPr>
          <w:rFonts w:asciiTheme="minorHAnsi" w:hAnsiTheme="minorHAnsi" w:cs="Times New Roman"/>
          <w:szCs w:val="24"/>
        </w:rPr>
        <w:t>189</w:t>
      </w:r>
      <w:r w:rsidR="007017AA" w:rsidRPr="007017AA">
        <w:rPr>
          <w:rFonts w:asciiTheme="minorHAnsi" w:hAnsiTheme="minorHAnsi" w:cs="Times New Roman"/>
          <w:szCs w:val="24"/>
        </w:rPr>
        <w:t>f</w:t>
      </w:r>
      <w:r w:rsidR="00AB6105" w:rsidRPr="007017AA">
        <w:rPr>
          <w:rFonts w:asciiTheme="minorHAnsi" w:hAnsiTheme="minorHAnsi" w:cs="Times New Roman"/>
          <w:szCs w:val="24"/>
        </w:rPr>
        <w:t>, 190</w:t>
      </w:r>
      <w:r w:rsidR="007017AA" w:rsidRPr="007017AA">
        <w:rPr>
          <w:rFonts w:asciiTheme="minorHAnsi" w:hAnsiTheme="minorHAnsi" w:cs="Times New Roman"/>
          <w:szCs w:val="24"/>
        </w:rPr>
        <w:t>b,</w:t>
      </w:r>
      <w:r w:rsidR="00AB6105" w:rsidRPr="007017AA">
        <w:rPr>
          <w:rFonts w:asciiTheme="minorHAnsi" w:hAnsiTheme="minorHAnsi" w:cs="Times New Roman"/>
          <w:szCs w:val="24"/>
        </w:rPr>
        <w:t xml:space="preserve"> </w:t>
      </w:r>
      <w:r w:rsidR="00980661" w:rsidRPr="007017AA">
        <w:rPr>
          <w:rFonts w:asciiTheme="minorHAnsi" w:hAnsiTheme="minorHAnsi" w:cs="Times New Roman"/>
          <w:szCs w:val="24"/>
        </w:rPr>
        <w:t>235, 236, 237,</w:t>
      </w:r>
      <w:r w:rsidR="005B521D" w:rsidRPr="007017AA">
        <w:rPr>
          <w:rFonts w:asciiTheme="minorHAnsi" w:hAnsiTheme="minorHAnsi" w:cs="Times New Roman"/>
          <w:szCs w:val="24"/>
        </w:rPr>
        <w:t xml:space="preserve"> 238, 239, 240, 241, 242, 243, 244,245, 254d, </w:t>
      </w:r>
      <w:r w:rsidR="00AB6105" w:rsidRPr="007017AA">
        <w:rPr>
          <w:rFonts w:asciiTheme="minorHAnsi" w:hAnsiTheme="minorHAnsi" w:cs="Times New Roman"/>
          <w:szCs w:val="24"/>
        </w:rPr>
        <w:t>268, 269, 273</w:t>
      </w:r>
      <w:r w:rsidR="007017AA" w:rsidRPr="007017AA">
        <w:rPr>
          <w:rFonts w:asciiTheme="minorHAnsi" w:hAnsiTheme="minorHAnsi" w:cs="Times New Roman"/>
          <w:szCs w:val="24"/>
        </w:rPr>
        <w:t>f</w:t>
      </w:r>
      <w:r w:rsidR="00AB6105" w:rsidRPr="007017AA">
        <w:rPr>
          <w:rFonts w:asciiTheme="minorHAnsi" w:hAnsiTheme="minorHAnsi" w:cs="Times New Roman"/>
          <w:szCs w:val="24"/>
        </w:rPr>
        <w:t>, 274, 276</w:t>
      </w:r>
      <w:r w:rsidR="007017AA" w:rsidRPr="007017AA">
        <w:rPr>
          <w:rFonts w:asciiTheme="minorHAnsi" w:hAnsiTheme="minorHAnsi" w:cs="Times New Roman"/>
          <w:szCs w:val="24"/>
        </w:rPr>
        <w:t>d,g</w:t>
      </w:r>
      <w:r w:rsidR="00AB6105" w:rsidRPr="007017AA">
        <w:rPr>
          <w:rFonts w:asciiTheme="minorHAnsi" w:hAnsiTheme="minorHAnsi" w:cs="Times New Roman"/>
          <w:szCs w:val="24"/>
        </w:rPr>
        <w:t>, 277</w:t>
      </w:r>
      <w:r w:rsidR="007017AA" w:rsidRPr="007017AA">
        <w:rPr>
          <w:rFonts w:asciiTheme="minorHAnsi" w:hAnsiTheme="minorHAnsi" w:cs="Times New Roman"/>
          <w:szCs w:val="24"/>
        </w:rPr>
        <w:t>h,j-m</w:t>
      </w:r>
      <w:r w:rsidR="00AB6105" w:rsidRPr="007017AA">
        <w:rPr>
          <w:rFonts w:asciiTheme="minorHAnsi" w:hAnsiTheme="minorHAnsi" w:cs="Times New Roman"/>
          <w:szCs w:val="24"/>
        </w:rPr>
        <w:t xml:space="preserve">, </w:t>
      </w:r>
      <w:r w:rsidR="005B521D" w:rsidRPr="007017AA">
        <w:rPr>
          <w:rFonts w:asciiTheme="minorHAnsi" w:hAnsiTheme="minorHAnsi" w:cs="Times New Roman"/>
          <w:szCs w:val="24"/>
        </w:rPr>
        <w:t xml:space="preserve">391a, </w:t>
      </w:r>
      <w:r w:rsidR="00AB6105" w:rsidRPr="007017AA">
        <w:rPr>
          <w:rFonts w:asciiTheme="minorHAnsi" w:hAnsiTheme="minorHAnsi" w:cs="Times New Roman"/>
          <w:szCs w:val="24"/>
        </w:rPr>
        <w:t>399, 400</w:t>
      </w:r>
      <w:r w:rsidR="007017AA" w:rsidRPr="007017AA">
        <w:rPr>
          <w:rFonts w:asciiTheme="minorHAnsi" w:hAnsiTheme="minorHAnsi" w:cs="Times New Roman"/>
          <w:szCs w:val="24"/>
        </w:rPr>
        <w:t>d,f,h-o</w:t>
      </w:r>
      <w:r w:rsidR="00AB6105" w:rsidRPr="007017AA">
        <w:rPr>
          <w:rFonts w:asciiTheme="minorHAnsi" w:hAnsiTheme="minorHAnsi" w:cs="Times New Roman"/>
          <w:szCs w:val="24"/>
        </w:rPr>
        <w:t>, 401, 402, 403</w:t>
      </w:r>
      <w:r w:rsidRPr="007017AA">
        <w:rPr>
          <w:rFonts w:asciiTheme="minorHAnsi" w:hAnsiTheme="minorHAnsi"/>
          <w:szCs w:val="24"/>
        </w:rPr>
        <w:t>.</w:t>
      </w:r>
    </w:p>
    <w:p w:rsidR="00A37A6D" w:rsidRPr="00E04869" w:rsidRDefault="00A37A6D" w:rsidP="00A37A6D">
      <w:pPr>
        <w:rPr>
          <w:rFonts w:asciiTheme="minorHAnsi" w:hAnsiTheme="minorHAnsi"/>
          <w:szCs w:val="24"/>
        </w:rPr>
      </w:pPr>
      <w:r w:rsidRPr="00E04869">
        <w:rPr>
          <w:rFonts w:asciiTheme="minorHAnsi" w:hAnsiTheme="minorHAnsi"/>
          <w:szCs w:val="24"/>
        </w:rPr>
        <w:t xml:space="preserve">Obszar stanowi ważną ostoję bobra – </w:t>
      </w:r>
      <w:proofErr w:type="spellStart"/>
      <w:r w:rsidRPr="00E04869">
        <w:rPr>
          <w:rFonts w:asciiTheme="minorHAnsi" w:hAnsiTheme="minorHAnsi"/>
          <w:i/>
          <w:szCs w:val="24"/>
        </w:rPr>
        <w:t>Castor</w:t>
      </w:r>
      <w:proofErr w:type="spellEnd"/>
      <w:r w:rsidRPr="00E04869">
        <w:rPr>
          <w:rFonts w:asciiTheme="minorHAnsi" w:hAnsiTheme="minorHAnsi"/>
          <w:i/>
          <w:szCs w:val="24"/>
        </w:rPr>
        <w:t xml:space="preserve"> </w:t>
      </w:r>
      <w:proofErr w:type="spellStart"/>
      <w:r w:rsidRPr="00E04869">
        <w:rPr>
          <w:rFonts w:asciiTheme="minorHAnsi" w:hAnsiTheme="minorHAnsi"/>
          <w:i/>
          <w:szCs w:val="24"/>
        </w:rPr>
        <w:t>fiber</w:t>
      </w:r>
      <w:proofErr w:type="spellEnd"/>
      <w:r w:rsidRPr="00E04869">
        <w:rPr>
          <w:rFonts w:asciiTheme="minorHAnsi" w:hAnsiTheme="minorHAnsi"/>
          <w:szCs w:val="24"/>
        </w:rPr>
        <w:t xml:space="preserve">. W rzece i jej dopływach bytuje 8 gatunków ryb z Załącznika II Dyrektywy Siedliskowej, m.in. występują tu silne populacje bolenia – </w:t>
      </w:r>
      <w:proofErr w:type="spellStart"/>
      <w:r w:rsidRPr="00E04869">
        <w:rPr>
          <w:rFonts w:asciiTheme="minorHAnsi" w:hAnsiTheme="minorHAnsi"/>
          <w:i/>
          <w:szCs w:val="24"/>
        </w:rPr>
        <w:t>Aspius</w:t>
      </w:r>
      <w:proofErr w:type="spellEnd"/>
      <w:r w:rsidRPr="00E04869">
        <w:rPr>
          <w:rFonts w:asciiTheme="minorHAnsi" w:hAnsiTheme="minorHAnsi"/>
          <w:i/>
          <w:szCs w:val="24"/>
        </w:rPr>
        <w:t xml:space="preserve"> </w:t>
      </w:r>
      <w:proofErr w:type="spellStart"/>
      <w:r w:rsidRPr="00E04869">
        <w:rPr>
          <w:rFonts w:asciiTheme="minorHAnsi" w:hAnsiTheme="minorHAnsi"/>
          <w:i/>
          <w:szCs w:val="24"/>
        </w:rPr>
        <w:t>aspius</w:t>
      </w:r>
      <w:proofErr w:type="spellEnd"/>
      <w:r w:rsidRPr="00E04869">
        <w:rPr>
          <w:rFonts w:asciiTheme="minorHAnsi" w:hAnsiTheme="minorHAnsi"/>
          <w:i/>
          <w:szCs w:val="24"/>
        </w:rPr>
        <w:t xml:space="preserve"> </w:t>
      </w:r>
      <w:r>
        <w:rPr>
          <w:rFonts w:asciiTheme="minorHAnsi" w:hAnsiTheme="minorHAnsi"/>
          <w:szCs w:val="24"/>
        </w:rPr>
        <w:t xml:space="preserve"> i </w:t>
      </w:r>
      <w:r w:rsidRPr="00E04869">
        <w:rPr>
          <w:rFonts w:asciiTheme="minorHAnsi" w:hAnsiTheme="minorHAnsi"/>
          <w:szCs w:val="24"/>
        </w:rPr>
        <w:t xml:space="preserve">głowacza </w:t>
      </w:r>
      <w:proofErr w:type="spellStart"/>
      <w:r w:rsidRPr="00E04869">
        <w:rPr>
          <w:rFonts w:asciiTheme="minorHAnsi" w:hAnsiTheme="minorHAnsi"/>
          <w:szCs w:val="24"/>
        </w:rPr>
        <w:t>białopłetwego</w:t>
      </w:r>
      <w:proofErr w:type="spellEnd"/>
      <w:r w:rsidRPr="00E04869">
        <w:rPr>
          <w:rFonts w:asciiTheme="minorHAnsi" w:hAnsiTheme="minorHAnsi"/>
          <w:szCs w:val="24"/>
        </w:rPr>
        <w:t xml:space="preserve"> </w:t>
      </w:r>
      <w:r w:rsidRPr="00E04869">
        <w:rPr>
          <w:rFonts w:asciiTheme="minorHAnsi" w:hAnsiTheme="minorHAnsi"/>
          <w:i/>
          <w:szCs w:val="24"/>
        </w:rPr>
        <w:t xml:space="preserve">– </w:t>
      </w:r>
      <w:proofErr w:type="spellStart"/>
      <w:r w:rsidRPr="00E04869">
        <w:rPr>
          <w:rFonts w:asciiTheme="minorHAnsi" w:hAnsiTheme="minorHAnsi"/>
          <w:i/>
          <w:szCs w:val="24"/>
        </w:rPr>
        <w:t>Cottus</w:t>
      </w:r>
      <w:proofErr w:type="spellEnd"/>
      <w:r w:rsidRPr="00E04869">
        <w:rPr>
          <w:rFonts w:asciiTheme="minorHAnsi" w:hAnsiTheme="minorHAnsi"/>
          <w:i/>
          <w:szCs w:val="24"/>
        </w:rPr>
        <w:t xml:space="preserve"> </w:t>
      </w:r>
      <w:proofErr w:type="spellStart"/>
      <w:r w:rsidRPr="00E04869">
        <w:rPr>
          <w:rFonts w:asciiTheme="minorHAnsi" w:hAnsiTheme="minorHAnsi"/>
          <w:i/>
          <w:szCs w:val="24"/>
        </w:rPr>
        <w:t>gobio</w:t>
      </w:r>
      <w:proofErr w:type="spellEnd"/>
      <w:r w:rsidRPr="00E04869">
        <w:rPr>
          <w:rFonts w:asciiTheme="minorHAnsi" w:hAnsiTheme="minorHAnsi"/>
          <w:i/>
          <w:szCs w:val="24"/>
        </w:rPr>
        <w:t>.</w:t>
      </w:r>
      <w:r w:rsidRPr="00E04869">
        <w:rPr>
          <w:rFonts w:asciiTheme="minorHAnsi" w:hAnsiTheme="minorHAnsi"/>
          <w:szCs w:val="24"/>
        </w:rPr>
        <w:t xml:space="preserve"> Z gatunków wymienionych w Załączniku II Dyrektywy Rady 92/43/EWG na terenie ostoi występują:</w:t>
      </w:r>
    </w:p>
    <w:p w:rsidR="00A37A6D" w:rsidRPr="00E04869" w:rsidRDefault="00A37A6D" w:rsidP="00233A31">
      <w:pPr>
        <w:pStyle w:val="Akapitzlist"/>
        <w:widowControl w:val="0"/>
        <w:numPr>
          <w:ilvl w:val="0"/>
          <w:numId w:val="50"/>
        </w:numPr>
        <w:suppressAutoHyphens/>
        <w:contextualSpacing w:val="0"/>
        <w:jc w:val="left"/>
        <w:rPr>
          <w:rFonts w:asciiTheme="minorHAnsi" w:hAnsiTheme="minorHAnsi"/>
          <w:szCs w:val="24"/>
        </w:rPr>
      </w:pPr>
      <w:r w:rsidRPr="00E04869">
        <w:rPr>
          <w:rFonts w:asciiTheme="minorHAnsi" w:hAnsiTheme="minorHAnsi"/>
          <w:szCs w:val="24"/>
        </w:rPr>
        <w:t>ssaki: bóbr europejski, wydra,</w:t>
      </w:r>
    </w:p>
    <w:p w:rsidR="00A37A6D" w:rsidRPr="00E04869" w:rsidRDefault="00A37A6D" w:rsidP="00233A31">
      <w:pPr>
        <w:pStyle w:val="Akapitzlist"/>
        <w:widowControl w:val="0"/>
        <w:numPr>
          <w:ilvl w:val="0"/>
          <w:numId w:val="50"/>
        </w:numPr>
        <w:suppressAutoHyphens/>
        <w:contextualSpacing w:val="0"/>
        <w:jc w:val="left"/>
        <w:rPr>
          <w:rFonts w:asciiTheme="minorHAnsi" w:hAnsiTheme="minorHAnsi"/>
          <w:szCs w:val="24"/>
        </w:rPr>
      </w:pPr>
      <w:r w:rsidRPr="00E04869">
        <w:rPr>
          <w:rFonts w:asciiTheme="minorHAnsi" w:hAnsiTheme="minorHAnsi"/>
          <w:szCs w:val="24"/>
        </w:rPr>
        <w:t>płazy i gady: traszka grzebieniasta, kumak nizinny,</w:t>
      </w:r>
    </w:p>
    <w:p w:rsidR="00A37A6D" w:rsidRPr="00E04869" w:rsidRDefault="00A37A6D" w:rsidP="00233A31">
      <w:pPr>
        <w:pStyle w:val="Akapitzlist"/>
        <w:widowControl w:val="0"/>
        <w:numPr>
          <w:ilvl w:val="0"/>
          <w:numId w:val="50"/>
        </w:numPr>
        <w:suppressAutoHyphens/>
        <w:contextualSpacing w:val="0"/>
        <w:jc w:val="left"/>
        <w:rPr>
          <w:rFonts w:asciiTheme="minorHAnsi" w:hAnsiTheme="minorHAnsi"/>
          <w:szCs w:val="24"/>
        </w:rPr>
      </w:pPr>
      <w:r w:rsidRPr="00E04869">
        <w:rPr>
          <w:rFonts w:asciiTheme="minorHAnsi" w:hAnsiTheme="minorHAnsi"/>
          <w:szCs w:val="24"/>
        </w:rPr>
        <w:t xml:space="preserve">ryby: minóg morski, minóg strumieniowy, minóg rzeczny, </w:t>
      </w:r>
      <w:proofErr w:type="spellStart"/>
      <w:r w:rsidRPr="00E04869">
        <w:rPr>
          <w:rFonts w:asciiTheme="minorHAnsi" w:hAnsiTheme="minorHAnsi"/>
          <w:szCs w:val="24"/>
        </w:rPr>
        <w:t>boleń</w:t>
      </w:r>
      <w:proofErr w:type="spellEnd"/>
      <w:r w:rsidRPr="00E04869">
        <w:rPr>
          <w:rFonts w:asciiTheme="minorHAnsi" w:hAnsiTheme="minorHAnsi"/>
          <w:szCs w:val="24"/>
        </w:rPr>
        <w:t xml:space="preserve">, różanka, piskorz, koza, głowacz </w:t>
      </w:r>
      <w:proofErr w:type="spellStart"/>
      <w:r w:rsidRPr="00E04869">
        <w:rPr>
          <w:rFonts w:asciiTheme="minorHAnsi" w:hAnsiTheme="minorHAnsi"/>
          <w:szCs w:val="24"/>
        </w:rPr>
        <w:t>białopłetwy</w:t>
      </w:r>
      <w:proofErr w:type="spellEnd"/>
      <w:r w:rsidRPr="00E04869">
        <w:rPr>
          <w:rFonts w:asciiTheme="minorHAnsi" w:hAnsiTheme="minorHAnsi"/>
          <w:szCs w:val="24"/>
        </w:rPr>
        <w:t>.</w:t>
      </w:r>
    </w:p>
    <w:p w:rsidR="00A37A6D" w:rsidRPr="00E04869" w:rsidRDefault="00A37A6D" w:rsidP="00A37A6D">
      <w:pPr>
        <w:rPr>
          <w:rFonts w:asciiTheme="minorHAnsi" w:hAnsiTheme="minorHAnsi"/>
          <w:szCs w:val="24"/>
        </w:rPr>
      </w:pPr>
      <w:r w:rsidRPr="00E04869">
        <w:rPr>
          <w:rFonts w:asciiTheme="minorHAnsi" w:hAnsiTheme="minorHAnsi"/>
          <w:szCs w:val="24"/>
        </w:rPr>
        <w:t>Z doliną rzeki związanych jest 9 siedlisk wymienionych w Załączniku I Dyrektywy Siedliskowej, w tym siedliska prioryte</w:t>
      </w:r>
      <w:r>
        <w:rPr>
          <w:rFonts w:asciiTheme="minorHAnsi" w:hAnsiTheme="minorHAnsi"/>
          <w:szCs w:val="24"/>
        </w:rPr>
        <w:t xml:space="preserve">towe: łęgi wierzbowe, olszowe i </w:t>
      </w:r>
      <w:r w:rsidRPr="00E04869">
        <w:rPr>
          <w:rFonts w:asciiTheme="minorHAnsi" w:hAnsiTheme="minorHAnsi"/>
          <w:szCs w:val="24"/>
        </w:rPr>
        <w:t xml:space="preserve">jesionowe, źródliskowe lasy olszowe (kod 91E0). </w:t>
      </w:r>
      <w:r>
        <w:rPr>
          <w:rFonts w:asciiTheme="minorHAnsi" w:hAnsiTheme="minorHAnsi"/>
          <w:szCs w:val="24"/>
        </w:rPr>
        <w:t xml:space="preserve">Położenie, układ przestrzenny i </w:t>
      </w:r>
      <w:r w:rsidRPr="00E04869">
        <w:rPr>
          <w:rFonts w:asciiTheme="minorHAnsi" w:hAnsiTheme="minorHAnsi"/>
          <w:szCs w:val="24"/>
        </w:rPr>
        <w:t>zasięg ostoi sprawia, że pełni ona rolę kluczowego korytarza ekologicznego, zapewniającego ciągłość bytowania gatunków od centrum regionu w kierunku wybrzeża Bałtyku.</w:t>
      </w:r>
    </w:p>
    <w:p w:rsidR="00A37A6D" w:rsidRPr="00A607D2" w:rsidRDefault="00A37A6D" w:rsidP="007459F8">
      <w:pPr>
        <w:spacing w:before="120" w:after="120" w:line="240" w:lineRule="auto"/>
        <w:ind w:left="1418" w:hanging="1418"/>
        <w:rPr>
          <w:rFonts w:asciiTheme="minorHAnsi" w:hAnsiTheme="minorHAnsi"/>
        </w:rPr>
      </w:pPr>
      <w:r w:rsidRPr="00695AD7">
        <w:rPr>
          <w:rFonts w:asciiTheme="minorHAnsi" w:hAnsiTheme="minorHAnsi"/>
          <w:b/>
          <w:bCs/>
        </w:rPr>
        <w:t>Tabela XX</w:t>
      </w:r>
      <w:r w:rsidR="007459F8">
        <w:rPr>
          <w:rFonts w:asciiTheme="minorHAnsi" w:hAnsiTheme="minorHAnsi"/>
          <w:b/>
          <w:bCs/>
        </w:rPr>
        <w:t>X</w:t>
      </w:r>
      <w:r w:rsidRPr="00695AD7">
        <w:rPr>
          <w:rFonts w:asciiTheme="minorHAnsi" w:hAnsiTheme="minorHAnsi"/>
        </w:rPr>
        <w:t xml:space="preserve"> Typy siedlisk przyrodniczych będących przedmiotem zainteresowania </w:t>
      </w:r>
      <w:r w:rsidRPr="00A607D2">
        <w:rPr>
          <w:rFonts w:asciiTheme="minorHAnsi" w:hAnsiTheme="minorHAnsi"/>
        </w:rPr>
        <w:t>Wspólnoty, występujących na obszarze Rzeka Pasłęka</w:t>
      </w:r>
    </w:p>
    <w:tbl>
      <w:tblPr>
        <w:tblW w:w="4676" w:type="pct"/>
        <w:jc w:val="center"/>
        <w:tblCellMar>
          <w:left w:w="57" w:type="dxa"/>
          <w:right w:w="57" w:type="dxa"/>
        </w:tblCellMar>
        <w:tblLook w:val="0000" w:firstRow="0" w:lastRow="0" w:firstColumn="0" w:lastColumn="0" w:noHBand="0" w:noVBand="0"/>
      </w:tblPr>
      <w:tblGrid>
        <w:gridCol w:w="791"/>
        <w:gridCol w:w="427"/>
        <w:gridCol w:w="427"/>
        <w:gridCol w:w="991"/>
        <w:gridCol w:w="707"/>
        <w:gridCol w:w="667"/>
        <w:gridCol w:w="1462"/>
        <w:gridCol w:w="850"/>
        <w:gridCol w:w="993"/>
        <w:gridCol w:w="797"/>
      </w:tblGrid>
      <w:tr w:rsidR="00A37A6D" w:rsidRPr="00A607D2" w:rsidTr="00A37A6D">
        <w:trPr>
          <w:tblHeader/>
          <w:jc w:val="center"/>
        </w:trPr>
        <w:tc>
          <w:tcPr>
            <w:tcW w:w="2472" w:type="pct"/>
            <w:gridSpan w:val="6"/>
            <w:tcBorders>
              <w:top w:val="single" w:sz="4" w:space="0" w:color="000000"/>
              <w:left w:val="single" w:sz="4" w:space="0" w:color="000000"/>
              <w:bottom w:val="single" w:sz="4" w:space="0" w:color="000000"/>
              <w:right w:val="single" w:sz="4" w:space="0" w:color="000000"/>
            </w:tcBorders>
            <w:shd w:val="clear" w:color="auto" w:fill="EAF1DD"/>
            <w:tcMar>
              <w:top w:w="57" w:type="dxa"/>
              <w:left w:w="85" w:type="dxa"/>
              <w:bottom w:w="57" w:type="dxa"/>
              <w:right w:w="85"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Typy siedlisk wymienione w załączniku I</w:t>
            </w:r>
          </w:p>
        </w:tc>
        <w:tc>
          <w:tcPr>
            <w:tcW w:w="2528" w:type="pct"/>
            <w:gridSpan w:val="4"/>
            <w:tcBorders>
              <w:top w:val="single" w:sz="4" w:space="0" w:color="000000"/>
              <w:left w:val="single" w:sz="4" w:space="0" w:color="000000"/>
              <w:bottom w:val="single" w:sz="4" w:space="0" w:color="000000"/>
              <w:right w:val="single" w:sz="4" w:space="0" w:color="000000"/>
            </w:tcBorders>
            <w:shd w:val="clear" w:color="auto" w:fill="EAF1DD"/>
            <w:tcMar>
              <w:top w:w="57" w:type="dxa"/>
              <w:left w:w="85" w:type="dxa"/>
              <w:bottom w:w="57" w:type="dxa"/>
              <w:right w:w="85" w:type="dxa"/>
            </w:tcMar>
            <w:vAlign w:val="center"/>
          </w:tcPr>
          <w:p w:rsidR="00A37A6D" w:rsidRPr="00A607D2" w:rsidRDefault="00A37A6D" w:rsidP="00A37A6D">
            <w:pPr>
              <w:snapToGrid w:val="0"/>
              <w:spacing w:line="240" w:lineRule="auto"/>
              <w:ind w:left="-237" w:firstLine="0"/>
              <w:jc w:val="center"/>
              <w:rPr>
                <w:rFonts w:asciiTheme="minorHAnsi" w:hAnsiTheme="minorHAnsi"/>
                <w:sz w:val="16"/>
                <w:szCs w:val="16"/>
              </w:rPr>
            </w:pPr>
            <w:r w:rsidRPr="00A607D2">
              <w:rPr>
                <w:rFonts w:asciiTheme="minorHAnsi" w:hAnsiTheme="minorHAnsi"/>
                <w:sz w:val="16"/>
                <w:szCs w:val="16"/>
              </w:rPr>
              <w:t>Ocena obszaru</w:t>
            </w:r>
          </w:p>
        </w:tc>
      </w:tr>
      <w:tr w:rsidR="00A37A6D" w:rsidRPr="00A607D2" w:rsidTr="0098468B">
        <w:trPr>
          <w:tblHeader/>
          <w:jc w:val="center"/>
        </w:trPr>
        <w:tc>
          <w:tcPr>
            <w:tcW w:w="488" w:type="pct"/>
            <w:vMerge w:val="restart"/>
            <w:tcBorders>
              <w:top w:val="single" w:sz="4" w:space="0" w:color="000000"/>
              <w:lef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Kod</w:t>
            </w:r>
          </w:p>
        </w:tc>
        <w:tc>
          <w:tcPr>
            <w:tcW w:w="263" w:type="pct"/>
            <w:vMerge w:val="restart"/>
            <w:tcBorders>
              <w:top w:val="single" w:sz="4" w:space="0" w:color="000000"/>
              <w:lef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PF</w:t>
            </w:r>
          </w:p>
        </w:tc>
        <w:tc>
          <w:tcPr>
            <w:tcW w:w="263" w:type="pct"/>
            <w:vMerge w:val="restart"/>
            <w:tcBorders>
              <w:top w:val="single" w:sz="4" w:space="0" w:color="000000"/>
              <w:left w:val="single" w:sz="4" w:space="0" w:color="000000"/>
              <w:righ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NP</w:t>
            </w:r>
          </w:p>
        </w:tc>
        <w:tc>
          <w:tcPr>
            <w:tcW w:w="611" w:type="pct"/>
            <w:vMerge w:val="restart"/>
            <w:tcBorders>
              <w:top w:val="single" w:sz="4" w:space="0" w:color="000000"/>
              <w:lef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Pokrycie w ha</w:t>
            </w:r>
          </w:p>
        </w:tc>
        <w:tc>
          <w:tcPr>
            <w:tcW w:w="436" w:type="pct"/>
            <w:vMerge w:val="restart"/>
            <w:tcBorders>
              <w:top w:val="single" w:sz="4" w:space="0" w:color="000000"/>
              <w:lef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Jaskinie</w:t>
            </w:r>
          </w:p>
        </w:tc>
        <w:tc>
          <w:tcPr>
            <w:tcW w:w="411" w:type="pct"/>
            <w:vMerge w:val="restart"/>
            <w:tcBorders>
              <w:top w:val="single" w:sz="4" w:space="0" w:color="000000"/>
              <w:left w:val="single" w:sz="4" w:space="0" w:color="000000"/>
              <w:righ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Jakość</w:t>
            </w:r>
          </w:p>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danych</w:t>
            </w:r>
          </w:p>
        </w:tc>
        <w:tc>
          <w:tcPr>
            <w:tcW w:w="901" w:type="pct"/>
            <w:tcBorders>
              <w:top w:val="single" w:sz="4" w:space="0" w:color="000000"/>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right="-99" w:firstLine="0"/>
              <w:jc w:val="center"/>
              <w:rPr>
                <w:rFonts w:asciiTheme="minorHAnsi" w:hAnsiTheme="minorHAnsi"/>
                <w:sz w:val="16"/>
                <w:szCs w:val="16"/>
              </w:rPr>
            </w:pPr>
            <w:r w:rsidRPr="00A607D2">
              <w:rPr>
                <w:rFonts w:asciiTheme="minorHAnsi" w:hAnsiTheme="minorHAnsi"/>
                <w:sz w:val="16"/>
                <w:szCs w:val="16"/>
              </w:rPr>
              <w:t>A|B|C|D</w:t>
            </w:r>
          </w:p>
        </w:tc>
        <w:tc>
          <w:tcPr>
            <w:tcW w:w="1627" w:type="pct"/>
            <w:gridSpan w:val="3"/>
            <w:tcBorders>
              <w:top w:val="single" w:sz="4" w:space="0" w:color="000000"/>
              <w:left w:val="single" w:sz="4" w:space="0" w:color="000000"/>
              <w:bottom w:val="single" w:sz="4" w:space="0" w:color="000000"/>
              <w:righ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A|B|C</w:t>
            </w:r>
          </w:p>
        </w:tc>
      </w:tr>
      <w:tr w:rsidR="00A37A6D" w:rsidRPr="00A607D2" w:rsidTr="0098468B">
        <w:trPr>
          <w:tblHeader/>
          <w:jc w:val="center"/>
        </w:trPr>
        <w:tc>
          <w:tcPr>
            <w:tcW w:w="488" w:type="pct"/>
            <w:vMerge/>
            <w:tcBorders>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p>
        </w:tc>
        <w:tc>
          <w:tcPr>
            <w:tcW w:w="263" w:type="pct"/>
            <w:vMerge/>
            <w:tcBorders>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p>
        </w:tc>
        <w:tc>
          <w:tcPr>
            <w:tcW w:w="263" w:type="pct"/>
            <w:vMerge/>
            <w:tcBorders>
              <w:left w:val="single" w:sz="4" w:space="0" w:color="000000"/>
              <w:bottom w:val="single" w:sz="4" w:space="0" w:color="000000"/>
              <w:righ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p>
        </w:tc>
        <w:tc>
          <w:tcPr>
            <w:tcW w:w="611" w:type="pct"/>
            <w:vMerge/>
            <w:tcBorders>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p>
        </w:tc>
        <w:tc>
          <w:tcPr>
            <w:tcW w:w="436" w:type="pct"/>
            <w:vMerge/>
            <w:tcBorders>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p>
        </w:tc>
        <w:tc>
          <w:tcPr>
            <w:tcW w:w="411" w:type="pct"/>
            <w:vMerge/>
            <w:tcBorders>
              <w:left w:val="single" w:sz="4" w:space="0" w:color="000000"/>
              <w:bottom w:val="single" w:sz="4" w:space="0" w:color="000000"/>
              <w:righ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p>
        </w:tc>
        <w:tc>
          <w:tcPr>
            <w:tcW w:w="901" w:type="pct"/>
            <w:tcBorders>
              <w:top w:val="single" w:sz="4" w:space="0" w:color="000000"/>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right="-99" w:firstLine="0"/>
              <w:jc w:val="center"/>
              <w:rPr>
                <w:rFonts w:asciiTheme="minorHAnsi" w:hAnsiTheme="minorHAnsi"/>
                <w:sz w:val="16"/>
                <w:szCs w:val="16"/>
              </w:rPr>
            </w:pPr>
            <w:r w:rsidRPr="00A607D2">
              <w:rPr>
                <w:rFonts w:asciiTheme="minorHAnsi" w:hAnsiTheme="minorHAnsi"/>
                <w:sz w:val="16"/>
                <w:szCs w:val="16"/>
              </w:rPr>
              <w:t>Reprezentatywność</w:t>
            </w:r>
          </w:p>
        </w:tc>
        <w:tc>
          <w:tcPr>
            <w:tcW w:w="524" w:type="pct"/>
            <w:tcBorders>
              <w:top w:val="single" w:sz="4" w:space="0" w:color="000000"/>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proofErr w:type="spellStart"/>
            <w:r w:rsidRPr="00A607D2">
              <w:rPr>
                <w:rFonts w:asciiTheme="minorHAnsi" w:hAnsiTheme="minorHAnsi"/>
                <w:sz w:val="16"/>
                <w:szCs w:val="16"/>
              </w:rPr>
              <w:t>Powierzch</w:t>
            </w:r>
            <w:proofErr w:type="spellEnd"/>
            <w:r w:rsidRPr="00A607D2">
              <w:rPr>
                <w:rFonts w:asciiTheme="minorHAnsi" w:hAnsiTheme="minorHAnsi"/>
                <w:sz w:val="16"/>
                <w:szCs w:val="16"/>
              </w:rPr>
              <w:t>. względna</w:t>
            </w:r>
          </w:p>
        </w:tc>
        <w:tc>
          <w:tcPr>
            <w:tcW w:w="612" w:type="pct"/>
            <w:tcBorders>
              <w:top w:val="single" w:sz="4" w:space="0" w:color="000000"/>
              <w:left w:val="single" w:sz="4" w:space="0" w:color="000000"/>
              <w:bottom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Stan   zachowania</w:t>
            </w:r>
          </w:p>
        </w:tc>
        <w:tc>
          <w:tcPr>
            <w:tcW w:w="491" w:type="pct"/>
            <w:tcBorders>
              <w:top w:val="single" w:sz="4" w:space="0" w:color="000000"/>
              <w:left w:val="single" w:sz="4" w:space="0" w:color="000000"/>
              <w:bottom w:val="single" w:sz="4" w:space="0" w:color="000000"/>
              <w:right w:val="single" w:sz="4" w:space="0" w:color="000000"/>
            </w:tcBorders>
            <w:shd w:val="clear" w:color="auto" w:fill="EAF1DD"/>
            <w:tcMar>
              <w:top w:w="28" w:type="dxa"/>
              <w:left w:w="28" w:type="dxa"/>
              <w:bottom w:w="28" w:type="dxa"/>
              <w:right w:w="28" w:type="dxa"/>
            </w:tcMar>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Ocena</w:t>
            </w:r>
          </w:p>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ogólna</w:t>
            </w:r>
          </w:p>
        </w:tc>
      </w:tr>
      <w:tr w:rsidR="00A37A6D" w:rsidRPr="00A607D2" w:rsidTr="0098468B">
        <w:trPr>
          <w:tblHeader/>
          <w:jc w:val="center"/>
        </w:trPr>
        <w:tc>
          <w:tcPr>
            <w:tcW w:w="488" w:type="pct"/>
            <w:tcBorders>
              <w:top w:val="single" w:sz="4" w:space="0" w:color="000000"/>
              <w:left w:val="single" w:sz="4" w:space="0" w:color="000000"/>
              <w:bottom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1</w:t>
            </w:r>
          </w:p>
        </w:tc>
        <w:tc>
          <w:tcPr>
            <w:tcW w:w="263" w:type="pct"/>
            <w:tcBorders>
              <w:top w:val="single" w:sz="4" w:space="0" w:color="000000"/>
              <w:left w:val="single" w:sz="4" w:space="0" w:color="000000"/>
              <w:bottom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2</w:t>
            </w:r>
          </w:p>
        </w:tc>
        <w:tc>
          <w:tcPr>
            <w:tcW w:w="263"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sz w:val="16"/>
                <w:szCs w:val="16"/>
              </w:rPr>
            </w:pPr>
            <w:r w:rsidRPr="00A607D2">
              <w:rPr>
                <w:rFonts w:asciiTheme="minorHAnsi" w:hAnsiTheme="minorHAnsi"/>
                <w:sz w:val="16"/>
                <w:szCs w:val="16"/>
              </w:rPr>
              <w:t>3</w:t>
            </w:r>
          </w:p>
        </w:tc>
        <w:tc>
          <w:tcPr>
            <w:tcW w:w="611" w:type="pct"/>
            <w:tcBorders>
              <w:top w:val="single" w:sz="4" w:space="0" w:color="000000"/>
              <w:left w:val="single" w:sz="4" w:space="0" w:color="000000"/>
              <w:bottom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r w:rsidRPr="00A607D2">
              <w:rPr>
                <w:rFonts w:asciiTheme="minorHAnsi" w:hAnsiTheme="minorHAnsi"/>
                <w:bCs/>
                <w:sz w:val="16"/>
                <w:szCs w:val="16"/>
              </w:rPr>
              <w:t>4</w:t>
            </w:r>
          </w:p>
        </w:tc>
        <w:tc>
          <w:tcPr>
            <w:tcW w:w="436" w:type="pct"/>
            <w:tcBorders>
              <w:top w:val="single" w:sz="4" w:space="0" w:color="000000"/>
              <w:left w:val="single" w:sz="4" w:space="0" w:color="000000"/>
              <w:bottom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r w:rsidRPr="00A607D2">
              <w:rPr>
                <w:rFonts w:asciiTheme="minorHAnsi" w:hAnsiTheme="minorHAnsi"/>
                <w:bCs/>
                <w:sz w:val="16"/>
                <w:szCs w:val="16"/>
              </w:rPr>
              <w:t>5</w:t>
            </w:r>
          </w:p>
        </w:tc>
        <w:tc>
          <w:tcPr>
            <w:tcW w:w="411"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r w:rsidRPr="00A607D2">
              <w:rPr>
                <w:rFonts w:asciiTheme="minorHAnsi" w:hAnsiTheme="minorHAnsi"/>
                <w:bCs/>
                <w:sz w:val="16"/>
                <w:szCs w:val="16"/>
              </w:rPr>
              <w:t>6</w:t>
            </w:r>
          </w:p>
        </w:tc>
        <w:tc>
          <w:tcPr>
            <w:tcW w:w="901" w:type="pct"/>
            <w:tcBorders>
              <w:top w:val="single" w:sz="4" w:space="0" w:color="000000"/>
              <w:left w:val="single" w:sz="4" w:space="0" w:color="000000"/>
              <w:bottom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r w:rsidRPr="00A607D2">
              <w:rPr>
                <w:rFonts w:asciiTheme="minorHAnsi" w:hAnsiTheme="minorHAnsi"/>
                <w:bCs/>
                <w:sz w:val="16"/>
                <w:szCs w:val="16"/>
              </w:rPr>
              <w:t>7</w:t>
            </w:r>
          </w:p>
        </w:tc>
        <w:tc>
          <w:tcPr>
            <w:tcW w:w="524" w:type="pct"/>
            <w:tcBorders>
              <w:top w:val="single" w:sz="4" w:space="0" w:color="000000"/>
              <w:left w:val="single" w:sz="4" w:space="0" w:color="000000"/>
              <w:bottom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r w:rsidRPr="00A607D2">
              <w:rPr>
                <w:rFonts w:asciiTheme="minorHAnsi" w:hAnsiTheme="minorHAnsi"/>
                <w:bCs/>
                <w:sz w:val="16"/>
                <w:szCs w:val="16"/>
              </w:rPr>
              <w:t>8</w:t>
            </w:r>
          </w:p>
        </w:tc>
        <w:tc>
          <w:tcPr>
            <w:tcW w:w="612" w:type="pct"/>
            <w:tcBorders>
              <w:top w:val="single" w:sz="4" w:space="0" w:color="000000"/>
              <w:left w:val="single" w:sz="4" w:space="0" w:color="000000"/>
              <w:bottom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r w:rsidRPr="00A607D2">
              <w:rPr>
                <w:rFonts w:asciiTheme="minorHAnsi" w:hAnsiTheme="minorHAnsi"/>
                <w:bCs/>
                <w:sz w:val="16"/>
                <w:szCs w:val="16"/>
              </w:rPr>
              <w:t>9</w:t>
            </w:r>
          </w:p>
        </w:tc>
        <w:tc>
          <w:tcPr>
            <w:tcW w:w="491" w:type="pct"/>
            <w:tcBorders>
              <w:top w:val="single" w:sz="4" w:space="0" w:color="000000"/>
              <w:left w:val="single" w:sz="4" w:space="0" w:color="000000"/>
              <w:bottom w:val="single" w:sz="4" w:space="0" w:color="000000"/>
              <w:right w:val="single" w:sz="4" w:space="0" w:color="000000"/>
            </w:tcBorders>
            <w:shd w:val="clear" w:color="auto" w:fill="EAF1DD"/>
            <w:vAlign w:val="center"/>
          </w:tcPr>
          <w:p w:rsidR="00A37A6D" w:rsidRPr="00A607D2" w:rsidRDefault="00A37A6D" w:rsidP="00A37A6D">
            <w:pPr>
              <w:snapToGrid w:val="0"/>
              <w:spacing w:line="240" w:lineRule="auto"/>
              <w:ind w:firstLine="0"/>
              <w:jc w:val="center"/>
              <w:rPr>
                <w:rFonts w:asciiTheme="minorHAnsi" w:hAnsiTheme="minorHAnsi"/>
                <w:bCs/>
                <w:sz w:val="16"/>
                <w:szCs w:val="16"/>
              </w:rPr>
            </w:pPr>
            <w:r w:rsidRPr="00A607D2">
              <w:rPr>
                <w:rFonts w:asciiTheme="minorHAnsi" w:hAnsiTheme="minorHAnsi"/>
                <w:bCs/>
                <w:sz w:val="16"/>
                <w:szCs w:val="16"/>
              </w:rPr>
              <w:t>10</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3150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918,56</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b/>
                <w:bCs/>
                <w:sz w:val="20"/>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3160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8,02</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lastRenderedPageBreak/>
              <w:t>3260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14,96</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6410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Pr>
                <w:rFonts w:asciiTheme="minorHAnsi" w:hAnsiTheme="minorHAnsi"/>
                <w:sz w:val="20"/>
              </w:rPr>
              <w:t>336,7</w:t>
            </w:r>
            <w:r w:rsidRPr="00A607D2">
              <w:rPr>
                <w:rFonts w:asciiTheme="minorHAnsi" w:hAnsiTheme="minorHAnsi"/>
                <w:sz w:val="20"/>
              </w:rPr>
              <w:t>4</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b/>
                <w:bCs/>
                <w:sz w:val="20"/>
              </w:rPr>
            </w:pPr>
            <w:r w:rsidRPr="00A607D2">
              <w:rPr>
                <w:rFonts w:asciiTheme="minorHAnsi" w:hAnsiTheme="minorHAnsi"/>
                <w:b/>
                <w:bCs/>
                <w:sz w:val="20"/>
              </w:rPr>
              <w:t>M</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6430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0,84</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b/>
                <w:bCs/>
                <w:sz w:val="20"/>
              </w:rPr>
            </w:pPr>
            <w:r w:rsidRPr="00A607D2">
              <w:rPr>
                <w:rFonts w:asciiTheme="minorHAnsi" w:hAnsiTheme="minorHAnsi"/>
                <w:b/>
                <w:bCs/>
                <w:sz w:val="20"/>
              </w:rPr>
              <w:t>M</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D</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7110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0,81</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7140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3,77</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9170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904,82</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91D0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3,51</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91E0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195,28</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A</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r>
      <w:tr w:rsidR="00A37A6D" w:rsidRPr="00A607D2" w:rsidTr="0098468B">
        <w:trPr>
          <w:jc w:val="center"/>
        </w:trPr>
        <w:tc>
          <w:tcPr>
            <w:tcW w:w="488"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sz w:val="20"/>
              </w:rPr>
            </w:pPr>
            <w:r w:rsidRPr="00A607D2">
              <w:rPr>
                <w:rFonts w:asciiTheme="minorHAnsi" w:hAnsiTheme="minorHAnsi"/>
                <w:sz w:val="20"/>
              </w:rPr>
              <w:t>91F0</w:t>
            </w:r>
          </w:p>
        </w:tc>
        <w:tc>
          <w:tcPr>
            <w:tcW w:w="263" w:type="pct"/>
            <w:tcBorders>
              <w:left w:val="single" w:sz="4" w:space="0" w:color="000000"/>
              <w:bottom w:val="single" w:sz="4" w:space="0" w:color="000000"/>
            </w:tcBorders>
            <w:vAlign w:val="center"/>
          </w:tcPr>
          <w:p w:rsidR="00A37A6D" w:rsidRPr="00A607D2" w:rsidRDefault="00A37A6D" w:rsidP="00A37A6D">
            <w:pPr>
              <w:snapToGrid w:val="0"/>
              <w:spacing w:line="240" w:lineRule="auto"/>
              <w:ind w:firstLine="0"/>
              <w:jc w:val="center"/>
              <w:rPr>
                <w:rFonts w:asciiTheme="minorHAnsi" w:hAnsiTheme="minorHAnsi"/>
                <w:iCs/>
                <w:sz w:val="20"/>
              </w:rPr>
            </w:pPr>
          </w:p>
        </w:tc>
        <w:tc>
          <w:tcPr>
            <w:tcW w:w="263"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right="115" w:firstLine="0"/>
              <w:jc w:val="center"/>
              <w:rPr>
                <w:rFonts w:asciiTheme="minorHAnsi" w:hAnsiTheme="minorHAnsi"/>
                <w:sz w:val="20"/>
              </w:rPr>
            </w:pPr>
          </w:p>
        </w:tc>
        <w:tc>
          <w:tcPr>
            <w:tcW w:w="611" w:type="pct"/>
            <w:tcBorders>
              <w:left w:val="single" w:sz="4" w:space="0" w:color="000000"/>
              <w:bottom w:val="single" w:sz="4" w:space="0" w:color="000000"/>
            </w:tcBorders>
            <w:vAlign w:val="center"/>
          </w:tcPr>
          <w:p w:rsidR="00A37A6D" w:rsidRPr="00A607D2" w:rsidRDefault="00A37A6D" w:rsidP="00A37A6D">
            <w:pPr>
              <w:snapToGrid w:val="0"/>
              <w:spacing w:line="240" w:lineRule="auto"/>
              <w:ind w:right="113" w:firstLine="0"/>
              <w:jc w:val="center"/>
              <w:rPr>
                <w:rFonts w:asciiTheme="minorHAnsi" w:hAnsiTheme="minorHAnsi"/>
                <w:sz w:val="20"/>
              </w:rPr>
            </w:pPr>
            <w:r w:rsidRPr="00A607D2">
              <w:rPr>
                <w:rFonts w:asciiTheme="minorHAnsi" w:hAnsiTheme="minorHAnsi"/>
                <w:sz w:val="20"/>
              </w:rPr>
              <w:t>21,41</w:t>
            </w:r>
          </w:p>
        </w:tc>
        <w:tc>
          <w:tcPr>
            <w:tcW w:w="436" w:type="pct"/>
            <w:tcBorders>
              <w:left w:val="single" w:sz="4" w:space="0" w:color="000000"/>
              <w:bottom w:val="single" w:sz="4" w:space="0" w:color="000000"/>
            </w:tcBorders>
          </w:tcPr>
          <w:p w:rsidR="00A37A6D" w:rsidRPr="00A607D2" w:rsidRDefault="00A37A6D" w:rsidP="00A37A6D">
            <w:pPr>
              <w:snapToGrid w:val="0"/>
              <w:spacing w:line="240" w:lineRule="auto"/>
              <w:ind w:left="-237" w:firstLine="0"/>
              <w:jc w:val="center"/>
              <w:rPr>
                <w:rFonts w:asciiTheme="minorHAnsi" w:hAnsiTheme="minorHAnsi"/>
                <w:b/>
                <w:bCs/>
                <w:sz w:val="20"/>
              </w:rPr>
            </w:pPr>
          </w:p>
        </w:tc>
        <w:tc>
          <w:tcPr>
            <w:tcW w:w="411" w:type="pct"/>
            <w:tcBorders>
              <w:left w:val="single" w:sz="4" w:space="0" w:color="000000"/>
              <w:bottom w:val="single" w:sz="4" w:space="0" w:color="000000"/>
              <w:right w:val="single" w:sz="4" w:space="0" w:color="000000"/>
            </w:tcBorders>
          </w:tcPr>
          <w:p w:rsidR="00A37A6D" w:rsidRPr="00A607D2" w:rsidRDefault="00A37A6D" w:rsidP="00A37A6D">
            <w:pPr>
              <w:spacing w:line="240" w:lineRule="auto"/>
              <w:ind w:firstLine="0"/>
              <w:jc w:val="center"/>
              <w:rPr>
                <w:rFonts w:asciiTheme="minorHAnsi" w:hAnsiTheme="minorHAnsi"/>
              </w:rPr>
            </w:pPr>
            <w:r w:rsidRPr="00A607D2">
              <w:rPr>
                <w:rFonts w:asciiTheme="minorHAnsi" w:hAnsiTheme="minorHAnsi"/>
                <w:b/>
                <w:bCs/>
                <w:sz w:val="20"/>
              </w:rPr>
              <w:t>G</w:t>
            </w:r>
          </w:p>
        </w:tc>
        <w:tc>
          <w:tcPr>
            <w:tcW w:w="901"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Pr>
                <w:rFonts w:asciiTheme="minorHAnsi" w:hAnsiTheme="minorHAnsi"/>
                <w:b/>
                <w:bCs/>
                <w:sz w:val="20"/>
              </w:rPr>
              <w:t>B</w:t>
            </w:r>
          </w:p>
        </w:tc>
        <w:tc>
          <w:tcPr>
            <w:tcW w:w="524"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c>
          <w:tcPr>
            <w:tcW w:w="612" w:type="pct"/>
            <w:tcBorders>
              <w:left w:val="single" w:sz="4" w:space="0" w:color="000000"/>
              <w:bottom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B</w:t>
            </w:r>
          </w:p>
        </w:tc>
        <w:tc>
          <w:tcPr>
            <w:tcW w:w="491" w:type="pct"/>
            <w:tcBorders>
              <w:left w:val="single" w:sz="4" w:space="0" w:color="000000"/>
              <w:bottom w:val="single" w:sz="4" w:space="0" w:color="000000"/>
              <w:right w:val="single" w:sz="4" w:space="0" w:color="000000"/>
            </w:tcBorders>
            <w:vAlign w:val="center"/>
          </w:tcPr>
          <w:p w:rsidR="00A37A6D" w:rsidRPr="00A607D2" w:rsidRDefault="00A37A6D" w:rsidP="00A37A6D">
            <w:pPr>
              <w:snapToGrid w:val="0"/>
              <w:spacing w:line="240" w:lineRule="auto"/>
              <w:ind w:left="-237" w:firstLine="0"/>
              <w:jc w:val="center"/>
              <w:rPr>
                <w:rFonts w:asciiTheme="minorHAnsi" w:hAnsiTheme="minorHAnsi"/>
                <w:b/>
                <w:bCs/>
                <w:sz w:val="20"/>
              </w:rPr>
            </w:pPr>
            <w:r w:rsidRPr="00A607D2">
              <w:rPr>
                <w:rFonts w:asciiTheme="minorHAnsi" w:hAnsiTheme="minorHAnsi"/>
                <w:b/>
                <w:bCs/>
                <w:sz w:val="20"/>
              </w:rPr>
              <w:t>C</w:t>
            </w:r>
          </w:p>
        </w:tc>
      </w:tr>
    </w:tbl>
    <w:p w:rsidR="00A37A6D" w:rsidRPr="00116061" w:rsidRDefault="00A37A6D" w:rsidP="00A636DD">
      <w:pPr>
        <w:pStyle w:val="Akapitzlist"/>
        <w:numPr>
          <w:ilvl w:val="0"/>
          <w:numId w:val="36"/>
        </w:numPr>
        <w:spacing w:before="120" w:line="240" w:lineRule="auto"/>
        <w:ind w:left="714" w:hanging="357"/>
        <w:rPr>
          <w:rFonts w:asciiTheme="minorHAnsi" w:hAnsiTheme="minorHAnsi" w:cs="Arial"/>
          <w:b/>
          <w:bCs/>
          <w:caps/>
          <w:sz w:val="18"/>
          <w:szCs w:val="18"/>
        </w:rPr>
      </w:pPr>
      <w:r w:rsidRPr="00116061">
        <w:rPr>
          <w:rFonts w:asciiTheme="minorHAnsi" w:hAnsiTheme="minorHAnsi" w:cs="Arial"/>
          <w:sz w:val="18"/>
          <w:szCs w:val="18"/>
        </w:rPr>
        <w:t>PF: dla typów siedlisk, do których mogą się odnosić zarówno formy priorytetowe, jak i </w:t>
      </w:r>
      <w:proofErr w:type="spellStart"/>
      <w:r w:rsidRPr="00116061">
        <w:rPr>
          <w:rFonts w:asciiTheme="minorHAnsi" w:hAnsiTheme="minorHAnsi" w:cs="Arial"/>
          <w:sz w:val="18"/>
          <w:szCs w:val="18"/>
        </w:rPr>
        <w:t>niepriorytetowe</w:t>
      </w:r>
      <w:proofErr w:type="spellEnd"/>
      <w:r w:rsidRPr="00116061">
        <w:rPr>
          <w:rFonts w:asciiTheme="minorHAnsi" w:hAnsiTheme="minorHAnsi" w:cs="Arial"/>
          <w:sz w:val="18"/>
          <w:szCs w:val="18"/>
        </w:rPr>
        <w:t xml:space="preserve"> (6210, 7130, 9430) należy wpisać „x” w kolumnie PF celem wskazania formy priorytetowej.  </w:t>
      </w:r>
    </w:p>
    <w:p w:rsidR="00A37A6D" w:rsidRPr="00116061" w:rsidRDefault="00A37A6D" w:rsidP="00A636DD">
      <w:pPr>
        <w:pStyle w:val="Akapitzlist"/>
        <w:numPr>
          <w:ilvl w:val="0"/>
          <w:numId w:val="36"/>
        </w:numPr>
        <w:spacing w:line="240" w:lineRule="auto"/>
        <w:ind w:left="714" w:hanging="357"/>
        <w:rPr>
          <w:rFonts w:asciiTheme="minorHAnsi" w:hAnsiTheme="minorHAnsi" w:cs="Arial"/>
          <w:b/>
          <w:bCs/>
          <w:caps/>
          <w:sz w:val="18"/>
          <w:szCs w:val="18"/>
        </w:rPr>
      </w:pPr>
      <w:r w:rsidRPr="00116061">
        <w:rPr>
          <w:rFonts w:asciiTheme="minorHAnsi" w:hAnsiTheme="minorHAnsi" w:cs="Arial"/>
          <w:sz w:val="18"/>
          <w:szCs w:val="18"/>
        </w:rPr>
        <w:t>NP: jeśli dany typ siedliska nie występuje już na danym terenie, należy wpisać „x” (opcjonalnie).</w:t>
      </w:r>
    </w:p>
    <w:p w:rsidR="00A37A6D" w:rsidRPr="00116061" w:rsidRDefault="00A37A6D" w:rsidP="00A636DD">
      <w:pPr>
        <w:pStyle w:val="Akapitzlist"/>
        <w:numPr>
          <w:ilvl w:val="0"/>
          <w:numId w:val="36"/>
        </w:numPr>
        <w:spacing w:line="240" w:lineRule="auto"/>
        <w:ind w:left="714" w:hanging="357"/>
        <w:rPr>
          <w:rFonts w:asciiTheme="minorHAnsi" w:hAnsiTheme="minorHAnsi" w:cs="Arial"/>
          <w:b/>
          <w:bCs/>
          <w:caps/>
          <w:sz w:val="18"/>
          <w:szCs w:val="18"/>
        </w:rPr>
      </w:pPr>
      <w:r w:rsidRPr="00116061">
        <w:rPr>
          <w:rFonts w:asciiTheme="minorHAnsi" w:hAnsiTheme="minorHAnsi" w:cs="Arial"/>
          <w:sz w:val="18"/>
          <w:szCs w:val="18"/>
        </w:rPr>
        <w:t>Pokrycie: można wpisać z dokładnością do wartości dziesiętnych.</w:t>
      </w:r>
    </w:p>
    <w:p w:rsidR="00A37A6D" w:rsidRPr="00116061" w:rsidRDefault="00A37A6D" w:rsidP="00A636DD">
      <w:pPr>
        <w:pStyle w:val="Akapitzlist"/>
        <w:numPr>
          <w:ilvl w:val="0"/>
          <w:numId w:val="36"/>
        </w:numPr>
        <w:spacing w:line="240" w:lineRule="auto"/>
        <w:ind w:left="714" w:hanging="357"/>
        <w:rPr>
          <w:sz w:val="18"/>
          <w:szCs w:val="18"/>
        </w:rPr>
      </w:pPr>
      <w:r w:rsidRPr="00116061">
        <w:rPr>
          <w:rFonts w:asciiTheme="minorHAnsi" w:hAnsiTheme="minorHAnsi" w:cs="Arial"/>
          <w:sz w:val="18"/>
          <w:szCs w:val="18"/>
        </w:rPr>
        <w:t>Jakość danych:</w:t>
      </w:r>
      <w:r w:rsidRPr="00116061">
        <w:rPr>
          <w:rFonts w:asciiTheme="minorHAnsi" w:hAnsiTheme="minorHAnsi" w:cs="Arial"/>
          <w:sz w:val="18"/>
          <w:szCs w:val="18"/>
        </w:rPr>
        <w:tab/>
        <w:t>G = „wysoka” (np. na podstawie badań); M = „przeciętna” (np. na podstawie częściowych danych i ekstrapolacji); P = „niska” (np. zgrubne dane szacunkowe).</w:t>
      </w:r>
    </w:p>
    <w:p w:rsidR="00A37A6D" w:rsidRPr="00A607D2" w:rsidRDefault="00A37A6D" w:rsidP="00A37A6D">
      <w:pPr>
        <w:spacing w:after="120" w:line="240" w:lineRule="auto"/>
        <w:ind w:left="1418" w:hanging="1418"/>
        <w:rPr>
          <w:rFonts w:asciiTheme="minorHAnsi" w:hAnsiTheme="minorHAnsi"/>
        </w:rPr>
      </w:pPr>
    </w:p>
    <w:p w:rsidR="00A37A6D" w:rsidRPr="00C03970" w:rsidRDefault="001F043F" w:rsidP="00A37A6D">
      <w:pPr>
        <w:ind w:left="851" w:hanging="709"/>
        <w:rPr>
          <w:rFonts w:asciiTheme="minorHAnsi" w:hAnsiTheme="minorHAnsi" w:cs="Arial"/>
          <w:sz w:val="20"/>
        </w:rPr>
      </w:pPr>
      <w:hyperlink r:id="rId50" w:tgtFrame="_blank" w:history="1">
        <w:r w:rsidR="00A37A6D" w:rsidRPr="00C03970">
          <w:rPr>
            <w:rStyle w:val="Hipercze"/>
            <w:rFonts w:asciiTheme="minorHAnsi" w:hAnsiTheme="minorHAnsi" w:cs="Arial"/>
            <w:b/>
            <w:color w:val="auto"/>
            <w:sz w:val="20"/>
            <w:u w:val="none"/>
          </w:rPr>
          <w:t>3150</w:t>
        </w:r>
        <w:r w:rsidR="00A37A6D" w:rsidRPr="00C03970">
          <w:rPr>
            <w:rStyle w:val="Hipercze"/>
            <w:rFonts w:asciiTheme="minorHAnsi" w:hAnsiTheme="minorHAnsi" w:cs="Arial"/>
            <w:color w:val="auto"/>
            <w:sz w:val="20"/>
            <w:u w:val="none"/>
          </w:rPr>
          <w:t xml:space="preserve"> </w:t>
        </w:r>
        <w:r w:rsidR="00A37A6D">
          <w:rPr>
            <w:rStyle w:val="Hipercze"/>
            <w:rFonts w:asciiTheme="minorHAnsi" w:hAnsiTheme="minorHAnsi" w:cs="Arial"/>
            <w:color w:val="auto"/>
            <w:sz w:val="20"/>
            <w:u w:val="none"/>
          </w:rPr>
          <w:t>s</w:t>
        </w:r>
        <w:r w:rsidR="00A37A6D" w:rsidRPr="00C03970">
          <w:rPr>
            <w:rStyle w:val="Hipercze"/>
            <w:rFonts w:asciiTheme="minorHAnsi" w:hAnsiTheme="minorHAnsi" w:cs="Arial"/>
            <w:color w:val="auto"/>
            <w:sz w:val="20"/>
            <w:u w:val="none"/>
          </w:rPr>
          <w:t>tarorzecza i naturalne eutroficzne zbiorniki wodne ze zbiorowiskami z </w:t>
        </w:r>
        <w:proofErr w:type="spellStart"/>
        <w:r w:rsidR="00A37A6D" w:rsidRPr="00C03970">
          <w:rPr>
            <w:rStyle w:val="Hipercze"/>
            <w:rFonts w:asciiTheme="minorHAnsi" w:hAnsiTheme="minorHAnsi" w:cs="Arial"/>
            <w:i/>
            <w:color w:val="auto"/>
            <w:sz w:val="20"/>
            <w:u w:val="none"/>
          </w:rPr>
          <w:t>Nympheion</w:t>
        </w:r>
        <w:proofErr w:type="spellEnd"/>
      </w:hyperlink>
    </w:p>
    <w:p w:rsidR="00A37A6D" w:rsidRPr="00C03970" w:rsidRDefault="001F043F" w:rsidP="00A37A6D">
      <w:pPr>
        <w:tabs>
          <w:tab w:val="left" w:pos="142"/>
        </w:tabs>
        <w:ind w:left="142" w:firstLine="0"/>
        <w:rPr>
          <w:rFonts w:asciiTheme="minorHAnsi" w:hAnsiTheme="minorHAnsi" w:cs="Arial"/>
          <w:sz w:val="20"/>
        </w:rPr>
      </w:pPr>
      <w:hyperlink r:id="rId51" w:tgtFrame="_blank" w:history="1">
        <w:r w:rsidR="00A37A6D" w:rsidRPr="00C03970">
          <w:rPr>
            <w:rStyle w:val="Hipercze"/>
            <w:rFonts w:asciiTheme="minorHAnsi" w:hAnsiTheme="minorHAnsi" w:cs="Arial"/>
            <w:b/>
            <w:color w:val="auto"/>
            <w:sz w:val="20"/>
            <w:u w:val="none"/>
          </w:rPr>
          <w:t>3160</w:t>
        </w:r>
        <w:r w:rsidR="00A37A6D" w:rsidRPr="00C03970">
          <w:rPr>
            <w:rStyle w:val="Hipercze"/>
            <w:rFonts w:asciiTheme="minorHAnsi" w:hAnsiTheme="minorHAnsi" w:cs="Arial"/>
            <w:color w:val="auto"/>
            <w:sz w:val="20"/>
            <w:u w:val="none"/>
          </w:rPr>
          <w:t xml:space="preserve"> </w:t>
        </w:r>
        <w:r w:rsidR="00A37A6D">
          <w:rPr>
            <w:rStyle w:val="Hipercze"/>
            <w:rFonts w:asciiTheme="minorHAnsi" w:hAnsiTheme="minorHAnsi" w:cs="Arial"/>
            <w:color w:val="auto"/>
            <w:sz w:val="20"/>
            <w:u w:val="none"/>
          </w:rPr>
          <w:t>n</w:t>
        </w:r>
        <w:r w:rsidR="00A37A6D" w:rsidRPr="00C03970">
          <w:rPr>
            <w:rStyle w:val="Hipercze"/>
            <w:rFonts w:asciiTheme="minorHAnsi" w:hAnsiTheme="minorHAnsi" w:cs="Arial"/>
            <w:color w:val="auto"/>
            <w:sz w:val="20"/>
            <w:u w:val="none"/>
          </w:rPr>
          <w:t>aturalne dystroficzne zbiorniki wodne</w:t>
        </w:r>
      </w:hyperlink>
    </w:p>
    <w:p w:rsidR="00A37A6D" w:rsidRPr="00C03970" w:rsidRDefault="00A37A6D" w:rsidP="00A37A6D">
      <w:pPr>
        <w:tabs>
          <w:tab w:val="left" w:pos="142"/>
        </w:tabs>
        <w:ind w:left="142" w:firstLine="0"/>
        <w:rPr>
          <w:rFonts w:asciiTheme="minorHAnsi" w:hAnsiTheme="minorHAnsi" w:cs="Arial"/>
          <w:sz w:val="20"/>
        </w:rPr>
      </w:pPr>
      <w:r w:rsidRPr="00C03970">
        <w:rPr>
          <w:rFonts w:asciiTheme="minorHAnsi" w:hAnsiTheme="minorHAnsi" w:cs="Arial"/>
          <w:b/>
          <w:sz w:val="20"/>
        </w:rPr>
        <w:t>3260</w:t>
      </w:r>
      <w:r>
        <w:rPr>
          <w:rFonts w:asciiTheme="minorHAnsi" w:hAnsiTheme="minorHAnsi" w:cs="Arial"/>
          <w:sz w:val="20"/>
        </w:rPr>
        <w:t xml:space="preserve"> n</w:t>
      </w:r>
      <w:r w:rsidRPr="00C03970">
        <w:rPr>
          <w:rFonts w:asciiTheme="minorHAnsi" w:hAnsiTheme="minorHAnsi" w:cs="Arial"/>
          <w:sz w:val="20"/>
        </w:rPr>
        <w:t xml:space="preserve">izinne i podgórskie rzeki ze zbiorowiskami </w:t>
      </w:r>
      <w:proofErr w:type="spellStart"/>
      <w:r w:rsidRPr="00C03970">
        <w:rPr>
          <w:rFonts w:asciiTheme="minorHAnsi" w:hAnsiTheme="minorHAnsi" w:cs="Arial"/>
          <w:sz w:val="20"/>
        </w:rPr>
        <w:t>włosieniczników</w:t>
      </w:r>
      <w:proofErr w:type="spellEnd"/>
    </w:p>
    <w:p w:rsidR="00A37A6D" w:rsidRPr="00C03970" w:rsidRDefault="001F043F" w:rsidP="00A37A6D">
      <w:pPr>
        <w:tabs>
          <w:tab w:val="left" w:pos="142"/>
        </w:tabs>
        <w:ind w:left="142" w:firstLine="0"/>
        <w:rPr>
          <w:rFonts w:asciiTheme="minorHAnsi" w:hAnsiTheme="minorHAnsi" w:cs="Arial"/>
          <w:sz w:val="20"/>
        </w:rPr>
      </w:pPr>
      <w:hyperlink r:id="rId52" w:tgtFrame="_blank" w:history="1">
        <w:r w:rsidR="00A37A6D" w:rsidRPr="00C03970">
          <w:rPr>
            <w:rStyle w:val="Hipercze"/>
            <w:rFonts w:asciiTheme="minorHAnsi" w:hAnsiTheme="minorHAnsi" w:cs="Arial"/>
            <w:b/>
            <w:color w:val="auto"/>
            <w:sz w:val="20"/>
            <w:u w:val="none"/>
          </w:rPr>
          <w:t>6410</w:t>
        </w:r>
        <w:r w:rsidR="00A37A6D">
          <w:rPr>
            <w:rStyle w:val="Hipercze"/>
            <w:rFonts w:asciiTheme="minorHAnsi" w:hAnsiTheme="minorHAnsi" w:cs="Arial"/>
            <w:color w:val="auto"/>
            <w:sz w:val="20"/>
            <w:u w:val="none"/>
          </w:rPr>
          <w:t xml:space="preserve"> </w:t>
        </w:r>
        <w:proofErr w:type="spellStart"/>
        <w:r w:rsidR="00A37A6D">
          <w:rPr>
            <w:rStyle w:val="Hipercze"/>
            <w:rFonts w:asciiTheme="minorHAnsi" w:hAnsiTheme="minorHAnsi" w:cs="Arial"/>
            <w:color w:val="auto"/>
            <w:sz w:val="20"/>
            <w:u w:val="none"/>
          </w:rPr>
          <w:t>z</w:t>
        </w:r>
        <w:r w:rsidR="00A37A6D" w:rsidRPr="00C03970">
          <w:rPr>
            <w:rStyle w:val="Hipercze"/>
            <w:rFonts w:asciiTheme="minorHAnsi" w:hAnsiTheme="minorHAnsi" w:cs="Arial"/>
            <w:color w:val="auto"/>
            <w:sz w:val="20"/>
            <w:u w:val="none"/>
          </w:rPr>
          <w:t>miennowilgotne</w:t>
        </w:r>
        <w:proofErr w:type="spellEnd"/>
        <w:r w:rsidR="00A37A6D" w:rsidRPr="00C03970">
          <w:rPr>
            <w:rStyle w:val="Hipercze"/>
            <w:rFonts w:asciiTheme="minorHAnsi" w:hAnsiTheme="minorHAnsi" w:cs="Arial"/>
            <w:color w:val="auto"/>
            <w:sz w:val="20"/>
            <w:u w:val="none"/>
          </w:rPr>
          <w:t xml:space="preserve"> łąki </w:t>
        </w:r>
        <w:proofErr w:type="spellStart"/>
        <w:r w:rsidR="00A37A6D" w:rsidRPr="00C03970">
          <w:rPr>
            <w:rStyle w:val="Hipercze"/>
            <w:rFonts w:asciiTheme="minorHAnsi" w:hAnsiTheme="minorHAnsi" w:cs="Arial"/>
            <w:color w:val="auto"/>
            <w:sz w:val="20"/>
            <w:u w:val="none"/>
          </w:rPr>
          <w:t>trzęślicowe</w:t>
        </w:r>
        <w:proofErr w:type="spellEnd"/>
        <w:r w:rsidR="00A37A6D" w:rsidRPr="00C03970">
          <w:rPr>
            <w:rStyle w:val="Hipercze"/>
            <w:rFonts w:asciiTheme="minorHAnsi" w:hAnsiTheme="minorHAnsi" w:cs="Arial"/>
            <w:color w:val="auto"/>
            <w:sz w:val="20"/>
            <w:u w:val="none"/>
          </w:rPr>
          <w:t xml:space="preserve"> </w:t>
        </w:r>
      </w:hyperlink>
    </w:p>
    <w:p w:rsidR="00A37A6D" w:rsidRPr="00C03970" w:rsidRDefault="001F043F" w:rsidP="00A37A6D">
      <w:pPr>
        <w:tabs>
          <w:tab w:val="left" w:pos="142"/>
        </w:tabs>
        <w:ind w:left="142" w:firstLine="0"/>
        <w:rPr>
          <w:rFonts w:asciiTheme="minorHAnsi" w:hAnsiTheme="minorHAnsi" w:cs="Arial"/>
          <w:sz w:val="20"/>
        </w:rPr>
      </w:pPr>
      <w:hyperlink r:id="rId53" w:tgtFrame="_blank" w:history="1">
        <w:r w:rsidR="00A37A6D" w:rsidRPr="00C03970">
          <w:rPr>
            <w:rStyle w:val="Hipercze"/>
            <w:rFonts w:asciiTheme="minorHAnsi" w:hAnsiTheme="minorHAnsi" w:cs="Arial"/>
            <w:b/>
            <w:color w:val="auto"/>
            <w:sz w:val="20"/>
            <w:u w:val="none"/>
          </w:rPr>
          <w:t>6430</w:t>
        </w:r>
        <w:r w:rsidR="00A37A6D" w:rsidRPr="00C03970">
          <w:rPr>
            <w:rStyle w:val="Hipercze"/>
            <w:rFonts w:asciiTheme="minorHAnsi" w:hAnsiTheme="minorHAnsi" w:cs="Arial"/>
            <w:color w:val="auto"/>
            <w:sz w:val="20"/>
            <w:u w:val="none"/>
          </w:rPr>
          <w:t xml:space="preserve"> </w:t>
        </w:r>
        <w:proofErr w:type="spellStart"/>
        <w:r w:rsidR="00A37A6D">
          <w:rPr>
            <w:rFonts w:asciiTheme="minorHAnsi" w:hAnsiTheme="minorHAnsi"/>
            <w:sz w:val="20"/>
            <w:lang w:eastAsia="en-US" w:bidi="en-US"/>
          </w:rPr>
          <w:t>z</w:t>
        </w:r>
        <w:r w:rsidR="00A37A6D" w:rsidRPr="00C03970">
          <w:rPr>
            <w:rFonts w:asciiTheme="minorHAnsi" w:hAnsiTheme="minorHAnsi"/>
            <w:sz w:val="20"/>
            <w:lang w:eastAsia="en-US" w:bidi="en-US"/>
          </w:rPr>
          <w:t>iołorośla</w:t>
        </w:r>
        <w:proofErr w:type="spellEnd"/>
        <w:r w:rsidR="00A37A6D" w:rsidRPr="00C03970">
          <w:rPr>
            <w:rFonts w:asciiTheme="minorHAnsi" w:hAnsiTheme="minorHAnsi"/>
            <w:sz w:val="20"/>
            <w:lang w:eastAsia="en-US" w:bidi="en-US"/>
          </w:rPr>
          <w:t xml:space="preserve"> nadrzeczne </w:t>
        </w:r>
        <w:r w:rsidR="00A37A6D" w:rsidRPr="00C03970">
          <w:rPr>
            <w:rFonts w:asciiTheme="minorHAnsi" w:hAnsiTheme="minorHAnsi"/>
            <w:i/>
            <w:sz w:val="20"/>
            <w:lang w:eastAsia="en-US" w:bidi="en-US"/>
          </w:rPr>
          <w:t>(</w:t>
        </w:r>
        <w:proofErr w:type="spellStart"/>
        <w:r w:rsidR="00A37A6D" w:rsidRPr="00C03970">
          <w:rPr>
            <w:rFonts w:asciiTheme="minorHAnsi" w:hAnsiTheme="minorHAnsi"/>
            <w:i/>
            <w:sz w:val="20"/>
            <w:lang w:eastAsia="en-US" w:bidi="en-US"/>
          </w:rPr>
          <w:t>Convolvuletalia</w:t>
        </w:r>
        <w:proofErr w:type="spellEnd"/>
        <w:r w:rsidR="00A37A6D" w:rsidRPr="00C03970">
          <w:rPr>
            <w:rFonts w:asciiTheme="minorHAnsi" w:hAnsiTheme="minorHAnsi"/>
            <w:i/>
            <w:sz w:val="20"/>
            <w:lang w:eastAsia="en-US" w:bidi="en-US"/>
          </w:rPr>
          <w:t xml:space="preserve"> </w:t>
        </w:r>
        <w:proofErr w:type="spellStart"/>
        <w:r w:rsidR="00A37A6D" w:rsidRPr="00C03970">
          <w:rPr>
            <w:rFonts w:asciiTheme="minorHAnsi" w:hAnsiTheme="minorHAnsi"/>
            <w:i/>
            <w:sz w:val="20"/>
            <w:lang w:eastAsia="en-US" w:bidi="en-US"/>
          </w:rPr>
          <w:t>sepium</w:t>
        </w:r>
        <w:proofErr w:type="spellEnd"/>
        <w:r w:rsidR="00A37A6D" w:rsidRPr="00C03970">
          <w:rPr>
            <w:rFonts w:asciiTheme="minorHAnsi" w:hAnsiTheme="minorHAnsi"/>
            <w:i/>
            <w:sz w:val="20"/>
            <w:lang w:eastAsia="en-US" w:bidi="en-US"/>
          </w:rPr>
          <w:t>)</w:t>
        </w:r>
        <w:r w:rsidR="00A37A6D" w:rsidRPr="00C03970">
          <w:rPr>
            <w:rStyle w:val="Hipercze"/>
            <w:rFonts w:asciiTheme="minorHAnsi" w:hAnsiTheme="minorHAnsi" w:cs="Arial"/>
            <w:color w:val="auto"/>
            <w:sz w:val="20"/>
            <w:u w:val="none"/>
          </w:rPr>
          <w:t xml:space="preserve">  </w:t>
        </w:r>
      </w:hyperlink>
    </w:p>
    <w:p w:rsidR="00A37A6D" w:rsidRPr="00C03970" w:rsidRDefault="001F043F" w:rsidP="00A37A6D">
      <w:pPr>
        <w:tabs>
          <w:tab w:val="left" w:pos="142"/>
        </w:tabs>
        <w:ind w:left="142" w:firstLine="0"/>
        <w:rPr>
          <w:rFonts w:asciiTheme="minorHAnsi" w:hAnsiTheme="minorHAnsi" w:cs="Arial"/>
          <w:sz w:val="20"/>
        </w:rPr>
      </w:pPr>
      <w:hyperlink r:id="rId54" w:tgtFrame="_blank" w:history="1">
        <w:r w:rsidR="00A37A6D" w:rsidRPr="00C03970">
          <w:rPr>
            <w:rStyle w:val="Hipercze"/>
            <w:rFonts w:asciiTheme="minorHAnsi" w:hAnsiTheme="minorHAnsi" w:cs="Arial"/>
            <w:b/>
            <w:color w:val="auto"/>
            <w:sz w:val="20"/>
            <w:u w:val="none"/>
          </w:rPr>
          <w:t>7110</w:t>
        </w:r>
        <w:r w:rsidR="00A37A6D">
          <w:rPr>
            <w:rStyle w:val="Hipercze"/>
            <w:rFonts w:asciiTheme="minorHAnsi" w:hAnsiTheme="minorHAnsi" w:cs="Arial"/>
            <w:color w:val="auto"/>
            <w:sz w:val="20"/>
            <w:u w:val="none"/>
          </w:rPr>
          <w:t xml:space="preserve"> t</w:t>
        </w:r>
        <w:r w:rsidR="00A37A6D" w:rsidRPr="00C03970">
          <w:rPr>
            <w:rStyle w:val="Hipercze"/>
            <w:rFonts w:asciiTheme="minorHAnsi" w:hAnsiTheme="minorHAnsi" w:cs="Arial"/>
            <w:color w:val="auto"/>
            <w:sz w:val="20"/>
            <w:u w:val="none"/>
          </w:rPr>
          <w:t>orfowiska wysokie z roślinnością torfotwórczą</w:t>
        </w:r>
      </w:hyperlink>
    </w:p>
    <w:p w:rsidR="00A37A6D" w:rsidRPr="00C03970" w:rsidRDefault="001F043F" w:rsidP="00A37A6D">
      <w:pPr>
        <w:tabs>
          <w:tab w:val="left" w:pos="142"/>
        </w:tabs>
        <w:ind w:left="142" w:firstLine="0"/>
        <w:rPr>
          <w:rStyle w:val="Hipercze"/>
          <w:rFonts w:asciiTheme="minorHAnsi" w:hAnsiTheme="minorHAnsi" w:cs="Arial"/>
          <w:color w:val="auto"/>
          <w:sz w:val="20"/>
          <w:u w:val="none"/>
        </w:rPr>
      </w:pPr>
      <w:hyperlink r:id="rId55" w:tgtFrame="_blank" w:history="1">
        <w:r w:rsidR="00A37A6D" w:rsidRPr="00C03970">
          <w:rPr>
            <w:rStyle w:val="Hipercze"/>
            <w:rFonts w:asciiTheme="minorHAnsi" w:hAnsiTheme="minorHAnsi" w:cs="Arial"/>
            <w:b/>
            <w:color w:val="auto"/>
            <w:sz w:val="20"/>
            <w:u w:val="none"/>
          </w:rPr>
          <w:t>7140</w:t>
        </w:r>
        <w:r w:rsidR="00A37A6D">
          <w:rPr>
            <w:rStyle w:val="Hipercze"/>
            <w:rFonts w:asciiTheme="minorHAnsi" w:hAnsiTheme="minorHAnsi" w:cs="Arial"/>
            <w:color w:val="auto"/>
            <w:sz w:val="20"/>
            <w:u w:val="none"/>
          </w:rPr>
          <w:t xml:space="preserve"> t</w:t>
        </w:r>
        <w:r w:rsidR="00A37A6D" w:rsidRPr="00C03970">
          <w:rPr>
            <w:rStyle w:val="Hipercze"/>
            <w:rFonts w:asciiTheme="minorHAnsi" w:hAnsiTheme="minorHAnsi" w:cs="Arial"/>
            <w:color w:val="auto"/>
            <w:sz w:val="20"/>
            <w:u w:val="none"/>
          </w:rPr>
          <w:t xml:space="preserve">orfowiska przejściowe i trzęsawiska </w:t>
        </w:r>
      </w:hyperlink>
    </w:p>
    <w:p w:rsidR="00A37A6D" w:rsidRPr="00C03970" w:rsidRDefault="001F043F" w:rsidP="00A37A6D">
      <w:pPr>
        <w:tabs>
          <w:tab w:val="left" w:pos="142"/>
        </w:tabs>
        <w:ind w:left="142" w:firstLine="0"/>
        <w:rPr>
          <w:rFonts w:asciiTheme="minorHAnsi" w:hAnsiTheme="minorHAnsi" w:cs="Arial"/>
          <w:sz w:val="20"/>
        </w:rPr>
      </w:pPr>
      <w:hyperlink r:id="rId56" w:tgtFrame="_blank" w:history="1">
        <w:r w:rsidR="00A37A6D" w:rsidRPr="00C03970">
          <w:rPr>
            <w:rStyle w:val="Hipercze"/>
            <w:rFonts w:asciiTheme="minorHAnsi" w:hAnsiTheme="minorHAnsi" w:cs="Arial"/>
            <w:b/>
            <w:color w:val="auto"/>
            <w:sz w:val="20"/>
            <w:u w:val="none"/>
          </w:rPr>
          <w:t>9170</w:t>
        </w:r>
        <w:r w:rsidR="00A37A6D" w:rsidRPr="00C03970">
          <w:rPr>
            <w:rStyle w:val="Hipercze"/>
            <w:rFonts w:asciiTheme="minorHAnsi" w:hAnsiTheme="minorHAnsi" w:cs="Arial"/>
            <w:color w:val="auto"/>
            <w:sz w:val="20"/>
            <w:u w:val="none"/>
          </w:rPr>
          <w:t xml:space="preserve"> grąd środkowoeuropejski i </w:t>
        </w:r>
        <w:proofErr w:type="spellStart"/>
        <w:r w:rsidR="00A37A6D" w:rsidRPr="00C03970">
          <w:rPr>
            <w:rStyle w:val="Hipercze"/>
            <w:rFonts w:asciiTheme="minorHAnsi" w:hAnsiTheme="minorHAnsi" w:cs="Arial"/>
            <w:color w:val="auto"/>
            <w:sz w:val="20"/>
            <w:u w:val="none"/>
          </w:rPr>
          <w:t>subkontynentalny</w:t>
        </w:r>
        <w:proofErr w:type="spellEnd"/>
        <w:r w:rsidR="00A37A6D" w:rsidRPr="00C03970">
          <w:rPr>
            <w:rStyle w:val="Hipercze"/>
            <w:rFonts w:asciiTheme="minorHAnsi" w:hAnsiTheme="minorHAnsi" w:cs="Arial"/>
            <w:color w:val="auto"/>
            <w:sz w:val="20"/>
            <w:u w:val="none"/>
          </w:rPr>
          <w:t xml:space="preserve"> </w:t>
        </w:r>
      </w:hyperlink>
    </w:p>
    <w:p w:rsidR="00A37A6D" w:rsidRPr="00C03970" w:rsidRDefault="001F043F" w:rsidP="00A37A6D">
      <w:pPr>
        <w:tabs>
          <w:tab w:val="left" w:pos="142"/>
        </w:tabs>
        <w:ind w:left="142" w:firstLine="0"/>
        <w:rPr>
          <w:rFonts w:asciiTheme="minorHAnsi" w:hAnsiTheme="minorHAnsi" w:cs="Arial"/>
          <w:sz w:val="20"/>
        </w:rPr>
      </w:pPr>
      <w:hyperlink r:id="rId57" w:tgtFrame="_blank" w:history="1">
        <w:r w:rsidR="00A37A6D" w:rsidRPr="00C03970">
          <w:rPr>
            <w:rStyle w:val="Hipercze"/>
            <w:rFonts w:asciiTheme="minorHAnsi" w:hAnsiTheme="minorHAnsi" w:cs="Arial"/>
            <w:b/>
            <w:color w:val="auto"/>
            <w:sz w:val="20"/>
            <w:u w:val="none"/>
          </w:rPr>
          <w:t>91D0</w:t>
        </w:r>
        <w:r w:rsidR="00A37A6D" w:rsidRPr="00C03970">
          <w:rPr>
            <w:rStyle w:val="Hipercze"/>
            <w:rFonts w:asciiTheme="minorHAnsi" w:hAnsiTheme="minorHAnsi" w:cs="Arial"/>
            <w:color w:val="auto"/>
            <w:sz w:val="20"/>
            <w:u w:val="none"/>
          </w:rPr>
          <w:t xml:space="preserve"> bory i lasy bagienne</w:t>
        </w:r>
      </w:hyperlink>
    </w:p>
    <w:p w:rsidR="00A37A6D" w:rsidRPr="00C03970" w:rsidRDefault="001F043F" w:rsidP="00A37A6D">
      <w:pPr>
        <w:tabs>
          <w:tab w:val="left" w:pos="142"/>
        </w:tabs>
        <w:ind w:left="142" w:firstLine="0"/>
        <w:rPr>
          <w:rFonts w:asciiTheme="minorHAnsi" w:hAnsiTheme="minorHAnsi" w:cs="Arial"/>
          <w:sz w:val="20"/>
        </w:rPr>
      </w:pPr>
      <w:hyperlink r:id="rId58" w:tgtFrame="_blank" w:history="1">
        <w:r w:rsidR="00A37A6D" w:rsidRPr="00C03970">
          <w:rPr>
            <w:rStyle w:val="Hipercze"/>
            <w:rFonts w:asciiTheme="minorHAnsi" w:hAnsiTheme="minorHAnsi" w:cs="Arial"/>
            <w:b/>
            <w:color w:val="auto"/>
            <w:sz w:val="20"/>
            <w:u w:val="none"/>
          </w:rPr>
          <w:t>91E0</w:t>
        </w:r>
        <w:r w:rsidR="00A37A6D" w:rsidRPr="00C03970">
          <w:rPr>
            <w:rStyle w:val="Hipercze"/>
            <w:rFonts w:asciiTheme="minorHAnsi" w:hAnsiTheme="minorHAnsi" w:cs="Arial"/>
            <w:color w:val="auto"/>
            <w:sz w:val="20"/>
            <w:u w:val="none"/>
          </w:rPr>
          <w:t xml:space="preserve"> łęgi wierzbowe, topolowe, olszowe i jesionowe  </w:t>
        </w:r>
      </w:hyperlink>
    </w:p>
    <w:p w:rsidR="00A37A6D" w:rsidRPr="00C03970" w:rsidRDefault="001F043F" w:rsidP="00A37A6D">
      <w:pPr>
        <w:tabs>
          <w:tab w:val="left" w:pos="142"/>
        </w:tabs>
        <w:ind w:left="142" w:firstLine="0"/>
        <w:rPr>
          <w:rStyle w:val="Hipercze"/>
          <w:rFonts w:asciiTheme="minorHAnsi" w:hAnsiTheme="minorHAnsi" w:cs="Arial"/>
          <w:color w:val="auto"/>
          <w:sz w:val="20"/>
          <w:u w:val="none"/>
        </w:rPr>
      </w:pPr>
      <w:hyperlink r:id="rId59" w:tgtFrame="_blank" w:history="1">
        <w:r w:rsidR="00A37A6D" w:rsidRPr="00C03970">
          <w:rPr>
            <w:rStyle w:val="Hipercze"/>
            <w:rFonts w:asciiTheme="minorHAnsi" w:hAnsiTheme="minorHAnsi" w:cs="Arial"/>
            <w:b/>
            <w:color w:val="auto"/>
            <w:sz w:val="20"/>
            <w:u w:val="none"/>
          </w:rPr>
          <w:t>91F0</w:t>
        </w:r>
        <w:r w:rsidR="00A37A6D" w:rsidRPr="00C03970">
          <w:rPr>
            <w:rStyle w:val="Hipercze"/>
            <w:rFonts w:asciiTheme="minorHAnsi" w:hAnsiTheme="minorHAnsi" w:cs="Arial"/>
            <w:color w:val="auto"/>
            <w:sz w:val="20"/>
            <w:u w:val="none"/>
          </w:rPr>
          <w:t xml:space="preserve"> łęgowe lasy dębowo-wiązowo-jesionowe</w:t>
        </w:r>
      </w:hyperlink>
    </w:p>
    <w:p w:rsidR="00A37A6D" w:rsidRPr="00C03970" w:rsidRDefault="00A37A6D" w:rsidP="00A37A6D">
      <w:pPr>
        <w:ind w:left="57" w:firstLine="652"/>
      </w:pPr>
      <w:r w:rsidRPr="00E04869">
        <w:rPr>
          <w:rFonts w:asciiTheme="minorHAnsi" w:hAnsiTheme="minorHAnsi" w:cs="Arial"/>
          <w:szCs w:val="24"/>
        </w:rPr>
        <w:t xml:space="preserve">Na obszarze </w:t>
      </w:r>
      <w:r>
        <w:rPr>
          <w:rFonts w:asciiTheme="minorHAnsi" w:hAnsiTheme="minorHAnsi" w:cs="Arial"/>
          <w:szCs w:val="24"/>
        </w:rPr>
        <w:t>Rzeka Pasłęka</w:t>
      </w:r>
      <w:r w:rsidRPr="00E04869">
        <w:rPr>
          <w:rFonts w:asciiTheme="minorHAnsi" w:hAnsiTheme="minorHAnsi" w:cs="Arial"/>
          <w:szCs w:val="24"/>
        </w:rPr>
        <w:t xml:space="preserve"> w zasięgu Nadleśnictwa </w:t>
      </w:r>
      <w:r>
        <w:rPr>
          <w:rFonts w:asciiTheme="minorHAnsi" w:hAnsiTheme="minorHAnsi" w:cs="Arial"/>
          <w:szCs w:val="24"/>
        </w:rPr>
        <w:t>Orneta</w:t>
      </w:r>
      <w:r w:rsidRPr="00E04869">
        <w:rPr>
          <w:rFonts w:asciiTheme="minorHAnsi" w:hAnsiTheme="minorHAnsi" w:cs="Arial"/>
          <w:szCs w:val="24"/>
        </w:rPr>
        <w:t xml:space="preserve"> występuj</w:t>
      </w:r>
      <w:r>
        <w:rPr>
          <w:rFonts w:asciiTheme="minorHAnsi" w:hAnsiTheme="minorHAnsi" w:cs="Arial"/>
          <w:szCs w:val="24"/>
        </w:rPr>
        <w:t xml:space="preserve">ą </w:t>
      </w:r>
      <w:proofErr w:type="spellStart"/>
      <w:r w:rsidRPr="00C03970">
        <w:rPr>
          <w:rFonts w:asciiTheme="minorHAnsi" w:hAnsiTheme="minorHAnsi" w:cs="Arial"/>
          <w:szCs w:val="24"/>
        </w:rPr>
        <w:t>nastepujące</w:t>
      </w:r>
      <w:proofErr w:type="spellEnd"/>
      <w:r w:rsidRPr="00C03970">
        <w:rPr>
          <w:rFonts w:asciiTheme="minorHAnsi" w:hAnsiTheme="minorHAnsi" w:cs="Arial"/>
          <w:szCs w:val="24"/>
        </w:rPr>
        <w:t xml:space="preserve"> siedliska przyrodnicze</w:t>
      </w:r>
      <w:r w:rsidRPr="00C03970">
        <w:rPr>
          <w:rFonts w:asciiTheme="minorHAnsi" w:hAnsiTheme="minorHAnsi"/>
          <w:szCs w:val="24"/>
        </w:rPr>
        <w:t xml:space="preserve">, </w:t>
      </w:r>
      <w:r w:rsidRPr="00C03970">
        <w:rPr>
          <w:rFonts w:asciiTheme="minorHAnsi" w:hAnsiTheme="minorHAnsi"/>
        </w:rPr>
        <w:t>będące przedmiotem zainteresowania Wspólnoty</w:t>
      </w:r>
      <w:r w:rsidRPr="00C03970">
        <w:rPr>
          <w:rFonts w:asciiTheme="minorHAnsi" w:hAnsiTheme="minorHAnsi"/>
          <w:szCs w:val="24"/>
        </w:rPr>
        <w:t>:</w:t>
      </w:r>
      <w:r w:rsidRPr="00C03970">
        <w:t xml:space="preserve"> </w:t>
      </w:r>
    </w:p>
    <w:p w:rsidR="00A37A6D" w:rsidRPr="0098468B" w:rsidRDefault="00A37A6D" w:rsidP="00233A31">
      <w:pPr>
        <w:pStyle w:val="Akapitzlist"/>
        <w:numPr>
          <w:ilvl w:val="0"/>
          <w:numId w:val="53"/>
        </w:numPr>
        <w:tabs>
          <w:tab w:val="left" w:pos="142"/>
        </w:tabs>
        <w:rPr>
          <w:rFonts w:asciiTheme="minorHAnsi" w:hAnsiTheme="minorHAnsi" w:cs="Arial"/>
          <w:szCs w:val="24"/>
        </w:rPr>
      </w:pPr>
      <w:r w:rsidRPr="0098468B">
        <w:rPr>
          <w:rFonts w:asciiTheme="minorHAnsi" w:hAnsiTheme="minorHAnsi" w:cs="Arial"/>
          <w:b/>
          <w:szCs w:val="24"/>
        </w:rPr>
        <w:t>3260</w:t>
      </w:r>
      <w:r w:rsidRPr="0098468B">
        <w:rPr>
          <w:rFonts w:asciiTheme="minorHAnsi" w:hAnsiTheme="minorHAnsi" w:cs="Arial"/>
          <w:szCs w:val="24"/>
        </w:rPr>
        <w:t xml:space="preserve"> nizinne i podgórskie rzeki ze zbiorowiskami </w:t>
      </w:r>
      <w:proofErr w:type="spellStart"/>
      <w:r w:rsidRPr="0098468B">
        <w:rPr>
          <w:rFonts w:asciiTheme="minorHAnsi" w:hAnsiTheme="minorHAnsi" w:cs="Arial"/>
          <w:szCs w:val="24"/>
        </w:rPr>
        <w:t>włosieniczników</w:t>
      </w:r>
      <w:proofErr w:type="spellEnd"/>
      <w:r w:rsidRPr="0098468B">
        <w:rPr>
          <w:rFonts w:asciiTheme="minorHAnsi" w:hAnsiTheme="minorHAnsi" w:cs="Arial"/>
          <w:szCs w:val="24"/>
        </w:rPr>
        <w:t>,</w:t>
      </w:r>
    </w:p>
    <w:p w:rsidR="0098468B" w:rsidRPr="0098468B" w:rsidRDefault="0098468B" w:rsidP="00233A31">
      <w:pPr>
        <w:pStyle w:val="Akapitzlist"/>
        <w:numPr>
          <w:ilvl w:val="0"/>
          <w:numId w:val="53"/>
        </w:numPr>
        <w:tabs>
          <w:tab w:val="left" w:pos="142"/>
        </w:tabs>
        <w:rPr>
          <w:rFonts w:asciiTheme="minorHAnsi" w:hAnsiTheme="minorHAnsi" w:cs="Arial"/>
          <w:szCs w:val="24"/>
        </w:rPr>
      </w:pPr>
      <w:r w:rsidRPr="0098468B">
        <w:rPr>
          <w:rFonts w:asciiTheme="minorHAnsi" w:hAnsiTheme="minorHAnsi" w:cs="Arial"/>
          <w:b/>
          <w:szCs w:val="24"/>
        </w:rPr>
        <w:t xml:space="preserve">7140 </w:t>
      </w:r>
      <w:r w:rsidRPr="0098468B">
        <w:rPr>
          <w:rFonts w:asciiTheme="minorHAnsi" w:hAnsiTheme="minorHAnsi" w:cs="Arial"/>
          <w:szCs w:val="24"/>
        </w:rPr>
        <w:t>torfowiska przejściowe i trzęsawiska</w:t>
      </w:r>
    </w:p>
    <w:p w:rsidR="00A37A6D" w:rsidRPr="0098468B" w:rsidRDefault="00A37A6D" w:rsidP="00233A31">
      <w:pPr>
        <w:pStyle w:val="Akapitzlist"/>
        <w:numPr>
          <w:ilvl w:val="0"/>
          <w:numId w:val="53"/>
        </w:numPr>
        <w:tabs>
          <w:tab w:val="left" w:pos="142"/>
        </w:tabs>
        <w:rPr>
          <w:rFonts w:asciiTheme="minorHAnsi" w:hAnsiTheme="minorHAnsi" w:cs="Arial"/>
          <w:szCs w:val="24"/>
        </w:rPr>
      </w:pPr>
      <w:r w:rsidRPr="0098468B">
        <w:rPr>
          <w:rFonts w:asciiTheme="minorHAnsi" w:hAnsiTheme="minorHAnsi" w:cs="Arial"/>
          <w:b/>
          <w:szCs w:val="24"/>
        </w:rPr>
        <w:t>9170</w:t>
      </w:r>
      <w:r w:rsidRPr="0098468B">
        <w:rPr>
          <w:rFonts w:asciiTheme="minorHAnsi" w:hAnsiTheme="minorHAnsi"/>
          <w:szCs w:val="24"/>
        </w:rPr>
        <w:t xml:space="preserve"> grąd środkowoeuropejski i </w:t>
      </w:r>
      <w:proofErr w:type="spellStart"/>
      <w:r w:rsidRPr="0098468B">
        <w:rPr>
          <w:rFonts w:asciiTheme="minorHAnsi" w:hAnsiTheme="minorHAnsi"/>
          <w:szCs w:val="24"/>
        </w:rPr>
        <w:t>subkontynentalny</w:t>
      </w:r>
      <w:proofErr w:type="spellEnd"/>
      <w:r w:rsidRPr="0098468B">
        <w:rPr>
          <w:rFonts w:asciiTheme="minorHAnsi" w:hAnsiTheme="minorHAnsi"/>
          <w:szCs w:val="24"/>
        </w:rPr>
        <w:t xml:space="preserve">, </w:t>
      </w:r>
    </w:p>
    <w:p w:rsidR="00A37A6D" w:rsidRPr="0098468B" w:rsidRDefault="00A37A6D" w:rsidP="00233A31">
      <w:pPr>
        <w:pStyle w:val="Akapitzlist"/>
        <w:numPr>
          <w:ilvl w:val="0"/>
          <w:numId w:val="53"/>
        </w:numPr>
        <w:tabs>
          <w:tab w:val="left" w:pos="142"/>
        </w:tabs>
        <w:rPr>
          <w:rFonts w:asciiTheme="minorHAnsi" w:hAnsiTheme="minorHAnsi" w:cs="Arial"/>
          <w:szCs w:val="24"/>
        </w:rPr>
      </w:pPr>
      <w:r w:rsidRPr="0098468B">
        <w:rPr>
          <w:rFonts w:asciiTheme="minorHAnsi" w:hAnsiTheme="minorHAnsi" w:cs="Arial"/>
          <w:b/>
          <w:szCs w:val="24"/>
        </w:rPr>
        <w:t xml:space="preserve">91E0 </w:t>
      </w:r>
      <w:r w:rsidRPr="0098468B">
        <w:rPr>
          <w:rFonts w:asciiTheme="minorHAnsi" w:hAnsiTheme="minorHAnsi" w:cs="Arial"/>
          <w:szCs w:val="24"/>
        </w:rPr>
        <w:t>łęgi wierzbowe, topolowe, olszowe i jesionowe,</w:t>
      </w:r>
    </w:p>
    <w:p w:rsidR="00A37A6D" w:rsidRPr="0098468B" w:rsidRDefault="00A37A6D" w:rsidP="00233A31">
      <w:pPr>
        <w:pStyle w:val="Akapitzlist"/>
        <w:numPr>
          <w:ilvl w:val="0"/>
          <w:numId w:val="53"/>
        </w:numPr>
        <w:tabs>
          <w:tab w:val="left" w:pos="142"/>
        </w:tabs>
        <w:rPr>
          <w:rFonts w:asciiTheme="minorHAnsi" w:hAnsiTheme="minorHAnsi" w:cs="Arial"/>
          <w:szCs w:val="24"/>
        </w:rPr>
      </w:pPr>
      <w:r w:rsidRPr="0098468B">
        <w:rPr>
          <w:rFonts w:asciiTheme="minorHAnsi" w:hAnsiTheme="minorHAnsi" w:cs="Arial"/>
          <w:b/>
          <w:szCs w:val="24"/>
        </w:rPr>
        <w:t xml:space="preserve">91F0 </w:t>
      </w:r>
      <w:r w:rsidRPr="0098468B">
        <w:rPr>
          <w:rFonts w:asciiTheme="minorHAnsi" w:hAnsiTheme="minorHAnsi"/>
          <w:szCs w:val="24"/>
        </w:rPr>
        <w:t>łęgowe lasy dębowo-wiązowo-jesionowe</w:t>
      </w:r>
      <w:r w:rsidRPr="0098468B">
        <w:rPr>
          <w:rFonts w:asciiTheme="minorHAnsi" w:hAnsiTheme="minorHAnsi" w:cs="Arial"/>
          <w:szCs w:val="24"/>
        </w:rPr>
        <w:t xml:space="preserve">.  </w:t>
      </w:r>
    </w:p>
    <w:p w:rsidR="00A37A6D" w:rsidRDefault="00A37A6D" w:rsidP="00A37A6D">
      <w:pPr>
        <w:spacing w:after="200" w:line="276" w:lineRule="auto"/>
        <w:ind w:firstLine="0"/>
        <w:jc w:val="left"/>
        <w:rPr>
          <w:rFonts w:asciiTheme="minorHAnsi" w:hAnsiTheme="minorHAnsi" w:cs="Arial"/>
          <w:b/>
          <w:bCs/>
        </w:rPr>
      </w:pPr>
      <w:r>
        <w:rPr>
          <w:rFonts w:asciiTheme="minorHAnsi" w:hAnsiTheme="minorHAnsi" w:cs="Arial"/>
          <w:b/>
          <w:bCs/>
        </w:rPr>
        <w:br w:type="page"/>
      </w:r>
    </w:p>
    <w:p w:rsidR="00A37A6D" w:rsidRPr="00A607D2" w:rsidRDefault="00A37A6D" w:rsidP="00A37A6D">
      <w:pPr>
        <w:spacing w:after="200" w:line="276" w:lineRule="auto"/>
        <w:ind w:left="1276" w:hanging="1276"/>
        <w:rPr>
          <w:rFonts w:asciiTheme="minorHAnsi" w:hAnsiTheme="minorHAnsi" w:cs="Arial"/>
          <w:bCs/>
        </w:rPr>
      </w:pPr>
      <w:r w:rsidRPr="00695AD7">
        <w:rPr>
          <w:rFonts w:asciiTheme="minorHAnsi" w:hAnsiTheme="minorHAnsi" w:cs="Arial"/>
          <w:b/>
          <w:bCs/>
        </w:rPr>
        <w:lastRenderedPageBreak/>
        <w:t>Tabela XX</w:t>
      </w:r>
      <w:r>
        <w:rPr>
          <w:rFonts w:asciiTheme="minorHAnsi" w:hAnsiTheme="minorHAnsi" w:cs="Arial"/>
          <w:b/>
          <w:bCs/>
        </w:rPr>
        <w:t>X</w:t>
      </w:r>
      <w:r w:rsidR="007459F8">
        <w:rPr>
          <w:rFonts w:asciiTheme="minorHAnsi" w:hAnsiTheme="minorHAnsi" w:cs="Arial"/>
          <w:b/>
          <w:bCs/>
        </w:rPr>
        <w:t>I</w:t>
      </w:r>
      <w:r w:rsidRPr="00695AD7">
        <w:rPr>
          <w:rFonts w:asciiTheme="minorHAnsi" w:hAnsiTheme="minorHAnsi" w:cs="Arial"/>
          <w:bCs/>
        </w:rPr>
        <w:t xml:space="preserve"> </w:t>
      </w:r>
      <w:r w:rsidRPr="00695AD7">
        <w:rPr>
          <w:rFonts w:asciiTheme="minorHAnsi" w:hAnsiTheme="minorHAnsi"/>
          <w:bCs/>
          <w:szCs w:val="24"/>
        </w:rPr>
        <w:t>G</w:t>
      </w:r>
      <w:r w:rsidRPr="00695AD7">
        <w:rPr>
          <w:rFonts w:asciiTheme="minorHAnsi" w:hAnsiTheme="minorHAnsi"/>
          <w:szCs w:val="24"/>
        </w:rPr>
        <w:t xml:space="preserve">atunki </w:t>
      </w:r>
      <w:r w:rsidRPr="00695AD7">
        <w:rPr>
          <w:rFonts w:asciiTheme="minorHAnsi" w:hAnsiTheme="minorHAnsi" w:cs="Arial"/>
          <w:bCs/>
          <w:szCs w:val="24"/>
        </w:rPr>
        <w:t>wymienione w załączniku II do dyrektywy 92/43/EWG</w:t>
      </w:r>
      <w:r w:rsidRPr="00695AD7">
        <w:rPr>
          <w:rFonts w:asciiTheme="minorHAnsi" w:hAnsiTheme="minorHAnsi"/>
          <w:szCs w:val="24"/>
        </w:rPr>
        <w:t xml:space="preserve"> </w:t>
      </w:r>
      <w:r w:rsidRPr="00695AD7">
        <w:rPr>
          <w:rFonts w:asciiTheme="minorHAnsi" w:hAnsiTheme="minorHAnsi"/>
        </w:rPr>
        <w:t xml:space="preserve">na obszarze </w:t>
      </w:r>
      <w:r w:rsidRPr="00A607D2">
        <w:rPr>
          <w:rFonts w:asciiTheme="minorHAnsi" w:hAnsiTheme="minorHAnsi"/>
        </w:rPr>
        <w:t>Rzeka Pasłęka</w:t>
      </w:r>
      <w:r>
        <w:rPr>
          <w:rFonts w:asciiTheme="minorHAnsi" w:hAnsiTheme="minorHAnsi" w:cs="Arial"/>
          <w:bCs/>
        </w:rPr>
        <w:t xml:space="preserve">, z </w:t>
      </w:r>
      <w:r w:rsidRPr="00A607D2">
        <w:rPr>
          <w:rFonts w:asciiTheme="minorHAnsi" w:hAnsiTheme="minorHAnsi" w:cs="Arial"/>
          <w:bCs/>
        </w:rPr>
        <w:t xml:space="preserve">oceną znaczenia obszaru dla tych gatunków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9"/>
        <w:gridCol w:w="479"/>
        <w:gridCol w:w="1170"/>
        <w:gridCol w:w="660"/>
        <w:gridCol w:w="546"/>
        <w:gridCol w:w="501"/>
        <w:gridCol w:w="717"/>
        <w:gridCol w:w="764"/>
        <w:gridCol w:w="874"/>
        <w:gridCol w:w="700"/>
        <w:gridCol w:w="506"/>
        <w:gridCol w:w="574"/>
        <w:gridCol w:w="520"/>
      </w:tblGrid>
      <w:tr w:rsidR="00A37A6D" w:rsidRPr="00A607D2" w:rsidTr="00A37A6D">
        <w:trPr>
          <w:tblHeader/>
          <w:jc w:val="center"/>
        </w:trPr>
        <w:tc>
          <w:tcPr>
            <w:tcW w:w="364" w:type="pct"/>
            <w:vMerge w:val="restart"/>
            <w:tcBorders>
              <w:top w:val="single" w:sz="6" w:space="0" w:color="auto"/>
              <w:left w:val="single" w:sz="6" w:space="0" w:color="auto"/>
              <w:bottom w:val="single" w:sz="6" w:space="0" w:color="auto"/>
            </w:tcBorders>
            <w:shd w:val="clear" w:color="auto" w:fill="EAF1DD"/>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Grupa</w:t>
            </w:r>
          </w:p>
        </w:tc>
        <w:tc>
          <w:tcPr>
            <w:tcW w:w="954" w:type="pct"/>
            <w:gridSpan w:val="2"/>
            <w:tcBorders>
              <w:top w:val="single" w:sz="6" w:space="0" w:color="auto"/>
              <w:bottom w:val="single" w:sz="6" w:space="0" w:color="auto"/>
            </w:tcBorders>
            <w:shd w:val="clear" w:color="auto" w:fill="EAF1DD"/>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Gatunek</w:t>
            </w:r>
          </w:p>
        </w:tc>
        <w:tc>
          <w:tcPr>
            <w:tcW w:w="2351" w:type="pct"/>
            <w:gridSpan w:val="6"/>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Populacja w obszarze</w:t>
            </w:r>
          </w:p>
        </w:tc>
        <w:tc>
          <w:tcPr>
            <w:tcW w:w="1331" w:type="pct"/>
            <w:gridSpan w:val="4"/>
            <w:tcBorders>
              <w:top w:val="single" w:sz="6" w:space="0" w:color="auto"/>
              <w:bottom w:val="single" w:sz="6" w:space="0" w:color="auto"/>
              <w:right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Ocena obszaru</w:t>
            </w:r>
          </w:p>
        </w:tc>
      </w:tr>
      <w:tr w:rsidR="00A37A6D" w:rsidRPr="00A607D2" w:rsidTr="00A37A6D">
        <w:trPr>
          <w:tblHeader/>
          <w:jc w:val="center"/>
        </w:trPr>
        <w:tc>
          <w:tcPr>
            <w:tcW w:w="364" w:type="pct"/>
            <w:vMerge/>
            <w:tcBorders>
              <w:top w:val="single" w:sz="6" w:space="0" w:color="auto"/>
              <w:left w:val="single" w:sz="6" w:space="0" w:color="auto"/>
              <w:bottom w:val="single" w:sz="6" w:space="0" w:color="auto"/>
            </w:tcBorders>
            <w:shd w:val="clear" w:color="auto" w:fill="EAF1DD"/>
          </w:tcPr>
          <w:p w:rsidR="00A37A6D" w:rsidRPr="00A607D2" w:rsidRDefault="00A37A6D" w:rsidP="00A37A6D">
            <w:pPr>
              <w:spacing w:line="240" w:lineRule="auto"/>
              <w:ind w:firstLine="0"/>
              <w:jc w:val="center"/>
              <w:rPr>
                <w:rFonts w:asciiTheme="minorHAnsi" w:hAnsiTheme="minorHAnsi" w:cs="Arial"/>
                <w:bCs/>
                <w:sz w:val="16"/>
                <w:szCs w:val="16"/>
              </w:rPr>
            </w:pPr>
          </w:p>
        </w:tc>
        <w:tc>
          <w:tcPr>
            <w:tcW w:w="277" w:type="pct"/>
            <w:vMerge w:val="restar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Kod</w:t>
            </w:r>
          </w:p>
        </w:tc>
        <w:tc>
          <w:tcPr>
            <w:tcW w:w="677" w:type="pct"/>
            <w:vMerge w:val="restar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Nazwa naukowa</w:t>
            </w:r>
          </w:p>
        </w:tc>
        <w:tc>
          <w:tcPr>
            <w:tcW w:w="382" w:type="pct"/>
            <w:vMerge w:val="restar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Typ</w:t>
            </w:r>
          </w:p>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populacji</w:t>
            </w:r>
          </w:p>
        </w:tc>
        <w:tc>
          <w:tcPr>
            <w:tcW w:w="606" w:type="pct"/>
            <w:gridSpan w:val="2"/>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Wielkość</w:t>
            </w:r>
          </w:p>
        </w:tc>
        <w:tc>
          <w:tcPr>
            <w:tcW w:w="415" w:type="pct"/>
            <w:vMerge w:val="restar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Jednostka</w:t>
            </w:r>
          </w:p>
        </w:tc>
        <w:tc>
          <w:tcPr>
            <w:tcW w:w="442" w:type="pct"/>
            <w:vMerge w:val="restar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Kategoria</w:t>
            </w:r>
          </w:p>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C/R/V/P</w:t>
            </w:r>
          </w:p>
        </w:tc>
        <w:tc>
          <w:tcPr>
            <w:tcW w:w="506" w:type="pct"/>
            <w:vMerge w:val="restar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Jakość danych G/M/P/DD</w:t>
            </w:r>
          </w:p>
        </w:tc>
        <w:tc>
          <w:tcPr>
            <w:tcW w:w="405" w:type="pc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A/B/C</w:t>
            </w:r>
          </w:p>
        </w:tc>
        <w:tc>
          <w:tcPr>
            <w:tcW w:w="926" w:type="pct"/>
            <w:gridSpan w:val="3"/>
            <w:tcBorders>
              <w:top w:val="single" w:sz="6" w:space="0" w:color="auto"/>
              <w:bottom w:val="single" w:sz="6" w:space="0" w:color="auto"/>
              <w:right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A/B/C</w:t>
            </w:r>
          </w:p>
        </w:tc>
      </w:tr>
      <w:tr w:rsidR="00A37A6D" w:rsidRPr="00A607D2" w:rsidTr="00A37A6D">
        <w:trPr>
          <w:tblHeader/>
          <w:jc w:val="center"/>
        </w:trPr>
        <w:tc>
          <w:tcPr>
            <w:tcW w:w="364" w:type="pct"/>
            <w:vMerge/>
            <w:tcBorders>
              <w:top w:val="single" w:sz="6" w:space="0" w:color="auto"/>
              <w:left w:val="single" w:sz="6" w:space="0" w:color="auto"/>
              <w:bottom w:val="single" w:sz="6" w:space="0" w:color="auto"/>
            </w:tcBorders>
            <w:shd w:val="clear" w:color="auto" w:fill="EAF1DD"/>
          </w:tcPr>
          <w:p w:rsidR="00A37A6D" w:rsidRPr="00A607D2" w:rsidRDefault="00A37A6D" w:rsidP="00A37A6D">
            <w:pPr>
              <w:spacing w:line="240" w:lineRule="auto"/>
              <w:ind w:firstLine="0"/>
              <w:jc w:val="center"/>
              <w:rPr>
                <w:rFonts w:asciiTheme="minorHAnsi" w:hAnsiTheme="minorHAnsi" w:cs="Arial"/>
                <w:bCs/>
                <w:sz w:val="16"/>
                <w:szCs w:val="16"/>
              </w:rPr>
            </w:pPr>
          </w:p>
        </w:tc>
        <w:tc>
          <w:tcPr>
            <w:tcW w:w="277" w:type="pct"/>
            <w:vMerge/>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p>
        </w:tc>
        <w:tc>
          <w:tcPr>
            <w:tcW w:w="677" w:type="pct"/>
            <w:vMerge/>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p>
        </w:tc>
        <w:tc>
          <w:tcPr>
            <w:tcW w:w="382" w:type="pct"/>
            <w:vMerge/>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p>
        </w:tc>
        <w:tc>
          <w:tcPr>
            <w:tcW w:w="316" w:type="pc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Min</w:t>
            </w:r>
          </w:p>
        </w:tc>
        <w:tc>
          <w:tcPr>
            <w:tcW w:w="290" w:type="pc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Max</w:t>
            </w:r>
          </w:p>
        </w:tc>
        <w:tc>
          <w:tcPr>
            <w:tcW w:w="415" w:type="pct"/>
            <w:vMerge/>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p>
        </w:tc>
        <w:tc>
          <w:tcPr>
            <w:tcW w:w="442" w:type="pct"/>
            <w:vMerge/>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sz w:val="16"/>
                <w:szCs w:val="16"/>
              </w:rPr>
            </w:pPr>
          </w:p>
        </w:tc>
        <w:tc>
          <w:tcPr>
            <w:tcW w:w="506" w:type="pct"/>
            <w:vMerge/>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p>
        </w:tc>
        <w:tc>
          <w:tcPr>
            <w:tcW w:w="405" w:type="pc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Populacja</w:t>
            </w:r>
          </w:p>
        </w:tc>
        <w:tc>
          <w:tcPr>
            <w:tcW w:w="293" w:type="pc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 xml:space="preserve">Stan </w:t>
            </w:r>
            <w:proofErr w:type="spellStart"/>
            <w:r w:rsidRPr="00A607D2">
              <w:rPr>
                <w:rFonts w:asciiTheme="minorHAnsi" w:hAnsiTheme="minorHAnsi" w:cs="Arial"/>
                <w:bCs/>
                <w:sz w:val="16"/>
                <w:szCs w:val="16"/>
              </w:rPr>
              <w:t>zacho-wania</w:t>
            </w:r>
            <w:proofErr w:type="spellEnd"/>
          </w:p>
        </w:tc>
        <w:tc>
          <w:tcPr>
            <w:tcW w:w="332" w:type="pct"/>
            <w:tcBorders>
              <w:top w:val="single" w:sz="6" w:space="0" w:color="auto"/>
              <w:bottom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Izolacja</w:t>
            </w:r>
          </w:p>
        </w:tc>
        <w:tc>
          <w:tcPr>
            <w:tcW w:w="301" w:type="pct"/>
            <w:tcBorders>
              <w:top w:val="single" w:sz="6" w:space="0" w:color="auto"/>
              <w:bottom w:val="single" w:sz="6" w:space="0" w:color="auto"/>
              <w:right w:val="single" w:sz="6" w:space="0" w:color="auto"/>
            </w:tcBorders>
            <w:shd w:val="clear" w:color="auto" w:fill="EAF1DD"/>
            <w:tcMar>
              <w:left w:w="28" w:type="dxa"/>
              <w:right w:w="28" w:type="dxa"/>
            </w:tcMar>
            <w:vAlign w:val="cente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sz w:val="16"/>
                <w:szCs w:val="16"/>
              </w:rPr>
              <w:t>Ocena ogólna</w:t>
            </w:r>
          </w:p>
        </w:tc>
      </w:tr>
      <w:tr w:rsidR="00A37A6D" w:rsidRPr="00A607D2" w:rsidTr="00A37A6D">
        <w:trPr>
          <w:jc w:val="center"/>
        </w:trPr>
        <w:tc>
          <w:tcPr>
            <w:tcW w:w="364" w:type="pct"/>
            <w:tcBorders>
              <w:top w:val="single" w:sz="6" w:space="0" w:color="auto"/>
              <w:left w:val="single" w:sz="6" w:space="0" w:color="auto"/>
              <w:bottom w:val="single" w:sz="6" w:space="0" w:color="auto"/>
            </w:tcBorders>
            <w:shd w:val="clear" w:color="auto" w:fill="EAF1DD"/>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1</w:t>
            </w:r>
          </w:p>
        </w:tc>
        <w:tc>
          <w:tcPr>
            <w:tcW w:w="277"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2</w:t>
            </w:r>
          </w:p>
        </w:tc>
        <w:tc>
          <w:tcPr>
            <w:tcW w:w="677"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3</w:t>
            </w:r>
          </w:p>
        </w:tc>
        <w:tc>
          <w:tcPr>
            <w:tcW w:w="382"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4</w:t>
            </w:r>
          </w:p>
        </w:tc>
        <w:tc>
          <w:tcPr>
            <w:tcW w:w="316"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5</w:t>
            </w:r>
          </w:p>
        </w:tc>
        <w:tc>
          <w:tcPr>
            <w:tcW w:w="290"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6</w:t>
            </w:r>
          </w:p>
        </w:tc>
        <w:tc>
          <w:tcPr>
            <w:tcW w:w="415"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7</w:t>
            </w:r>
          </w:p>
        </w:tc>
        <w:tc>
          <w:tcPr>
            <w:tcW w:w="442"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8</w:t>
            </w:r>
          </w:p>
        </w:tc>
        <w:tc>
          <w:tcPr>
            <w:tcW w:w="506"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9</w:t>
            </w:r>
          </w:p>
        </w:tc>
        <w:tc>
          <w:tcPr>
            <w:tcW w:w="405"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10</w:t>
            </w:r>
          </w:p>
        </w:tc>
        <w:tc>
          <w:tcPr>
            <w:tcW w:w="293"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11</w:t>
            </w:r>
          </w:p>
        </w:tc>
        <w:tc>
          <w:tcPr>
            <w:tcW w:w="332" w:type="pct"/>
            <w:tcBorders>
              <w:top w:val="single" w:sz="6" w:space="0" w:color="auto"/>
              <w:bottom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12</w:t>
            </w:r>
          </w:p>
        </w:tc>
        <w:tc>
          <w:tcPr>
            <w:tcW w:w="301" w:type="pct"/>
            <w:tcBorders>
              <w:top w:val="single" w:sz="6" w:space="0" w:color="auto"/>
              <w:bottom w:val="single" w:sz="6" w:space="0" w:color="auto"/>
              <w:right w:val="single" w:sz="6" w:space="0" w:color="auto"/>
            </w:tcBorders>
            <w:shd w:val="clear" w:color="auto" w:fill="EAF1DD"/>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13</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F</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 xml:space="preserve">1130 </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Aspius</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aspius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r w:rsidRPr="0098468B">
              <w:rPr>
                <w:rFonts w:asciiTheme="minorHAnsi" w:hAnsiTheme="minorHAnsi" w:cs="Arial"/>
                <w:sz w:val="16"/>
                <w:szCs w:val="16"/>
              </w:rPr>
              <w:t>i</w:t>
            </w: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R</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P</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M</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1308</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Barbastella</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barbastellus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DD</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D</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A</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1188</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Bombina</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bombina</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bCs/>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dd</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M</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1352</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Canis</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lupus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DD</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D</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M</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1337</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Castor</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fiber</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M</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F</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1149</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MT"/>
                <w:i/>
                <w:sz w:val="16"/>
                <w:szCs w:val="16"/>
              </w:rPr>
              <w:t>Cobitis</w:t>
            </w:r>
            <w:proofErr w:type="spellEnd"/>
            <w:r w:rsidRPr="00A607D2">
              <w:rPr>
                <w:rFonts w:asciiTheme="minorHAnsi" w:hAnsiTheme="minorHAnsi" w:cs="ArialMT"/>
                <w:i/>
                <w:sz w:val="16"/>
                <w:szCs w:val="16"/>
              </w:rPr>
              <w:t xml:space="preserve"> </w:t>
            </w:r>
            <w:proofErr w:type="spellStart"/>
            <w:r w:rsidRPr="00A607D2">
              <w:rPr>
                <w:rFonts w:asciiTheme="minorHAnsi" w:hAnsiTheme="minorHAnsi" w:cs="ArialMT"/>
                <w:i/>
                <w:sz w:val="16"/>
                <w:szCs w:val="16"/>
              </w:rPr>
              <w:t>taenia</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r w:rsidRPr="0098468B">
              <w:rPr>
                <w:rFonts w:asciiTheme="minorHAnsi" w:hAnsiTheme="minorHAnsi" w:cs="Arial"/>
                <w:sz w:val="16"/>
                <w:szCs w:val="16"/>
              </w:rPr>
              <w:t>i</w:t>
            </w: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P</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A</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A</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F</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1163</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MT"/>
                <w:i/>
                <w:sz w:val="16"/>
                <w:szCs w:val="16"/>
              </w:rPr>
            </w:pPr>
            <w:proofErr w:type="spellStart"/>
            <w:r w:rsidRPr="00A607D2">
              <w:rPr>
                <w:rFonts w:asciiTheme="minorHAnsi" w:hAnsiTheme="minorHAnsi" w:cs="ArialMT"/>
                <w:i/>
                <w:sz w:val="16"/>
                <w:szCs w:val="16"/>
              </w:rPr>
              <w:t>Cottus</w:t>
            </w:r>
            <w:proofErr w:type="spellEnd"/>
            <w:r w:rsidRPr="00A607D2">
              <w:rPr>
                <w:rFonts w:asciiTheme="minorHAnsi" w:hAnsiTheme="minorHAnsi" w:cs="ArialMT"/>
                <w:i/>
                <w:sz w:val="16"/>
                <w:szCs w:val="16"/>
              </w:rPr>
              <w:t xml:space="preserve"> </w:t>
            </w:r>
            <w:proofErr w:type="spellStart"/>
            <w:r w:rsidRPr="00A607D2">
              <w:rPr>
                <w:rFonts w:asciiTheme="minorHAnsi" w:hAnsiTheme="minorHAnsi" w:cs="ArialMT"/>
                <w:i/>
                <w:sz w:val="16"/>
                <w:szCs w:val="16"/>
              </w:rPr>
              <w:t>gobio</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r w:rsidRPr="0098468B">
              <w:rPr>
                <w:rFonts w:asciiTheme="minorHAnsi" w:hAnsiTheme="minorHAnsi" w:cs="Arial"/>
                <w:sz w:val="16"/>
                <w:szCs w:val="16"/>
              </w:rPr>
              <w:t>i</w:t>
            </w: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P</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A</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A</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F</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1099</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Lampetra</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fluviatilis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M</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F</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1096</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Lampetra</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planeri</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r w:rsidRPr="0098468B">
              <w:rPr>
                <w:rFonts w:asciiTheme="minorHAnsi" w:hAnsiTheme="minorHAnsi" w:cs="Arial"/>
                <w:sz w:val="16"/>
                <w:szCs w:val="16"/>
              </w:rPr>
              <w:t>i</w:t>
            </w: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Pr>
                <w:rFonts w:asciiTheme="minorHAnsi" w:hAnsiTheme="minorHAnsi" w:cs="Arial"/>
                <w:bCs/>
                <w:sz w:val="16"/>
                <w:szCs w:val="16"/>
              </w:rPr>
              <w:t>R</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DD</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I</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1042</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autoSpaceDE w:val="0"/>
              <w:autoSpaceDN w:val="0"/>
              <w:adjustRightInd w:val="0"/>
              <w:spacing w:line="240" w:lineRule="auto"/>
              <w:ind w:firstLine="0"/>
              <w:jc w:val="left"/>
              <w:rPr>
                <w:rFonts w:asciiTheme="minorHAnsi" w:hAnsiTheme="minorHAnsi" w:cs="ArialMT"/>
                <w:i/>
                <w:sz w:val="16"/>
                <w:szCs w:val="16"/>
              </w:rPr>
            </w:pPr>
            <w:proofErr w:type="spellStart"/>
            <w:r w:rsidRPr="00A607D2">
              <w:rPr>
                <w:rFonts w:asciiTheme="minorHAnsi" w:hAnsiTheme="minorHAnsi" w:cs="ArialMT"/>
                <w:i/>
                <w:sz w:val="16"/>
                <w:szCs w:val="16"/>
              </w:rPr>
              <w:t>Leucorrhinia</w:t>
            </w:r>
            <w:proofErr w:type="spellEnd"/>
            <w:r w:rsidRPr="00A607D2">
              <w:rPr>
                <w:rFonts w:asciiTheme="minorHAnsi" w:hAnsiTheme="minorHAnsi" w:cs="ArialMT"/>
                <w:i/>
                <w:sz w:val="16"/>
                <w:szCs w:val="16"/>
              </w:rPr>
              <w:t xml:space="preserve"> </w:t>
            </w:r>
            <w:proofErr w:type="spellStart"/>
            <w:r w:rsidRPr="00A607D2">
              <w:rPr>
                <w:rFonts w:asciiTheme="minorHAnsi" w:hAnsiTheme="minorHAnsi" w:cs="ArialMT"/>
                <w:i/>
                <w:sz w:val="16"/>
                <w:szCs w:val="16"/>
              </w:rPr>
              <w:t>pectoralis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DD</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M</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1355</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r w:rsidRPr="00A607D2">
              <w:rPr>
                <w:rFonts w:asciiTheme="minorHAnsi" w:hAnsiTheme="minorHAnsi" w:cs="Arial"/>
                <w:bCs/>
                <w:i/>
                <w:sz w:val="16"/>
                <w:szCs w:val="16"/>
              </w:rPr>
              <w:t xml:space="preserve">Lutra </w:t>
            </w:r>
            <w:proofErr w:type="spellStart"/>
            <w:r w:rsidRPr="00A607D2">
              <w:rPr>
                <w:rFonts w:asciiTheme="minorHAnsi" w:hAnsiTheme="minorHAnsi" w:cs="Arial"/>
                <w:bCs/>
                <w:i/>
                <w:sz w:val="16"/>
                <w:szCs w:val="16"/>
              </w:rPr>
              <w:t>lutra</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G</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I</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1060</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autoSpaceDE w:val="0"/>
              <w:autoSpaceDN w:val="0"/>
              <w:adjustRightInd w:val="0"/>
              <w:spacing w:line="240" w:lineRule="auto"/>
              <w:ind w:firstLine="0"/>
              <w:jc w:val="left"/>
              <w:rPr>
                <w:rFonts w:asciiTheme="minorHAnsi" w:hAnsiTheme="minorHAnsi" w:cs="ArialMT"/>
                <w:i/>
                <w:sz w:val="16"/>
                <w:szCs w:val="16"/>
              </w:rPr>
            </w:pPr>
            <w:proofErr w:type="spellStart"/>
            <w:r w:rsidRPr="00A607D2">
              <w:rPr>
                <w:rFonts w:asciiTheme="minorHAnsi" w:hAnsiTheme="minorHAnsi" w:cs="ArialMT"/>
                <w:i/>
                <w:sz w:val="16"/>
                <w:szCs w:val="16"/>
              </w:rPr>
              <w:t>L</w:t>
            </w:r>
            <w:r>
              <w:rPr>
                <w:rFonts w:asciiTheme="minorHAnsi" w:hAnsiTheme="minorHAnsi" w:cs="ArialMT"/>
                <w:i/>
                <w:sz w:val="16"/>
                <w:szCs w:val="16"/>
              </w:rPr>
              <w:t>y</w:t>
            </w:r>
            <w:r w:rsidRPr="00A607D2">
              <w:rPr>
                <w:rFonts w:asciiTheme="minorHAnsi" w:hAnsiTheme="minorHAnsi" w:cs="ArialMT"/>
                <w:i/>
                <w:sz w:val="16"/>
                <w:szCs w:val="16"/>
              </w:rPr>
              <w:t>caena</w:t>
            </w:r>
            <w:proofErr w:type="spellEnd"/>
            <w:r w:rsidRPr="00A607D2">
              <w:rPr>
                <w:rFonts w:asciiTheme="minorHAnsi" w:hAnsiTheme="minorHAnsi" w:cs="ArialMT"/>
                <w:i/>
                <w:sz w:val="16"/>
                <w:szCs w:val="16"/>
              </w:rPr>
              <w:t xml:space="preserve"> </w:t>
            </w:r>
            <w:proofErr w:type="spellStart"/>
            <w:r w:rsidRPr="00A607D2">
              <w:rPr>
                <w:rFonts w:asciiTheme="minorHAnsi" w:hAnsiTheme="minorHAnsi" w:cs="ArialMT"/>
                <w:i/>
                <w:sz w:val="16"/>
                <w:szCs w:val="16"/>
              </w:rPr>
              <w:t>dispar</w:t>
            </w:r>
            <w:proofErr w:type="spellEnd"/>
            <w:r w:rsidRPr="00A607D2">
              <w:rPr>
                <w:rFonts w:asciiTheme="minorHAnsi" w:hAnsiTheme="minorHAnsi" w:cs="ArialMT"/>
                <w:i/>
                <w:sz w:val="16"/>
                <w:szCs w:val="16"/>
              </w:rPr>
              <w:t xml:space="preserve"> </w:t>
            </w:r>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M</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F</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1145</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MT"/>
                <w:i/>
                <w:sz w:val="16"/>
                <w:szCs w:val="16"/>
              </w:rPr>
            </w:pPr>
            <w:proofErr w:type="spellStart"/>
            <w:r w:rsidRPr="00A607D2">
              <w:rPr>
                <w:rFonts w:asciiTheme="minorHAnsi" w:hAnsiTheme="minorHAnsi" w:cs="ArialMT"/>
                <w:i/>
                <w:sz w:val="16"/>
                <w:szCs w:val="16"/>
              </w:rPr>
              <w:t>Misgurnus</w:t>
            </w:r>
            <w:proofErr w:type="spellEnd"/>
            <w:r w:rsidRPr="00A607D2">
              <w:rPr>
                <w:rFonts w:asciiTheme="minorHAnsi" w:hAnsiTheme="minorHAnsi" w:cs="ArialMT"/>
                <w:i/>
                <w:sz w:val="16"/>
                <w:szCs w:val="16"/>
              </w:rPr>
              <w:t xml:space="preserve"> </w:t>
            </w:r>
            <w:proofErr w:type="spellStart"/>
            <w:r w:rsidRPr="00A607D2">
              <w:rPr>
                <w:rFonts w:asciiTheme="minorHAnsi" w:hAnsiTheme="minorHAnsi" w:cs="ArialMT"/>
                <w:i/>
                <w:sz w:val="16"/>
                <w:szCs w:val="16"/>
              </w:rPr>
              <w:t>fossilis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M</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I</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1037</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autoSpaceDE w:val="0"/>
              <w:autoSpaceDN w:val="0"/>
              <w:adjustRightInd w:val="0"/>
              <w:spacing w:line="240" w:lineRule="auto"/>
              <w:ind w:firstLine="0"/>
              <w:jc w:val="left"/>
              <w:rPr>
                <w:rFonts w:asciiTheme="minorHAnsi" w:hAnsiTheme="minorHAnsi" w:cs="ArialMT"/>
                <w:i/>
                <w:sz w:val="16"/>
                <w:szCs w:val="16"/>
              </w:rPr>
            </w:pPr>
            <w:proofErr w:type="spellStart"/>
            <w:r w:rsidRPr="00A607D2">
              <w:rPr>
                <w:rFonts w:asciiTheme="minorHAnsi" w:hAnsiTheme="minorHAnsi" w:cs="ArialMT"/>
                <w:i/>
                <w:sz w:val="16"/>
                <w:szCs w:val="16"/>
              </w:rPr>
              <w:t>Ophiogomphus</w:t>
            </w:r>
            <w:proofErr w:type="spellEnd"/>
            <w:r w:rsidRPr="00A607D2">
              <w:rPr>
                <w:rFonts w:asciiTheme="minorHAnsi" w:hAnsiTheme="minorHAnsi" w:cs="ArialMT"/>
                <w:i/>
                <w:sz w:val="16"/>
                <w:szCs w:val="16"/>
              </w:rPr>
              <w:t xml:space="preserve"> </w:t>
            </w:r>
            <w:proofErr w:type="spellStart"/>
            <w:r w:rsidRPr="00A607D2">
              <w:rPr>
                <w:rFonts w:asciiTheme="minorHAnsi" w:hAnsiTheme="minorHAnsi" w:cs="ArialMT"/>
                <w:i/>
                <w:sz w:val="16"/>
                <w:szCs w:val="16"/>
              </w:rPr>
              <w:t>cecilia</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M</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Pr>
                <w:rFonts w:asciiTheme="minorHAnsi" w:hAnsiTheme="minorHAnsi" w:cs="Arial"/>
                <w:bCs/>
                <w:sz w:val="16"/>
                <w:szCs w:val="16"/>
              </w:rPr>
              <w:t>C</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I</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1084</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autoSpaceDE w:val="0"/>
              <w:autoSpaceDN w:val="0"/>
              <w:adjustRightInd w:val="0"/>
              <w:spacing w:line="240" w:lineRule="auto"/>
              <w:ind w:firstLine="0"/>
              <w:jc w:val="left"/>
              <w:rPr>
                <w:rFonts w:asciiTheme="minorHAnsi" w:hAnsiTheme="minorHAnsi" w:cs="ArialMT"/>
                <w:i/>
                <w:sz w:val="16"/>
                <w:szCs w:val="16"/>
              </w:rPr>
            </w:pPr>
            <w:proofErr w:type="spellStart"/>
            <w:r w:rsidRPr="00A607D2">
              <w:rPr>
                <w:rFonts w:asciiTheme="minorHAnsi" w:hAnsiTheme="minorHAnsi" w:cs="ArialMT"/>
                <w:i/>
                <w:sz w:val="16"/>
                <w:szCs w:val="16"/>
              </w:rPr>
              <w:t>Osmoderma</w:t>
            </w:r>
            <w:proofErr w:type="spellEnd"/>
            <w:r w:rsidRPr="00A607D2">
              <w:rPr>
                <w:rFonts w:asciiTheme="minorHAnsi" w:hAnsiTheme="minorHAnsi" w:cs="ArialMT"/>
                <w:i/>
                <w:sz w:val="16"/>
                <w:szCs w:val="16"/>
              </w:rPr>
              <w:t xml:space="preserve"> eremita</w:t>
            </w:r>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M</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D</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F</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1134</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autoSpaceDE w:val="0"/>
              <w:autoSpaceDN w:val="0"/>
              <w:adjustRightInd w:val="0"/>
              <w:spacing w:line="240" w:lineRule="auto"/>
              <w:ind w:firstLine="0"/>
              <w:jc w:val="left"/>
              <w:rPr>
                <w:rFonts w:asciiTheme="minorHAnsi" w:hAnsiTheme="minorHAnsi" w:cs="ArialMT"/>
                <w:i/>
                <w:sz w:val="16"/>
                <w:szCs w:val="16"/>
              </w:rPr>
            </w:pPr>
            <w:proofErr w:type="spellStart"/>
            <w:r w:rsidRPr="00A607D2">
              <w:rPr>
                <w:rFonts w:asciiTheme="minorHAnsi" w:hAnsiTheme="minorHAnsi" w:cs="ArialMT"/>
                <w:i/>
                <w:sz w:val="16"/>
                <w:szCs w:val="16"/>
              </w:rPr>
              <w:t>Rhodeus</w:t>
            </w:r>
            <w:proofErr w:type="spellEnd"/>
          </w:p>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MT"/>
                <w:i/>
                <w:sz w:val="16"/>
                <w:szCs w:val="16"/>
              </w:rPr>
              <w:t>amarus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sz w:val="16"/>
                <w:szCs w:val="16"/>
              </w:rPr>
            </w:pPr>
            <w:r w:rsidRPr="0098468B">
              <w:rPr>
                <w:rFonts w:asciiTheme="minorHAnsi" w:hAnsiTheme="minorHAnsi" w:cs="Arial"/>
                <w:sz w:val="16"/>
                <w:szCs w:val="16"/>
              </w:rPr>
              <w:t>i</w:t>
            </w: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P</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A</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A</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A</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1166</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i/>
                <w:sz w:val="16"/>
                <w:szCs w:val="16"/>
              </w:rPr>
            </w:pPr>
            <w:proofErr w:type="spellStart"/>
            <w:r w:rsidRPr="00A607D2">
              <w:rPr>
                <w:rFonts w:asciiTheme="minorHAnsi" w:hAnsiTheme="minorHAnsi" w:cs="Arial"/>
                <w:bCs/>
                <w:i/>
                <w:sz w:val="16"/>
                <w:szCs w:val="16"/>
              </w:rPr>
              <w:t>Triturus</w:t>
            </w:r>
            <w:proofErr w:type="spellEnd"/>
            <w:r w:rsidRPr="00A607D2">
              <w:rPr>
                <w:rFonts w:asciiTheme="minorHAnsi" w:hAnsiTheme="minorHAnsi" w:cs="Arial"/>
                <w:bCs/>
                <w:i/>
                <w:sz w:val="16"/>
                <w:szCs w:val="16"/>
              </w:rPr>
              <w:t xml:space="preserve"> </w:t>
            </w:r>
            <w:proofErr w:type="spellStart"/>
            <w:r w:rsidRPr="00A607D2">
              <w:rPr>
                <w:rFonts w:asciiTheme="minorHAnsi" w:hAnsiTheme="minorHAnsi" w:cs="Arial"/>
                <w:bCs/>
                <w:i/>
                <w:sz w:val="16"/>
                <w:szCs w:val="16"/>
              </w:rPr>
              <w:t>cristatus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98468B" w:rsidRDefault="00A37A6D" w:rsidP="00A37A6D">
            <w:pPr>
              <w:spacing w:line="240" w:lineRule="auto"/>
              <w:ind w:firstLine="0"/>
              <w:jc w:val="center"/>
              <w:rPr>
                <w:rFonts w:asciiTheme="minorHAnsi" w:hAnsiTheme="minorHAnsi" w:cs="Arial"/>
                <w:bCs/>
                <w:sz w:val="16"/>
                <w:szCs w:val="16"/>
              </w:rPr>
            </w:pPr>
            <w:r w:rsidRPr="0098468B">
              <w:rPr>
                <w:rFonts w:asciiTheme="minorHAnsi" w:hAnsiTheme="minorHAnsi" w:cs="Arial"/>
                <w:bCs/>
                <w:sz w:val="16"/>
                <w:szCs w:val="16"/>
              </w:rPr>
              <w:t>i</w:t>
            </w: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dd</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r w:rsidR="00A37A6D" w:rsidRPr="00A607D2" w:rsidTr="00A37A6D">
        <w:trPr>
          <w:jc w:val="center"/>
        </w:trPr>
        <w:tc>
          <w:tcPr>
            <w:tcW w:w="364" w:type="pct"/>
            <w:tcBorders>
              <w:top w:val="single" w:sz="6" w:space="0" w:color="auto"/>
              <w:left w:val="single" w:sz="6" w:space="0" w:color="auto"/>
              <w:bottom w:val="single" w:sz="6" w:space="0" w:color="auto"/>
            </w:tcBorders>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I</w:t>
            </w:r>
          </w:p>
        </w:tc>
        <w:tc>
          <w:tcPr>
            <w:tcW w:w="2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rPr>
                <w:rFonts w:asciiTheme="minorHAnsi" w:hAnsiTheme="minorHAnsi" w:cs="Arial"/>
                <w:bCs/>
                <w:sz w:val="16"/>
                <w:szCs w:val="16"/>
              </w:rPr>
            </w:pPr>
            <w:r w:rsidRPr="00A607D2">
              <w:rPr>
                <w:rFonts w:asciiTheme="minorHAnsi" w:hAnsiTheme="minorHAnsi" w:cs="Arial"/>
                <w:bCs/>
                <w:sz w:val="16"/>
                <w:szCs w:val="16"/>
              </w:rPr>
              <w:t>1032</w:t>
            </w:r>
          </w:p>
        </w:tc>
        <w:tc>
          <w:tcPr>
            <w:tcW w:w="677"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autoSpaceDE w:val="0"/>
              <w:autoSpaceDN w:val="0"/>
              <w:adjustRightInd w:val="0"/>
              <w:spacing w:line="240" w:lineRule="auto"/>
              <w:ind w:firstLine="0"/>
              <w:jc w:val="left"/>
              <w:rPr>
                <w:rFonts w:asciiTheme="minorHAnsi" w:hAnsiTheme="minorHAnsi" w:cs="ArialMT"/>
                <w:i/>
                <w:sz w:val="16"/>
                <w:szCs w:val="16"/>
              </w:rPr>
            </w:pPr>
            <w:r w:rsidRPr="00A607D2">
              <w:rPr>
                <w:rFonts w:asciiTheme="minorHAnsi" w:hAnsiTheme="minorHAnsi" w:cs="ArialMT"/>
                <w:i/>
                <w:sz w:val="16"/>
                <w:szCs w:val="16"/>
              </w:rPr>
              <w:t xml:space="preserve">Unio </w:t>
            </w:r>
            <w:proofErr w:type="spellStart"/>
            <w:r w:rsidRPr="00A607D2">
              <w:rPr>
                <w:rFonts w:asciiTheme="minorHAnsi" w:hAnsiTheme="minorHAnsi" w:cs="ArialMT"/>
                <w:i/>
                <w:sz w:val="16"/>
                <w:szCs w:val="16"/>
              </w:rPr>
              <w:t>crassus</w:t>
            </w:r>
            <w:proofErr w:type="spellEnd"/>
          </w:p>
        </w:tc>
        <w:tc>
          <w:tcPr>
            <w:tcW w:w="38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p</w:t>
            </w:r>
          </w:p>
        </w:tc>
        <w:tc>
          <w:tcPr>
            <w:tcW w:w="31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290"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p>
        </w:tc>
        <w:tc>
          <w:tcPr>
            <w:tcW w:w="41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sz w:val="16"/>
                <w:szCs w:val="16"/>
              </w:rPr>
            </w:pPr>
          </w:p>
        </w:tc>
        <w:tc>
          <w:tcPr>
            <w:tcW w:w="44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506"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caps/>
                <w:sz w:val="16"/>
                <w:szCs w:val="16"/>
              </w:rPr>
            </w:pPr>
            <w:r w:rsidRPr="00A607D2">
              <w:rPr>
                <w:rFonts w:asciiTheme="minorHAnsi" w:hAnsiTheme="minorHAnsi" w:cs="Arial"/>
                <w:bCs/>
                <w:caps/>
                <w:sz w:val="16"/>
                <w:szCs w:val="16"/>
              </w:rPr>
              <w:t>M</w:t>
            </w:r>
          </w:p>
        </w:tc>
        <w:tc>
          <w:tcPr>
            <w:tcW w:w="405"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293"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c>
          <w:tcPr>
            <w:tcW w:w="332" w:type="pct"/>
            <w:tcBorders>
              <w:top w:val="single" w:sz="6" w:space="0" w:color="auto"/>
              <w:bottom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C</w:t>
            </w:r>
          </w:p>
        </w:tc>
        <w:tc>
          <w:tcPr>
            <w:tcW w:w="301" w:type="pct"/>
            <w:tcBorders>
              <w:top w:val="single" w:sz="6" w:space="0" w:color="auto"/>
              <w:bottom w:val="single" w:sz="6" w:space="0" w:color="auto"/>
              <w:right w:val="single" w:sz="6" w:space="0" w:color="auto"/>
            </w:tcBorders>
            <w:shd w:val="clear" w:color="auto" w:fill="auto"/>
            <w:tcMar>
              <w:left w:w="28" w:type="dxa"/>
              <w:right w:w="28" w:type="dxa"/>
            </w:tcMar>
          </w:tcPr>
          <w:p w:rsidR="00A37A6D" w:rsidRPr="00A607D2" w:rsidRDefault="00A37A6D" w:rsidP="00A37A6D">
            <w:pPr>
              <w:spacing w:line="240" w:lineRule="auto"/>
              <w:ind w:firstLine="0"/>
              <w:jc w:val="center"/>
              <w:rPr>
                <w:rFonts w:asciiTheme="minorHAnsi" w:hAnsiTheme="minorHAnsi" w:cs="Arial"/>
                <w:bCs/>
                <w:sz w:val="16"/>
                <w:szCs w:val="16"/>
              </w:rPr>
            </w:pPr>
            <w:r w:rsidRPr="00A607D2">
              <w:rPr>
                <w:rFonts w:asciiTheme="minorHAnsi" w:hAnsiTheme="minorHAnsi" w:cs="Arial"/>
                <w:bCs/>
                <w:sz w:val="16"/>
                <w:szCs w:val="16"/>
              </w:rPr>
              <w:t>B</w:t>
            </w:r>
          </w:p>
        </w:tc>
      </w:tr>
    </w:tbl>
    <w:p w:rsidR="00A37A6D" w:rsidRPr="00C27385" w:rsidRDefault="00A37A6D" w:rsidP="00A37A6D">
      <w:pPr>
        <w:spacing w:line="240" w:lineRule="auto"/>
        <w:ind w:firstLine="0"/>
        <w:jc w:val="left"/>
        <w:rPr>
          <w:rFonts w:asciiTheme="minorHAnsi" w:hAnsiTheme="minorHAnsi" w:cs="Arial"/>
          <w:b/>
          <w:bCs/>
          <w:caps/>
          <w:sz w:val="18"/>
          <w:szCs w:val="18"/>
        </w:rPr>
      </w:pPr>
      <w:r w:rsidRPr="00C27385">
        <w:rPr>
          <w:rFonts w:asciiTheme="minorHAnsi" w:hAnsiTheme="minorHAnsi" w:cs="Arial"/>
          <w:sz w:val="18"/>
          <w:szCs w:val="18"/>
        </w:rPr>
        <w:t>Grupa:</w:t>
      </w:r>
      <w:r w:rsidRPr="00C27385">
        <w:rPr>
          <w:rFonts w:asciiTheme="minorHAnsi" w:hAnsiTheme="minorHAnsi" w:cs="Arial"/>
          <w:sz w:val="18"/>
          <w:szCs w:val="18"/>
        </w:rPr>
        <w:tab/>
        <w:t>A = płazy, F = ryby, I = bezkręgowce, M = ssaki, P = rośliny, R = gady.</w:t>
      </w:r>
    </w:p>
    <w:p w:rsidR="00A37A6D" w:rsidRPr="00C27385" w:rsidRDefault="00A37A6D" w:rsidP="00A37A6D">
      <w:pPr>
        <w:spacing w:line="240" w:lineRule="auto"/>
        <w:ind w:firstLine="0"/>
        <w:rPr>
          <w:rFonts w:asciiTheme="minorHAnsi" w:hAnsiTheme="minorHAnsi" w:cs="Arial"/>
          <w:b/>
          <w:bCs/>
          <w:caps/>
          <w:sz w:val="18"/>
          <w:szCs w:val="18"/>
        </w:rPr>
      </w:pPr>
      <w:r w:rsidRPr="00C27385">
        <w:rPr>
          <w:rFonts w:asciiTheme="minorHAnsi" w:hAnsiTheme="minorHAnsi" w:cs="Arial"/>
          <w:sz w:val="18"/>
          <w:szCs w:val="18"/>
        </w:rPr>
        <w:t>S (wrażliwość danych): jeśli dane o gatunku są szczególnie chronione i nie mogą być udostępnione publicznie, należy wpisać „tak”.</w:t>
      </w:r>
    </w:p>
    <w:p w:rsidR="00A37A6D" w:rsidRPr="00C27385" w:rsidRDefault="00A37A6D" w:rsidP="00A37A6D">
      <w:pPr>
        <w:spacing w:line="240" w:lineRule="auto"/>
        <w:ind w:firstLine="0"/>
        <w:rPr>
          <w:rFonts w:asciiTheme="minorHAnsi" w:hAnsiTheme="minorHAnsi" w:cs="Arial"/>
          <w:b/>
          <w:bCs/>
          <w:caps/>
          <w:sz w:val="18"/>
          <w:szCs w:val="18"/>
        </w:rPr>
      </w:pPr>
      <w:r w:rsidRPr="00C27385">
        <w:rPr>
          <w:rFonts w:asciiTheme="minorHAnsi" w:hAnsiTheme="minorHAnsi" w:cs="Arial"/>
          <w:sz w:val="18"/>
          <w:szCs w:val="18"/>
        </w:rPr>
        <w:t>NP (zanik populacji): jeśli dany gatunek nie występuje już na danym terenie, należy wpisać „x” (opcjonalnie).</w:t>
      </w:r>
    </w:p>
    <w:p w:rsidR="00A37A6D" w:rsidRPr="00C27385" w:rsidRDefault="00A37A6D" w:rsidP="00A37A6D">
      <w:pPr>
        <w:spacing w:line="240" w:lineRule="auto"/>
        <w:ind w:firstLine="0"/>
        <w:rPr>
          <w:rFonts w:asciiTheme="minorHAnsi" w:hAnsiTheme="minorHAnsi" w:cs="Arial"/>
          <w:b/>
          <w:bCs/>
          <w:caps/>
          <w:sz w:val="18"/>
          <w:szCs w:val="18"/>
        </w:rPr>
      </w:pPr>
      <w:r w:rsidRPr="00C27385">
        <w:rPr>
          <w:rFonts w:asciiTheme="minorHAnsi" w:hAnsiTheme="minorHAnsi" w:cs="Arial"/>
          <w:sz w:val="18"/>
          <w:szCs w:val="18"/>
        </w:rPr>
        <w:t>Typ populacji: p = osiadła, r = wydająca potomstwo, c = przelotna, w = zimująca (w przypadku roślin i gatunków niemigrujących należy użyć typu „p = osiadła”).</w:t>
      </w:r>
    </w:p>
    <w:p w:rsidR="00A37A6D" w:rsidRPr="00C27385" w:rsidRDefault="00A37A6D" w:rsidP="00A37A6D">
      <w:pPr>
        <w:spacing w:line="240" w:lineRule="auto"/>
        <w:ind w:firstLine="0"/>
        <w:rPr>
          <w:rFonts w:asciiTheme="minorHAnsi" w:hAnsiTheme="minorHAnsi" w:cs="Arial"/>
          <w:b/>
          <w:bCs/>
          <w:caps/>
          <w:sz w:val="18"/>
          <w:szCs w:val="18"/>
        </w:rPr>
      </w:pPr>
      <w:r w:rsidRPr="00C27385">
        <w:rPr>
          <w:rFonts w:asciiTheme="minorHAnsi" w:hAnsiTheme="minorHAnsi" w:cs="Arial"/>
          <w:sz w:val="18"/>
          <w:szCs w:val="18"/>
        </w:rPr>
        <w:t>Jednostka: i = osobniki pojedyncze, p = pary lub inne jednostki według standardowego wykazu jednostek i kodów zgodnego ze sprawozdawczością na podstawie art. 12 i 17 (zob. portal referencyjny).</w:t>
      </w:r>
    </w:p>
    <w:p w:rsidR="00A37A6D" w:rsidRPr="00C27385" w:rsidRDefault="00A37A6D" w:rsidP="00A37A6D">
      <w:pPr>
        <w:spacing w:line="240" w:lineRule="auto"/>
        <w:ind w:firstLine="0"/>
        <w:rPr>
          <w:rFonts w:asciiTheme="minorHAnsi" w:hAnsiTheme="minorHAnsi" w:cs="Arial"/>
          <w:sz w:val="18"/>
          <w:szCs w:val="18"/>
        </w:rPr>
      </w:pPr>
      <w:r w:rsidRPr="00C27385">
        <w:rPr>
          <w:rFonts w:asciiTheme="minorHAnsi" w:hAnsiTheme="minorHAnsi" w:cs="Arial"/>
          <w:sz w:val="18"/>
          <w:szCs w:val="18"/>
        </w:rPr>
        <w:t>Kategorie liczebności (kategoria): C = powszechne, R = rzadkie, V = bardzo rzadkie, P = obecne – wypełnić, jeżeli brak jest danych (DD), lub jako uzupełnienie informacji o wielkości populacji.</w:t>
      </w:r>
    </w:p>
    <w:p w:rsidR="00A37A6D" w:rsidRPr="00C27385" w:rsidRDefault="00A37A6D" w:rsidP="00A37A6D">
      <w:pPr>
        <w:pStyle w:val="Akapitzlist"/>
        <w:spacing w:line="240" w:lineRule="auto"/>
        <w:ind w:left="0" w:firstLine="0"/>
        <w:rPr>
          <w:rFonts w:asciiTheme="minorHAnsi" w:hAnsiTheme="minorHAnsi" w:cs="Arial"/>
          <w:sz w:val="18"/>
          <w:szCs w:val="18"/>
        </w:rPr>
      </w:pPr>
      <w:r w:rsidRPr="00C27385">
        <w:rPr>
          <w:rFonts w:asciiTheme="minorHAnsi" w:hAnsiTheme="minorHAnsi" w:cs="Arial"/>
          <w:sz w:val="18"/>
          <w:szCs w:val="18"/>
        </w:rPr>
        <w:t>Jakość danych:</w:t>
      </w:r>
      <w:r w:rsidRPr="00C27385">
        <w:rPr>
          <w:rFonts w:asciiTheme="minorHAnsi" w:hAnsiTheme="minorHAnsi" w:cs="Arial"/>
          <w:sz w:val="18"/>
          <w:szCs w:val="18"/>
        </w:rPr>
        <w:tab/>
        <w:t>G = „wysoka” (np. na podstawie badań); M = „przeciętna” (np. na podstawie częściowych danych i ekstrapolacji); P = „niska” (np. ogólne dane szacunkowe); DD = brak danych (kategorię tę należy stosować wyłącznie jeśli nie da się dokonać nawet szacunkowej oceny wielkości populacji)</w:t>
      </w:r>
      <w:r>
        <w:rPr>
          <w:rFonts w:asciiTheme="minorHAnsi" w:hAnsiTheme="minorHAnsi" w:cs="Arial"/>
          <w:sz w:val="18"/>
          <w:szCs w:val="18"/>
        </w:rPr>
        <w:t>.</w:t>
      </w:r>
    </w:p>
    <w:p w:rsidR="00A37A6D" w:rsidRPr="0021736A" w:rsidRDefault="00A37A6D" w:rsidP="00A37A6D">
      <w:pPr>
        <w:spacing w:before="240"/>
        <w:rPr>
          <w:rFonts w:asciiTheme="minorHAnsi" w:hAnsiTheme="minorHAnsi" w:cs="Arial"/>
          <w:szCs w:val="24"/>
        </w:rPr>
      </w:pPr>
      <w:r w:rsidRPr="00E25223">
        <w:rPr>
          <w:rFonts w:asciiTheme="minorHAnsi" w:hAnsiTheme="minorHAnsi" w:cs="Arial"/>
          <w:szCs w:val="24"/>
        </w:rPr>
        <w:t xml:space="preserve">Na obszarze </w:t>
      </w:r>
      <w:r>
        <w:rPr>
          <w:rFonts w:asciiTheme="minorHAnsi" w:hAnsiTheme="minorHAnsi" w:cs="Arial"/>
          <w:szCs w:val="24"/>
        </w:rPr>
        <w:t>Rzeka Pasłęka</w:t>
      </w:r>
      <w:r w:rsidRPr="00E25223">
        <w:rPr>
          <w:rFonts w:asciiTheme="minorHAnsi" w:hAnsiTheme="minorHAnsi" w:cs="Arial"/>
          <w:szCs w:val="24"/>
        </w:rPr>
        <w:t xml:space="preserve"> w zasięgu Nadleśnictwa </w:t>
      </w:r>
      <w:r>
        <w:rPr>
          <w:rFonts w:asciiTheme="minorHAnsi" w:hAnsiTheme="minorHAnsi" w:cs="Arial"/>
          <w:szCs w:val="24"/>
        </w:rPr>
        <w:t>Orneta</w:t>
      </w:r>
      <w:r w:rsidRPr="00E25223">
        <w:rPr>
          <w:rFonts w:asciiTheme="minorHAnsi" w:hAnsiTheme="minorHAnsi" w:cs="Arial"/>
          <w:szCs w:val="24"/>
        </w:rPr>
        <w:t xml:space="preserve"> występują </w:t>
      </w:r>
      <w:r>
        <w:rPr>
          <w:rFonts w:asciiTheme="minorHAnsi" w:hAnsiTheme="minorHAnsi" w:cs="Arial"/>
          <w:szCs w:val="24"/>
        </w:rPr>
        <w:t>gatunki z </w:t>
      </w:r>
      <w:r w:rsidRPr="0021736A">
        <w:rPr>
          <w:rFonts w:asciiTheme="minorHAnsi" w:hAnsiTheme="minorHAnsi"/>
          <w:bCs/>
          <w:szCs w:val="24"/>
        </w:rPr>
        <w:t>listy gatunków będących przedmiotem zainteresowania Wspólnoty</w:t>
      </w:r>
      <w:r w:rsidRPr="0021736A">
        <w:rPr>
          <w:rFonts w:asciiTheme="minorHAnsi" w:hAnsiTheme="minorHAnsi" w:cs="Arial"/>
          <w:szCs w:val="24"/>
        </w:rPr>
        <w:t>:</w:t>
      </w:r>
    </w:p>
    <w:p w:rsidR="00C07E08" w:rsidRPr="00C07E08" w:rsidRDefault="00C07E08" w:rsidP="00233A31">
      <w:pPr>
        <w:pStyle w:val="Akapitzlist"/>
        <w:numPr>
          <w:ilvl w:val="0"/>
          <w:numId w:val="48"/>
        </w:numPr>
        <w:ind w:left="714" w:hanging="357"/>
        <w:rPr>
          <w:rFonts w:asciiTheme="minorHAnsi" w:hAnsiTheme="minorHAnsi"/>
          <w:szCs w:val="24"/>
        </w:rPr>
      </w:pPr>
      <w:r>
        <w:rPr>
          <w:rFonts w:asciiTheme="minorHAnsi" w:hAnsiTheme="minorHAnsi"/>
          <w:szCs w:val="24"/>
        </w:rPr>
        <w:t xml:space="preserve">1 gatunek krągłoustych: minóg rzeczny - 3 stanowiska oraz 2 gatunki ryb: różanka - 1 stanowisko i głowacz </w:t>
      </w:r>
      <w:proofErr w:type="spellStart"/>
      <w:r>
        <w:rPr>
          <w:rFonts w:asciiTheme="minorHAnsi" w:hAnsiTheme="minorHAnsi"/>
          <w:szCs w:val="24"/>
        </w:rPr>
        <w:t>białopłetwy</w:t>
      </w:r>
      <w:proofErr w:type="spellEnd"/>
      <w:r>
        <w:rPr>
          <w:rFonts w:asciiTheme="minorHAnsi" w:hAnsiTheme="minorHAnsi"/>
          <w:szCs w:val="24"/>
        </w:rPr>
        <w:t xml:space="preserve"> - 2 stanowiska</w:t>
      </w:r>
    </w:p>
    <w:p w:rsidR="00A37A6D" w:rsidRPr="00C07E08" w:rsidRDefault="00A37A6D" w:rsidP="00233A31">
      <w:pPr>
        <w:pStyle w:val="Akapitzlist"/>
        <w:numPr>
          <w:ilvl w:val="0"/>
          <w:numId w:val="48"/>
        </w:numPr>
        <w:ind w:left="714" w:hanging="357"/>
        <w:rPr>
          <w:rFonts w:asciiTheme="minorHAnsi" w:hAnsiTheme="minorHAnsi"/>
          <w:szCs w:val="24"/>
        </w:rPr>
      </w:pPr>
      <w:r w:rsidRPr="00C07E08">
        <w:rPr>
          <w:bCs/>
          <w:szCs w:val="26"/>
        </w:rPr>
        <w:t xml:space="preserve">jeden gatunek płaza: kumak nizinny - 2 stanowiska, </w:t>
      </w:r>
    </w:p>
    <w:p w:rsidR="00A37A6D" w:rsidRPr="003911D6" w:rsidRDefault="00A37A6D" w:rsidP="00233A31">
      <w:pPr>
        <w:pStyle w:val="Akapitzlist"/>
        <w:numPr>
          <w:ilvl w:val="0"/>
          <w:numId w:val="48"/>
        </w:numPr>
        <w:ind w:left="714" w:hanging="357"/>
        <w:rPr>
          <w:rFonts w:asciiTheme="minorHAnsi" w:hAnsiTheme="minorHAnsi"/>
          <w:szCs w:val="24"/>
        </w:rPr>
      </w:pPr>
      <w:r w:rsidRPr="003911D6">
        <w:rPr>
          <w:bCs/>
          <w:szCs w:val="26"/>
        </w:rPr>
        <w:t xml:space="preserve">dwa gatunki ssaków: bóbr europejski </w:t>
      </w:r>
      <w:r w:rsidRPr="003911D6">
        <w:rPr>
          <w:bCs/>
          <w:i/>
          <w:szCs w:val="26"/>
        </w:rPr>
        <w:t>-</w:t>
      </w:r>
      <w:r w:rsidRPr="003911D6">
        <w:rPr>
          <w:bCs/>
          <w:szCs w:val="26"/>
        </w:rPr>
        <w:t xml:space="preserve"> </w:t>
      </w:r>
      <w:r w:rsidR="003911D6" w:rsidRPr="003911D6">
        <w:rPr>
          <w:bCs/>
          <w:szCs w:val="26"/>
        </w:rPr>
        <w:t>9</w:t>
      </w:r>
      <w:r w:rsidRPr="003911D6">
        <w:rPr>
          <w:bCs/>
          <w:szCs w:val="26"/>
        </w:rPr>
        <w:t xml:space="preserve"> stanowisk, wydra - </w:t>
      </w:r>
      <w:r w:rsidR="003911D6" w:rsidRPr="003911D6">
        <w:rPr>
          <w:bCs/>
          <w:szCs w:val="26"/>
        </w:rPr>
        <w:t>1</w:t>
      </w:r>
      <w:r w:rsidRPr="003911D6">
        <w:rPr>
          <w:bCs/>
          <w:szCs w:val="26"/>
        </w:rPr>
        <w:t xml:space="preserve"> stanowisk</w:t>
      </w:r>
      <w:r w:rsidR="003911D6" w:rsidRPr="003911D6">
        <w:rPr>
          <w:bCs/>
          <w:szCs w:val="26"/>
        </w:rPr>
        <w:t>o</w:t>
      </w:r>
      <w:r w:rsidRPr="003911D6">
        <w:rPr>
          <w:bCs/>
          <w:szCs w:val="26"/>
        </w:rPr>
        <w:t>.</w:t>
      </w:r>
    </w:p>
    <w:p w:rsidR="00B90582" w:rsidRPr="00380B38" w:rsidRDefault="00A37A6D" w:rsidP="00B90582">
      <w:pPr>
        <w:spacing w:before="120"/>
        <w:rPr>
          <w:rFonts w:asciiTheme="minorHAnsi" w:hAnsiTheme="minorHAnsi"/>
          <w:szCs w:val="24"/>
        </w:rPr>
      </w:pPr>
      <w:r w:rsidRPr="00F7495E">
        <w:rPr>
          <w:rFonts w:asciiTheme="minorHAnsi" w:hAnsiTheme="minorHAnsi"/>
          <w:szCs w:val="24"/>
        </w:rPr>
        <w:t xml:space="preserve">Zagrożenia, presje i działania mające wpływ na obszar według </w:t>
      </w:r>
      <w:r w:rsidR="00B90582">
        <w:rPr>
          <w:rFonts w:asciiTheme="minorHAnsi" w:hAnsiTheme="minorHAnsi"/>
          <w:szCs w:val="24"/>
        </w:rPr>
        <w:t xml:space="preserve">standardowego formularza danych </w:t>
      </w:r>
      <w:r w:rsidR="00B90582" w:rsidRPr="00380B38">
        <w:rPr>
          <w:rFonts w:asciiTheme="minorHAnsi" w:hAnsiTheme="minorHAnsi"/>
          <w:szCs w:val="24"/>
        </w:rPr>
        <w:t>(natura2000.gdos.gov.pl</w:t>
      </w:r>
      <w:r w:rsidR="00786138">
        <w:rPr>
          <w:rFonts w:asciiTheme="minorHAnsi" w:hAnsiTheme="minorHAnsi"/>
          <w:szCs w:val="24"/>
        </w:rPr>
        <w:t>; dostęp</w:t>
      </w:r>
      <w:r w:rsidR="00B90582" w:rsidRPr="00380B38">
        <w:rPr>
          <w:rFonts w:asciiTheme="minorHAnsi" w:hAnsiTheme="minorHAnsi"/>
          <w:szCs w:val="24"/>
        </w:rPr>
        <w:t xml:space="preserve"> 1</w:t>
      </w:r>
      <w:r w:rsidR="00380B38" w:rsidRPr="00380B38">
        <w:rPr>
          <w:rFonts w:asciiTheme="minorHAnsi" w:hAnsiTheme="minorHAnsi"/>
          <w:szCs w:val="24"/>
        </w:rPr>
        <w:t>9</w:t>
      </w:r>
      <w:r w:rsidR="00B90582" w:rsidRPr="00380B38">
        <w:rPr>
          <w:rFonts w:asciiTheme="minorHAnsi" w:hAnsiTheme="minorHAnsi"/>
          <w:szCs w:val="24"/>
        </w:rPr>
        <w:t>.0</w:t>
      </w:r>
      <w:r w:rsidR="00380B38" w:rsidRPr="00380B38">
        <w:rPr>
          <w:rFonts w:asciiTheme="minorHAnsi" w:hAnsiTheme="minorHAnsi"/>
          <w:szCs w:val="24"/>
        </w:rPr>
        <w:t>2</w:t>
      </w:r>
      <w:r w:rsidR="00B90582" w:rsidRPr="00380B38">
        <w:rPr>
          <w:rFonts w:asciiTheme="minorHAnsi" w:hAnsiTheme="minorHAnsi"/>
          <w:szCs w:val="24"/>
        </w:rPr>
        <w:t>.201</w:t>
      </w:r>
      <w:r w:rsidR="00380B38" w:rsidRPr="00380B38">
        <w:rPr>
          <w:rFonts w:asciiTheme="minorHAnsi" w:hAnsiTheme="minorHAnsi"/>
          <w:szCs w:val="24"/>
        </w:rPr>
        <w:t>9</w:t>
      </w:r>
      <w:r w:rsidR="00B90582" w:rsidRPr="00380B38">
        <w:rPr>
          <w:rFonts w:asciiTheme="minorHAnsi" w:hAnsiTheme="minorHAnsi"/>
          <w:szCs w:val="24"/>
        </w:rPr>
        <w:t xml:space="preserve"> r.)</w:t>
      </w:r>
    </w:p>
    <w:p w:rsidR="00A37A6D" w:rsidRPr="00F7495E" w:rsidRDefault="00A37A6D" w:rsidP="00A37A6D">
      <w:pPr>
        <w:spacing w:before="120"/>
        <w:rPr>
          <w:rFonts w:asciiTheme="minorHAnsi" w:hAnsiTheme="minorHAnsi"/>
          <w:szCs w:val="24"/>
        </w:rPr>
      </w:pPr>
    </w:p>
    <w:p w:rsidR="00A37A6D" w:rsidRPr="00B90582" w:rsidRDefault="00A37A6D" w:rsidP="00A37A6D">
      <w:pPr>
        <w:spacing w:before="120"/>
        <w:ind w:firstLine="0"/>
        <w:rPr>
          <w:rFonts w:asciiTheme="minorHAnsi" w:hAnsiTheme="minorHAnsi"/>
          <w:szCs w:val="24"/>
        </w:rPr>
      </w:pPr>
      <w:r w:rsidRPr="00B90582">
        <w:rPr>
          <w:rFonts w:asciiTheme="minorHAnsi" w:hAnsiTheme="minorHAnsi"/>
          <w:szCs w:val="24"/>
        </w:rPr>
        <w:t>1) Oddziaływania negatywne:</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B02.04 – usuwanie martwych i umierających drzew </w:t>
      </w:r>
      <w:r w:rsidRPr="00B90582">
        <w:rPr>
          <w:rFonts w:asciiTheme="minorHAnsi" w:hAnsiTheme="minorHAnsi" w:cs="Arial"/>
          <w:szCs w:val="24"/>
        </w:rPr>
        <w:t>(poziom oddziaływania H - wysoki),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B02.02 – wycinka lasu </w:t>
      </w:r>
      <w:r w:rsidRPr="00B90582">
        <w:rPr>
          <w:rFonts w:asciiTheme="minorHAnsi" w:hAnsiTheme="minorHAnsi" w:cs="Arial"/>
          <w:szCs w:val="24"/>
        </w:rPr>
        <w:t>(poziom oddziaływania H - wysoki),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B07 – inne rodzaje praktyk leśnych, nie wymienione powyżej </w:t>
      </w:r>
      <w:r w:rsidRPr="00B90582">
        <w:rPr>
          <w:rFonts w:asciiTheme="minorHAnsi" w:hAnsiTheme="minorHAnsi" w:cs="Arial"/>
          <w:szCs w:val="24"/>
        </w:rPr>
        <w:t>(poziom oddziaływania H - wysoki),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D01.01 – ścieżki, szlaki piesze, szlaki rowerowe </w:t>
      </w:r>
      <w:r w:rsidRPr="00B90582">
        <w:rPr>
          <w:rFonts w:asciiTheme="minorHAnsi" w:hAnsiTheme="minorHAnsi" w:cs="Arial"/>
          <w:szCs w:val="24"/>
        </w:rPr>
        <w:t>(poziom oddziaływania H - wysoki),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E01.03 – zabudowa rozproszona </w:t>
      </w:r>
      <w:r w:rsidRPr="00B90582">
        <w:rPr>
          <w:rFonts w:asciiTheme="minorHAnsi" w:hAnsiTheme="minorHAnsi" w:cs="Arial"/>
          <w:szCs w:val="24"/>
        </w:rPr>
        <w:t>(poziom oddziaływania H - wysoki),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F02.03.01 – polowanie </w:t>
      </w:r>
      <w:r w:rsidRPr="00B90582">
        <w:rPr>
          <w:rFonts w:asciiTheme="minorHAnsi" w:hAnsiTheme="minorHAnsi" w:cs="Arial"/>
          <w:szCs w:val="24"/>
        </w:rPr>
        <w:t>(poziom oddziaływania M - średni)</w:t>
      </w:r>
      <w:r w:rsidRPr="00B90582">
        <w:rPr>
          <w:rFonts w:asciiTheme="minorHAnsi" w:hAnsiTheme="minorHAnsi"/>
          <w:szCs w:val="24"/>
        </w:rPr>
        <w:t>,</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G01 – żeglarstwo </w:t>
      </w:r>
      <w:r w:rsidRPr="00B90582">
        <w:rPr>
          <w:rFonts w:asciiTheme="minorHAnsi" w:hAnsiTheme="minorHAnsi" w:cs="Arial"/>
          <w:szCs w:val="24"/>
        </w:rPr>
        <w:t>(poziom oddziaływania M - średni)</w:t>
      </w:r>
      <w:r w:rsidRPr="00B90582">
        <w:rPr>
          <w:rFonts w:asciiTheme="minorHAnsi" w:hAnsiTheme="minorHAnsi"/>
          <w:szCs w:val="24"/>
        </w:rPr>
        <w:t>,</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G01.01.02 – </w:t>
      </w:r>
      <w:proofErr w:type="spellStart"/>
      <w:r w:rsidRPr="00B90582">
        <w:rPr>
          <w:rFonts w:asciiTheme="minorHAnsi" w:hAnsiTheme="minorHAnsi"/>
          <w:szCs w:val="24"/>
        </w:rPr>
        <w:t>niemotorowe</w:t>
      </w:r>
      <w:proofErr w:type="spellEnd"/>
      <w:r w:rsidRPr="00B90582">
        <w:rPr>
          <w:rFonts w:asciiTheme="minorHAnsi" w:hAnsiTheme="minorHAnsi"/>
          <w:szCs w:val="24"/>
        </w:rPr>
        <w:t xml:space="preserve"> sporty wodne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G01.08 – inne rodzaje sportu i aktywnego wypoczynku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G05.09 – płoty ogrodzenia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H01.02 – zanieczyszczenia wód powierzchniowych z przelewów burzowych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H05.01 – odpadki i odpady stałe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I01 – obce gatunki inwazyjne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I02 – problematyczne gatunki rodzime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J02 – spowodowane przez człowieka zmiany stosunków wodnych </w:t>
      </w:r>
      <w:r w:rsidRPr="00B90582">
        <w:rPr>
          <w:rFonts w:asciiTheme="minorHAnsi" w:hAnsiTheme="minorHAnsi" w:cs="Arial"/>
          <w:szCs w:val="24"/>
        </w:rPr>
        <w:t>(poziom oddziaływania M - średni)</w:t>
      </w:r>
      <w:r w:rsidRPr="00B90582">
        <w:rPr>
          <w:rFonts w:asciiTheme="minorHAnsi" w:hAnsiTheme="minorHAnsi"/>
          <w:szCs w:val="24"/>
        </w:rPr>
        <w:t>,</w:t>
      </w:r>
    </w:p>
    <w:p w:rsidR="00341EBA" w:rsidRPr="00B90582" w:rsidRDefault="00A216E7"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J</w:t>
      </w:r>
      <w:r w:rsidR="00341EBA" w:rsidRPr="00B90582">
        <w:rPr>
          <w:rFonts w:asciiTheme="minorHAnsi" w:hAnsiTheme="minorHAnsi"/>
          <w:szCs w:val="24"/>
        </w:rPr>
        <w:t>02.06.06</w:t>
      </w:r>
      <w:r w:rsidRPr="00B90582">
        <w:rPr>
          <w:rFonts w:asciiTheme="minorHAnsi" w:hAnsiTheme="minorHAnsi"/>
          <w:szCs w:val="24"/>
        </w:rPr>
        <w:t xml:space="preserve"> – pobór wód powierzchniowych przez hydroenergię </w:t>
      </w:r>
      <w:r w:rsidRPr="00B90582">
        <w:rPr>
          <w:rFonts w:asciiTheme="minorHAnsi" w:hAnsiTheme="minorHAnsi" w:cs="Arial"/>
          <w:szCs w:val="24"/>
        </w:rPr>
        <w:t>(poziom oddziaływania L - niski),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J02.06.05 – pobór wód powierzchniowych przez farmy rybne </w:t>
      </w:r>
      <w:r w:rsidRPr="00B90582">
        <w:rPr>
          <w:rFonts w:asciiTheme="minorHAnsi" w:hAnsiTheme="minorHAnsi" w:cs="Arial"/>
          <w:szCs w:val="24"/>
        </w:rPr>
        <w:t>(poziom oddziaływania L - niski),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J02.03 – regulowanie (prostowanie) koryt rzecznych i zmiana przebiegu koryt rzecznych </w:t>
      </w:r>
      <w:r w:rsidRPr="00B90582">
        <w:rPr>
          <w:rFonts w:asciiTheme="minorHAnsi" w:hAnsiTheme="minorHAnsi" w:cs="Arial"/>
          <w:szCs w:val="24"/>
        </w:rPr>
        <w:t>(poziom oddziaływania L - niski),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H01.05 – rozproszone zanieczyszczenia wód powierzchniowych z powodu działalności związanej z rolnictwem i leśnictwem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lastRenderedPageBreak/>
        <w:t xml:space="preserve">F02.03.01 – wykopywanie / zbieranie przynęty </w:t>
      </w:r>
      <w:r w:rsidRPr="00B90582">
        <w:rPr>
          <w:rFonts w:asciiTheme="minorHAnsi" w:hAnsiTheme="minorHAnsi" w:cs="Arial"/>
          <w:szCs w:val="24"/>
        </w:rPr>
        <w:t>(poziom oddziaływania L - niski),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A03.01 – intensywne koszenie lub intensyfikacja </w:t>
      </w:r>
      <w:r w:rsidRPr="00B90582">
        <w:rPr>
          <w:rFonts w:asciiTheme="minorHAnsi" w:hAnsiTheme="minorHAnsi" w:cs="Arial"/>
          <w:szCs w:val="24"/>
        </w:rPr>
        <w:t>(poziom oddziaływania M - średni),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A03.03 – zaniechanie / brak koszenia </w:t>
      </w:r>
      <w:r w:rsidRPr="00B90582">
        <w:rPr>
          <w:rFonts w:asciiTheme="minorHAnsi" w:hAnsiTheme="minorHAnsi" w:cs="Arial"/>
          <w:szCs w:val="24"/>
        </w:rPr>
        <w:t>(poziom oddziaływania M - średni),</w:t>
      </w:r>
    </w:p>
    <w:p w:rsidR="00FB13D6" w:rsidRPr="00FB13D6"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B01 – zalesianie terenów otwartych </w:t>
      </w:r>
      <w:r w:rsidRPr="00B90582">
        <w:rPr>
          <w:rFonts w:asciiTheme="minorHAnsi" w:hAnsiTheme="minorHAnsi" w:cs="Arial"/>
          <w:szCs w:val="24"/>
        </w:rPr>
        <w:t>(poziom oddziaływania M - średni)</w:t>
      </w:r>
      <w:r w:rsidR="00FB13D6">
        <w:rPr>
          <w:rFonts w:asciiTheme="minorHAnsi" w:hAnsiTheme="minorHAnsi" w:cs="Arial"/>
          <w:szCs w:val="24"/>
        </w:rPr>
        <w:t>,</w:t>
      </w:r>
    </w:p>
    <w:p w:rsidR="00A37A6D" w:rsidRPr="00B90582" w:rsidRDefault="00A37A6D" w:rsidP="00A37A6D">
      <w:pPr>
        <w:spacing w:before="120"/>
        <w:ind w:firstLine="0"/>
        <w:rPr>
          <w:rFonts w:asciiTheme="minorHAnsi" w:hAnsiTheme="minorHAnsi"/>
          <w:szCs w:val="24"/>
        </w:rPr>
      </w:pPr>
      <w:r w:rsidRPr="00B90582">
        <w:rPr>
          <w:rFonts w:asciiTheme="minorHAnsi" w:hAnsiTheme="minorHAnsi"/>
          <w:szCs w:val="24"/>
        </w:rPr>
        <w:t>2) Oddziaływania pozytywne (działania, zarządzanie)</w:t>
      </w:r>
    </w:p>
    <w:p w:rsidR="00A37A6D" w:rsidRPr="00B90582" w:rsidRDefault="00A37A6D" w:rsidP="00233A31">
      <w:pPr>
        <w:pStyle w:val="Akapitzlist"/>
        <w:widowControl w:val="0"/>
        <w:numPr>
          <w:ilvl w:val="0"/>
          <w:numId w:val="51"/>
        </w:numPr>
        <w:suppressAutoHyphens/>
        <w:contextualSpacing w:val="0"/>
        <w:rPr>
          <w:rFonts w:asciiTheme="minorHAnsi" w:hAnsiTheme="minorHAnsi"/>
          <w:szCs w:val="24"/>
        </w:rPr>
      </w:pPr>
      <w:r w:rsidRPr="00B90582">
        <w:rPr>
          <w:rFonts w:asciiTheme="minorHAnsi" w:hAnsiTheme="minorHAnsi"/>
          <w:szCs w:val="24"/>
        </w:rPr>
        <w:t xml:space="preserve">K02.03 – eutrofizacja (naturalna) </w:t>
      </w:r>
      <w:r w:rsidRPr="00B90582">
        <w:rPr>
          <w:rFonts w:asciiTheme="minorHAnsi" w:hAnsiTheme="minorHAnsi" w:cs="Arial"/>
          <w:szCs w:val="24"/>
        </w:rPr>
        <w:t>(poziom oddziaływania H - wysoki),</w:t>
      </w:r>
    </w:p>
    <w:p w:rsidR="00A37A6D" w:rsidRPr="00B90582" w:rsidRDefault="00A37A6D" w:rsidP="00233A31">
      <w:pPr>
        <w:pStyle w:val="Akapitzlist"/>
        <w:widowControl w:val="0"/>
        <w:numPr>
          <w:ilvl w:val="0"/>
          <w:numId w:val="51"/>
        </w:numPr>
        <w:suppressAutoHyphens/>
        <w:contextualSpacing w:val="0"/>
        <w:rPr>
          <w:rFonts w:asciiTheme="minorHAnsi" w:hAnsiTheme="minorHAnsi"/>
          <w:szCs w:val="24"/>
        </w:rPr>
      </w:pPr>
      <w:r w:rsidRPr="00B90582">
        <w:rPr>
          <w:rFonts w:asciiTheme="minorHAnsi" w:hAnsiTheme="minorHAnsi"/>
          <w:szCs w:val="24"/>
        </w:rPr>
        <w:t xml:space="preserve">K01.02 – zamulenie </w:t>
      </w:r>
      <w:r w:rsidRPr="00B90582">
        <w:rPr>
          <w:rFonts w:asciiTheme="minorHAnsi" w:hAnsiTheme="minorHAnsi" w:cs="Arial"/>
          <w:szCs w:val="24"/>
        </w:rPr>
        <w:t>(poziom oddziaływania H - wysoki),</w:t>
      </w:r>
    </w:p>
    <w:p w:rsidR="00A37A6D" w:rsidRPr="00B90582" w:rsidRDefault="00A37A6D" w:rsidP="00233A31">
      <w:pPr>
        <w:pStyle w:val="Akapitzlist"/>
        <w:widowControl w:val="0"/>
        <w:numPr>
          <w:ilvl w:val="0"/>
          <w:numId w:val="52"/>
        </w:numPr>
        <w:suppressAutoHyphens/>
        <w:contextualSpacing w:val="0"/>
        <w:rPr>
          <w:rFonts w:asciiTheme="minorHAnsi" w:hAnsiTheme="minorHAnsi"/>
          <w:szCs w:val="24"/>
        </w:rPr>
      </w:pPr>
      <w:r w:rsidRPr="00B90582">
        <w:rPr>
          <w:rFonts w:asciiTheme="minorHAnsi" w:hAnsiTheme="minorHAnsi"/>
          <w:szCs w:val="24"/>
        </w:rPr>
        <w:t xml:space="preserve">X – </w:t>
      </w:r>
      <w:r w:rsidRPr="00B90582">
        <w:t xml:space="preserve">brak zagrożeń i nacisków </w:t>
      </w:r>
      <w:r w:rsidRPr="00B90582">
        <w:rPr>
          <w:rFonts w:asciiTheme="minorHAnsi" w:hAnsiTheme="minorHAnsi" w:cs="Arial"/>
          <w:szCs w:val="24"/>
        </w:rPr>
        <w:t>(poziom oddziaływania M – średni)</w:t>
      </w:r>
      <w:r w:rsidRPr="00B90582">
        <w:rPr>
          <w:rFonts w:asciiTheme="minorHAnsi" w:hAnsiTheme="minorHAnsi"/>
          <w:szCs w:val="24"/>
        </w:rPr>
        <w:t>.</w:t>
      </w:r>
    </w:p>
    <w:p w:rsidR="00281FA4" w:rsidRDefault="00281FA4" w:rsidP="00B90582">
      <w:pPr>
        <w:pStyle w:val="Akapitzlist"/>
        <w:spacing w:line="240" w:lineRule="auto"/>
        <w:ind w:left="0" w:firstLine="0"/>
        <w:jc w:val="center"/>
        <w:rPr>
          <w:rFonts w:asciiTheme="minorHAnsi" w:hAnsiTheme="minorHAnsi"/>
          <w:sz w:val="22"/>
          <w:szCs w:val="22"/>
        </w:rPr>
      </w:pPr>
      <w:r>
        <w:rPr>
          <w:rFonts w:asciiTheme="minorHAnsi" w:hAnsiTheme="minorHAnsi"/>
          <w:noProof/>
          <w:sz w:val="22"/>
          <w:szCs w:val="22"/>
          <w:lang w:bidi="ar-SA"/>
        </w:rPr>
        <w:drawing>
          <wp:inline distT="0" distB="0" distL="0" distR="0">
            <wp:extent cx="4107600" cy="4478400"/>
            <wp:effectExtent l="190500" t="190500" r="198120" b="18923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h_280006.jpg"/>
                    <pic:cNvPicPr/>
                  </pic:nvPicPr>
                  <pic:blipFill>
                    <a:blip r:embed="rId60">
                      <a:extLst>
                        <a:ext uri="{28A0092B-C50C-407E-A947-70E740481C1C}">
                          <a14:useLocalDpi xmlns:a14="http://schemas.microsoft.com/office/drawing/2010/main" val="0"/>
                        </a:ext>
                      </a:extLst>
                    </a:blip>
                    <a:stretch>
                      <a:fillRect/>
                    </a:stretch>
                  </pic:blipFill>
                  <pic:spPr>
                    <a:xfrm>
                      <a:off x="0" y="0"/>
                      <a:ext cx="4107600" cy="4478400"/>
                    </a:xfrm>
                    <a:prstGeom prst="rect">
                      <a:avLst/>
                    </a:prstGeom>
                    <a:ln>
                      <a:noFill/>
                    </a:ln>
                    <a:effectLst>
                      <a:outerShdw blurRad="190500" algn="tl" rotWithShape="0">
                        <a:srgbClr val="000000">
                          <a:alpha val="70000"/>
                        </a:srgbClr>
                      </a:outerShdw>
                    </a:effectLst>
                  </pic:spPr>
                </pic:pic>
              </a:graphicData>
            </a:graphic>
          </wp:inline>
        </w:drawing>
      </w:r>
    </w:p>
    <w:p w:rsidR="00A37A6D" w:rsidRPr="005A5C83" w:rsidRDefault="00A37A6D" w:rsidP="00281FA4">
      <w:pPr>
        <w:pStyle w:val="Akapitzlist"/>
        <w:spacing w:after="240"/>
        <w:ind w:left="0" w:firstLine="0"/>
        <w:jc w:val="center"/>
        <w:rPr>
          <w:rFonts w:asciiTheme="minorHAnsi" w:hAnsiTheme="minorHAnsi"/>
          <w:sz w:val="22"/>
          <w:szCs w:val="22"/>
        </w:rPr>
      </w:pPr>
      <w:r w:rsidRPr="005A5C83">
        <w:rPr>
          <w:rFonts w:asciiTheme="minorHAnsi" w:hAnsiTheme="minorHAnsi"/>
          <w:sz w:val="22"/>
          <w:szCs w:val="22"/>
        </w:rPr>
        <w:t xml:space="preserve">Mapa obszaru Rzeka </w:t>
      </w:r>
      <w:r>
        <w:rPr>
          <w:rFonts w:asciiTheme="minorHAnsi" w:hAnsiTheme="minorHAnsi"/>
          <w:sz w:val="22"/>
          <w:szCs w:val="22"/>
        </w:rPr>
        <w:t>Pasłęka</w:t>
      </w:r>
      <w:r w:rsidRPr="005A5C83">
        <w:rPr>
          <w:rFonts w:asciiTheme="minorHAnsi" w:hAnsiTheme="minorHAnsi"/>
          <w:sz w:val="22"/>
          <w:szCs w:val="22"/>
        </w:rPr>
        <w:t xml:space="preserve"> PLH280006</w:t>
      </w:r>
      <w:r>
        <w:rPr>
          <w:rFonts w:asciiTheme="minorHAnsi" w:hAnsiTheme="minorHAnsi"/>
          <w:sz w:val="22"/>
          <w:szCs w:val="22"/>
        </w:rPr>
        <w:t xml:space="preserve"> w zasięgu Nadleś</w:t>
      </w:r>
      <w:r w:rsidRPr="005A5C83">
        <w:rPr>
          <w:rFonts w:asciiTheme="minorHAnsi" w:hAnsiTheme="minorHAnsi"/>
          <w:sz w:val="22"/>
          <w:szCs w:val="22"/>
        </w:rPr>
        <w:t xml:space="preserve">nictwa </w:t>
      </w:r>
      <w:r w:rsidR="006164F9">
        <w:rPr>
          <w:rFonts w:asciiTheme="minorHAnsi" w:hAnsiTheme="minorHAnsi"/>
          <w:sz w:val="22"/>
          <w:szCs w:val="22"/>
        </w:rPr>
        <w:t>Orneta</w:t>
      </w:r>
    </w:p>
    <w:p w:rsidR="00A37A6D" w:rsidRPr="00B90582" w:rsidRDefault="00A37A6D" w:rsidP="00B90582">
      <w:pPr>
        <w:pStyle w:val="Akapitzlist"/>
        <w:spacing w:before="120"/>
        <w:ind w:left="0"/>
        <w:rPr>
          <w:rFonts w:asciiTheme="minorHAnsi" w:hAnsiTheme="minorHAnsi"/>
          <w:sz w:val="16"/>
          <w:szCs w:val="16"/>
        </w:rPr>
      </w:pPr>
    </w:p>
    <w:p w:rsidR="000A45BE" w:rsidRPr="00877543" w:rsidRDefault="00A37A6D" w:rsidP="00A37A6D">
      <w:pPr>
        <w:rPr>
          <w:color w:val="FF0000"/>
        </w:rPr>
      </w:pPr>
      <w:r w:rsidRPr="00C06ADD">
        <w:rPr>
          <w:rFonts w:asciiTheme="minorHAnsi" w:hAnsiTheme="minorHAnsi"/>
          <w:szCs w:val="26"/>
        </w:rPr>
        <w:t xml:space="preserve">Dla obszaru </w:t>
      </w:r>
      <w:r>
        <w:rPr>
          <w:rFonts w:asciiTheme="minorHAnsi" w:hAnsiTheme="minorHAnsi"/>
          <w:szCs w:val="26"/>
        </w:rPr>
        <w:t>Rzek</w:t>
      </w:r>
      <w:r w:rsidRPr="00C06ADD">
        <w:rPr>
          <w:rFonts w:asciiTheme="minorHAnsi" w:hAnsiTheme="minorHAnsi"/>
          <w:szCs w:val="26"/>
        </w:rPr>
        <w:t>a Pasłęki w 201</w:t>
      </w:r>
      <w:r>
        <w:rPr>
          <w:rFonts w:asciiTheme="minorHAnsi" w:hAnsiTheme="minorHAnsi"/>
          <w:szCs w:val="26"/>
        </w:rPr>
        <w:t>5</w:t>
      </w:r>
      <w:r w:rsidRPr="00C06ADD">
        <w:rPr>
          <w:rFonts w:asciiTheme="minorHAnsi" w:hAnsiTheme="minorHAnsi"/>
          <w:szCs w:val="26"/>
        </w:rPr>
        <w:t xml:space="preserve"> r. został opracowany plan zadań ochronnych, który został zatwierdzony Zarządzeniem Regionalnego Dyrektora Ochrony Środowiska w Olsztynie z dnia </w:t>
      </w:r>
      <w:r>
        <w:rPr>
          <w:rFonts w:asciiTheme="minorHAnsi" w:hAnsiTheme="minorHAnsi"/>
          <w:szCs w:val="26"/>
        </w:rPr>
        <w:t>14 maja</w:t>
      </w:r>
      <w:r w:rsidRPr="00C06ADD">
        <w:rPr>
          <w:rFonts w:asciiTheme="minorHAnsi" w:hAnsiTheme="minorHAnsi"/>
          <w:szCs w:val="26"/>
        </w:rPr>
        <w:t xml:space="preserve"> 201</w:t>
      </w:r>
      <w:r>
        <w:rPr>
          <w:rFonts w:asciiTheme="minorHAnsi" w:hAnsiTheme="minorHAnsi"/>
          <w:szCs w:val="26"/>
        </w:rPr>
        <w:t>5</w:t>
      </w:r>
      <w:r w:rsidRPr="00C06ADD">
        <w:rPr>
          <w:rFonts w:asciiTheme="minorHAnsi" w:hAnsiTheme="minorHAnsi"/>
          <w:szCs w:val="26"/>
        </w:rPr>
        <w:t xml:space="preserve"> r. (Dz. Urz. woj. </w:t>
      </w:r>
      <w:proofErr w:type="spellStart"/>
      <w:r w:rsidRPr="00C06ADD">
        <w:rPr>
          <w:rFonts w:asciiTheme="minorHAnsi" w:hAnsiTheme="minorHAnsi"/>
          <w:szCs w:val="26"/>
        </w:rPr>
        <w:t>warm</w:t>
      </w:r>
      <w:proofErr w:type="spellEnd"/>
      <w:r w:rsidRPr="00C06ADD">
        <w:rPr>
          <w:rFonts w:asciiTheme="minorHAnsi" w:hAnsiTheme="minorHAnsi"/>
          <w:szCs w:val="26"/>
        </w:rPr>
        <w:t>.-</w:t>
      </w:r>
      <w:proofErr w:type="spellStart"/>
      <w:r w:rsidRPr="00C06ADD">
        <w:rPr>
          <w:rFonts w:asciiTheme="minorHAnsi" w:hAnsiTheme="minorHAnsi"/>
          <w:szCs w:val="26"/>
        </w:rPr>
        <w:t>maz</w:t>
      </w:r>
      <w:proofErr w:type="spellEnd"/>
      <w:r w:rsidRPr="00C06ADD">
        <w:rPr>
          <w:rFonts w:asciiTheme="minorHAnsi" w:hAnsiTheme="minorHAnsi"/>
          <w:szCs w:val="26"/>
        </w:rPr>
        <w:t xml:space="preserve">. z dnia </w:t>
      </w:r>
      <w:r>
        <w:rPr>
          <w:rFonts w:asciiTheme="minorHAnsi" w:hAnsiTheme="minorHAnsi"/>
          <w:szCs w:val="26"/>
        </w:rPr>
        <w:t>19 maja</w:t>
      </w:r>
      <w:r w:rsidRPr="00C06ADD">
        <w:rPr>
          <w:rFonts w:asciiTheme="minorHAnsi" w:hAnsiTheme="minorHAnsi"/>
          <w:szCs w:val="26"/>
        </w:rPr>
        <w:t xml:space="preserve"> 201</w:t>
      </w:r>
      <w:r>
        <w:rPr>
          <w:rFonts w:asciiTheme="minorHAnsi" w:hAnsiTheme="minorHAnsi"/>
          <w:szCs w:val="26"/>
        </w:rPr>
        <w:t>5 r., poz. 1883</w:t>
      </w:r>
      <w:r w:rsidRPr="00C06ADD">
        <w:rPr>
          <w:rFonts w:asciiTheme="minorHAnsi" w:hAnsiTheme="minorHAnsi"/>
          <w:szCs w:val="26"/>
        </w:rPr>
        <w:t>).</w:t>
      </w:r>
    </w:p>
    <w:p w:rsidR="00CD7ABD" w:rsidRPr="00022927" w:rsidRDefault="00632252" w:rsidP="00E57384">
      <w:pPr>
        <w:pStyle w:val="Nagwek3"/>
        <w:ind w:firstLine="0"/>
      </w:pPr>
      <w:bookmarkStart w:id="120" w:name="_Toc505256927"/>
      <w:bookmarkEnd w:id="119"/>
      <w:r w:rsidRPr="00022927">
        <w:lastRenderedPageBreak/>
        <w:t>5.</w:t>
      </w:r>
      <w:r w:rsidR="00022927" w:rsidRPr="00022927">
        <w:t>4</w:t>
      </w:r>
      <w:r w:rsidR="00CD7ABD" w:rsidRPr="00022927">
        <w:t>. Pomniki przyrody</w:t>
      </w:r>
      <w:bookmarkEnd w:id="120"/>
    </w:p>
    <w:p w:rsidR="00CD7ABD" w:rsidRPr="00022927" w:rsidRDefault="00CD7ABD" w:rsidP="00E04869">
      <w:pPr>
        <w:ind w:firstLine="851"/>
        <w:rPr>
          <w:rFonts w:asciiTheme="minorHAnsi" w:hAnsiTheme="minorHAnsi"/>
          <w:szCs w:val="24"/>
        </w:rPr>
      </w:pPr>
      <w:r w:rsidRPr="00022927">
        <w:rPr>
          <w:rFonts w:asciiTheme="minorHAnsi" w:hAnsiTheme="minorHAnsi"/>
          <w:szCs w:val="24"/>
        </w:rPr>
        <w:t>„Pomnikami są pojedyncze twory przyrody żywej i</w:t>
      </w:r>
      <w:r w:rsidR="001546DA" w:rsidRPr="00022927">
        <w:rPr>
          <w:rFonts w:asciiTheme="minorHAnsi" w:hAnsiTheme="minorHAnsi"/>
          <w:szCs w:val="24"/>
        </w:rPr>
        <w:t xml:space="preserve"> </w:t>
      </w:r>
      <w:r w:rsidRPr="00022927">
        <w:rPr>
          <w:rFonts w:asciiTheme="minorHAnsi" w:hAnsiTheme="minorHAnsi"/>
          <w:szCs w:val="24"/>
        </w:rPr>
        <w:t>nieożywionej lub ich skupienia o szczególnej wartości naukowej, kultur</w:t>
      </w:r>
      <w:r w:rsidR="00327499" w:rsidRPr="00022927">
        <w:rPr>
          <w:rFonts w:asciiTheme="minorHAnsi" w:hAnsiTheme="minorHAnsi"/>
          <w:szCs w:val="24"/>
        </w:rPr>
        <w:t>owej, historyczno-pamiątkowej i </w:t>
      </w:r>
      <w:r w:rsidRPr="00022927">
        <w:rPr>
          <w:rFonts w:asciiTheme="minorHAnsi" w:hAnsiTheme="minorHAnsi"/>
          <w:szCs w:val="24"/>
        </w:rPr>
        <w:t>krajobrazowej oraz odznaczające się indywidualnymi cechami, wyróżniają</w:t>
      </w:r>
      <w:r w:rsidR="00327499" w:rsidRPr="00022927">
        <w:rPr>
          <w:rFonts w:asciiTheme="minorHAnsi" w:hAnsiTheme="minorHAnsi"/>
          <w:szCs w:val="24"/>
        </w:rPr>
        <w:t>cymi je </w:t>
      </w:r>
      <w:r w:rsidRPr="00022927">
        <w:rPr>
          <w:rFonts w:asciiTheme="minorHAnsi" w:hAnsiTheme="minorHAnsi"/>
          <w:szCs w:val="24"/>
        </w:rPr>
        <w:t>wśród innych tworów, w szczególności okazał</w:t>
      </w:r>
      <w:r w:rsidR="00327499" w:rsidRPr="00022927">
        <w:rPr>
          <w:rFonts w:asciiTheme="minorHAnsi" w:hAnsiTheme="minorHAnsi"/>
          <w:szCs w:val="24"/>
        </w:rPr>
        <w:t>ych rozmiarów, sędziwe drzewa i </w:t>
      </w:r>
      <w:r w:rsidRPr="00022927">
        <w:rPr>
          <w:rFonts w:asciiTheme="minorHAnsi" w:hAnsiTheme="minorHAnsi"/>
          <w:szCs w:val="24"/>
        </w:rPr>
        <w:t>krzewy gatunków rodzimych lub obcych, źródła, wodospady, wywierzyska, skałki, jary, głazy narzutowe, jaskinie</w:t>
      </w:r>
      <w:r w:rsidR="00540A41" w:rsidRPr="00022927">
        <w:rPr>
          <w:rFonts w:asciiTheme="minorHAnsi" w:hAnsiTheme="minorHAnsi"/>
          <w:szCs w:val="24"/>
        </w:rPr>
        <w:t>. Cytat pochodzi z u</w:t>
      </w:r>
      <w:r w:rsidR="00327499" w:rsidRPr="00022927">
        <w:rPr>
          <w:rFonts w:asciiTheme="minorHAnsi" w:hAnsiTheme="minorHAnsi"/>
          <w:szCs w:val="24"/>
        </w:rPr>
        <w:t>staw</w:t>
      </w:r>
      <w:r w:rsidR="00540A41" w:rsidRPr="00022927">
        <w:rPr>
          <w:rFonts w:asciiTheme="minorHAnsi" w:hAnsiTheme="minorHAnsi"/>
          <w:szCs w:val="24"/>
        </w:rPr>
        <w:t>y</w:t>
      </w:r>
      <w:r w:rsidR="00327499" w:rsidRPr="00022927">
        <w:rPr>
          <w:rFonts w:asciiTheme="minorHAnsi" w:hAnsiTheme="minorHAnsi"/>
          <w:szCs w:val="24"/>
        </w:rPr>
        <w:t xml:space="preserve"> o ochronie przyrody z 16 kwietnia 2004 r. (</w:t>
      </w:r>
      <w:r w:rsidR="00EB0093" w:rsidRPr="00022927">
        <w:rPr>
          <w:rFonts w:asciiTheme="minorHAnsi" w:hAnsiTheme="minorHAnsi"/>
          <w:szCs w:val="24"/>
        </w:rPr>
        <w:t xml:space="preserve">tekst jednolity z dnia 14 grudnia 2016 r., </w:t>
      </w:r>
      <w:r w:rsidR="00327499" w:rsidRPr="00022927">
        <w:rPr>
          <w:rFonts w:asciiTheme="minorHAnsi" w:hAnsiTheme="minorHAnsi"/>
          <w:szCs w:val="24"/>
        </w:rPr>
        <w:t xml:space="preserve">Dz. </w:t>
      </w:r>
      <w:r w:rsidR="00540A41" w:rsidRPr="00022927">
        <w:rPr>
          <w:rFonts w:asciiTheme="minorHAnsi" w:hAnsiTheme="minorHAnsi"/>
          <w:szCs w:val="24"/>
        </w:rPr>
        <w:t>U. 20</w:t>
      </w:r>
      <w:r w:rsidR="00EB0093" w:rsidRPr="00022927">
        <w:rPr>
          <w:rFonts w:asciiTheme="minorHAnsi" w:hAnsiTheme="minorHAnsi"/>
          <w:szCs w:val="24"/>
        </w:rPr>
        <w:t xml:space="preserve">16, </w:t>
      </w:r>
      <w:r w:rsidR="00540A41" w:rsidRPr="00022927">
        <w:rPr>
          <w:rFonts w:asciiTheme="minorHAnsi" w:hAnsiTheme="minorHAnsi"/>
          <w:szCs w:val="24"/>
        </w:rPr>
        <w:t>poz.</w:t>
      </w:r>
      <w:r w:rsidR="001546DA" w:rsidRPr="00022927">
        <w:rPr>
          <w:rFonts w:asciiTheme="minorHAnsi" w:hAnsiTheme="minorHAnsi"/>
          <w:szCs w:val="24"/>
        </w:rPr>
        <w:t xml:space="preserve"> </w:t>
      </w:r>
      <w:r w:rsidR="00EB0093" w:rsidRPr="00022927">
        <w:rPr>
          <w:rFonts w:asciiTheme="minorHAnsi" w:hAnsiTheme="minorHAnsi"/>
          <w:szCs w:val="24"/>
        </w:rPr>
        <w:t xml:space="preserve">2134, z </w:t>
      </w:r>
      <w:proofErr w:type="spellStart"/>
      <w:r w:rsidR="00EB0093" w:rsidRPr="00022927">
        <w:rPr>
          <w:rFonts w:asciiTheme="minorHAnsi" w:hAnsiTheme="minorHAnsi"/>
          <w:szCs w:val="24"/>
        </w:rPr>
        <w:t>późn</w:t>
      </w:r>
      <w:proofErr w:type="spellEnd"/>
      <w:r w:rsidR="00EB0093" w:rsidRPr="00022927">
        <w:rPr>
          <w:rFonts w:asciiTheme="minorHAnsi" w:hAnsiTheme="minorHAnsi"/>
          <w:szCs w:val="24"/>
        </w:rPr>
        <w:t>. zm.</w:t>
      </w:r>
      <w:r w:rsidR="00540A41" w:rsidRPr="00022927">
        <w:rPr>
          <w:rFonts w:asciiTheme="minorHAnsi" w:hAnsiTheme="minorHAnsi"/>
          <w:szCs w:val="24"/>
        </w:rPr>
        <w:t>)</w:t>
      </w:r>
      <w:r w:rsidR="00EB0093" w:rsidRPr="00022927">
        <w:rPr>
          <w:rFonts w:asciiTheme="minorHAnsi" w:hAnsiTheme="minorHAnsi"/>
          <w:szCs w:val="24"/>
        </w:rPr>
        <w:t>.</w:t>
      </w:r>
      <w:r w:rsidR="00540A41" w:rsidRPr="00022927">
        <w:rPr>
          <w:rFonts w:asciiTheme="minorHAnsi" w:hAnsiTheme="minorHAnsi"/>
          <w:szCs w:val="24"/>
        </w:rPr>
        <w:t xml:space="preserve"> </w:t>
      </w:r>
    </w:p>
    <w:p w:rsidR="00CD7ABD" w:rsidRPr="00877543" w:rsidRDefault="00CD7ABD" w:rsidP="00995F64">
      <w:pPr>
        <w:ind w:firstLine="0"/>
        <w:jc w:val="center"/>
        <w:rPr>
          <w:rFonts w:asciiTheme="minorHAnsi" w:hAnsiTheme="minorHAnsi"/>
          <w:color w:val="FF0000"/>
          <w:szCs w:val="24"/>
        </w:rPr>
      </w:pPr>
    </w:p>
    <w:p w:rsidR="008A1FA8" w:rsidRPr="00877543" w:rsidRDefault="008A1FA8" w:rsidP="00995F64">
      <w:pPr>
        <w:ind w:firstLine="0"/>
        <w:jc w:val="center"/>
        <w:rPr>
          <w:rFonts w:asciiTheme="minorHAnsi" w:hAnsiTheme="minorHAnsi"/>
          <w:color w:val="FF0000"/>
          <w:sz w:val="22"/>
          <w:szCs w:val="22"/>
        </w:rPr>
      </w:pPr>
    </w:p>
    <w:p w:rsidR="008A1FA8" w:rsidRPr="00877543" w:rsidRDefault="008A1FA8" w:rsidP="00995F64">
      <w:pPr>
        <w:ind w:firstLine="0"/>
        <w:jc w:val="center"/>
        <w:rPr>
          <w:rFonts w:asciiTheme="minorHAnsi" w:hAnsiTheme="minorHAnsi"/>
          <w:color w:val="FF0000"/>
          <w:sz w:val="22"/>
          <w:szCs w:val="22"/>
        </w:rPr>
        <w:sectPr w:rsidR="008A1FA8" w:rsidRPr="00877543" w:rsidSect="00E0668E">
          <w:headerReference w:type="default" r:id="rId61"/>
          <w:footerReference w:type="default" r:id="rId62"/>
          <w:pgSz w:w="11906" w:h="16838"/>
          <w:pgMar w:top="1418" w:right="1134" w:bottom="1134" w:left="2268" w:header="709" w:footer="709" w:gutter="0"/>
          <w:cols w:space="708"/>
          <w:docGrid w:linePitch="360"/>
        </w:sectPr>
      </w:pPr>
    </w:p>
    <w:p w:rsidR="00CD7ABD" w:rsidRPr="00877543" w:rsidRDefault="00CD7ABD" w:rsidP="00CD7ABD">
      <w:pPr>
        <w:ind w:firstLine="567"/>
        <w:rPr>
          <w:rFonts w:asciiTheme="minorHAnsi" w:hAnsiTheme="minorHAnsi"/>
          <w:color w:val="FF0000"/>
          <w:szCs w:val="24"/>
        </w:rPr>
      </w:pPr>
    </w:p>
    <w:p w:rsidR="00292839" w:rsidRPr="007110B8" w:rsidRDefault="00DC5D68" w:rsidP="00A35DCD">
      <w:pPr>
        <w:ind w:firstLine="0"/>
        <w:rPr>
          <w:rFonts w:asciiTheme="minorHAnsi" w:hAnsiTheme="minorHAnsi"/>
          <w:b/>
          <w:szCs w:val="24"/>
        </w:rPr>
      </w:pPr>
      <w:r w:rsidRPr="007110B8">
        <w:rPr>
          <w:rFonts w:asciiTheme="minorHAnsi" w:hAnsiTheme="minorHAnsi"/>
          <w:b/>
          <w:szCs w:val="24"/>
        </w:rPr>
        <w:t>Tabela XX</w:t>
      </w:r>
      <w:r w:rsidR="00DC3845" w:rsidRPr="007110B8">
        <w:rPr>
          <w:rFonts w:asciiTheme="minorHAnsi" w:hAnsiTheme="minorHAnsi"/>
          <w:b/>
          <w:szCs w:val="24"/>
        </w:rPr>
        <w:t>X</w:t>
      </w:r>
      <w:r w:rsidR="004519BF" w:rsidRPr="007110B8">
        <w:rPr>
          <w:rFonts w:asciiTheme="minorHAnsi" w:hAnsiTheme="minorHAnsi"/>
          <w:b/>
          <w:szCs w:val="24"/>
        </w:rPr>
        <w:t>II</w:t>
      </w:r>
      <w:r w:rsidR="00292839" w:rsidRPr="007110B8">
        <w:rPr>
          <w:rFonts w:asciiTheme="minorHAnsi" w:hAnsiTheme="minorHAnsi"/>
          <w:b/>
          <w:szCs w:val="24"/>
        </w:rPr>
        <w:t xml:space="preserve"> </w:t>
      </w:r>
      <w:r w:rsidR="00292839" w:rsidRPr="007110B8">
        <w:rPr>
          <w:rFonts w:asciiTheme="minorHAnsi" w:hAnsiTheme="minorHAnsi"/>
          <w:bCs/>
          <w:szCs w:val="24"/>
        </w:rPr>
        <w:t xml:space="preserve">Wykaz pomników przyrody na gruntach Nadleśnictwa </w:t>
      </w:r>
      <w:r w:rsidR="00877543" w:rsidRPr="007110B8">
        <w:rPr>
          <w:rFonts w:asciiTheme="minorHAnsi" w:hAnsiTheme="minorHAnsi"/>
          <w:bCs/>
          <w:szCs w:val="24"/>
        </w:rPr>
        <w:t>Orneta</w:t>
      </w:r>
      <w:r w:rsidR="00292839" w:rsidRPr="007110B8">
        <w:rPr>
          <w:rFonts w:asciiTheme="minorHAnsi" w:hAnsiTheme="minorHAnsi"/>
          <w:bCs/>
          <w:szCs w:val="24"/>
        </w:rPr>
        <w:t xml:space="preserve"> (według stanu na </w:t>
      </w:r>
      <w:r w:rsidR="007110B8" w:rsidRPr="007110B8">
        <w:rPr>
          <w:rFonts w:asciiTheme="minorHAnsi" w:hAnsiTheme="minorHAnsi"/>
          <w:bCs/>
          <w:szCs w:val="24"/>
        </w:rPr>
        <w:t>31</w:t>
      </w:r>
      <w:r w:rsidR="00292839" w:rsidRPr="007110B8">
        <w:rPr>
          <w:rFonts w:asciiTheme="minorHAnsi" w:hAnsiTheme="minorHAnsi"/>
          <w:bCs/>
          <w:szCs w:val="24"/>
        </w:rPr>
        <w:t>.</w:t>
      </w:r>
      <w:r w:rsidR="006A4D70" w:rsidRPr="007110B8">
        <w:rPr>
          <w:rFonts w:asciiTheme="minorHAnsi" w:hAnsiTheme="minorHAnsi"/>
          <w:bCs/>
          <w:szCs w:val="24"/>
        </w:rPr>
        <w:t>1</w:t>
      </w:r>
      <w:r w:rsidR="007110B8" w:rsidRPr="007110B8">
        <w:rPr>
          <w:rFonts w:asciiTheme="minorHAnsi" w:hAnsiTheme="minorHAnsi"/>
          <w:bCs/>
          <w:szCs w:val="24"/>
        </w:rPr>
        <w:t>2</w:t>
      </w:r>
      <w:r w:rsidR="009074A4" w:rsidRPr="007110B8">
        <w:rPr>
          <w:rFonts w:asciiTheme="minorHAnsi" w:hAnsiTheme="minorHAnsi"/>
          <w:bCs/>
          <w:szCs w:val="24"/>
        </w:rPr>
        <w:t>.</w:t>
      </w:r>
      <w:r w:rsidR="00292839" w:rsidRPr="007110B8">
        <w:rPr>
          <w:rFonts w:asciiTheme="minorHAnsi" w:hAnsiTheme="minorHAnsi"/>
          <w:bCs/>
          <w:szCs w:val="24"/>
        </w:rPr>
        <w:t>201</w:t>
      </w:r>
      <w:r w:rsidR="007110B8" w:rsidRPr="007110B8">
        <w:rPr>
          <w:rFonts w:asciiTheme="minorHAnsi" w:hAnsiTheme="minorHAnsi"/>
          <w:bCs/>
          <w:szCs w:val="24"/>
        </w:rPr>
        <w:t>8</w:t>
      </w:r>
      <w:r w:rsidR="00292839" w:rsidRPr="007110B8">
        <w:rPr>
          <w:rFonts w:asciiTheme="minorHAnsi" w:hAnsiTheme="minorHAnsi"/>
          <w:bCs/>
          <w:szCs w:val="24"/>
        </w:rPr>
        <w:t xml:space="preserve"> r.)</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53"/>
        <w:gridCol w:w="666"/>
        <w:gridCol w:w="1635"/>
        <w:gridCol w:w="709"/>
        <w:gridCol w:w="994"/>
        <w:gridCol w:w="1517"/>
        <w:gridCol w:w="2526"/>
        <w:gridCol w:w="689"/>
        <w:gridCol w:w="844"/>
        <w:gridCol w:w="840"/>
        <w:gridCol w:w="1091"/>
        <w:gridCol w:w="595"/>
        <w:gridCol w:w="508"/>
        <w:gridCol w:w="1259"/>
      </w:tblGrid>
      <w:tr w:rsidR="001F753D" w:rsidRPr="001F753D" w:rsidTr="007459F8">
        <w:trPr>
          <w:tblHeader/>
          <w:jc w:val="center"/>
        </w:trPr>
        <w:tc>
          <w:tcPr>
            <w:tcW w:w="192"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tabs>
                <w:tab w:val="left" w:pos="41"/>
              </w:tabs>
              <w:spacing w:line="240" w:lineRule="auto"/>
              <w:ind w:firstLine="0"/>
              <w:jc w:val="center"/>
              <w:rPr>
                <w:rFonts w:asciiTheme="minorHAnsi" w:hAnsiTheme="minorHAnsi"/>
                <w:sz w:val="18"/>
                <w:szCs w:val="18"/>
              </w:rPr>
            </w:pPr>
            <w:r w:rsidRPr="001F753D">
              <w:rPr>
                <w:rFonts w:asciiTheme="minorHAnsi" w:hAnsiTheme="minorHAnsi"/>
                <w:sz w:val="18"/>
                <w:szCs w:val="18"/>
              </w:rPr>
              <w:t>L.p.</w:t>
            </w:r>
          </w:p>
        </w:tc>
        <w:tc>
          <w:tcPr>
            <w:tcW w:w="231"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 xml:space="preserve">Nr </w:t>
            </w:r>
            <w:proofErr w:type="spellStart"/>
            <w:r w:rsidRPr="001F753D">
              <w:rPr>
                <w:rFonts w:asciiTheme="minorHAnsi" w:hAnsiTheme="minorHAnsi"/>
                <w:sz w:val="18"/>
                <w:szCs w:val="18"/>
              </w:rPr>
              <w:t>ewid</w:t>
            </w:r>
            <w:proofErr w:type="spellEnd"/>
            <w:r w:rsidRPr="001F753D">
              <w:rPr>
                <w:rFonts w:asciiTheme="minorHAnsi" w:hAnsiTheme="minorHAnsi"/>
                <w:sz w:val="18"/>
                <w:szCs w:val="18"/>
              </w:rPr>
              <w:t>.</w:t>
            </w:r>
          </w:p>
        </w:tc>
        <w:tc>
          <w:tcPr>
            <w:tcW w:w="567"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Akt prawny powołujący pomnik przyrody</w:t>
            </w:r>
          </w:p>
        </w:tc>
        <w:tc>
          <w:tcPr>
            <w:tcW w:w="246" w:type="pct"/>
            <w:vMerge w:val="restar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Rok uznania</w:t>
            </w:r>
          </w:p>
        </w:tc>
        <w:tc>
          <w:tcPr>
            <w:tcW w:w="870" w:type="pct"/>
            <w:gridSpan w:val="2"/>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Położenie</w:t>
            </w:r>
          </w:p>
        </w:tc>
        <w:tc>
          <w:tcPr>
            <w:tcW w:w="2458" w:type="pct"/>
            <w:gridSpan w:val="7"/>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Opis obiektu</w:t>
            </w:r>
          </w:p>
        </w:tc>
        <w:tc>
          <w:tcPr>
            <w:tcW w:w="436" w:type="pct"/>
            <w:vMerge w:val="restart"/>
            <w:tcBorders>
              <w:top w:val="single" w:sz="6" w:space="0" w:color="auto"/>
              <w:left w:val="single" w:sz="6" w:space="0" w:color="auto"/>
              <w:bottom w:val="single" w:sz="6" w:space="0" w:color="auto"/>
              <w:right w:val="single" w:sz="6" w:space="0" w:color="auto"/>
            </w:tcBorders>
            <w:shd w:val="clear" w:color="auto" w:fill="EAF1DD"/>
            <w:tcMar>
              <w:left w:w="28" w:type="dxa"/>
            </w:tcMar>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Zabiegi uzgodnione</w:t>
            </w:r>
            <w:r w:rsidRPr="001F753D">
              <w:rPr>
                <w:rFonts w:asciiTheme="minorHAnsi" w:hAnsiTheme="minorHAnsi"/>
                <w:sz w:val="18"/>
                <w:szCs w:val="18"/>
              </w:rPr>
              <w:br/>
              <w:t>z regionalnym  konserwatorem przyrody</w:t>
            </w:r>
          </w:p>
        </w:tc>
      </w:tr>
      <w:tr w:rsidR="001F753D" w:rsidRPr="001F753D" w:rsidTr="001F753D">
        <w:trPr>
          <w:tblHeader/>
          <w:jc w:val="center"/>
        </w:trPr>
        <w:tc>
          <w:tcPr>
            <w:tcW w:w="192"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tabs>
                <w:tab w:val="left" w:pos="41"/>
              </w:tabs>
              <w:spacing w:line="240" w:lineRule="auto"/>
              <w:ind w:firstLine="0"/>
              <w:jc w:val="center"/>
              <w:rPr>
                <w:rFonts w:asciiTheme="minorHAnsi" w:hAnsiTheme="minorHAnsi"/>
                <w:sz w:val="18"/>
                <w:szCs w:val="18"/>
              </w:rPr>
            </w:pPr>
          </w:p>
        </w:tc>
        <w:tc>
          <w:tcPr>
            <w:tcW w:w="231"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p>
        </w:tc>
        <w:tc>
          <w:tcPr>
            <w:tcW w:w="567"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p>
        </w:tc>
        <w:tc>
          <w:tcPr>
            <w:tcW w:w="246" w:type="pct"/>
            <w:vMerge/>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p>
        </w:tc>
        <w:tc>
          <w:tcPr>
            <w:tcW w:w="345"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Oddz.</w:t>
            </w:r>
          </w:p>
          <w:p w:rsidR="00292839" w:rsidRPr="001F753D" w:rsidRDefault="00292839" w:rsidP="00E7638D">
            <w:pPr>
              <w:spacing w:line="240" w:lineRule="auto"/>
              <w:ind w:firstLine="0"/>
              <w:jc w:val="center"/>
              <w:rPr>
                <w:rFonts w:asciiTheme="minorHAnsi" w:hAnsiTheme="minorHAnsi"/>
                <w:sz w:val="18"/>
                <w:szCs w:val="18"/>
              </w:rPr>
            </w:pPr>
            <w:proofErr w:type="spellStart"/>
            <w:r w:rsidRPr="001F753D">
              <w:rPr>
                <w:rFonts w:asciiTheme="minorHAnsi" w:hAnsiTheme="minorHAnsi"/>
                <w:sz w:val="18"/>
                <w:szCs w:val="18"/>
              </w:rPr>
              <w:t>Pododdz</w:t>
            </w:r>
            <w:proofErr w:type="spellEnd"/>
            <w:r w:rsidRPr="001F753D">
              <w:rPr>
                <w:rFonts w:asciiTheme="minorHAnsi" w:hAnsiTheme="minorHAnsi"/>
                <w:sz w:val="18"/>
                <w:szCs w:val="18"/>
              </w:rPr>
              <w:t>.</w:t>
            </w:r>
          </w:p>
        </w:tc>
        <w:tc>
          <w:tcPr>
            <w:tcW w:w="526"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gmina</w:t>
            </w:r>
          </w:p>
          <w:p w:rsidR="00292839" w:rsidRPr="001F753D" w:rsidRDefault="006A4D70" w:rsidP="00E7638D">
            <w:pPr>
              <w:spacing w:line="240" w:lineRule="auto"/>
              <w:ind w:firstLine="0"/>
              <w:jc w:val="center"/>
              <w:rPr>
                <w:rFonts w:asciiTheme="minorHAnsi" w:hAnsiTheme="minorHAnsi"/>
                <w:sz w:val="18"/>
                <w:szCs w:val="18"/>
              </w:rPr>
            </w:pPr>
            <w:r>
              <w:rPr>
                <w:rFonts w:asciiTheme="minorHAnsi" w:hAnsiTheme="minorHAnsi"/>
                <w:sz w:val="18"/>
                <w:szCs w:val="18"/>
              </w:rPr>
              <w:t>leśnictwo</w:t>
            </w:r>
          </w:p>
        </w:tc>
        <w:tc>
          <w:tcPr>
            <w:tcW w:w="876"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rodzaj</w:t>
            </w:r>
          </w:p>
        </w:tc>
        <w:tc>
          <w:tcPr>
            <w:tcW w:w="239"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wiek</w:t>
            </w:r>
          </w:p>
        </w:tc>
        <w:tc>
          <w:tcPr>
            <w:tcW w:w="293"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obwód</w:t>
            </w:r>
          </w:p>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w cm</w:t>
            </w:r>
          </w:p>
        </w:tc>
        <w:tc>
          <w:tcPr>
            <w:tcW w:w="291"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wysokość</w:t>
            </w:r>
          </w:p>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w m</w:t>
            </w:r>
          </w:p>
        </w:tc>
        <w:tc>
          <w:tcPr>
            <w:tcW w:w="378"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stan zdrowotny</w:t>
            </w:r>
          </w:p>
        </w:tc>
        <w:tc>
          <w:tcPr>
            <w:tcW w:w="206"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proofErr w:type="spellStart"/>
            <w:r w:rsidRPr="001F753D">
              <w:rPr>
                <w:rFonts w:asciiTheme="minorHAnsi" w:hAnsiTheme="minorHAnsi"/>
                <w:sz w:val="18"/>
                <w:szCs w:val="18"/>
              </w:rPr>
              <w:t>zagro-żenia</w:t>
            </w:r>
            <w:proofErr w:type="spellEnd"/>
          </w:p>
        </w:tc>
        <w:tc>
          <w:tcPr>
            <w:tcW w:w="176" w:type="pct"/>
            <w:tcBorders>
              <w:top w:val="single" w:sz="6" w:space="0" w:color="auto"/>
              <w:left w:val="single" w:sz="6" w:space="0" w:color="auto"/>
              <w:bottom w:val="single" w:sz="6" w:space="0" w:color="auto"/>
              <w:right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pow.</w:t>
            </w:r>
          </w:p>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w ha</w:t>
            </w:r>
          </w:p>
        </w:tc>
        <w:tc>
          <w:tcPr>
            <w:tcW w:w="436" w:type="pct"/>
            <w:vMerge/>
            <w:tcBorders>
              <w:top w:val="single" w:sz="6" w:space="0" w:color="auto"/>
              <w:left w:val="single" w:sz="6" w:space="0" w:color="auto"/>
              <w:bottom w:val="single" w:sz="6" w:space="0" w:color="auto"/>
              <w:right w:val="single" w:sz="6" w:space="0" w:color="auto"/>
            </w:tcBorders>
            <w:shd w:val="clear" w:color="auto" w:fill="EAF1DD"/>
            <w:tcMar>
              <w:left w:w="28" w:type="dxa"/>
            </w:tcMar>
            <w:vAlign w:val="center"/>
          </w:tcPr>
          <w:p w:rsidR="00292839" w:rsidRPr="001F753D" w:rsidRDefault="00292839" w:rsidP="00E7638D">
            <w:pPr>
              <w:spacing w:line="240" w:lineRule="auto"/>
              <w:ind w:firstLine="0"/>
              <w:jc w:val="center"/>
              <w:rPr>
                <w:rFonts w:asciiTheme="minorHAnsi" w:hAnsiTheme="minorHAnsi"/>
                <w:sz w:val="18"/>
                <w:szCs w:val="18"/>
              </w:rPr>
            </w:pPr>
          </w:p>
        </w:tc>
      </w:tr>
      <w:tr w:rsidR="001F753D" w:rsidRPr="001F753D" w:rsidTr="001F753D">
        <w:trPr>
          <w:tblHeader/>
          <w:jc w:val="center"/>
        </w:trPr>
        <w:tc>
          <w:tcPr>
            <w:tcW w:w="192" w:type="pct"/>
            <w:tcBorders>
              <w:top w:val="single" w:sz="6" w:space="0" w:color="auto"/>
              <w:left w:val="single" w:sz="6" w:space="0" w:color="auto"/>
              <w:bottom w:val="single" w:sz="6" w:space="0" w:color="auto"/>
            </w:tcBorders>
            <w:shd w:val="clear" w:color="auto" w:fill="EAF1DD"/>
            <w:vAlign w:val="center"/>
          </w:tcPr>
          <w:p w:rsidR="00292839" w:rsidRPr="001F753D" w:rsidRDefault="00292839" w:rsidP="00E7638D">
            <w:pPr>
              <w:tabs>
                <w:tab w:val="left" w:pos="41"/>
              </w:tabs>
              <w:spacing w:line="240" w:lineRule="auto"/>
              <w:ind w:firstLine="0"/>
              <w:jc w:val="center"/>
              <w:rPr>
                <w:rFonts w:asciiTheme="minorHAnsi" w:hAnsiTheme="minorHAnsi"/>
                <w:sz w:val="18"/>
                <w:szCs w:val="18"/>
              </w:rPr>
            </w:pPr>
            <w:r w:rsidRPr="001F753D">
              <w:rPr>
                <w:rFonts w:asciiTheme="minorHAnsi" w:hAnsiTheme="minorHAnsi"/>
                <w:sz w:val="18"/>
                <w:szCs w:val="18"/>
              </w:rPr>
              <w:t>1</w:t>
            </w:r>
          </w:p>
        </w:tc>
        <w:tc>
          <w:tcPr>
            <w:tcW w:w="231"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2</w:t>
            </w:r>
          </w:p>
        </w:tc>
        <w:tc>
          <w:tcPr>
            <w:tcW w:w="567"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3</w:t>
            </w:r>
          </w:p>
        </w:tc>
        <w:tc>
          <w:tcPr>
            <w:tcW w:w="246"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4</w:t>
            </w:r>
          </w:p>
        </w:tc>
        <w:tc>
          <w:tcPr>
            <w:tcW w:w="345"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5</w:t>
            </w:r>
          </w:p>
        </w:tc>
        <w:tc>
          <w:tcPr>
            <w:tcW w:w="526"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6</w:t>
            </w:r>
          </w:p>
        </w:tc>
        <w:tc>
          <w:tcPr>
            <w:tcW w:w="876"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7</w:t>
            </w:r>
          </w:p>
        </w:tc>
        <w:tc>
          <w:tcPr>
            <w:tcW w:w="239"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8</w:t>
            </w:r>
          </w:p>
        </w:tc>
        <w:tc>
          <w:tcPr>
            <w:tcW w:w="293"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9</w:t>
            </w:r>
          </w:p>
        </w:tc>
        <w:tc>
          <w:tcPr>
            <w:tcW w:w="291"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10</w:t>
            </w:r>
          </w:p>
        </w:tc>
        <w:tc>
          <w:tcPr>
            <w:tcW w:w="378"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11</w:t>
            </w:r>
          </w:p>
        </w:tc>
        <w:tc>
          <w:tcPr>
            <w:tcW w:w="206"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12</w:t>
            </w:r>
          </w:p>
        </w:tc>
        <w:tc>
          <w:tcPr>
            <w:tcW w:w="176" w:type="pct"/>
            <w:tcBorders>
              <w:top w:val="single" w:sz="6" w:space="0" w:color="auto"/>
              <w:bottom w:val="single" w:sz="6" w:space="0" w:color="auto"/>
            </w:tcBorders>
            <w:shd w:val="clear" w:color="auto" w:fill="EAF1DD"/>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13</w:t>
            </w:r>
          </w:p>
        </w:tc>
        <w:tc>
          <w:tcPr>
            <w:tcW w:w="436" w:type="pct"/>
            <w:tcBorders>
              <w:top w:val="single" w:sz="6" w:space="0" w:color="auto"/>
              <w:bottom w:val="single" w:sz="6" w:space="0" w:color="auto"/>
              <w:right w:val="single" w:sz="6" w:space="0" w:color="auto"/>
            </w:tcBorders>
            <w:shd w:val="clear" w:color="auto" w:fill="EAF1DD"/>
            <w:tcMar>
              <w:left w:w="28" w:type="dxa"/>
            </w:tcMar>
            <w:vAlign w:val="center"/>
          </w:tcPr>
          <w:p w:rsidR="00292839" w:rsidRPr="001F753D" w:rsidRDefault="00292839" w:rsidP="00E7638D">
            <w:pPr>
              <w:spacing w:line="240" w:lineRule="auto"/>
              <w:ind w:firstLine="0"/>
              <w:jc w:val="center"/>
              <w:rPr>
                <w:rFonts w:asciiTheme="minorHAnsi" w:hAnsiTheme="minorHAnsi"/>
                <w:sz w:val="18"/>
                <w:szCs w:val="18"/>
              </w:rPr>
            </w:pPr>
            <w:r w:rsidRPr="001F753D">
              <w:rPr>
                <w:rFonts w:asciiTheme="minorHAnsi" w:hAnsiTheme="minorHAnsi"/>
                <w:sz w:val="18"/>
                <w:szCs w:val="18"/>
              </w:rPr>
              <w:t>14</w:t>
            </w:r>
          </w:p>
        </w:tc>
      </w:tr>
      <w:tr w:rsidR="001F753D" w:rsidRPr="00877543" w:rsidTr="001F753D">
        <w:trPr>
          <w:cantSplit/>
          <w:jc w:val="center"/>
        </w:trPr>
        <w:tc>
          <w:tcPr>
            <w:tcW w:w="192" w:type="pct"/>
            <w:tcBorders>
              <w:top w:val="single" w:sz="6" w:space="0" w:color="auto"/>
              <w:left w:val="single" w:sz="6" w:space="0" w:color="auto"/>
              <w:bottom w:val="single" w:sz="6" w:space="0" w:color="auto"/>
            </w:tcBorders>
            <w:vAlign w:val="center"/>
          </w:tcPr>
          <w:p w:rsidR="001F753D" w:rsidRPr="00877543" w:rsidRDefault="001F753D" w:rsidP="001F753D">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1F753D" w:rsidRPr="001F753D" w:rsidRDefault="001F753D" w:rsidP="001F753D">
            <w:pPr>
              <w:spacing w:line="240" w:lineRule="auto"/>
              <w:ind w:firstLine="0"/>
              <w:jc w:val="right"/>
              <w:rPr>
                <w:sz w:val="18"/>
                <w:szCs w:val="18"/>
              </w:rPr>
            </w:pPr>
            <w:r w:rsidRPr="001F753D">
              <w:rPr>
                <w:sz w:val="18"/>
                <w:szCs w:val="18"/>
              </w:rPr>
              <w:t>183/93</w:t>
            </w:r>
          </w:p>
        </w:tc>
        <w:tc>
          <w:tcPr>
            <w:tcW w:w="567" w:type="pct"/>
            <w:tcBorders>
              <w:top w:val="single" w:sz="6" w:space="0" w:color="auto"/>
              <w:bottom w:val="single" w:sz="6" w:space="0" w:color="auto"/>
            </w:tcBorders>
            <w:vAlign w:val="center"/>
          </w:tcPr>
          <w:p w:rsidR="001F753D" w:rsidRPr="001F753D" w:rsidRDefault="001F753D" w:rsidP="001F753D">
            <w:pPr>
              <w:spacing w:line="240" w:lineRule="auto"/>
              <w:ind w:firstLine="0"/>
              <w:jc w:val="center"/>
              <w:rPr>
                <w:sz w:val="18"/>
                <w:szCs w:val="18"/>
              </w:rPr>
            </w:pPr>
            <w:r w:rsidRPr="001F753D">
              <w:rPr>
                <w:sz w:val="18"/>
                <w:szCs w:val="18"/>
              </w:rPr>
              <w:t>14/93</w:t>
            </w:r>
          </w:p>
          <w:p w:rsidR="001F753D" w:rsidRPr="001F753D" w:rsidRDefault="001F753D" w:rsidP="001F753D">
            <w:pPr>
              <w:spacing w:line="240" w:lineRule="auto"/>
              <w:ind w:firstLine="0"/>
              <w:jc w:val="center"/>
              <w:rPr>
                <w:sz w:val="18"/>
                <w:szCs w:val="18"/>
              </w:rPr>
            </w:pPr>
            <w:r w:rsidRPr="001F753D">
              <w:rPr>
                <w:sz w:val="18"/>
                <w:szCs w:val="18"/>
              </w:rPr>
              <w:t>1993</w:t>
            </w:r>
          </w:p>
        </w:tc>
        <w:tc>
          <w:tcPr>
            <w:tcW w:w="246" w:type="pct"/>
            <w:tcBorders>
              <w:top w:val="single" w:sz="6" w:space="0" w:color="auto"/>
              <w:bottom w:val="single" w:sz="6" w:space="0" w:color="auto"/>
            </w:tcBorders>
            <w:vAlign w:val="center"/>
          </w:tcPr>
          <w:p w:rsidR="001F753D" w:rsidRPr="00ED0B42" w:rsidRDefault="001F753D" w:rsidP="001F753D">
            <w:pPr>
              <w:spacing w:line="240" w:lineRule="auto"/>
              <w:ind w:firstLine="0"/>
              <w:rPr>
                <w:sz w:val="18"/>
                <w:szCs w:val="18"/>
              </w:rPr>
            </w:pPr>
            <w:r w:rsidRPr="00ED0B42">
              <w:rPr>
                <w:sz w:val="18"/>
                <w:szCs w:val="18"/>
              </w:rPr>
              <w:t>1993</w:t>
            </w:r>
          </w:p>
        </w:tc>
        <w:tc>
          <w:tcPr>
            <w:tcW w:w="345" w:type="pct"/>
            <w:tcBorders>
              <w:top w:val="single" w:sz="6" w:space="0" w:color="auto"/>
              <w:bottom w:val="single" w:sz="6" w:space="0" w:color="auto"/>
            </w:tcBorders>
            <w:vAlign w:val="center"/>
          </w:tcPr>
          <w:p w:rsidR="001F753D" w:rsidRPr="00ED0B42" w:rsidRDefault="001F753D" w:rsidP="001F753D">
            <w:pPr>
              <w:spacing w:line="240" w:lineRule="auto"/>
              <w:ind w:firstLine="0"/>
              <w:rPr>
                <w:sz w:val="18"/>
                <w:szCs w:val="18"/>
              </w:rPr>
            </w:pPr>
            <w:r w:rsidRPr="00ED0B42">
              <w:rPr>
                <w:sz w:val="18"/>
                <w:szCs w:val="18"/>
              </w:rPr>
              <w:t>Obręb Pieniężno</w:t>
            </w:r>
          </w:p>
          <w:p w:rsidR="001F753D" w:rsidRPr="00ED0B42" w:rsidRDefault="001F753D" w:rsidP="001F753D">
            <w:pPr>
              <w:spacing w:line="240" w:lineRule="auto"/>
              <w:ind w:firstLine="0"/>
              <w:rPr>
                <w:sz w:val="18"/>
                <w:szCs w:val="18"/>
              </w:rPr>
            </w:pPr>
            <w:r w:rsidRPr="00ED0B42">
              <w:rPr>
                <w:sz w:val="18"/>
                <w:szCs w:val="18"/>
              </w:rPr>
              <w:t>27d</w:t>
            </w:r>
          </w:p>
        </w:tc>
        <w:tc>
          <w:tcPr>
            <w:tcW w:w="526" w:type="pct"/>
            <w:tcBorders>
              <w:top w:val="single" w:sz="6" w:space="0" w:color="auto"/>
              <w:bottom w:val="single" w:sz="6" w:space="0" w:color="auto"/>
            </w:tcBorders>
            <w:vAlign w:val="center"/>
          </w:tcPr>
          <w:p w:rsidR="001F753D" w:rsidRDefault="001F753D" w:rsidP="001F753D">
            <w:pPr>
              <w:spacing w:line="240" w:lineRule="auto"/>
              <w:ind w:firstLine="0"/>
              <w:rPr>
                <w:sz w:val="18"/>
                <w:szCs w:val="18"/>
              </w:rPr>
            </w:pPr>
            <w:r w:rsidRPr="001F753D">
              <w:rPr>
                <w:sz w:val="18"/>
                <w:szCs w:val="18"/>
              </w:rPr>
              <w:t>Lelkowo</w:t>
            </w:r>
          </w:p>
          <w:p w:rsidR="006A4D70" w:rsidRPr="001F753D" w:rsidRDefault="006A4D70" w:rsidP="001F753D">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1F753D" w:rsidRPr="001F753D" w:rsidRDefault="001F753D" w:rsidP="001F753D">
            <w:pPr>
              <w:spacing w:line="240" w:lineRule="auto"/>
              <w:ind w:firstLine="0"/>
              <w:rPr>
                <w:sz w:val="18"/>
                <w:szCs w:val="18"/>
              </w:rPr>
            </w:pPr>
          </w:p>
        </w:tc>
        <w:tc>
          <w:tcPr>
            <w:tcW w:w="876" w:type="pct"/>
            <w:tcBorders>
              <w:top w:val="single" w:sz="6" w:space="0" w:color="auto"/>
              <w:bottom w:val="single" w:sz="6" w:space="0" w:color="auto"/>
            </w:tcBorders>
            <w:vAlign w:val="center"/>
          </w:tcPr>
          <w:p w:rsidR="001F753D" w:rsidRPr="001F753D" w:rsidRDefault="001F753D" w:rsidP="001F753D">
            <w:pPr>
              <w:spacing w:line="240" w:lineRule="auto"/>
              <w:ind w:firstLine="0"/>
              <w:rPr>
                <w:sz w:val="18"/>
                <w:szCs w:val="18"/>
              </w:rPr>
            </w:pPr>
            <w:r w:rsidRPr="001F753D">
              <w:rPr>
                <w:sz w:val="18"/>
                <w:szCs w:val="18"/>
              </w:rPr>
              <w:t>dąb szypułkowy</w:t>
            </w:r>
          </w:p>
        </w:tc>
        <w:tc>
          <w:tcPr>
            <w:tcW w:w="239" w:type="pct"/>
            <w:tcBorders>
              <w:top w:val="single" w:sz="6" w:space="0" w:color="auto"/>
              <w:bottom w:val="single" w:sz="6" w:space="0" w:color="auto"/>
            </w:tcBorders>
            <w:vAlign w:val="center"/>
          </w:tcPr>
          <w:p w:rsidR="001F753D" w:rsidRPr="001F753D" w:rsidRDefault="001F753D" w:rsidP="001F753D">
            <w:pPr>
              <w:spacing w:line="240" w:lineRule="auto"/>
              <w:ind w:firstLine="0"/>
              <w:rPr>
                <w:sz w:val="18"/>
                <w:szCs w:val="18"/>
              </w:rPr>
            </w:pPr>
          </w:p>
        </w:tc>
        <w:tc>
          <w:tcPr>
            <w:tcW w:w="293" w:type="pct"/>
            <w:tcBorders>
              <w:top w:val="single" w:sz="6" w:space="0" w:color="auto"/>
              <w:bottom w:val="single" w:sz="6" w:space="0" w:color="auto"/>
            </w:tcBorders>
            <w:vAlign w:val="center"/>
          </w:tcPr>
          <w:p w:rsidR="001F753D" w:rsidRPr="001F753D" w:rsidRDefault="001F753D" w:rsidP="001F753D">
            <w:pPr>
              <w:spacing w:line="240" w:lineRule="auto"/>
              <w:ind w:firstLine="0"/>
              <w:jc w:val="right"/>
              <w:rPr>
                <w:sz w:val="18"/>
                <w:szCs w:val="18"/>
              </w:rPr>
            </w:pPr>
            <w:r w:rsidRPr="001F753D">
              <w:rPr>
                <w:sz w:val="18"/>
                <w:szCs w:val="18"/>
              </w:rPr>
              <w:t>414</w:t>
            </w:r>
          </w:p>
        </w:tc>
        <w:tc>
          <w:tcPr>
            <w:tcW w:w="291" w:type="pct"/>
            <w:tcBorders>
              <w:top w:val="single" w:sz="6" w:space="0" w:color="auto"/>
              <w:bottom w:val="single" w:sz="6" w:space="0" w:color="auto"/>
            </w:tcBorders>
            <w:vAlign w:val="center"/>
          </w:tcPr>
          <w:p w:rsidR="001F753D" w:rsidRPr="001F753D" w:rsidRDefault="001F753D" w:rsidP="001F753D">
            <w:pPr>
              <w:spacing w:line="240" w:lineRule="auto"/>
              <w:ind w:firstLine="0"/>
              <w:jc w:val="right"/>
              <w:rPr>
                <w:sz w:val="18"/>
                <w:szCs w:val="18"/>
              </w:rPr>
            </w:pPr>
            <w:r w:rsidRPr="001F753D">
              <w:rPr>
                <w:sz w:val="18"/>
                <w:szCs w:val="18"/>
              </w:rPr>
              <w:t>25</w:t>
            </w:r>
          </w:p>
        </w:tc>
        <w:tc>
          <w:tcPr>
            <w:tcW w:w="378" w:type="pct"/>
            <w:tcBorders>
              <w:top w:val="single" w:sz="6" w:space="0" w:color="auto"/>
              <w:bottom w:val="single" w:sz="6" w:space="0" w:color="auto"/>
            </w:tcBorders>
            <w:vAlign w:val="center"/>
          </w:tcPr>
          <w:p w:rsidR="001F753D" w:rsidRPr="001F753D" w:rsidRDefault="001F753D" w:rsidP="001F753D">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1F753D" w:rsidRPr="001F753D" w:rsidRDefault="001F753D" w:rsidP="001F753D">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1F753D" w:rsidRPr="001F753D" w:rsidRDefault="001F753D" w:rsidP="001F753D">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1F753D" w:rsidRPr="001F753D" w:rsidRDefault="001F753D" w:rsidP="001F753D">
            <w:pPr>
              <w:spacing w:line="240" w:lineRule="auto"/>
              <w:ind w:firstLine="0"/>
              <w:jc w:val="center"/>
              <w:rPr>
                <w:rFonts w:asciiTheme="minorHAnsi" w:hAnsiTheme="minorHAnsi"/>
                <w:color w:val="FF0000"/>
                <w:sz w:val="18"/>
                <w:szCs w:val="18"/>
              </w:rPr>
            </w:pPr>
          </w:p>
        </w:tc>
      </w:tr>
      <w:tr w:rsidR="00C93E99" w:rsidRPr="00877543"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184/93</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14/93</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1993</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1993</w:t>
            </w:r>
          </w:p>
        </w:tc>
        <w:tc>
          <w:tcPr>
            <w:tcW w:w="345" w:type="pct"/>
            <w:tcBorders>
              <w:top w:val="single" w:sz="6" w:space="0" w:color="auto"/>
              <w:bottom w:val="single" w:sz="6" w:space="0" w:color="auto"/>
            </w:tcBorders>
            <w:vAlign w:val="center"/>
          </w:tcPr>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Obręb Pieniężno</w:t>
            </w:r>
          </w:p>
          <w:p w:rsidR="00C93E99" w:rsidRPr="00ED0B42" w:rsidRDefault="00ED0B42" w:rsidP="00C93E99">
            <w:pPr>
              <w:spacing w:line="240" w:lineRule="auto"/>
              <w:ind w:firstLine="0"/>
              <w:rPr>
                <w:rFonts w:asciiTheme="minorHAnsi" w:hAnsiTheme="minorHAnsi"/>
                <w:sz w:val="18"/>
                <w:szCs w:val="18"/>
              </w:rPr>
            </w:pPr>
            <w:r w:rsidRPr="00ED0B42">
              <w:rPr>
                <w:rFonts w:asciiTheme="minorHAnsi" w:hAnsiTheme="minorHAnsi"/>
                <w:sz w:val="18"/>
                <w:szCs w:val="18"/>
              </w:rPr>
              <w:t>27j</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klon pospolity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271</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20</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185/93</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14/93</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1993</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1993</w:t>
            </w:r>
          </w:p>
        </w:tc>
        <w:tc>
          <w:tcPr>
            <w:tcW w:w="345" w:type="pct"/>
            <w:tcBorders>
              <w:top w:val="single" w:sz="6" w:space="0" w:color="auto"/>
              <w:bottom w:val="single" w:sz="6" w:space="0" w:color="auto"/>
            </w:tcBorders>
            <w:vAlign w:val="center"/>
          </w:tcPr>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Obręb Pieniężno</w:t>
            </w:r>
          </w:p>
          <w:p w:rsidR="00C93E99" w:rsidRPr="00ED0B42" w:rsidRDefault="00ED0B42" w:rsidP="00C93E99">
            <w:pPr>
              <w:spacing w:line="240" w:lineRule="auto"/>
              <w:ind w:firstLine="0"/>
              <w:rPr>
                <w:rFonts w:asciiTheme="minorHAnsi" w:hAnsiTheme="minorHAnsi"/>
                <w:sz w:val="18"/>
                <w:szCs w:val="18"/>
              </w:rPr>
            </w:pPr>
            <w:r w:rsidRPr="00ED0B42">
              <w:rPr>
                <w:rFonts w:asciiTheme="minorHAnsi" w:hAnsiTheme="minorHAnsi"/>
                <w:sz w:val="18"/>
                <w:szCs w:val="18"/>
              </w:rPr>
              <w:t>27j</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455</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24</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170/96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1996</w:t>
            </w:r>
          </w:p>
        </w:tc>
        <w:tc>
          <w:tcPr>
            <w:tcW w:w="345" w:type="pct"/>
            <w:tcBorders>
              <w:top w:val="single" w:sz="6" w:space="0" w:color="auto"/>
              <w:bottom w:val="single" w:sz="6" w:space="0" w:color="auto"/>
            </w:tcBorders>
            <w:vAlign w:val="center"/>
          </w:tcPr>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Obręb Pieniężno</w:t>
            </w:r>
          </w:p>
          <w:p w:rsidR="00C93E99" w:rsidRPr="00ED0B42" w:rsidRDefault="00ED0B42" w:rsidP="00C93E99">
            <w:pPr>
              <w:spacing w:line="240" w:lineRule="auto"/>
              <w:ind w:firstLine="0"/>
              <w:rPr>
                <w:rFonts w:asciiTheme="minorHAnsi" w:hAnsiTheme="minorHAnsi"/>
                <w:sz w:val="18"/>
                <w:szCs w:val="18"/>
              </w:rPr>
            </w:pPr>
            <w:r w:rsidRPr="00ED0B42">
              <w:rPr>
                <w:rFonts w:asciiTheme="minorHAnsi" w:hAnsiTheme="minorHAnsi"/>
                <w:sz w:val="18"/>
                <w:szCs w:val="18"/>
              </w:rPr>
              <w:t>27j</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465</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27</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171/96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1996</w:t>
            </w:r>
          </w:p>
        </w:tc>
        <w:tc>
          <w:tcPr>
            <w:tcW w:w="345" w:type="pct"/>
            <w:tcBorders>
              <w:top w:val="single" w:sz="6" w:space="0" w:color="auto"/>
              <w:bottom w:val="single" w:sz="6" w:space="0" w:color="auto"/>
            </w:tcBorders>
            <w:vAlign w:val="center"/>
          </w:tcPr>
          <w:p w:rsidR="00C93E99" w:rsidRPr="006A4D70" w:rsidRDefault="00C93E99" w:rsidP="00C93E99">
            <w:pPr>
              <w:spacing w:line="240" w:lineRule="auto"/>
              <w:ind w:firstLine="0"/>
              <w:rPr>
                <w:rFonts w:asciiTheme="minorHAnsi" w:hAnsiTheme="minorHAnsi"/>
                <w:sz w:val="18"/>
                <w:szCs w:val="18"/>
              </w:rPr>
            </w:pPr>
            <w:r w:rsidRPr="006A4D70">
              <w:rPr>
                <w:rFonts w:asciiTheme="minorHAnsi" w:hAnsiTheme="minorHAnsi"/>
                <w:sz w:val="18"/>
                <w:szCs w:val="18"/>
              </w:rPr>
              <w:t>Obręb Pieniężno</w:t>
            </w:r>
          </w:p>
          <w:p w:rsidR="00C93E99" w:rsidRPr="001F753D" w:rsidRDefault="00C93E99" w:rsidP="00C93E99">
            <w:pPr>
              <w:spacing w:line="240" w:lineRule="auto"/>
              <w:ind w:firstLine="0"/>
              <w:rPr>
                <w:rFonts w:asciiTheme="minorHAnsi" w:hAnsiTheme="minorHAnsi"/>
                <w:color w:val="0000FF"/>
                <w:sz w:val="18"/>
                <w:szCs w:val="18"/>
              </w:rPr>
            </w:pPr>
            <w:r w:rsidRPr="00ED0B42">
              <w:rPr>
                <w:rFonts w:asciiTheme="minorHAnsi" w:hAnsiTheme="minorHAnsi"/>
                <w:sz w:val="18"/>
                <w:szCs w:val="18"/>
              </w:rPr>
              <w:t>27d</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421</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23</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172/96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1996</w:t>
            </w:r>
          </w:p>
        </w:tc>
        <w:tc>
          <w:tcPr>
            <w:tcW w:w="345" w:type="pct"/>
            <w:tcBorders>
              <w:top w:val="single" w:sz="6" w:space="0" w:color="auto"/>
              <w:bottom w:val="single" w:sz="6" w:space="0" w:color="auto"/>
            </w:tcBorders>
            <w:vAlign w:val="center"/>
          </w:tcPr>
          <w:p w:rsidR="00C93E99" w:rsidRPr="006A4D70" w:rsidRDefault="00C93E99" w:rsidP="00C93E99">
            <w:pPr>
              <w:spacing w:line="240" w:lineRule="auto"/>
              <w:ind w:firstLine="0"/>
              <w:rPr>
                <w:rFonts w:asciiTheme="minorHAnsi" w:hAnsiTheme="minorHAnsi"/>
                <w:sz w:val="18"/>
                <w:szCs w:val="18"/>
              </w:rPr>
            </w:pPr>
            <w:r w:rsidRPr="006A4D70">
              <w:rPr>
                <w:rFonts w:asciiTheme="minorHAnsi" w:hAnsiTheme="minorHAnsi"/>
                <w:sz w:val="18"/>
                <w:szCs w:val="18"/>
              </w:rPr>
              <w:t>Obręb Pieniężno</w:t>
            </w:r>
          </w:p>
          <w:p w:rsidR="00C93E99" w:rsidRPr="001F753D" w:rsidRDefault="00C93E99" w:rsidP="00C93E99">
            <w:pPr>
              <w:spacing w:line="240" w:lineRule="auto"/>
              <w:ind w:firstLine="0"/>
              <w:rPr>
                <w:rFonts w:asciiTheme="minorHAnsi" w:hAnsiTheme="minorHAnsi"/>
                <w:color w:val="0000FF"/>
                <w:sz w:val="18"/>
                <w:szCs w:val="18"/>
              </w:rPr>
            </w:pPr>
            <w:r w:rsidRPr="00ED0B42">
              <w:rPr>
                <w:rFonts w:asciiTheme="minorHAnsi" w:hAnsiTheme="minorHAnsi"/>
                <w:sz w:val="18"/>
                <w:szCs w:val="18"/>
              </w:rPr>
              <w:t>27d</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427</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22</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1F753D"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1F753D"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173/96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1996</w:t>
            </w:r>
          </w:p>
        </w:tc>
        <w:tc>
          <w:tcPr>
            <w:tcW w:w="345" w:type="pct"/>
            <w:tcBorders>
              <w:top w:val="single" w:sz="6" w:space="0" w:color="auto"/>
              <w:bottom w:val="single" w:sz="6" w:space="0" w:color="auto"/>
            </w:tcBorders>
            <w:vAlign w:val="center"/>
          </w:tcPr>
          <w:p w:rsidR="00C93E99" w:rsidRPr="00C93E99" w:rsidRDefault="00C93E99" w:rsidP="00C93E99">
            <w:pPr>
              <w:spacing w:line="240" w:lineRule="auto"/>
              <w:ind w:firstLine="0"/>
              <w:rPr>
                <w:rFonts w:asciiTheme="minorHAnsi" w:hAnsiTheme="minorHAnsi"/>
                <w:sz w:val="18"/>
                <w:szCs w:val="18"/>
              </w:rPr>
            </w:pPr>
            <w:r w:rsidRPr="00C93E99">
              <w:rPr>
                <w:rFonts w:asciiTheme="minorHAnsi" w:hAnsiTheme="minorHAnsi"/>
                <w:sz w:val="18"/>
                <w:szCs w:val="18"/>
              </w:rPr>
              <w:t>Obręb Pieniężno</w:t>
            </w:r>
          </w:p>
          <w:p w:rsidR="00C93E99" w:rsidRPr="001F753D" w:rsidRDefault="00C93E99" w:rsidP="00C93E99">
            <w:pPr>
              <w:spacing w:line="240" w:lineRule="auto"/>
              <w:ind w:firstLine="0"/>
              <w:rPr>
                <w:rFonts w:asciiTheme="minorHAnsi" w:hAnsiTheme="minorHAnsi"/>
                <w:color w:val="0000FF"/>
                <w:sz w:val="18"/>
                <w:szCs w:val="18"/>
              </w:rPr>
            </w:pPr>
            <w:r w:rsidRPr="00ED0B42">
              <w:rPr>
                <w:rFonts w:asciiTheme="minorHAnsi" w:hAnsiTheme="minorHAnsi"/>
                <w:sz w:val="18"/>
                <w:szCs w:val="18"/>
              </w:rPr>
              <w:t>31j</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525</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24</w:t>
            </w:r>
          </w:p>
        </w:tc>
        <w:tc>
          <w:tcPr>
            <w:tcW w:w="378"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r>
      <w:tr w:rsidR="00C93E99" w:rsidRPr="001F753D"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1F753D"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174/96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1996</w:t>
            </w:r>
          </w:p>
        </w:tc>
        <w:tc>
          <w:tcPr>
            <w:tcW w:w="345" w:type="pct"/>
            <w:tcBorders>
              <w:top w:val="single" w:sz="6" w:space="0" w:color="auto"/>
              <w:bottom w:val="single" w:sz="6" w:space="0" w:color="auto"/>
            </w:tcBorders>
            <w:vAlign w:val="center"/>
          </w:tcPr>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Obręb Pieniężno</w:t>
            </w:r>
          </w:p>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42d</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405</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29</w:t>
            </w:r>
          </w:p>
        </w:tc>
        <w:tc>
          <w:tcPr>
            <w:tcW w:w="378"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r>
      <w:tr w:rsidR="00C93E99" w:rsidRPr="001F753D"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1F753D"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175/96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Pr>
                <w:rFonts w:asciiTheme="minorHAnsi" w:hAnsiTheme="minorHAnsi"/>
                <w:sz w:val="18"/>
                <w:szCs w:val="18"/>
              </w:rPr>
              <w:t>1996</w:t>
            </w:r>
          </w:p>
        </w:tc>
        <w:tc>
          <w:tcPr>
            <w:tcW w:w="345" w:type="pct"/>
            <w:tcBorders>
              <w:top w:val="single" w:sz="6" w:space="0" w:color="auto"/>
              <w:bottom w:val="single" w:sz="6" w:space="0" w:color="auto"/>
            </w:tcBorders>
            <w:vAlign w:val="center"/>
          </w:tcPr>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Obręb Pieniężno</w:t>
            </w:r>
          </w:p>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42d</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390</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24</w:t>
            </w:r>
          </w:p>
        </w:tc>
        <w:tc>
          <w:tcPr>
            <w:tcW w:w="378"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r>
      <w:tr w:rsidR="00C93E99" w:rsidRPr="001F753D"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1F753D"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176/96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color w:val="000000" w:themeColor="text1"/>
                <w:sz w:val="18"/>
                <w:szCs w:val="18"/>
              </w:rPr>
            </w:pPr>
            <w:r>
              <w:rPr>
                <w:rFonts w:asciiTheme="minorHAnsi" w:hAnsiTheme="minorHAnsi"/>
                <w:color w:val="000000" w:themeColor="text1"/>
                <w:sz w:val="18"/>
                <w:szCs w:val="18"/>
              </w:rPr>
              <w:t>1996</w:t>
            </w:r>
          </w:p>
        </w:tc>
        <w:tc>
          <w:tcPr>
            <w:tcW w:w="345" w:type="pct"/>
            <w:tcBorders>
              <w:top w:val="single" w:sz="6" w:space="0" w:color="auto"/>
              <w:bottom w:val="single" w:sz="6" w:space="0" w:color="auto"/>
            </w:tcBorders>
            <w:vAlign w:val="center"/>
          </w:tcPr>
          <w:p w:rsidR="00C93E99" w:rsidRPr="00C93E99" w:rsidRDefault="00C93E99" w:rsidP="00C93E99">
            <w:pPr>
              <w:spacing w:line="240" w:lineRule="auto"/>
              <w:ind w:firstLine="0"/>
              <w:rPr>
                <w:rFonts w:asciiTheme="minorHAnsi" w:hAnsiTheme="minorHAnsi"/>
                <w:sz w:val="18"/>
                <w:szCs w:val="18"/>
              </w:rPr>
            </w:pPr>
            <w:r w:rsidRPr="00C93E99">
              <w:rPr>
                <w:rFonts w:asciiTheme="minorHAnsi" w:hAnsiTheme="minorHAnsi"/>
                <w:sz w:val="18"/>
                <w:szCs w:val="18"/>
              </w:rPr>
              <w:t>Obręb Pieniężno</w:t>
            </w:r>
          </w:p>
          <w:p w:rsidR="00C93E99" w:rsidRPr="001F753D" w:rsidRDefault="00C93E99" w:rsidP="00C93E99">
            <w:pPr>
              <w:spacing w:line="240" w:lineRule="auto"/>
              <w:ind w:firstLine="0"/>
              <w:rPr>
                <w:rFonts w:asciiTheme="minorHAnsi" w:hAnsiTheme="minorHAnsi"/>
                <w:color w:val="0000FF"/>
                <w:sz w:val="18"/>
                <w:szCs w:val="18"/>
              </w:rPr>
            </w:pPr>
            <w:r w:rsidRPr="00ED0B42">
              <w:rPr>
                <w:rFonts w:asciiTheme="minorHAnsi" w:hAnsiTheme="minorHAnsi"/>
                <w:sz w:val="18"/>
                <w:szCs w:val="18"/>
              </w:rPr>
              <w:t>42d</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sz w:val="18"/>
                <w:szCs w:val="18"/>
              </w:rPr>
            </w:pPr>
            <w:r w:rsidRPr="001F753D">
              <w:rPr>
                <w:sz w:val="18"/>
                <w:szCs w:val="18"/>
              </w:rPr>
              <w:t>Lelkowo</w:t>
            </w:r>
          </w:p>
          <w:p w:rsidR="00C93E99" w:rsidRPr="001F753D" w:rsidRDefault="00C93E99" w:rsidP="00C93E99">
            <w:pPr>
              <w:spacing w:line="240" w:lineRule="auto"/>
              <w:ind w:firstLine="0"/>
              <w:rPr>
                <w:sz w:val="18"/>
                <w:szCs w:val="18"/>
              </w:rPr>
            </w:pPr>
            <w:proofErr w:type="spellStart"/>
            <w:r>
              <w:rPr>
                <w:sz w:val="18"/>
                <w:szCs w:val="18"/>
              </w:rPr>
              <w:t>Białobór</w:t>
            </w:r>
            <w:proofErr w:type="spellEnd"/>
            <w:r w:rsidR="00B479BE">
              <w:rPr>
                <w:sz w:val="18"/>
                <w:szCs w:val="18"/>
              </w:rPr>
              <w:t xml:space="preserve"> </w:t>
            </w:r>
          </w:p>
          <w:p w:rsidR="00C93E99" w:rsidRPr="001F753D" w:rsidRDefault="00C93E99" w:rsidP="00C93E99">
            <w:pPr>
              <w:spacing w:line="240" w:lineRule="auto"/>
              <w:ind w:firstLine="0"/>
              <w:rPr>
                <w:sz w:val="18"/>
                <w:szCs w:val="18"/>
              </w:rPr>
            </w:pP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496</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28</w:t>
            </w:r>
          </w:p>
        </w:tc>
        <w:tc>
          <w:tcPr>
            <w:tcW w:w="378"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r>
      <w:tr w:rsidR="00C93E99" w:rsidRPr="001F753D"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1F753D"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177/96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color w:val="000000" w:themeColor="text1"/>
                <w:sz w:val="18"/>
                <w:szCs w:val="18"/>
              </w:rPr>
            </w:pPr>
            <w:r>
              <w:rPr>
                <w:rFonts w:asciiTheme="minorHAnsi" w:hAnsiTheme="minorHAnsi"/>
                <w:color w:val="000000" w:themeColor="text1"/>
                <w:sz w:val="18"/>
                <w:szCs w:val="18"/>
              </w:rPr>
              <w:t>1996</w:t>
            </w:r>
          </w:p>
        </w:tc>
        <w:tc>
          <w:tcPr>
            <w:tcW w:w="345" w:type="pct"/>
            <w:tcBorders>
              <w:top w:val="single" w:sz="6" w:space="0" w:color="auto"/>
              <w:bottom w:val="single" w:sz="6" w:space="0" w:color="auto"/>
            </w:tcBorders>
            <w:vAlign w:val="center"/>
          </w:tcPr>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 xml:space="preserve">Obręb Pieniężno </w:t>
            </w:r>
          </w:p>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61a</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Lelkowo</w:t>
            </w:r>
          </w:p>
          <w:p w:rsidR="00C93E99" w:rsidRPr="001F753D" w:rsidRDefault="00B479BE" w:rsidP="00C93E99">
            <w:pPr>
              <w:spacing w:line="240" w:lineRule="auto"/>
              <w:ind w:firstLine="0"/>
              <w:rPr>
                <w:rFonts w:asciiTheme="minorHAnsi" w:hAnsiTheme="minorHAnsi"/>
                <w:sz w:val="18"/>
                <w:szCs w:val="18"/>
              </w:rPr>
            </w:pPr>
            <w:proofErr w:type="spellStart"/>
            <w:r>
              <w:rPr>
                <w:sz w:val="18"/>
                <w:szCs w:val="18"/>
              </w:rPr>
              <w:t>Białobór</w:t>
            </w:r>
            <w:proofErr w:type="spellEnd"/>
            <w:r w:rsidRPr="001F753D">
              <w:rPr>
                <w:rFonts w:asciiTheme="minorHAnsi" w:hAnsiTheme="minorHAnsi"/>
                <w:sz w:val="18"/>
                <w:szCs w:val="18"/>
              </w:rPr>
              <w:t xml:space="preserve"> </w:t>
            </w: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456</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27</w:t>
            </w:r>
          </w:p>
        </w:tc>
        <w:tc>
          <w:tcPr>
            <w:tcW w:w="378"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r>
      <w:tr w:rsidR="00C93E99" w:rsidRPr="001F753D"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1F753D"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178/96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color w:val="000000" w:themeColor="text1"/>
                <w:sz w:val="18"/>
                <w:szCs w:val="18"/>
              </w:rPr>
            </w:pPr>
            <w:r>
              <w:rPr>
                <w:rFonts w:asciiTheme="minorHAnsi" w:hAnsiTheme="minorHAnsi"/>
                <w:color w:val="000000" w:themeColor="text1"/>
                <w:sz w:val="18"/>
                <w:szCs w:val="18"/>
              </w:rPr>
              <w:t>1996</w:t>
            </w:r>
          </w:p>
        </w:tc>
        <w:tc>
          <w:tcPr>
            <w:tcW w:w="345" w:type="pct"/>
            <w:tcBorders>
              <w:top w:val="single" w:sz="6" w:space="0" w:color="auto"/>
              <w:bottom w:val="single" w:sz="6" w:space="0" w:color="auto"/>
            </w:tcBorders>
            <w:vAlign w:val="center"/>
          </w:tcPr>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 xml:space="preserve">Obręb Pieniężno </w:t>
            </w:r>
          </w:p>
          <w:p w:rsidR="00C93E99" w:rsidRPr="00ED0B42" w:rsidRDefault="00C93E99" w:rsidP="00C93E99">
            <w:pPr>
              <w:spacing w:line="240" w:lineRule="auto"/>
              <w:ind w:firstLine="0"/>
              <w:rPr>
                <w:rFonts w:asciiTheme="minorHAnsi" w:hAnsiTheme="minorHAnsi"/>
                <w:sz w:val="18"/>
                <w:szCs w:val="18"/>
              </w:rPr>
            </w:pPr>
            <w:r w:rsidRPr="00ED0B42">
              <w:rPr>
                <w:rFonts w:asciiTheme="minorHAnsi" w:hAnsiTheme="minorHAnsi"/>
                <w:sz w:val="18"/>
                <w:szCs w:val="18"/>
              </w:rPr>
              <w:t>61a</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Lelkowo</w:t>
            </w:r>
          </w:p>
          <w:p w:rsidR="00C93E99" w:rsidRPr="001F753D" w:rsidRDefault="00B479BE" w:rsidP="00C93E99">
            <w:pPr>
              <w:spacing w:line="240" w:lineRule="auto"/>
              <w:ind w:firstLine="0"/>
              <w:rPr>
                <w:rFonts w:asciiTheme="minorHAnsi" w:hAnsiTheme="minorHAnsi"/>
                <w:sz w:val="18"/>
                <w:szCs w:val="18"/>
              </w:rPr>
            </w:pPr>
            <w:proofErr w:type="spellStart"/>
            <w:r>
              <w:rPr>
                <w:sz w:val="18"/>
                <w:szCs w:val="18"/>
              </w:rPr>
              <w:t>Białobór</w:t>
            </w:r>
            <w:proofErr w:type="spellEnd"/>
            <w:r w:rsidRPr="001F753D">
              <w:rPr>
                <w:rFonts w:asciiTheme="minorHAnsi" w:hAnsiTheme="minorHAnsi"/>
                <w:sz w:val="18"/>
                <w:szCs w:val="18"/>
              </w:rPr>
              <w:t xml:space="preserve"> </w:t>
            </w: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402</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27</w:t>
            </w:r>
          </w:p>
        </w:tc>
        <w:tc>
          <w:tcPr>
            <w:tcW w:w="378"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r>
      <w:tr w:rsidR="00C93E99" w:rsidRPr="001F753D" w:rsidTr="001F753D">
        <w:trPr>
          <w:cantSplit/>
          <w:jc w:val="center"/>
        </w:trPr>
        <w:tc>
          <w:tcPr>
            <w:tcW w:w="192" w:type="pct"/>
            <w:tcBorders>
              <w:top w:val="single" w:sz="6" w:space="0" w:color="auto"/>
              <w:left w:val="single" w:sz="6" w:space="0" w:color="auto"/>
              <w:bottom w:val="single" w:sz="6" w:space="0" w:color="auto"/>
            </w:tcBorders>
            <w:vAlign w:val="center"/>
          </w:tcPr>
          <w:p w:rsidR="00C93E99" w:rsidRPr="001F753D"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179/96</w:t>
            </w:r>
          </w:p>
        </w:tc>
        <w:tc>
          <w:tcPr>
            <w:tcW w:w="567"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6/96</w:t>
            </w:r>
          </w:p>
          <w:p w:rsidR="00C93E99" w:rsidRPr="001F753D" w:rsidRDefault="00C93E99" w:rsidP="00C93E99">
            <w:pPr>
              <w:spacing w:line="240" w:lineRule="auto"/>
              <w:ind w:firstLine="0"/>
              <w:jc w:val="center"/>
              <w:rPr>
                <w:rFonts w:asciiTheme="minorHAnsi" w:hAnsiTheme="minorHAnsi"/>
                <w:sz w:val="18"/>
                <w:szCs w:val="18"/>
              </w:rPr>
            </w:pPr>
            <w:r w:rsidRPr="001F753D">
              <w:rPr>
                <w:rFonts w:asciiTheme="minorHAnsi" w:hAnsiTheme="minorHAnsi"/>
                <w:sz w:val="18"/>
                <w:szCs w:val="18"/>
              </w:rPr>
              <w:t>1996</w:t>
            </w:r>
          </w:p>
        </w:tc>
        <w:tc>
          <w:tcPr>
            <w:tcW w:w="246" w:type="pct"/>
            <w:tcBorders>
              <w:top w:val="single" w:sz="6" w:space="0" w:color="auto"/>
              <w:bottom w:val="single" w:sz="6" w:space="0" w:color="auto"/>
            </w:tcBorders>
            <w:vAlign w:val="center"/>
          </w:tcPr>
          <w:p w:rsidR="00C93E99" w:rsidRPr="007459F8" w:rsidRDefault="00C93E99" w:rsidP="00C93E99">
            <w:pPr>
              <w:spacing w:line="240" w:lineRule="auto"/>
              <w:ind w:firstLine="0"/>
              <w:rPr>
                <w:rFonts w:asciiTheme="minorHAnsi" w:hAnsiTheme="minorHAnsi"/>
                <w:sz w:val="18"/>
                <w:szCs w:val="18"/>
              </w:rPr>
            </w:pPr>
            <w:r w:rsidRPr="007459F8">
              <w:rPr>
                <w:rFonts w:asciiTheme="minorHAnsi" w:hAnsiTheme="minorHAnsi"/>
                <w:sz w:val="18"/>
                <w:szCs w:val="18"/>
              </w:rPr>
              <w:t>1996</w:t>
            </w:r>
          </w:p>
        </w:tc>
        <w:tc>
          <w:tcPr>
            <w:tcW w:w="345" w:type="pct"/>
            <w:tcBorders>
              <w:top w:val="single" w:sz="6" w:space="0" w:color="auto"/>
              <w:bottom w:val="single" w:sz="6" w:space="0" w:color="auto"/>
            </w:tcBorders>
            <w:vAlign w:val="center"/>
          </w:tcPr>
          <w:p w:rsidR="00C93E99" w:rsidRPr="00C93E99" w:rsidRDefault="00C93E99" w:rsidP="00C93E99">
            <w:pPr>
              <w:spacing w:line="240" w:lineRule="auto"/>
              <w:ind w:firstLine="0"/>
              <w:rPr>
                <w:rFonts w:asciiTheme="minorHAnsi" w:hAnsiTheme="minorHAnsi"/>
                <w:sz w:val="18"/>
                <w:szCs w:val="18"/>
              </w:rPr>
            </w:pPr>
            <w:r w:rsidRPr="00C93E99">
              <w:rPr>
                <w:rFonts w:asciiTheme="minorHAnsi" w:hAnsiTheme="minorHAnsi"/>
                <w:sz w:val="18"/>
                <w:szCs w:val="18"/>
              </w:rPr>
              <w:t>Obręb Pieniężno</w:t>
            </w:r>
          </w:p>
          <w:p w:rsidR="00C93E99" w:rsidRPr="001F753D" w:rsidRDefault="00C93E99" w:rsidP="00C93E99">
            <w:pPr>
              <w:spacing w:line="240" w:lineRule="auto"/>
              <w:ind w:firstLine="0"/>
              <w:rPr>
                <w:rFonts w:asciiTheme="minorHAnsi" w:hAnsiTheme="minorHAnsi"/>
                <w:color w:val="0000FF"/>
                <w:sz w:val="18"/>
                <w:szCs w:val="18"/>
              </w:rPr>
            </w:pPr>
            <w:r w:rsidRPr="00ED0B42">
              <w:rPr>
                <w:rFonts w:asciiTheme="minorHAnsi" w:hAnsiTheme="minorHAnsi"/>
                <w:sz w:val="18"/>
                <w:szCs w:val="18"/>
              </w:rPr>
              <w:t>61c</w:t>
            </w:r>
          </w:p>
        </w:tc>
        <w:tc>
          <w:tcPr>
            <w:tcW w:w="526" w:type="pct"/>
            <w:tcBorders>
              <w:top w:val="single" w:sz="6" w:space="0" w:color="auto"/>
              <w:bottom w:val="single" w:sz="6" w:space="0" w:color="auto"/>
            </w:tcBorders>
            <w:vAlign w:val="center"/>
          </w:tcPr>
          <w:p w:rsidR="00C93E99"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Lelkowo</w:t>
            </w:r>
          </w:p>
          <w:p w:rsidR="00C93E99" w:rsidRPr="001F753D" w:rsidRDefault="00B479BE" w:rsidP="00C93E99">
            <w:pPr>
              <w:spacing w:line="240" w:lineRule="auto"/>
              <w:ind w:firstLine="0"/>
              <w:rPr>
                <w:rFonts w:asciiTheme="minorHAnsi" w:hAnsiTheme="minorHAnsi"/>
                <w:sz w:val="18"/>
                <w:szCs w:val="18"/>
              </w:rPr>
            </w:pPr>
            <w:proofErr w:type="spellStart"/>
            <w:r>
              <w:rPr>
                <w:sz w:val="18"/>
                <w:szCs w:val="18"/>
              </w:rPr>
              <w:t>Białobór</w:t>
            </w:r>
            <w:proofErr w:type="spellEnd"/>
            <w:r w:rsidRPr="001F753D">
              <w:rPr>
                <w:rFonts w:asciiTheme="minorHAnsi" w:hAnsiTheme="minorHAnsi"/>
                <w:sz w:val="18"/>
                <w:szCs w:val="18"/>
              </w:rPr>
              <w:t xml:space="preserve"> </w:t>
            </w:r>
          </w:p>
        </w:tc>
        <w:tc>
          <w:tcPr>
            <w:tcW w:w="876"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r w:rsidRPr="001F753D">
              <w:rPr>
                <w:rFonts w:asciiTheme="minorHAnsi" w:hAnsiTheme="minorHAnsi"/>
                <w:sz w:val="18"/>
                <w:szCs w:val="18"/>
              </w:rPr>
              <w:t>dąb szypułkowy</w:t>
            </w:r>
          </w:p>
        </w:tc>
        <w:tc>
          <w:tcPr>
            <w:tcW w:w="239" w:type="pct"/>
            <w:tcBorders>
              <w:top w:val="single" w:sz="6" w:space="0" w:color="auto"/>
              <w:bottom w:val="single" w:sz="6" w:space="0" w:color="auto"/>
            </w:tcBorders>
            <w:vAlign w:val="center"/>
          </w:tcPr>
          <w:p w:rsidR="00C93E99" w:rsidRPr="001F753D" w:rsidRDefault="00C93E99" w:rsidP="00C93E99">
            <w:pPr>
              <w:spacing w:line="240" w:lineRule="auto"/>
              <w:ind w:firstLine="0"/>
              <w:rPr>
                <w:rFonts w:asciiTheme="minorHAnsi" w:hAnsiTheme="minorHAnsi"/>
                <w:sz w:val="18"/>
                <w:szCs w:val="18"/>
              </w:rPr>
            </w:pPr>
          </w:p>
        </w:tc>
        <w:tc>
          <w:tcPr>
            <w:tcW w:w="293"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421</w:t>
            </w:r>
          </w:p>
        </w:tc>
        <w:tc>
          <w:tcPr>
            <w:tcW w:w="291" w:type="pct"/>
            <w:tcBorders>
              <w:top w:val="single" w:sz="6" w:space="0" w:color="auto"/>
              <w:bottom w:val="single" w:sz="6" w:space="0" w:color="auto"/>
            </w:tcBorders>
            <w:vAlign w:val="center"/>
          </w:tcPr>
          <w:p w:rsidR="00C93E99" w:rsidRPr="001F753D" w:rsidRDefault="00C93E99" w:rsidP="00C93E99">
            <w:pPr>
              <w:spacing w:line="240" w:lineRule="auto"/>
              <w:ind w:firstLine="0"/>
              <w:jc w:val="right"/>
              <w:rPr>
                <w:rFonts w:asciiTheme="minorHAnsi" w:hAnsiTheme="minorHAnsi"/>
                <w:sz w:val="18"/>
                <w:szCs w:val="18"/>
              </w:rPr>
            </w:pPr>
            <w:r w:rsidRPr="001F753D">
              <w:rPr>
                <w:rFonts w:asciiTheme="minorHAnsi" w:hAnsiTheme="minorHAnsi"/>
                <w:sz w:val="18"/>
                <w:szCs w:val="18"/>
              </w:rPr>
              <w:t>38</w:t>
            </w:r>
          </w:p>
        </w:tc>
        <w:tc>
          <w:tcPr>
            <w:tcW w:w="378"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1F753D" w:rsidRDefault="00C93E99" w:rsidP="00C93E99">
            <w:pPr>
              <w:spacing w:line="240" w:lineRule="auto"/>
              <w:ind w:firstLine="0"/>
              <w:jc w:val="center"/>
              <w:rPr>
                <w:rFonts w:asciiTheme="minorHAnsi" w:hAnsiTheme="minorHAnsi"/>
                <w:color w:val="FF0000"/>
                <w:sz w:val="18"/>
                <w:szCs w:val="18"/>
              </w:rPr>
            </w:pPr>
          </w:p>
        </w:tc>
      </w:tr>
      <w:tr w:rsidR="00C93E99" w:rsidRPr="00877543" w:rsidTr="00E21013">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181/96</w:t>
            </w:r>
          </w:p>
        </w:tc>
        <w:tc>
          <w:tcPr>
            <w:tcW w:w="567" w:type="pct"/>
            <w:tcBorders>
              <w:top w:val="single" w:sz="6" w:space="0" w:color="auto"/>
              <w:bottom w:val="single" w:sz="6" w:space="0" w:color="auto"/>
            </w:tcBorders>
          </w:tcPr>
          <w:p w:rsidR="00C93E99" w:rsidRPr="007459F8" w:rsidRDefault="00C93E99" w:rsidP="00C93E99">
            <w:pPr>
              <w:spacing w:line="240" w:lineRule="auto"/>
              <w:ind w:firstLine="0"/>
              <w:jc w:val="center"/>
              <w:rPr>
                <w:sz w:val="18"/>
                <w:szCs w:val="18"/>
              </w:rPr>
            </w:pPr>
            <w:r w:rsidRPr="007459F8">
              <w:rPr>
                <w:sz w:val="18"/>
                <w:szCs w:val="18"/>
              </w:rPr>
              <w:t>6/96</w:t>
            </w:r>
          </w:p>
          <w:p w:rsidR="00C93E99" w:rsidRPr="007459F8" w:rsidRDefault="00C93E99" w:rsidP="00C93E99">
            <w:pPr>
              <w:spacing w:line="240" w:lineRule="auto"/>
              <w:ind w:firstLine="0"/>
              <w:jc w:val="center"/>
              <w:rPr>
                <w:sz w:val="18"/>
                <w:szCs w:val="18"/>
              </w:rPr>
            </w:pPr>
            <w:r w:rsidRPr="007459F8">
              <w:rPr>
                <w:sz w:val="18"/>
                <w:szCs w:val="18"/>
              </w:rPr>
              <w:t>1996</w:t>
            </w:r>
          </w:p>
        </w:tc>
        <w:tc>
          <w:tcPr>
            <w:tcW w:w="24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sidRPr="007459F8">
              <w:rPr>
                <w:sz w:val="18"/>
                <w:szCs w:val="18"/>
              </w:rPr>
              <w:t>1996</w:t>
            </w:r>
          </w:p>
        </w:tc>
        <w:tc>
          <w:tcPr>
            <w:tcW w:w="345" w:type="pct"/>
            <w:tcBorders>
              <w:top w:val="single" w:sz="6" w:space="0" w:color="auto"/>
              <w:bottom w:val="single" w:sz="6" w:space="0" w:color="auto"/>
            </w:tcBorders>
          </w:tcPr>
          <w:p w:rsidR="00C93E99" w:rsidRPr="00813FE5" w:rsidRDefault="00C93E99" w:rsidP="00C93E99">
            <w:pPr>
              <w:spacing w:line="240" w:lineRule="auto"/>
              <w:ind w:firstLine="0"/>
              <w:rPr>
                <w:sz w:val="18"/>
                <w:szCs w:val="18"/>
              </w:rPr>
            </w:pPr>
            <w:r w:rsidRPr="00C93E99">
              <w:rPr>
                <w:sz w:val="18"/>
                <w:szCs w:val="18"/>
              </w:rPr>
              <w:t>Obręb Orneta</w:t>
            </w:r>
          </w:p>
          <w:p w:rsidR="00C93E99" w:rsidRPr="007459F8" w:rsidRDefault="00C93E99" w:rsidP="00C93E99">
            <w:pPr>
              <w:spacing w:line="240" w:lineRule="auto"/>
              <w:ind w:firstLine="0"/>
              <w:rPr>
                <w:color w:val="0000FF"/>
                <w:sz w:val="18"/>
                <w:szCs w:val="18"/>
              </w:rPr>
            </w:pPr>
            <w:r w:rsidRPr="00813FE5">
              <w:rPr>
                <w:sz w:val="18"/>
                <w:szCs w:val="18"/>
              </w:rPr>
              <w:t>103l</w:t>
            </w:r>
          </w:p>
        </w:tc>
        <w:tc>
          <w:tcPr>
            <w:tcW w:w="526" w:type="pct"/>
            <w:tcBorders>
              <w:top w:val="single" w:sz="6" w:space="0" w:color="auto"/>
              <w:bottom w:val="single" w:sz="6" w:space="0" w:color="auto"/>
            </w:tcBorders>
          </w:tcPr>
          <w:p w:rsidR="00C93E99" w:rsidRDefault="00C93E99" w:rsidP="00C93E99">
            <w:pPr>
              <w:spacing w:line="240" w:lineRule="auto"/>
              <w:ind w:firstLine="0"/>
              <w:rPr>
                <w:sz w:val="18"/>
                <w:szCs w:val="18"/>
              </w:rPr>
            </w:pPr>
            <w:r w:rsidRPr="007459F8">
              <w:rPr>
                <w:sz w:val="18"/>
                <w:szCs w:val="18"/>
              </w:rPr>
              <w:t>Orneta</w:t>
            </w:r>
          </w:p>
          <w:p w:rsidR="00C93E99" w:rsidRPr="007459F8" w:rsidRDefault="00C93E99" w:rsidP="00C93E99">
            <w:pPr>
              <w:spacing w:line="240" w:lineRule="auto"/>
              <w:ind w:firstLine="0"/>
              <w:rPr>
                <w:sz w:val="18"/>
                <w:szCs w:val="18"/>
              </w:rPr>
            </w:pPr>
            <w:r>
              <w:rPr>
                <w:sz w:val="18"/>
                <w:szCs w:val="18"/>
              </w:rPr>
              <w:t>Taftowo</w:t>
            </w:r>
            <w:r w:rsidR="00B479BE">
              <w:rPr>
                <w:sz w:val="18"/>
                <w:szCs w:val="18"/>
              </w:rPr>
              <w:t xml:space="preserve"> </w:t>
            </w:r>
          </w:p>
          <w:p w:rsidR="00C93E99" w:rsidRPr="007459F8" w:rsidRDefault="00C93E99" w:rsidP="00C93E99">
            <w:pPr>
              <w:spacing w:line="240" w:lineRule="auto"/>
              <w:ind w:firstLine="0"/>
              <w:rPr>
                <w:sz w:val="18"/>
                <w:szCs w:val="18"/>
              </w:rPr>
            </w:pPr>
          </w:p>
        </w:tc>
        <w:tc>
          <w:tcPr>
            <w:tcW w:w="87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sidRPr="007459F8">
              <w:rPr>
                <w:sz w:val="18"/>
                <w:szCs w:val="18"/>
              </w:rPr>
              <w:t>jesion wyniosły</w:t>
            </w:r>
          </w:p>
        </w:tc>
        <w:tc>
          <w:tcPr>
            <w:tcW w:w="239"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p>
        </w:tc>
        <w:tc>
          <w:tcPr>
            <w:tcW w:w="293"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470</w:t>
            </w:r>
          </w:p>
        </w:tc>
        <w:tc>
          <w:tcPr>
            <w:tcW w:w="29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25</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E21013">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183/96</w:t>
            </w:r>
          </w:p>
        </w:tc>
        <w:tc>
          <w:tcPr>
            <w:tcW w:w="567" w:type="pct"/>
            <w:tcBorders>
              <w:top w:val="single" w:sz="6" w:space="0" w:color="auto"/>
              <w:bottom w:val="single" w:sz="6" w:space="0" w:color="auto"/>
            </w:tcBorders>
          </w:tcPr>
          <w:p w:rsidR="00C93E99" w:rsidRPr="007459F8" w:rsidRDefault="00C93E99" w:rsidP="00C93E99">
            <w:pPr>
              <w:spacing w:line="240" w:lineRule="auto"/>
              <w:ind w:firstLine="0"/>
              <w:jc w:val="center"/>
              <w:rPr>
                <w:sz w:val="18"/>
                <w:szCs w:val="18"/>
              </w:rPr>
            </w:pPr>
            <w:r w:rsidRPr="007459F8">
              <w:rPr>
                <w:sz w:val="18"/>
                <w:szCs w:val="18"/>
              </w:rPr>
              <w:t>6/96</w:t>
            </w:r>
          </w:p>
          <w:p w:rsidR="00C93E99" w:rsidRPr="007459F8" w:rsidRDefault="00C93E99" w:rsidP="00C93E99">
            <w:pPr>
              <w:spacing w:line="240" w:lineRule="auto"/>
              <w:ind w:firstLine="0"/>
              <w:jc w:val="center"/>
              <w:rPr>
                <w:sz w:val="18"/>
                <w:szCs w:val="18"/>
              </w:rPr>
            </w:pPr>
            <w:r w:rsidRPr="007459F8">
              <w:rPr>
                <w:sz w:val="18"/>
                <w:szCs w:val="18"/>
              </w:rPr>
              <w:t>1996</w:t>
            </w:r>
          </w:p>
        </w:tc>
        <w:tc>
          <w:tcPr>
            <w:tcW w:w="24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Pr>
                <w:sz w:val="18"/>
                <w:szCs w:val="18"/>
              </w:rPr>
              <w:t>1996</w:t>
            </w:r>
          </w:p>
        </w:tc>
        <w:tc>
          <w:tcPr>
            <w:tcW w:w="345" w:type="pct"/>
            <w:tcBorders>
              <w:top w:val="single" w:sz="6" w:space="0" w:color="auto"/>
              <w:bottom w:val="single" w:sz="6" w:space="0" w:color="auto"/>
            </w:tcBorders>
          </w:tcPr>
          <w:p w:rsidR="00C93E99" w:rsidRPr="00C93E99" w:rsidRDefault="00C93E99" w:rsidP="00C93E99">
            <w:pPr>
              <w:spacing w:line="240" w:lineRule="auto"/>
              <w:ind w:firstLine="0"/>
              <w:rPr>
                <w:sz w:val="18"/>
                <w:szCs w:val="18"/>
              </w:rPr>
            </w:pPr>
            <w:r w:rsidRPr="00C93E99">
              <w:rPr>
                <w:sz w:val="18"/>
                <w:szCs w:val="18"/>
              </w:rPr>
              <w:t>Obręb Orneta</w:t>
            </w:r>
          </w:p>
          <w:p w:rsidR="00C93E99" w:rsidRPr="007459F8" w:rsidRDefault="00C93E99" w:rsidP="00C93E99">
            <w:pPr>
              <w:spacing w:line="240" w:lineRule="auto"/>
              <w:ind w:firstLine="0"/>
              <w:rPr>
                <w:color w:val="0000FF"/>
                <w:sz w:val="18"/>
                <w:szCs w:val="18"/>
              </w:rPr>
            </w:pPr>
            <w:r w:rsidRPr="00813FE5">
              <w:rPr>
                <w:sz w:val="18"/>
                <w:szCs w:val="18"/>
              </w:rPr>
              <w:t>389b</w:t>
            </w:r>
          </w:p>
        </w:tc>
        <w:tc>
          <w:tcPr>
            <w:tcW w:w="526" w:type="pct"/>
            <w:tcBorders>
              <w:top w:val="single" w:sz="6" w:space="0" w:color="auto"/>
              <w:bottom w:val="single" w:sz="6" w:space="0" w:color="auto"/>
            </w:tcBorders>
          </w:tcPr>
          <w:p w:rsidR="00C93E99" w:rsidRDefault="00C93E99" w:rsidP="00C93E99">
            <w:pPr>
              <w:spacing w:line="240" w:lineRule="auto"/>
              <w:ind w:firstLine="0"/>
              <w:rPr>
                <w:sz w:val="18"/>
                <w:szCs w:val="18"/>
              </w:rPr>
            </w:pPr>
            <w:r w:rsidRPr="007459F8">
              <w:rPr>
                <w:sz w:val="18"/>
                <w:szCs w:val="18"/>
              </w:rPr>
              <w:t>Orneta</w:t>
            </w:r>
          </w:p>
          <w:p w:rsidR="00C93E99" w:rsidRPr="007459F8" w:rsidRDefault="00C93E99" w:rsidP="00C93E99">
            <w:pPr>
              <w:spacing w:line="240" w:lineRule="auto"/>
              <w:ind w:firstLine="0"/>
              <w:rPr>
                <w:sz w:val="18"/>
                <w:szCs w:val="18"/>
              </w:rPr>
            </w:pPr>
            <w:r>
              <w:rPr>
                <w:sz w:val="18"/>
                <w:szCs w:val="18"/>
              </w:rPr>
              <w:t>Karbowo</w:t>
            </w:r>
            <w:r w:rsidR="00813FE5">
              <w:rPr>
                <w:sz w:val="18"/>
                <w:szCs w:val="18"/>
              </w:rPr>
              <w:t xml:space="preserve"> </w:t>
            </w:r>
          </w:p>
          <w:p w:rsidR="00C93E99" w:rsidRPr="007459F8" w:rsidRDefault="00C93E99" w:rsidP="00C93E99">
            <w:pPr>
              <w:spacing w:line="240" w:lineRule="auto"/>
              <w:ind w:firstLine="0"/>
              <w:rPr>
                <w:sz w:val="18"/>
                <w:szCs w:val="18"/>
              </w:rPr>
            </w:pPr>
          </w:p>
        </w:tc>
        <w:tc>
          <w:tcPr>
            <w:tcW w:w="87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sidRPr="007459F8">
              <w:rPr>
                <w:sz w:val="18"/>
                <w:szCs w:val="18"/>
              </w:rPr>
              <w:t>dąb szypułkowy</w:t>
            </w:r>
          </w:p>
        </w:tc>
        <w:tc>
          <w:tcPr>
            <w:tcW w:w="239"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p>
        </w:tc>
        <w:tc>
          <w:tcPr>
            <w:tcW w:w="293"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460</w:t>
            </w:r>
          </w:p>
        </w:tc>
        <w:tc>
          <w:tcPr>
            <w:tcW w:w="29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33</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E21013">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184/96</w:t>
            </w:r>
          </w:p>
        </w:tc>
        <w:tc>
          <w:tcPr>
            <w:tcW w:w="567" w:type="pct"/>
            <w:tcBorders>
              <w:top w:val="single" w:sz="6" w:space="0" w:color="auto"/>
              <w:bottom w:val="single" w:sz="6" w:space="0" w:color="auto"/>
            </w:tcBorders>
          </w:tcPr>
          <w:p w:rsidR="00C93E99" w:rsidRPr="007459F8" w:rsidRDefault="00C93E99" w:rsidP="00C93E99">
            <w:pPr>
              <w:spacing w:line="240" w:lineRule="auto"/>
              <w:ind w:firstLine="0"/>
              <w:jc w:val="center"/>
              <w:rPr>
                <w:sz w:val="18"/>
                <w:szCs w:val="18"/>
              </w:rPr>
            </w:pPr>
            <w:r w:rsidRPr="007459F8">
              <w:rPr>
                <w:sz w:val="18"/>
                <w:szCs w:val="18"/>
              </w:rPr>
              <w:t>6/96</w:t>
            </w:r>
          </w:p>
          <w:p w:rsidR="00C93E99" w:rsidRPr="007459F8" w:rsidRDefault="00C93E99" w:rsidP="00C93E99">
            <w:pPr>
              <w:spacing w:line="240" w:lineRule="auto"/>
              <w:ind w:firstLine="0"/>
              <w:jc w:val="center"/>
              <w:rPr>
                <w:sz w:val="18"/>
                <w:szCs w:val="18"/>
              </w:rPr>
            </w:pPr>
            <w:r w:rsidRPr="007459F8">
              <w:rPr>
                <w:sz w:val="18"/>
                <w:szCs w:val="18"/>
              </w:rPr>
              <w:t>1996</w:t>
            </w:r>
          </w:p>
        </w:tc>
        <w:tc>
          <w:tcPr>
            <w:tcW w:w="24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Pr>
                <w:sz w:val="18"/>
                <w:szCs w:val="18"/>
              </w:rPr>
              <w:t>1996</w:t>
            </w:r>
          </w:p>
        </w:tc>
        <w:tc>
          <w:tcPr>
            <w:tcW w:w="345" w:type="pct"/>
            <w:tcBorders>
              <w:top w:val="single" w:sz="6" w:space="0" w:color="auto"/>
              <w:bottom w:val="single" w:sz="6" w:space="0" w:color="auto"/>
            </w:tcBorders>
          </w:tcPr>
          <w:p w:rsidR="00C93E99" w:rsidRPr="00C93E99" w:rsidRDefault="00C93E99" w:rsidP="00C93E99">
            <w:pPr>
              <w:spacing w:line="240" w:lineRule="auto"/>
              <w:ind w:firstLine="0"/>
              <w:rPr>
                <w:sz w:val="18"/>
                <w:szCs w:val="18"/>
              </w:rPr>
            </w:pPr>
            <w:r w:rsidRPr="00C93E99">
              <w:rPr>
                <w:sz w:val="18"/>
                <w:szCs w:val="18"/>
              </w:rPr>
              <w:t>Obręb Orneta</w:t>
            </w:r>
          </w:p>
          <w:p w:rsidR="00C93E99" w:rsidRPr="007459F8" w:rsidRDefault="00813FE5" w:rsidP="00C93E99">
            <w:pPr>
              <w:spacing w:line="240" w:lineRule="auto"/>
              <w:ind w:firstLine="0"/>
              <w:rPr>
                <w:color w:val="0000FF"/>
                <w:sz w:val="18"/>
                <w:szCs w:val="18"/>
              </w:rPr>
            </w:pPr>
            <w:r w:rsidRPr="00813FE5">
              <w:rPr>
                <w:sz w:val="18"/>
                <w:szCs w:val="18"/>
              </w:rPr>
              <w:t>389m</w:t>
            </w:r>
            <w:r w:rsidR="00C93E99" w:rsidRPr="00813FE5">
              <w:rPr>
                <w:sz w:val="18"/>
                <w:szCs w:val="18"/>
              </w:rPr>
              <w:t xml:space="preserve"> </w:t>
            </w:r>
          </w:p>
        </w:tc>
        <w:tc>
          <w:tcPr>
            <w:tcW w:w="526" w:type="pct"/>
            <w:tcBorders>
              <w:top w:val="single" w:sz="6" w:space="0" w:color="auto"/>
              <w:bottom w:val="single" w:sz="6" w:space="0" w:color="auto"/>
            </w:tcBorders>
          </w:tcPr>
          <w:p w:rsidR="00C93E99" w:rsidRDefault="00C93E99" w:rsidP="00C93E99">
            <w:pPr>
              <w:spacing w:line="240" w:lineRule="auto"/>
              <w:ind w:firstLine="0"/>
              <w:rPr>
                <w:sz w:val="18"/>
                <w:szCs w:val="18"/>
              </w:rPr>
            </w:pPr>
            <w:r w:rsidRPr="007459F8">
              <w:rPr>
                <w:sz w:val="18"/>
                <w:szCs w:val="18"/>
              </w:rPr>
              <w:t>Orneta</w:t>
            </w:r>
          </w:p>
          <w:p w:rsidR="00C93E99" w:rsidRPr="007459F8" w:rsidRDefault="00C93E99" w:rsidP="00C93E99">
            <w:pPr>
              <w:spacing w:line="240" w:lineRule="auto"/>
              <w:ind w:firstLine="0"/>
              <w:rPr>
                <w:sz w:val="18"/>
                <w:szCs w:val="18"/>
              </w:rPr>
            </w:pPr>
            <w:r>
              <w:rPr>
                <w:sz w:val="18"/>
                <w:szCs w:val="18"/>
              </w:rPr>
              <w:t>Karbowo</w:t>
            </w:r>
            <w:r w:rsidR="00813FE5">
              <w:rPr>
                <w:sz w:val="18"/>
                <w:szCs w:val="18"/>
              </w:rPr>
              <w:t xml:space="preserve"> </w:t>
            </w:r>
          </w:p>
          <w:p w:rsidR="00C93E99" w:rsidRPr="007459F8" w:rsidRDefault="00C93E99" w:rsidP="00C93E99">
            <w:pPr>
              <w:spacing w:line="240" w:lineRule="auto"/>
              <w:ind w:firstLine="0"/>
              <w:rPr>
                <w:sz w:val="18"/>
                <w:szCs w:val="18"/>
              </w:rPr>
            </w:pPr>
          </w:p>
        </w:tc>
        <w:tc>
          <w:tcPr>
            <w:tcW w:w="87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sidRPr="007459F8">
              <w:rPr>
                <w:sz w:val="18"/>
                <w:szCs w:val="18"/>
              </w:rPr>
              <w:t>sosna pospolita</w:t>
            </w:r>
          </w:p>
        </w:tc>
        <w:tc>
          <w:tcPr>
            <w:tcW w:w="239"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p>
        </w:tc>
        <w:tc>
          <w:tcPr>
            <w:tcW w:w="293"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335</w:t>
            </w:r>
          </w:p>
        </w:tc>
        <w:tc>
          <w:tcPr>
            <w:tcW w:w="29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sidRPr="007459F8">
              <w:rPr>
                <w:sz w:val="18"/>
                <w:szCs w:val="18"/>
              </w:rPr>
              <w:t>34</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E21013">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Pr>
                <w:sz w:val="18"/>
                <w:szCs w:val="18"/>
              </w:rPr>
              <w:t>72/98</w:t>
            </w:r>
          </w:p>
        </w:tc>
        <w:tc>
          <w:tcPr>
            <w:tcW w:w="567" w:type="pct"/>
            <w:tcBorders>
              <w:top w:val="single" w:sz="6" w:space="0" w:color="auto"/>
              <w:bottom w:val="single" w:sz="6" w:space="0" w:color="auto"/>
            </w:tcBorders>
          </w:tcPr>
          <w:p w:rsidR="00C93E99" w:rsidRDefault="00C93E99" w:rsidP="00C93E99">
            <w:pPr>
              <w:spacing w:line="240" w:lineRule="auto"/>
              <w:ind w:firstLine="0"/>
              <w:jc w:val="center"/>
              <w:rPr>
                <w:sz w:val="18"/>
                <w:szCs w:val="18"/>
              </w:rPr>
            </w:pPr>
            <w:r>
              <w:rPr>
                <w:sz w:val="18"/>
                <w:szCs w:val="18"/>
              </w:rPr>
              <w:t>13/98</w:t>
            </w:r>
          </w:p>
          <w:p w:rsidR="00C93E99" w:rsidRPr="007459F8" w:rsidRDefault="00C93E99" w:rsidP="00C93E99">
            <w:pPr>
              <w:spacing w:line="240" w:lineRule="auto"/>
              <w:ind w:firstLine="0"/>
              <w:jc w:val="center"/>
              <w:rPr>
                <w:sz w:val="18"/>
                <w:szCs w:val="18"/>
              </w:rPr>
            </w:pPr>
            <w:r>
              <w:rPr>
                <w:sz w:val="18"/>
                <w:szCs w:val="18"/>
              </w:rPr>
              <w:t>1998</w:t>
            </w:r>
          </w:p>
        </w:tc>
        <w:tc>
          <w:tcPr>
            <w:tcW w:w="246" w:type="pct"/>
            <w:tcBorders>
              <w:top w:val="single" w:sz="6" w:space="0" w:color="auto"/>
              <w:bottom w:val="single" w:sz="6" w:space="0" w:color="auto"/>
            </w:tcBorders>
          </w:tcPr>
          <w:p w:rsidR="00C93E99" w:rsidRDefault="00C93E99" w:rsidP="00C93E99">
            <w:pPr>
              <w:spacing w:line="240" w:lineRule="auto"/>
              <w:ind w:firstLine="0"/>
              <w:rPr>
                <w:sz w:val="18"/>
                <w:szCs w:val="18"/>
              </w:rPr>
            </w:pPr>
            <w:r>
              <w:rPr>
                <w:sz w:val="18"/>
                <w:szCs w:val="18"/>
              </w:rPr>
              <w:t>1998</w:t>
            </w:r>
          </w:p>
        </w:tc>
        <w:tc>
          <w:tcPr>
            <w:tcW w:w="345" w:type="pct"/>
            <w:tcBorders>
              <w:top w:val="single" w:sz="6" w:space="0" w:color="auto"/>
              <w:bottom w:val="single" w:sz="6" w:space="0" w:color="auto"/>
            </w:tcBorders>
          </w:tcPr>
          <w:p w:rsidR="00C93E99" w:rsidRDefault="00C93E99" w:rsidP="00C93E99">
            <w:pPr>
              <w:spacing w:line="240" w:lineRule="auto"/>
              <w:ind w:firstLine="0"/>
              <w:rPr>
                <w:sz w:val="18"/>
                <w:szCs w:val="18"/>
              </w:rPr>
            </w:pPr>
            <w:r w:rsidRPr="00C93E99">
              <w:rPr>
                <w:sz w:val="18"/>
                <w:szCs w:val="18"/>
              </w:rPr>
              <w:t>Obręb Orneta</w:t>
            </w:r>
          </w:p>
          <w:p w:rsidR="00C93E99" w:rsidRPr="007459F8" w:rsidRDefault="00C93E99" w:rsidP="00C93E99">
            <w:pPr>
              <w:spacing w:line="240" w:lineRule="auto"/>
              <w:ind w:firstLine="0"/>
              <w:rPr>
                <w:color w:val="0000FF"/>
                <w:sz w:val="18"/>
                <w:szCs w:val="18"/>
              </w:rPr>
            </w:pPr>
            <w:r w:rsidRPr="00813FE5">
              <w:rPr>
                <w:sz w:val="18"/>
                <w:szCs w:val="18"/>
              </w:rPr>
              <w:t>400f</w:t>
            </w:r>
          </w:p>
        </w:tc>
        <w:tc>
          <w:tcPr>
            <w:tcW w:w="526" w:type="pct"/>
            <w:tcBorders>
              <w:top w:val="single" w:sz="6" w:space="0" w:color="auto"/>
              <w:bottom w:val="single" w:sz="6" w:space="0" w:color="auto"/>
            </w:tcBorders>
          </w:tcPr>
          <w:p w:rsidR="00C93E99" w:rsidRDefault="00D942E4" w:rsidP="00C93E99">
            <w:pPr>
              <w:spacing w:line="240" w:lineRule="auto"/>
              <w:ind w:firstLine="0"/>
              <w:rPr>
                <w:sz w:val="18"/>
                <w:szCs w:val="18"/>
              </w:rPr>
            </w:pPr>
            <w:r>
              <w:rPr>
                <w:sz w:val="18"/>
                <w:szCs w:val="18"/>
              </w:rPr>
              <w:t>Orneta</w:t>
            </w:r>
          </w:p>
          <w:p w:rsidR="00D942E4" w:rsidRDefault="00D942E4" w:rsidP="00C93E99">
            <w:pPr>
              <w:spacing w:line="240" w:lineRule="auto"/>
              <w:ind w:firstLine="0"/>
              <w:rPr>
                <w:sz w:val="18"/>
                <w:szCs w:val="18"/>
              </w:rPr>
            </w:pPr>
            <w:r>
              <w:rPr>
                <w:sz w:val="18"/>
                <w:szCs w:val="18"/>
              </w:rPr>
              <w:t>Bażyny</w:t>
            </w:r>
            <w:r w:rsidR="00B479BE">
              <w:rPr>
                <w:sz w:val="18"/>
                <w:szCs w:val="18"/>
              </w:rPr>
              <w:t xml:space="preserve"> </w:t>
            </w:r>
          </w:p>
          <w:p w:rsidR="00D942E4" w:rsidRPr="007459F8" w:rsidRDefault="00D942E4" w:rsidP="00C93E99">
            <w:pPr>
              <w:spacing w:line="240" w:lineRule="auto"/>
              <w:ind w:firstLine="0"/>
              <w:rPr>
                <w:sz w:val="18"/>
                <w:szCs w:val="18"/>
              </w:rPr>
            </w:pPr>
          </w:p>
        </w:tc>
        <w:tc>
          <w:tcPr>
            <w:tcW w:w="87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Pr>
                <w:sz w:val="18"/>
                <w:szCs w:val="18"/>
              </w:rPr>
              <w:t>buk pospolity</w:t>
            </w:r>
          </w:p>
        </w:tc>
        <w:tc>
          <w:tcPr>
            <w:tcW w:w="239"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p>
        </w:tc>
        <w:tc>
          <w:tcPr>
            <w:tcW w:w="293" w:type="pct"/>
            <w:tcBorders>
              <w:top w:val="single" w:sz="6" w:space="0" w:color="auto"/>
              <w:bottom w:val="single" w:sz="6" w:space="0" w:color="auto"/>
            </w:tcBorders>
          </w:tcPr>
          <w:p w:rsidR="00C93E99" w:rsidRPr="007459F8" w:rsidRDefault="00615594" w:rsidP="00C93E99">
            <w:pPr>
              <w:spacing w:line="240" w:lineRule="auto"/>
              <w:ind w:firstLine="0"/>
              <w:jc w:val="right"/>
              <w:rPr>
                <w:sz w:val="18"/>
                <w:szCs w:val="18"/>
              </w:rPr>
            </w:pPr>
            <w:r>
              <w:rPr>
                <w:sz w:val="18"/>
                <w:szCs w:val="18"/>
              </w:rPr>
              <w:t>317</w:t>
            </w:r>
          </w:p>
        </w:tc>
        <w:tc>
          <w:tcPr>
            <w:tcW w:w="291" w:type="pct"/>
            <w:tcBorders>
              <w:top w:val="single" w:sz="6" w:space="0" w:color="auto"/>
              <w:bottom w:val="single" w:sz="6" w:space="0" w:color="auto"/>
            </w:tcBorders>
          </w:tcPr>
          <w:p w:rsidR="00C93E99" w:rsidRPr="007459F8" w:rsidRDefault="00615594" w:rsidP="00C93E99">
            <w:pPr>
              <w:spacing w:line="240" w:lineRule="auto"/>
              <w:ind w:firstLine="0"/>
              <w:jc w:val="right"/>
              <w:rPr>
                <w:sz w:val="18"/>
                <w:szCs w:val="18"/>
              </w:rPr>
            </w:pPr>
            <w:r>
              <w:rPr>
                <w:sz w:val="18"/>
                <w:szCs w:val="18"/>
              </w:rPr>
              <w:t>30</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E21013">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Pr>
                <w:sz w:val="18"/>
                <w:szCs w:val="18"/>
              </w:rPr>
              <w:t>80/98</w:t>
            </w:r>
          </w:p>
        </w:tc>
        <w:tc>
          <w:tcPr>
            <w:tcW w:w="567" w:type="pct"/>
            <w:tcBorders>
              <w:top w:val="single" w:sz="6" w:space="0" w:color="auto"/>
              <w:bottom w:val="single" w:sz="6" w:space="0" w:color="auto"/>
            </w:tcBorders>
          </w:tcPr>
          <w:p w:rsidR="00C93E99" w:rsidRDefault="00C93E99" w:rsidP="00C93E99">
            <w:pPr>
              <w:spacing w:line="240" w:lineRule="auto"/>
              <w:ind w:firstLine="0"/>
              <w:jc w:val="center"/>
              <w:rPr>
                <w:sz w:val="18"/>
                <w:szCs w:val="18"/>
              </w:rPr>
            </w:pPr>
            <w:r>
              <w:rPr>
                <w:sz w:val="18"/>
                <w:szCs w:val="18"/>
              </w:rPr>
              <w:t>13/98</w:t>
            </w:r>
          </w:p>
          <w:p w:rsidR="00C93E99" w:rsidRPr="007459F8" w:rsidRDefault="00C93E99" w:rsidP="00C93E99">
            <w:pPr>
              <w:spacing w:line="240" w:lineRule="auto"/>
              <w:ind w:firstLine="0"/>
              <w:jc w:val="center"/>
              <w:rPr>
                <w:sz w:val="18"/>
                <w:szCs w:val="18"/>
              </w:rPr>
            </w:pPr>
            <w:r>
              <w:rPr>
                <w:sz w:val="18"/>
                <w:szCs w:val="18"/>
              </w:rPr>
              <w:t>1998</w:t>
            </w:r>
          </w:p>
        </w:tc>
        <w:tc>
          <w:tcPr>
            <w:tcW w:w="246" w:type="pct"/>
            <w:tcBorders>
              <w:top w:val="single" w:sz="6" w:space="0" w:color="auto"/>
              <w:bottom w:val="single" w:sz="6" w:space="0" w:color="auto"/>
            </w:tcBorders>
          </w:tcPr>
          <w:p w:rsidR="00C93E99" w:rsidRDefault="00C93E99" w:rsidP="00C93E99">
            <w:pPr>
              <w:spacing w:line="240" w:lineRule="auto"/>
              <w:ind w:firstLine="0"/>
              <w:rPr>
                <w:sz w:val="18"/>
                <w:szCs w:val="18"/>
              </w:rPr>
            </w:pPr>
            <w:r>
              <w:rPr>
                <w:sz w:val="18"/>
                <w:szCs w:val="18"/>
              </w:rPr>
              <w:t>1998</w:t>
            </w:r>
          </w:p>
        </w:tc>
        <w:tc>
          <w:tcPr>
            <w:tcW w:w="345" w:type="pct"/>
            <w:tcBorders>
              <w:top w:val="single" w:sz="6" w:space="0" w:color="auto"/>
              <w:bottom w:val="single" w:sz="6" w:space="0" w:color="auto"/>
            </w:tcBorders>
          </w:tcPr>
          <w:p w:rsidR="00C93E99" w:rsidRDefault="00C93E99" w:rsidP="00C93E99">
            <w:pPr>
              <w:spacing w:line="240" w:lineRule="auto"/>
              <w:ind w:firstLine="0"/>
              <w:rPr>
                <w:rFonts w:asciiTheme="minorHAnsi" w:hAnsiTheme="minorHAnsi"/>
                <w:sz w:val="18"/>
                <w:szCs w:val="18"/>
              </w:rPr>
            </w:pPr>
            <w:r w:rsidRPr="00C93E99">
              <w:rPr>
                <w:rFonts w:asciiTheme="minorHAnsi" w:hAnsiTheme="minorHAnsi"/>
                <w:sz w:val="18"/>
                <w:szCs w:val="18"/>
              </w:rPr>
              <w:t>Obręb Pieniężno</w:t>
            </w:r>
          </w:p>
          <w:p w:rsidR="00C93E99" w:rsidRPr="00615594" w:rsidRDefault="00C93E99" w:rsidP="00C93E99">
            <w:pPr>
              <w:spacing w:line="240" w:lineRule="auto"/>
              <w:ind w:firstLine="0"/>
              <w:rPr>
                <w:rFonts w:asciiTheme="minorHAnsi" w:hAnsiTheme="minorHAnsi"/>
                <w:color w:val="0000FF"/>
                <w:sz w:val="18"/>
                <w:szCs w:val="18"/>
              </w:rPr>
            </w:pPr>
            <w:r w:rsidRPr="00523F9D">
              <w:rPr>
                <w:rFonts w:asciiTheme="minorHAnsi" w:hAnsiTheme="minorHAnsi"/>
                <w:sz w:val="18"/>
                <w:szCs w:val="18"/>
              </w:rPr>
              <w:t>268j</w:t>
            </w:r>
          </w:p>
        </w:tc>
        <w:tc>
          <w:tcPr>
            <w:tcW w:w="526" w:type="pct"/>
            <w:tcBorders>
              <w:top w:val="single" w:sz="6" w:space="0" w:color="auto"/>
              <w:bottom w:val="single" w:sz="6" w:space="0" w:color="auto"/>
            </w:tcBorders>
          </w:tcPr>
          <w:p w:rsidR="00C93E99" w:rsidRDefault="00D942E4" w:rsidP="00C93E99">
            <w:pPr>
              <w:spacing w:line="240" w:lineRule="auto"/>
              <w:ind w:firstLine="0"/>
              <w:rPr>
                <w:sz w:val="18"/>
                <w:szCs w:val="18"/>
              </w:rPr>
            </w:pPr>
            <w:r>
              <w:rPr>
                <w:sz w:val="18"/>
                <w:szCs w:val="18"/>
              </w:rPr>
              <w:t>Pieniężno</w:t>
            </w:r>
          </w:p>
          <w:p w:rsidR="00D942E4" w:rsidRPr="007459F8" w:rsidRDefault="00D942E4" w:rsidP="00C93E99">
            <w:pPr>
              <w:spacing w:line="240" w:lineRule="auto"/>
              <w:ind w:firstLine="0"/>
              <w:rPr>
                <w:sz w:val="18"/>
                <w:szCs w:val="18"/>
              </w:rPr>
            </w:pPr>
            <w:proofErr w:type="spellStart"/>
            <w:r>
              <w:rPr>
                <w:sz w:val="18"/>
                <w:szCs w:val="18"/>
              </w:rPr>
              <w:t>Giedyle</w:t>
            </w:r>
            <w:proofErr w:type="spellEnd"/>
            <w:r w:rsidR="00B479BE">
              <w:rPr>
                <w:sz w:val="18"/>
                <w:szCs w:val="18"/>
              </w:rPr>
              <w:t xml:space="preserve"> </w:t>
            </w:r>
          </w:p>
        </w:tc>
        <w:tc>
          <w:tcPr>
            <w:tcW w:w="87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Pr>
                <w:sz w:val="18"/>
                <w:szCs w:val="18"/>
              </w:rPr>
              <w:t>buk pospolity</w:t>
            </w:r>
          </w:p>
        </w:tc>
        <w:tc>
          <w:tcPr>
            <w:tcW w:w="239"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p>
        </w:tc>
        <w:tc>
          <w:tcPr>
            <w:tcW w:w="293" w:type="pct"/>
            <w:tcBorders>
              <w:top w:val="single" w:sz="6" w:space="0" w:color="auto"/>
              <w:bottom w:val="single" w:sz="6" w:space="0" w:color="auto"/>
            </w:tcBorders>
          </w:tcPr>
          <w:p w:rsidR="00615594" w:rsidRDefault="00615594" w:rsidP="00C93E99">
            <w:pPr>
              <w:spacing w:line="240" w:lineRule="auto"/>
              <w:ind w:firstLine="0"/>
              <w:jc w:val="right"/>
              <w:rPr>
                <w:sz w:val="18"/>
                <w:szCs w:val="18"/>
              </w:rPr>
            </w:pPr>
            <w:r>
              <w:rPr>
                <w:sz w:val="18"/>
                <w:szCs w:val="18"/>
              </w:rPr>
              <w:t>360</w:t>
            </w:r>
          </w:p>
          <w:p w:rsidR="00C93E99" w:rsidRPr="00615594" w:rsidRDefault="00C93E99" w:rsidP="00615594">
            <w:pPr>
              <w:rPr>
                <w:sz w:val="18"/>
                <w:szCs w:val="18"/>
              </w:rPr>
            </w:pPr>
          </w:p>
        </w:tc>
        <w:tc>
          <w:tcPr>
            <w:tcW w:w="291" w:type="pct"/>
            <w:tcBorders>
              <w:top w:val="single" w:sz="6" w:space="0" w:color="auto"/>
              <w:bottom w:val="single" w:sz="6" w:space="0" w:color="auto"/>
            </w:tcBorders>
          </w:tcPr>
          <w:p w:rsidR="00C93E99" w:rsidRPr="007459F8" w:rsidRDefault="00615594" w:rsidP="00C93E99">
            <w:pPr>
              <w:spacing w:line="240" w:lineRule="auto"/>
              <w:ind w:firstLine="0"/>
              <w:jc w:val="right"/>
              <w:rPr>
                <w:sz w:val="18"/>
                <w:szCs w:val="18"/>
              </w:rPr>
            </w:pPr>
            <w:r>
              <w:rPr>
                <w:sz w:val="18"/>
                <w:szCs w:val="18"/>
              </w:rPr>
              <w:t>30</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r w:rsidR="00C93E99" w:rsidRPr="00877543" w:rsidTr="00E21013">
        <w:trPr>
          <w:cantSplit/>
          <w:jc w:val="center"/>
        </w:trPr>
        <w:tc>
          <w:tcPr>
            <w:tcW w:w="192" w:type="pct"/>
            <w:tcBorders>
              <w:top w:val="single" w:sz="6" w:space="0" w:color="auto"/>
              <w:left w:val="single" w:sz="6" w:space="0" w:color="auto"/>
              <w:bottom w:val="single" w:sz="6" w:space="0" w:color="auto"/>
            </w:tcBorders>
            <w:vAlign w:val="center"/>
          </w:tcPr>
          <w:p w:rsidR="00C93E99" w:rsidRPr="00877543" w:rsidRDefault="00C93E99" w:rsidP="00C93E99">
            <w:pPr>
              <w:numPr>
                <w:ilvl w:val="0"/>
                <w:numId w:val="16"/>
              </w:numPr>
              <w:tabs>
                <w:tab w:val="left" w:pos="0"/>
                <w:tab w:val="left" w:pos="41"/>
              </w:tabs>
              <w:spacing w:line="240" w:lineRule="auto"/>
              <w:ind w:left="0" w:firstLine="0"/>
              <w:jc w:val="center"/>
              <w:rPr>
                <w:rFonts w:asciiTheme="minorHAnsi" w:hAnsiTheme="minorHAnsi"/>
                <w:color w:val="FF0000"/>
                <w:sz w:val="18"/>
                <w:szCs w:val="18"/>
              </w:rPr>
            </w:pPr>
          </w:p>
        </w:tc>
        <w:tc>
          <w:tcPr>
            <w:tcW w:w="231" w:type="pct"/>
            <w:tcBorders>
              <w:top w:val="single" w:sz="6" w:space="0" w:color="auto"/>
              <w:bottom w:val="single" w:sz="6" w:space="0" w:color="auto"/>
            </w:tcBorders>
          </w:tcPr>
          <w:p w:rsidR="00C93E99" w:rsidRPr="007459F8" w:rsidRDefault="00C93E99" w:rsidP="00C93E99">
            <w:pPr>
              <w:spacing w:line="240" w:lineRule="auto"/>
              <w:ind w:firstLine="0"/>
              <w:jc w:val="right"/>
              <w:rPr>
                <w:sz w:val="18"/>
                <w:szCs w:val="18"/>
              </w:rPr>
            </w:pPr>
            <w:r>
              <w:rPr>
                <w:sz w:val="18"/>
                <w:szCs w:val="18"/>
              </w:rPr>
              <w:t>322/96</w:t>
            </w:r>
          </w:p>
        </w:tc>
        <w:tc>
          <w:tcPr>
            <w:tcW w:w="567" w:type="pct"/>
            <w:tcBorders>
              <w:top w:val="single" w:sz="6" w:space="0" w:color="auto"/>
              <w:bottom w:val="single" w:sz="6" w:space="0" w:color="auto"/>
            </w:tcBorders>
          </w:tcPr>
          <w:p w:rsidR="00C93E99" w:rsidRDefault="00C93E99" w:rsidP="00C93E99">
            <w:pPr>
              <w:spacing w:line="240" w:lineRule="auto"/>
              <w:ind w:firstLine="0"/>
              <w:jc w:val="center"/>
              <w:rPr>
                <w:sz w:val="18"/>
                <w:szCs w:val="18"/>
              </w:rPr>
            </w:pPr>
            <w:r>
              <w:rPr>
                <w:sz w:val="18"/>
                <w:szCs w:val="18"/>
              </w:rPr>
              <w:t>322/66</w:t>
            </w:r>
          </w:p>
          <w:p w:rsidR="00C93E99" w:rsidRPr="007459F8" w:rsidRDefault="00C93E99" w:rsidP="00C93E99">
            <w:pPr>
              <w:spacing w:line="240" w:lineRule="auto"/>
              <w:ind w:firstLine="0"/>
              <w:jc w:val="center"/>
              <w:rPr>
                <w:sz w:val="18"/>
                <w:szCs w:val="18"/>
              </w:rPr>
            </w:pPr>
            <w:r>
              <w:rPr>
                <w:sz w:val="18"/>
                <w:szCs w:val="18"/>
              </w:rPr>
              <w:t>1966</w:t>
            </w:r>
          </w:p>
        </w:tc>
        <w:tc>
          <w:tcPr>
            <w:tcW w:w="246" w:type="pct"/>
            <w:tcBorders>
              <w:top w:val="single" w:sz="6" w:space="0" w:color="auto"/>
              <w:bottom w:val="single" w:sz="6" w:space="0" w:color="auto"/>
            </w:tcBorders>
          </w:tcPr>
          <w:p w:rsidR="00C93E99" w:rsidRDefault="00C93E99" w:rsidP="00C93E99">
            <w:pPr>
              <w:spacing w:line="240" w:lineRule="auto"/>
              <w:ind w:firstLine="0"/>
              <w:rPr>
                <w:sz w:val="18"/>
                <w:szCs w:val="18"/>
              </w:rPr>
            </w:pPr>
            <w:r>
              <w:rPr>
                <w:sz w:val="18"/>
                <w:szCs w:val="18"/>
              </w:rPr>
              <w:t>1996</w:t>
            </w:r>
          </w:p>
        </w:tc>
        <w:tc>
          <w:tcPr>
            <w:tcW w:w="345" w:type="pct"/>
            <w:tcBorders>
              <w:top w:val="single" w:sz="6" w:space="0" w:color="auto"/>
              <w:bottom w:val="single" w:sz="6" w:space="0" w:color="auto"/>
            </w:tcBorders>
          </w:tcPr>
          <w:p w:rsidR="00C93E99" w:rsidRPr="00C93E99" w:rsidRDefault="00C93E99" w:rsidP="00C93E99">
            <w:pPr>
              <w:spacing w:line="240" w:lineRule="auto"/>
              <w:ind w:firstLine="0"/>
              <w:rPr>
                <w:sz w:val="18"/>
                <w:szCs w:val="18"/>
              </w:rPr>
            </w:pPr>
            <w:r w:rsidRPr="00C93E99">
              <w:rPr>
                <w:sz w:val="18"/>
                <w:szCs w:val="18"/>
              </w:rPr>
              <w:t>Obręb Orneta</w:t>
            </w:r>
          </w:p>
          <w:p w:rsidR="00C93E99" w:rsidRPr="007459F8" w:rsidRDefault="00813FE5" w:rsidP="00C93E99">
            <w:pPr>
              <w:spacing w:line="240" w:lineRule="auto"/>
              <w:ind w:firstLine="0"/>
              <w:rPr>
                <w:color w:val="0000FF"/>
                <w:sz w:val="18"/>
                <w:szCs w:val="18"/>
              </w:rPr>
            </w:pPr>
            <w:r w:rsidRPr="00813FE5">
              <w:rPr>
                <w:sz w:val="18"/>
                <w:szCs w:val="18"/>
              </w:rPr>
              <w:t>389m</w:t>
            </w:r>
            <w:r w:rsidR="00C93E99" w:rsidRPr="00813FE5">
              <w:rPr>
                <w:sz w:val="18"/>
                <w:szCs w:val="18"/>
              </w:rPr>
              <w:t xml:space="preserve"> </w:t>
            </w:r>
          </w:p>
        </w:tc>
        <w:tc>
          <w:tcPr>
            <w:tcW w:w="526" w:type="pct"/>
            <w:tcBorders>
              <w:top w:val="single" w:sz="6" w:space="0" w:color="auto"/>
              <w:bottom w:val="single" w:sz="6" w:space="0" w:color="auto"/>
            </w:tcBorders>
          </w:tcPr>
          <w:p w:rsidR="00C93E99" w:rsidRDefault="00C93E99" w:rsidP="00C93E99">
            <w:pPr>
              <w:spacing w:line="240" w:lineRule="auto"/>
              <w:ind w:firstLine="0"/>
              <w:rPr>
                <w:sz w:val="18"/>
                <w:szCs w:val="18"/>
              </w:rPr>
            </w:pPr>
            <w:r w:rsidRPr="007459F8">
              <w:rPr>
                <w:sz w:val="18"/>
                <w:szCs w:val="18"/>
              </w:rPr>
              <w:t>Orneta</w:t>
            </w:r>
          </w:p>
          <w:p w:rsidR="00C93E99" w:rsidRPr="007459F8" w:rsidRDefault="00C93E99" w:rsidP="00C93E99">
            <w:pPr>
              <w:spacing w:line="240" w:lineRule="auto"/>
              <w:ind w:firstLine="0"/>
              <w:rPr>
                <w:sz w:val="18"/>
                <w:szCs w:val="18"/>
              </w:rPr>
            </w:pPr>
            <w:r>
              <w:rPr>
                <w:sz w:val="18"/>
                <w:szCs w:val="18"/>
              </w:rPr>
              <w:t>Karbowo</w:t>
            </w:r>
            <w:r w:rsidR="00813FE5">
              <w:rPr>
                <w:sz w:val="18"/>
                <w:szCs w:val="18"/>
              </w:rPr>
              <w:t xml:space="preserve"> </w:t>
            </w:r>
          </w:p>
          <w:p w:rsidR="00C93E99" w:rsidRPr="007459F8" w:rsidRDefault="00C93E99" w:rsidP="00C93E99">
            <w:pPr>
              <w:spacing w:line="240" w:lineRule="auto"/>
              <w:ind w:firstLine="0"/>
              <w:rPr>
                <w:sz w:val="18"/>
                <w:szCs w:val="18"/>
              </w:rPr>
            </w:pPr>
          </w:p>
        </w:tc>
        <w:tc>
          <w:tcPr>
            <w:tcW w:w="876"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r w:rsidRPr="007459F8">
              <w:rPr>
                <w:sz w:val="18"/>
                <w:szCs w:val="18"/>
              </w:rPr>
              <w:t>sosna pospolita</w:t>
            </w:r>
          </w:p>
        </w:tc>
        <w:tc>
          <w:tcPr>
            <w:tcW w:w="239" w:type="pct"/>
            <w:tcBorders>
              <w:top w:val="single" w:sz="6" w:space="0" w:color="auto"/>
              <w:bottom w:val="single" w:sz="6" w:space="0" w:color="auto"/>
            </w:tcBorders>
          </w:tcPr>
          <w:p w:rsidR="00C93E99" w:rsidRPr="007459F8" w:rsidRDefault="00C93E99" w:rsidP="00C93E99">
            <w:pPr>
              <w:spacing w:line="240" w:lineRule="auto"/>
              <w:ind w:firstLine="0"/>
              <w:rPr>
                <w:sz w:val="18"/>
                <w:szCs w:val="18"/>
              </w:rPr>
            </w:pPr>
          </w:p>
        </w:tc>
        <w:tc>
          <w:tcPr>
            <w:tcW w:w="293" w:type="pct"/>
            <w:tcBorders>
              <w:top w:val="single" w:sz="6" w:space="0" w:color="auto"/>
              <w:bottom w:val="single" w:sz="6" w:space="0" w:color="auto"/>
            </w:tcBorders>
          </w:tcPr>
          <w:p w:rsidR="00C93E99" w:rsidRPr="007459F8" w:rsidRDefault="00615594" w:rsidP="00C93E99">
            <w:pPr>
              <w:spacing w:line="240" w:lineRule="auto"/>
              <w:ind w:firstLine="0"/>
              <w:jc w:val="right"/>
              <w:rPr>
                <w:sz w:val="18"/>
                <w:szCs w:val="18"/>
              </w:rPr>
            </w:pPr>
            <w:r>
              <w:rPr>
                <w:sz w:val="18"/>
                <w:szCs w:val="18"/>
              </w:rPr>
              <w:t>350</w:t>
            </w:r>
          </w:p>
        </w:tc>
        <w:tc>
          <w:tcPr>
            <w:tcW w:w="291" w:type="pct"/>
            <w:tcBorders>
              <w:top w:val="single" w:sz="6" w:space="0" w:color="auto"/>
              <w:bottom w:val="single" w:sz="6" w:space="0" w:color="auto"/>
            </w:tcBorders>
          </w:tcPr>
          <w:p w:rsidR="00C93E99" w:rsidRPr="007459F8" w:rsidRDefault="00615594" w:rsidP="00C93E99">
            <w:pPr>
              <w:spacing w:line="240" w:lineRule="auto"/>
              <w:ind w:firstLine="0"/>
              <w:jc w:val="right"/>
              <w:rPr>
                <w:sz w:val="18"/>
                <w:szCs w:val="18"/>
              </w:rPr>
            </w:pPr>
            <w:r>
              <w:rPr>
                <w:sz w:val="18"/>
                <w:szCs w:val="18"/>
              </w:rPr>
              <w:t>30</w:t>
            </w:r>
          </w:p>
        </w:tc>
        <w:tc>
          <w:tcPr>
            <w:tcW w:w="378"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20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176" w:type="pct"/>
            <w:tcBorders>
              <w:top w:val="single" w:sz="6" w:space="0" w:color="auto"/>
              <w:bottom w:val="single" w:sz="6" w:space="0" w:color="auto"/>
            </w:tcBorders>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c>
          <w:tcPr>
            <w:tcW w:w="436" w:type="pct"/>
            <w:tcBorders>
              <w:top w:val="single" w:sz="6" w:space="0" w:color="auto"/>
              <w:bottom w:val="single" w:sz="6" w:space="0" w:color="auto"/>
              <w:right w:val="single" w:sz="6" w:space="0" w:color="auto"/>
            </w:tcBorders>
            <w:tcMar>
              <w:left w:w="28" w:type="dxa"/>
            </w:tcMar>
            <w:vAlign w:val="center"/>
          </w:tcPr>
          <w:p w:rsidR="00C93E99" w:rsidRPr="00877543" w:rsidRDefault="00C93E99" w:rsidP="00C93E99">
            <w:pPr>
              <w:spacing w:line="240" w:lineRule="auto"/>
              <w:ind w:firstLine="0"/>
              <w:jc w:val="center"/>
              <w:rPr>
                <w:rFonts w:asciiTheme="minorHAnsi" w:hAnsiTheme="minorHAnsi"/>
                <w:color w:val="FF0000"/>
                <w:sz w:val="18"/>
                <w:szCs w:val="18"/>
              </w:rPr>
            </w:pPr>
          </w:p>
        </w:tc>
      </w:tr>
    </w:tbl>
    <w:p w:rsidR="00CD7ABD" w:rsidRPr="00877543" w:rsidRDefault="00CD7ABD" w:rsidP="00160561">
      <w:pPr>
        <w:ind w:firstLine="567"/>
        <w:outlineLvl w:val="0"/>
        <w:rPr>
          <w:rFonts w:asciiTheme="minorHAnsi" w:hAnsiTheme="minorHAnsi"/>
          <w:color w:val="FF0000"/>
        </w:rPr>
        <w:sectPr w:rsidR="00CD7ABD" w:rsidRPr="00877543" w:rsidSect="00E0668E">
          <w:headerReference w:type="default" r:id="rId63"/>
          <w:footerReference w:type="default" r:id="rId64"/>
          <w:pgSz w:w="16838" w:h="11906" w:orient="landscape"/>
          <w:pgMar w:top="2268" w:right="1418" w:bottom="1134" w:left="1134" w:header="709" w:footer="709" w:gutter="0"/>
          <w:cols w:space="708"/>
          <w:docGrid w:linePitch="360"/>
        </w:sectPr>
      </w:pPr>
    </w:p>
    <w:p w:rsidR="004B5542" w:rsidRPr="00877543" w:rsidRDefault="004B5542" w:rsidP="004B5542">
      <w:pPr>
        <w:rPr>
          <w:color w:val="FF0000"/>
        </w:rPr>
      </w:pPr>
      <w:bookmarkStart w:id="121" w:name="_Toc309638722"/>
    </w:p>
    <w:p w:rsidR="00FB0ECF" w:rsidRPr="003D6D12" w:rsidRDefault="00FB0ECF" w:rsidP="00E04869">
      <w:pPr>
        <w:pStyle w:val="Nagwek2"/>
        <w:ind w:left="284" w:hanging="284"/>
      </w:pPr>
      <w:bookmarkStart w:id="122" w:name="_Toc505256928"/>
      <w:r w:rsidRPr="003D6D12">
        <w:t xml:space="preserve">6. System </w:t>
      </w:r>
      <w:proofErr w:type="spellStart"/>
      <w:r w:rsidRPr="003D6D12">
        <w:t>Forest</w:t>
      </w:r>
      <w:proofErr w:type="spellEnd"/>
      <w:r w:rsidRPr="003D6D12">
        <w:t xml:space="preserve"> </w:t>
      </w:r>
      <w:proofErr w:type="spellStart"/>
      <w:r w:rsidRPr="003D6D12">
        <w:t>Stewardship</w:t>
      </w:r>
      <w:proofErr w:type="spellEnd"/>
      <w:r w:rsidRPr="003D6D12">
        <w:t xml:space="preserve"> </w:t>
      </w:r>
      <w:proofErr w:type="spellStart"/>
      <w:r w:rsidRPr="003D6D12">
        <w:t>Council</w:t>
      </w:r>
      <w:proofErr w:type="spellEnd"/>
      <w:r w:rsidRPr="003D6D12">
        <w:t xml:space="preserve"> - certyfikacja dobrej gospodarki leśnej</w:t>
      </w:r>
      <w:bookmarkEnd w:id="121"/>
      <w:bookmarkEnd w:id="122"/>
      <w:r w:rsidRPr="003D6D12">
        <w:t xml:space="preserve"> </w:t>
      </w:r>
    </w:p>
    <w:p w:rsidR="00FB0ECF" w:rsidRPr="003D6D12" w:rsidRDefault="00FB0ECF" w:rsidP="00E04869">
      <w:pPr>
        <w:rPr>
          <w:rFonts w:asciiTheme="minorHAnsi" w:hAnsiTheme="minorHAnsi"/>
          <w:szCs w:val="24"/>
        </w:rPr>
      </w:pPr>
      <w:proofErr w:type="spellStart"/>
      <w:r w:rsidRPr="003D6D12">
        <w:rPr>
          <w:rFonts w:asciiTheme="minorHAnsi" w:hAnsiTheme="minorHAnsi"/>
          <w:szCs w:val="24"/>
        </w:rPr>
        <w:t>Forest</w:t>
      </w:r>
      <w:proofErr w:type="spellEnd"/>
      <w:r w:rsidRPr="003D6D12">
        <w:rPr>
          <w:rFonts w:asciiTheme="minorHAnsi" w:hAnsiTheme="minorHAnsi"/>
          <w:szCs w:val="24"/>
        </w:rPr>
        <w:t xml:space="preserve"> </w:t>
      </w:r>
      <w:proofErr w:type="spellStart"/>
      <w:r w:rsidRPr="003D6D12">
        <w:rPr>
          <w:rFonts w:asciiTheme="minorHAnsi" w:hAnsiTheme="minorHAnsi"/>
          <w:szCs w:val="24"/>
        </w:rPr>
        <w:t>Stewardship</w:t>
      </w:r>
      <w:proofErr w:type="spellEnd"/>
      <w:r w:rsidRPr="003D6D12">
        <w:rPr>
          <w:rFonts w:asciiTheme="minorHAnsi" w:hAnsiTheme="minorHAnsi"/>
          <w:szCs w:val="24"/>
        </w:rPr>
        <w:t xml:space="preserve"> </w:t>
      </w:r>
      <w:proofErr w:type="spellStart"/>
      <w:r w:rsidRPr="003D6D12">
        <w:rPr>
          <w:rFonts w:asciiTheme="minorHAnsi" w:hAnsiTheme="minorHAnsi"/>
          <w:szCs w:val="24"/>
        </w:rPr>
        <w:t>Council</w:t>
      </w:r>
      <w:proofErr w:type="spellEnd"/>
      <w:r w:rsidRPr="003D6D12">
        <w:rPr>
          <w:rFonts w:asciiTheme="minorHAnsi" w:hAnsiTheme="minorHAnsi"/>
          <w:szCs w:val="24"/>
        </w:rPr>
        <w:t xml:space="preserve"> </w:t>
      </w:r>
      <w:proofErr w:type="spellStart"/>
      <w:r w:rsidRPr="003D6D12">
        <w:rPr>
          <w:rFonts w:asciiTheme="minorHAnsi" w:hAnsiTheme="minorHAnsi"/>
          <w:szCs w:val="24"/>
        </w:rPr>
        <w:t>Asociación</w:t>
      </w:r>
      <w:proofErr w:type="spellEnd"/>
      <w:r w:rsidRPr="003D6D12">
        <w:rPr>
          <w:rFonts w:asciiTheme="minorHAnsi" w:hAnsiTheme="minorHAnsi"/>
          <w:szCs w:val="24"/>
        </w:rPr>
        <w:t xml:space="preserve"> </w:t>
      </w:r>
      <w:proofErr w:type="spellStart"/>
      <w:r w:rsidRPr="003D6D12">
        <w:rPr>
          <w:rFonts w:asciiTheme="minorHAnsi" w:hAnsiTheme="minorHAnsi"/>
          <w:szCs w:val="24"/>
        </w:rPr>
        <w:t>Civil</w:t>
      </w:r>
      <w:proofErr w:type="spellEnd"/>
      <w:r w:rsidRPr="003D6D12">
        <w:rPr>
          <w:rFonts w:asciiTheme="minorHAnsi" w:hAnsiTheme="minorHAnsi"/>
          <w:szCs w:val="24"/>
        </w:rPr>
        <w:t xml:space="preserve"> - organizacja, której celem jest popularyzacja prowadzenia gospodarki leśnej na zasadach równorzędnych, z uwzględnieniem aspektów ekonomicznych, społecznych i przyrodniczych lasów i leśnictwa na całym świecie. Certyfikat FSC - zapewnia o tym, że produkty ze</w:t>
      </w:r>
      <w:r w:rsidR="001546DA" w:rsidRPr="003D6D12">
        <w:rPr>
          <w:rFonts w:asciiTheme="minorHAnsi" w:hAnsiTheme="minorHAnsi"/>
          <w:szCs w:val="24"/>
        </w:rPr>
        <w:t xml:space="preserve"> </w:t>
      </w:r>
      <w:r w:rsidRPr="003D6D12">
        <w:rPr>
          <w:rFonts w:asciiTheme="minorHAnsi" w:hAnsiTheme="minorHAnsi"/>
          <w:szCs w:val="24"/>
        </w:rPr>
        <w:t>znakiem towarowym FSC spełniają Standardy Dobrej Gospodarki Leśnej (klient kupując produkt z tym znakiem nie przyczynia się do niszczenia środowiska naturalnego, łamania praw pracowników, nielegalnego wykorzystania zasobów naturalnych, zubożenia bioróżnorodności ekosystemów leśnych).</w:t>
      </w:r>
    </w:p>
    <w:p w:rsidR="00FB0ECF" w:rsidRPr="003D6D12" w:rsidRDefault="00FB0ECF" w:rsidP="00E04869">
      <w:pPr>
        <w:spacing w:before="120"/>
        <w:rPr>
          <w:rFonts w:asciiTheme="minorHAnsi" w:hAnsiTheme="minorHAnsi"/>
          <w:szCs w:val="24"/>
        </w:rPr>
      </w:pPr>
      <w:r w:rsidRPr="003D6D12">
        <w:rPr>
          <w:rFonts w:asciiTheme="minorHAnsi" w:hAnsiTheme="minorHAnsi"/>
          <w:szCs w:val="24"/>
        </w:rPr>
        <w:t>Zasady Dobrej Gospodarki Leśnej FSC obejmują:</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przestrzeganie regulacji prawnych obowiązujących w danym kraju,</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przestrzeganie praw własności do terenów leśnych,</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przestrzeganie praw ludności rdzennej,</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przestrzeganie zasad współpracy z lokalną ludnością i praw pracowników,</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racjonalne czerpanie korzyści z lasów,</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 xml:space="preserve">ochronę przyrody i bioróżnorodności leśnej, </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zakres planów gospodarczych,</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monitoring poszczególnych elementów i oceny gospodarki leśnej,</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ochronę lasów o szczególnej wartości,</w:t>
      </w:r>
    </w:p>
    <w:p w:rsidR="00FB0ECF" w:rsidRPr="003D6D12" w:rsidRDefault="00FB0ECF" w:rsidP="00887760">
      <w:pPr>
        <w:numPr>
          <w:ilvl w:val="1"/>
          <w:numId w:val="4"/>
        </w:numPr>
        <w:ind w:left="567"/>
        <w:rPr>
          <w:rFonts w:asciiTheme="minorHAnsi" w:hAnsiTheme="minorHAnsi"/>
          <w:szCs w:val="24"/>
        </w:rPr>
      </w:pPr>
      <w:r w:rsidRPr="003D6D12">
        <w:rPr>
          <w:rFonts w:asciiTheme="minorHAnsi" w:hAnsiTheme="minorHAnsi"/>
          <w:szCs w:val="24"/>
        </w:rPr>
        <w:t>gospodarkę na plantacjach.</w:t>
      </w:r>
    </w:p>
    <w:p w:rsidR="00FB0ECF" w:rsidRPr="003D6D12" w:rsidRDefault="00FB0ECF" w:rsidP="00E04869">
      <w:pPr>
        <w:spacing w:before="120"/>
        <w:rPr>
          <w:rFonts w:asciiTheme="minorHAnsi" w:hAnsiTheme="minorHAnsi"/>
          <w:szCs w:val="24"/>
        </w:rPr>
      </w:pPr>
      <w:r w:rsidRPr="003D6D12">
        <w:rPr>
          <w:rFonts w:asciiTheme="minorHAnsi" w:hAnsiTheme="minorHAnsi"/>
          <w:szCs w:val="24"/>
        </w:rPr>
        <w:t xml:space="preserve">Dyrektor RDLP w Olsztynie </w:t>
      </w:r>
      <w:r w:rsidR="00327499" w:rsidRPr="003D6D12">
        <w:rPr>
          <w:rFonts w:asciiTheme="minorHAnsi" w:hAnsiTheme="minorHAnsi"/>
          <w:szCs w:val="24"/>
        </w:rPr>
        <w:t xml:space="preserve">wydał </w:t>
      </w:r>
      <w:r w:rsidRPr="003D6D12">
        <w:rPr>
          <w:rFonts w:asciiTheme="minorHAnsi" w:hAnsiTheme="minorHAnsi"/>
          <w:szCs w:val="24"/>
        </w:rPr>
        <w:t>Zarządzenie nr 2</w:t>
      </w:r>
      <w:r w:rsidR="00E04869" w:rsidRPr="003D6D12">
        <w:rPr>
          <w:rFonts w:asciiTheme="minorHAnsi" w:hAnsiTheme="minorHAnsi"/>
          <w:szCs w:val="24"/>
        </w:rPr>
        <w:t>3 z dn. 18 sierpnia 2008 r. w </w:t>
      </w:r>
      <w:r w:rsidRPr="003D6D12">
        <w:rPr>
          <w:rFonts w:asciiTheme="minorHAnsi" w:hAnsiTheme="minorHAnsi"/>
          <w:szCs w:val="24"/>
        </w:rPr>
        <w:t>sprawie szczególnej ochrony zasobów rozkładającego się drewna w</w:t>
      </w:r>
      <w:r w:rsidR="001546DA" w:rsidRPr="003D6D12">
        <w:rPr>
          <w:rFonts w:asciiTheme="minorHAnsi" w:hAnsiTheme="minorHAnsi"/>
          <w:szCs w:val="24"/>
        </w:rPr>
        <w:t xml:space="preserve"> </w:t>
      </w:r>
      <w:r w:rsidRPr="003D6D12">
        <w:rPr>
          <w:rFonts w:asciiTheme="minorHAnsi" w:hAnsiTheme="minorHAnsi"/>
          <w:szCs w:val="24"/>
        </w:rPr>
        <w:t xml:space="preserve">wybranych ekosystemach leśnych na terenie RDLP w Olsztynie </w:t>
      </w:r>
      <w:r w:rsidR="00483B03" w:rsidRPr="003D6D12">
        <w:rPr>
          <w:rFonts w:asciiTheme="minorHAnsi" w:hAnsiTheme="minorHAnsi"/>
          <w:szCs w:val="24"/>
        </w:rPr>
        <w:t>oraz Zarządzenie nr 24 z</w:t>
      </w:r>
      <w:r w:rsidR="001546DA" w:rsidRPr="003D6D12">
        <w:rPr>
          <w:rFonts w:asciiTheme="minorHAnsi" w:hAnsiTheme="minorHAnsi"/>
          <w:szCs w:val="24"/>
        </w:rPr>
        <w:t xml:space="preserve"> </w:t>
      </w:r>
      <w:r w:rsidR="00483B03" w:rsidRPr="003D6D12">
        <w:rPr>
          <w:rFonts w:asciiTheme="minorHAnsi" w:hAnsiTheme="minorHAnsi"/>
          <w:szCs w:val="24"/>
        </w:rPr>
        <w:t>dn. 26 </w:t>
      </w:r>
      <w:r w:rsidRPr="003D6D12">
        <w:rPr>
          <w:rFonts w:asciiTheme="minorHAnsi" w:hAnsiTheme="minorHAnsi"/>
          <w:szCs w:val="24"/>
        </w:rPr>
        <w:t>sierpnia 2008 r. w</w:t>
      </w:r>
      <w:r w:rsidR="00FE75A8" w:rsidRPr="003D6D12">
        <w:rPr>
          <w:rFonts w:asciiTheme="minorHAnsi" w:hAnsiTheme="minorHAnsi"/>
          <w:szCs w:val="24"/>
        </w:rPr>
        <w:t xml:space="preserve"> </w:t>
      </w:r>
      <w:r w:rsidRPr="003D6D12">
        <w:rPr>
          <w:rFonts w:asciiTheme="minorHAnsi" w:hAnsiTheme="minorHAnsi"/>
          <w:szCs w:val="24"/>
        </w:rPr>
        <w:t>sprawie procedury wyznaczania i</w:t>
      </w:r>
      <w:r w:rsidR="001546DA" w:rsidRPr="003D6D12">
        <w:rPr>
          <w:rFonts w:asciiTheme="minorHAnsi" w:hAnsiTheme="minorHAnsi"/>
          <w:szCs w:val="24"/>
        </w:rPr>
        <w:t xml:space="preserve"> </w:t>
      </w:r>
      <w:r w:rsidRPr="003D6D12">
        <w:rPr>
          <w:rFonts w:asciiTheme="minorHAnsi" w:hAnsiTheme="minorHAnsi"/>
          <w:szCs w:val="24"/>
        </w:rPr>
        <w:t xml:space="preserve">konsultacji społecznych Lasów o szczególnych walorach przyrodniczych - HCVF (High </w:t>
      </w:r>
      <w:proofErr w:type="spellStart"/>
      <w:r w:rsidRPr="003D6D12">
        <w:rPr>
          <w:rFonts w:asciiTheme="minorHAnsi" w:hAnsiTheme="minorHAnsi"/>
          <w:szCs w:val="24"/>
        </w:rPr>
        <w:t>Conservation</w:t>
      </w:r>
      <w:proofErr w:type="spellEnd"/>
      <w:r w:rsidRPr="003D6D12">
        <w:rPr>
          <w:rFonts w:asciiTheme="minorHAnsi" w:hAnsiTheme="minorHAnsi"/>
          <w:szCs w:val="24"/>
        </w:rPr>
        <w:t xml:space="preserve"> Value </w:t>
      </w:r>
      <w:proofErr w:type="spellStart"/>
      <w:r w:rsidRPr="003D6D12">
        <w:rPr>
          <w:rFonts w:asciiTheme="minorHAnsi" w:hAnsiTheme="minorHAnsi"/>
          <w:szCs w:val="24"/>
        </w:rPr>
        <w:t>Forests</w:t>
      </w:r>
      <w:proofErr w:type="spellEnd"/>
      <w:r w:rsidRPr="003D6D12">
        <w:rPr>
          <w:rFonts w:asciiTheme="minorHAnsi" w:hAnsiTheme="minorHAnsi"/>
          <w:szCs w:val="24"/>
        </w:rPr>
        <w:t xml:space="preserve">) zgodnie ze </w:t>
      </w:r>
      <w:proofErr w:type="spellStart"/>
      <w:r w:rsidRPr="003D6D12">
        <w:rPr>
          <w:rFonts w:asciiTheme="minorHAnsi" w:hAnsiTheme="minorHAnsi"/>
          <w:szCs w:val="24"/>
        </w:rPr>
        <w:t>standartami</w:t>
      </w:r>
      <w:proofErr w:type="spellEnd"/>
      <w:r w:rsidRPr="003D6D12">
        <w:rPr>
          <w:rFonts w:asciiTheme="minorHAnsi" w:hAnsiTheme="minorHAnsi"/>
          <w:szCs w:val="24"/>
        </w:rPr>
        <w:t xml:space="preserve"> FSC adaptowanymi do</w:t>
      </w:r>
      <w:r w:rsidR="001546DA" w:rsidRPr="003D6D12">
        <w:rPr>
          <w:rFonts w:asciiTheme="minorHAnsi" w:hAnsiTheme="minorHAnsi"/>
          <w:szCs w:val="24"/>
        </w:rPr>
        <w:t xml:space="preserve"> </w:t>
      </w:r>
      <w:r w:rsidRPr="003D6D12">
        <w:rPr>
          <w:rFonts w:asciiTheme="minorHAnsi" w:hAnsiTheme="minorHAnsi"/>
          <w:szCs w:val="24"/>
        </w:rPr>
        <w:t>warunków polskich.</w:t>
      </w:r>
    </w:p>
    <w:p w:rsidR="00FB0ECF" w:rsidRPr="00877543" w:rsidRDefault="00FB0ECF" w:rsidP="0003241C">
      <w:pPr>
        <w:rPr>
          <w:color w:val="FF0000"/>
        </w:rPr>
      </w:pPr>
    </w:p>
    <w:p w:rsidR="00FB0ECF" w:rsidRPr="003D6D12" w:rsidRDefault="00FB0ECF" w:rsidP="00AE6003">
      <w:pPr>
        <w:pStyle w:val="Nagwek3"/>
        <w:ind w:left="567" w:hanging="567"/>
      </w:pPr>
      <w:bookmarkStart w:id="123" w:name="_Toc309638723"/>
      <w:bookmarkStart w:id="124" w:name="_Toc505256929"/>
      <w:r w:rsidRPr="003D6D12">
        <w:lastRenderedPageBreak/>
        <w:t>6.1. Lasy posiadające globalne, regionalne lub narodowe znaczenie pod względem koncentracji wartości biologicznych</w:t>
      </w:r>
      <w:bookmarkEnd w:id="123"/>
      <w:bookmarkEnd w:id="124"/>
      <w:r w:rsidRPr="003D6D12">
        <w:t xml:space="preserve"> </w:t>
      </w:r>
    </w:p>
    <w:p w:rsidR="00FB0ECF" w:rsidRPr="003D6D12" w:rsidRDefault="00FB0ECF" w:rsidP="006850AE">
      <w:pPr>
        <w:pStyle w:val="Nagwek4"/>
        <w:ind w:left="709" w:hanging="709"/>
      </w:pPr>
      <w:bookmarkStart w:id="125" w:name="_Toc309638724"/>
      <w:bookmarkStart w:id="126" w:name="_Toc505256930"/>
      <w:r w:rsidRPr="003D6D12">
        <w:t>6.1.1.</w:t>
      </w:r>
      <w:r w:rsidR="006850AE">
        <w:t> </w:t>
      </w:r>
      <w:r w:rsidRPr="003D6D12">
        <w:t>Obsza</w:t>
      </w:r>
      <w:r w:rsidR="00327499" w:rsidRPr="003D6D12">
        <w:t>ry i obiekty objęte prawną formą</w:t>
      </w:r>
      <w:r w:rsidRPr="003D6D12">
        <w:t xml:space="preserve"> ochrony przyrody</w:t>
      </w:r>
      <w:r w:rsidRPr="003D6D12">
        <w:rPr>
          <w:sz w:val="16"/>
          <w:szCs w:val="16"/>
        </w:rPr>
        <w:t xml:space="preserve"> </w:t>
      </w:r>
      <w:r w:rsidR="006850AE">
        <w:rPr>
          <w:sz w:val="16"/>
          <w:szCs w:val="16"/>
        </w:rPr>
        <w:t>–</w:t>
      </w:r>
      <w:r w:rsidRPr="003D6D12">
        <w:rPr>
          <w:sz w:val="16"/>
          <w:szCs w:val="16"/>
        </w:rPr>
        <w:t xml:space="preserve"> </w:t>
      </w:r>
      <w:r w:rsidR="006850AE" w:rsidRPr="006850AE">
        <w:rPr>
          <w:szCs w:val="24"/>
        </w:rPr>
        <w:t>ekosystemy referencyjne w rezerwatach</w:t>
      </w:r>
      <w:r w:rsidR="006850AE">
        <w:rPr>
          <w:sz w:val="16"/>
          <w:szCs w:val="16"/>
        </w:rPr>
        <w:t xml:space="preserve"> –</w:t>
      </w:r>
      <w:r w:rsidR="006850AE" w:rsidRPr="003D6D12">
        <w:rPr>
          <w:sz w:val="16"/>
          <w:szCs w:val="16"/>
        </w:rPr>
        <w:t xml:space="preserve"> </w:t>
      </w:r>
      <w:r w:rsidRPr="003D6D12">
        <w:t>HCVF 1.1a</w:t>
      </w:r>
      <w:bookmarkEnd w:id="125"/>
      <w:bookmarkEnd w:id="126"/>
    </w:p>
    <w:p w:rsidR="00FB0ECF" w:rsidRPr="003D6D12" w:rsidRDefault="00FB0ECF" w:rsidP="00E04869">
      <w:pPr>
        <w:rPr>
          <w:rFonts w:asciiTheme="minorHAnsi" w:hAnsiTheme="minorHAnsi"/>
          <w:szCs w:val="24"/>
        </w:rPr>
      </w:pPr>
      <w:r w:rsidRPr="003D6D12">
        <w:rPr>
          <w:rFonts w:asciiTheme="minorHAnsi" w:hAnsiTheme="minorHAnsi"/>
          <w:szCs w:val="24"/>
        </w:rPr>
        <w:t>Do tej kat</w:t>
      </w:r>
      <w:r w:rsidR="00D82952" w:rsidRPr="003D6D12">
        <w:rPr>
          <w:rFonts w:asciiTheme="minorHAnsi" w:hAnsiTheme="minorHAnsi"/>
          <w:szCs w:val="24"/>
        </w:rPr>
        <w:t>egorii wchodz</w:t>
      </w:r>
      <w:r w:rsidR="003D6D12" w:rsidRPr="003D6D12">
        <w:rPr>
          <w:rFonts w:asciiTheme="minorHAnsi" w:hAnsiTheme="minorHAnsi"/>
          <w:szCs w:val="24"/>
        </w:rPr>
        <w:t>ą</w:t>
      </w:r>
      <w:r w:rsidR="00D82952" w:rsidRPr="003D6D12">
        <w:rPr>
          <w:rFonts w:asciiTheme="minorHAnsi" w:hAnsiTheme="minorHAnsi"/>
          <w:szCs w:val="24"/>
        </w:rPr>
        <w:t xml:space="preserve"> rezerwat</w:t>
      </w:r>
      <w:r w:rsidR="003D6D12" w:rsidRPr="003D6D12">
        <w:rPr>
          <w:rFonts w:asciiTheme="minorHAnsi" w:hAnsiTheme="minorHAnsi"/>
          <w:szCs w:val="24"/>
        </w:rPr>
        <w:t>y</w:t>
      </w:r>
      <w:r w:rsidRPr="003D6D12">
        <w:rPr>
          <w:rFonts w:asciiTheme="minorHAnsi" w:hAnsiTheme="minorHAnsi"/>
          <w:szCs w:val="24"/>
        </w:rPr>
        <w:t xml:space="preserve"> przyrody </w:t>
      </w:r>
      <w:r w:rsidR="003D6D12" w:rsidRPr="003D6D12">
        <w:rPr>
          <w:rFonts w:asciiTheme="minorHAnsi" w:hAnsiTheme="minorHAnsi"/>
          <w:szCs w:val="24"/>
        </w:rPr>
        <w:t>„Ostoja bobrów na rzece Pasłęce” i „Dolina rzeki Wałszy”</w:t>
      </w:r>
      <w:r w:rsidRPr="003D6D12">
        <w:rPr>
          <w:rFonts w:asciiTheme="minorHAnsi" w:hAnsiTheme="minorHAnsi"/>
          <w:szCs w:val="24"/>
        </w:rPr>
        <w:t>.</w:t>
      </w:r>
      <w:r w:rsidR="00D82952" w:rsidRPr="003D6D12">
        <w:rPr>
          <w:rFonts w:asciiTheme="minorHAnsi" w:hAnsiTheme="minorHAnsi"/>
          <w:szCs w:val="24"/>
        </w:rPr>
        <w:t xml:space="preserve"> </w:t>
      </w:r>
      <w:r w:rsidR="00327499" w:rsidRPr="003D6D12">
        <w:rPr>
          <w:rFonts w:asciiTheme="minorHAnsi" w:hAnsiTheme="minorHAnsi" w:cs="Times New Roman"/>
          <w:szCs w:val="24"/>
        </w:rPr>
        <w:t>Z</w:t>
      </w:r>
      <w:r w:rsidRPr="003D6D12">
        <w:rPr>
          <w:rFonts w:asciiTheme="minorHAnsi" w:hAnsiTheme="minorHAnsi" w:cs="Times New Roman"/>
          <w:szCs w:val="24"/>
        </w:rPr>
        <w:t>asad</w:t>
      </w:r>
      <w:r w:rsidR="00327499" w:rsidRPr="003D6D12">
        <w:rPr>
          <w:rFonts w:asciiTheme="minorHAnsi" w:hAnsiTheme="minorHAnsi" w:cs="Times New Roman"/>
          <w:szCs w:val="24"/>
        </w:rPr>
        <w:t>y</w:t>
      </w:r>
      <w:r w:rsidRPr="003D6D12">
        <w:rPr>
          <w:rFonts w:asciiTheme="minorHAnsi" w:hAnsiTheme="minorHAnsi" w:cs="Times New Roman"/>
          <w:szCs w:val="24"/>
        </w:rPr>
        <w:t xml:space="preserve"> FSC</w:t>
      </w:r>
      <w:r w:rsidR="00327499" w:rsidRPr="003D6D12">
        <w:rPr>
          <w:rFonts w:asciiTheme="minorHAnsi" w:hAnsiTheme="minorHAnsi" w:cs="Times New Roman"/>
          <w:szCs w:val="24"/>
        </w:rPr>
        <w:t xml:space="preserve"> stanowią, że</w:t>
      </w:r>
      <w:r w:rsidRPr="003D6D12">
        <w:rPr>
          <w:rFonts w:asciiTheme="minorHAnsi" w:hAnsiTheme="minorHAnsi" w:cs="Times New Roman"/>
          <w:szCs w:val="24"/>
        </w:rPr>
        <w:t xml:space="preserve"> każde działanie dotyczące wymienionych obiektów musi wynikać z potrzeb ochrony przyrody. Na te</w:t>
      </w:r>
      <w:r w:rsidR="003D6D12" w:rsidRPr="003D6D12">
        <w:rPr>
          <w:rFonts w:asciiTheme="minorHAnsi" w:hAnsiTheme="minorHAnsi" w:cs="Times New Roman"/>
          <w:szCs w:val="24"/>
        </w:rPr>
        <w:t>renie rezerwatów</w:t>
      </w:r>
      <w:r w:rsidR="00E04869" w:rsidRPr="003D6D12">
        <w:rPr>
          <w:rFonts w:asciiTheme="minorHAnsi" w:hAnsiTheme="minorHAnsi" w:cs="Times New Roman"/>
          <w:szCs w:val="24"/>
        </w:rPr>
        <w:t xml:space="preserve"> dopuszczalne są</w:t>
      </w:r>
      <w:r w:rsidR="00FE75A8" w:rsidRPr="003D6D12">
        <w:rPr>
          <w:rFonts w:asciiTheme="minorHAnsi" w:hAnsiTheme="minorHAnsi" w:cs="Times New Roman"/>
          <w:szCs w:val="24"/>
        </w:rPr>
        <w:t xml:space="preserve"> </w:t>
      </w:r>
      <w:r w:rsidRPr="003D6D12">
        <w:rPr>
          <w:rFonts w:asciiTheme="minorHAnsi" w:hAnsiTheme="minorHAnsi" w:cs="Times New Roman"/>
          <w:szCs w:val="24"/>
        </w:rPr>
        <w:t>jedynie zabiegi zapisane w planie ochrony rezerwatu lub uzgodnione z regiona</w:t>
      </w:r>
      <w:r w:rsidR="00361B77" w:rsidRPr="003D6D12">
        <w:rPr>
          <w:rFonts w:asciiTheme="minorHAnsi" w:hAnsiTheme="minorHAnsi" w:cs="Times New Roman"/>
          <w:szCs w:val="24"/>
        </w:rPr>
        <w:t>lnym konserwatorem przyrody. W </w:t>
      </w:r>
      <w:r w:rsidRPr="003D6D12">
        <w:rPr>
          <w:rFonts w:asciiTheme="minorHAnsi" w:hAnsiTheme="minorHAnsi" w:cs="Times New Roman"/>
          <w:szCs w:val="24"/>
        </w:rPr>
        <w:t>stosunku do rezerwat</w:t>
      </w:r>
      <w:r w:rsidR="003D6D12" w:rsidRPr="003D6D12">
        <w:rPr>
          <w:rFonts w:asciiTheme="minorHAnsi" w:hAnsiTheme="minorHAnsi" w:cs="Times New Roman"/>
          <w:szCs w:val="24"/>
        </w:rPr>
        <w:t>ów</w:t>
      </w:r>
      <w:r w:rsidRPr="003D6D12">
        <w:rPr>
          <w:rFonts w:asciiTheme="minorHAnsi" w:hAnsiTheme="minorHAnsi" w:cs="Times New Roman"/>
          <w:szCs w:val="24"/>
        </w:rPr>
        <w:t xml:space="preserve"> przyrody nie mogą być uwzględniane potrzeby gospodarcze. Obowiązuje zasada "pierwszeństwa przyrody". </w:t>
      </w:r>
    </w:p>
    <w:p w:rsidR="00FB0ECF" w:rsidRPr="003D6D12" w:rsidRDefault="00FB0ECF" w:rsidP="00AE6003">
      <w:pPr>
        <w:pStyle w:val="Nagwek4"/>
        <w:ind w:firstLine="0"/>
      </w:pPr>
      <w:bookmarkStart w:id="127" w:name="_Toc309638725"/>
      <w:bookmarkStart w:id="128" w:name="_Toc505256931"/>
      <w:r w:rsidRPr="003D6D12">
        <w:t xml:space="preserve">6.1.2. Ostoje zagrożonych i ginących gatunków </w:t>
      </w:r>
      <w:r w:rsidR="00B8175C" w:rsidRPr="003D6D12">
        <w:t>-</w:t>
      </w:r>
      <w:r w:rsidRPr="003D6D12">
        <w:t xml:space="preserve"> HCVF 1.2</w:t>
      </w:r>
      <w:bookmarkEnd w:id="127"/>
      <w:bookmarkEnd w:id="128"/>
    </w:p>
    <w:p w:rsidR="00F80412" w:rsidRPr="00B479BE" w:rsidRDefault="00925AFF" w:rsidP="00E04869">
      <w:pPr>
        <w:rPr>
          <w:rFonts w:asciiTheme="minorHAnsi" w:hAnsiTheme="minorHAnsi"/>
          <w:szCs w:val="24"/>
        </w:rPr>
      </w:pPr>
      <w:r w:rsidRPr="003D6D12">
        <w:rPr>
          <w:rFonts w:asciiTheme="minorHAnsi" w:hAnsiTheme="minorHAnsi"/>
          <w:szCs w:val="24"/>
        </w:rPr>
        <w:t xml:space="preserve">Do tej kategorii zaliczono powierzchnie, na których występują zwierzęta (ptaki) </w:t>
      </w:r>
      <w:r w:rsidRPr="00B479BE">
        <w:rPr>
          <w:rFonts w:asciiTheme="minorHAnsi" w:hAnsiTheme="minorHAnsi"/>
          <w:szCs w:val="24"/>
        </w:rPr>
        <w:t>objęte ochroną strefową</w:t>
      </w:r>
      <w:r w:rsidR="00361B77" w:rsidRPr="00B479BE">
        <w:rPr>
          <w:rFonts w:asciiTheme="minorHAnsi" w:hAnsiTheme="minorHAnsi"/>
          <w:szCs w:val="24"/>
        </w:rPr>
        <w:t>,</w:t>
      </w:r>
      <w:r w:rsidRPr="00B479BE">
        <w:rPr>
          <w:rFonts w:asciiTheme="minorHAnsi" w:hAnsiTheme="minorHAnsi"/>
          <w:szCs w:val="24"/>
        </w:rPr>
        <w:t xml:space="preserve"> gatunki roślin i zwierząt (</w:t>
      </w:r>
      <w:r w:rsidR="00FE75A8" w:rsidRPr="00B479BE">
        <w:rPr>
          <w:rFonts w:asciiTheme="minorHAnsi" w:hAnsiTheme="minorHAnsi"/>
          <w:szCs w:val="24"/>
        </w:rPr>
        <w:t>pomnik</w:t>
      </w:r>
      <w:r w:rsidR="00C23BAE" w:rsidRPr="00B479BE">
        <w:rPr>
          <w:rFonts w:asciiTheme="minorHAnsi" w:hAnsiTheme="minorHAnsi"/>
          <w:szCs w:val="24"/>
        </w:rPr>
        <w:t>i</w:t>
      </w:r>
      <w:r w:rsidR="00FE75A8" w:rsidRPr="00B479BE">
        <w:rPr>
          <w:rFonts w:asciiTheme="minorHAnsi" w:hAnsiTheme="minorHAnsi"/>
          <w:szCs w:val="24"/>
        </w:rPr>
        <w:t xml:space="preserve"> przyrody </w:t>
      </w:r>
      <w:r w:rsidR="00361B77" w:rsidRPr="00B479BE">
        <w:rPr>
          <w:rFonts w:asciiTheme="minorHAnsi" w:hAnsiTheme="minorHAnsi"/>
          <w:szCs w:val="24"/>
        </w:rPr>
        <w:t>kumak nizinny, wydra</w:t>
      </w:r>
      <w:r w:rsidR="00FE75A8" w:rsidRPr="00B479BE">
        <w:rPr>
          <w:rFonts w:asciiTheme="minorHAnsi" w:hAnsiTheme="minorHAnsi"/>
          <w:szCs w:val="24"/>
        </w:rPr>
        <w:t xml:space="preserve"> – część stanowisk</w:t>
      </w:r>
      <w:r w:rsidRPr="00B479BE">
        <w:rPr>
          <w:rFonts w:asciiTheme="minorHAnsi" w:hAnsiTheme="minorHAnsi"/>
          <w:szCs w:val="24"/>
        </w:rPr>
        <w:t xml:space="preserve">), </w:t>
      </w:r>
      <w:r w:rsidR="00FE75A8" w:rsidRPr="00B479BE">
        <w:rPr>
          <w:rFonts w:asciiTheme="minorHAnsi" w:hAnsiTheme="minorHAnsi"/>
          <w:szCs w:val="24"/>
        </w:rPr>
        <w:t>których miejsca występowania</w:t>
      </w:r>
      <w:r w:rsidRPr="00B479BE">
        <w:rPr>
          <w:rFonts w:asciiTheme="minorHAnsi" w:hAnsiTheme="minorHAnsi"/>
          <w:szCs w:val="24"/>
        </w:rPr>
        <w:t xml:space="preserve"> objęto ochroną</w:t>
      </w:r>
      <w:r w:rsidR="00361B77" w:rsidRPr="00B479BE">
        <w:rPr>
          <w:rFonts w:asciiTheme="minorHAnsi" w:hAnsiTheme="minorHAnsi"/>
          <w:szCs w:val="24"/>
        </w:rPr>
        <w:t>.</w:t>
      </w:r>
      <w:r w:rsidRPr="00B479BE">
        <w:rPr>
          <w:rFonts w:asciiTheme="minorHAnsi" w:hAnsiTheme="minorHAnsi"/>
          <w:szCs w:val="24"/>
        </w:rPr>
        <w:t xml:space="preserve"> </w:t>
      </w:r>
      <w:r w:rsidR="00F80412" w:rsidRPr="00B479BE">
        <w:rPr>
          <w:rFonts w:asciiTheme="minorHAnsi" w:hAnsiTheme="minorHAnsi"/>
          <w:szCs w:val="24"/>
        </w:rPr>
        <w:t xml:space="preserve">Na obszarze </w:t>
      </w:r>
      <w:r w:rsidR="00327499" w:rsidRPr="00B479BE">
        <w:rPr>
          <w:rFonts w:asciiTheme="minorHAnsi" w:hAnsiTheme="minorHAnsi"/>
          <w:szCs w:val="24"/>
        </w:rPr>
        <w:t>N</w:t>
      </w:r>
      <w:r w:rsidR="00F80412" w:rsidRPr="00B479BE">
        <w:rPr>
          <w:rFonts w:asciiTheme="minorHAnsi" w:hAnsiTheme="minorHAnsi"/>
          <w:szCs w:val="24"/>
        </w:rPr>
        <w:t xml:space="preserve">adleśnictwa odnotowano występowanie </w:t>
      </w:r>
      <w:r w:rsidR="00B479BE" w:rsidRPr="00B479BE">
        <w:rPr>
          <w:rFonts w:asciiTheme="minorHAnsi" w:hAnsiTheme="minorHAnsi"/>
          <w:szCs w:val="24"/>
        </w:rPr>
        <w:t>trz</w:t>
      </w:r>
      <w:r w:rsidR="00B2125D" w:rsidRPr="00B479BE">
        <w:rPr>
          <w:rFonts w:asciiTheme="minorHAnsi" w:hAnsiTheme="minorHAnsi"/>
          <w:szCs w:val="24"/>
        </w:rPr>
        <w:t>ech</w:t>
      </w:r>
      <w:r w:rsidR="00F80412" w:rsidRPr="00B479BE">
        <w:rPr>
          <w:rFonts w:asciiTheme="minorHAnsi" w:hAnsiTheme="minorHAnsi"/>
          <w:szCs w:val="24"/>
        </w:rPr>
        <w:t xml:space="preserve"> gatunków ptaków objętych ochroną </w:t>
      </w:r>
      <w:r w:rsidR="00F80412" w:rsidRPr="003D6D12">
        <w:rPr>
          <w:rFonts w:asciiTheme="minorHAnsi" w:hAnsiTheme="minorHAnsi"/>
          <w:szCs w:val="24"/>
        </w:rPr>
        <w:t>strefo</w:t>
      </w:r>
      <w:r w:rsidRPr="003D6D12">
        <w:rPr>
          <w:rFonts w:asciiTheme="minorHAnsi" w:hAnsiTheme="minorHAnsi"/>
          <w:szCs w:val="24"/>
        </w:rPr>
        <w:t>wą, wymienionych jednocześnie w </w:t>
      </w:r>
      <w:r w:rsidR="00F80412" w:rsidRPr="003D6D12">
        <w:rPr>
          <w:rFonts w:asciiTheme="minorHAnsi" w:hAnsiTheme="minorHAnsi"/>
          <w:szCs w:val="24"/>
        </w:rPr>
        <w:t>załączniku I</w:t>
      </w:r>
      <w:r w:rsidR="00FE75A8" w:rsidRPr="003D6D12">
        <w:rPr>
          <w:rFonts w:asciiTheme="minorHAnsi" w:hAnsiTheme="minorHAnsi"/>
          <w:szCs w:val="24"/>
        </w:rPr>
        <w:t xml:space="preserve"> </w:t>
      </w:r>
      <w:r w:rsidR="00F80412" w:rsidRPr="003D6D12">
        <w:rPr>
          <w:rFonts w:asciiTheme="minorHAnsi" w:hAnsiTheme="minorHAnsi"/>
          <w:szCs w:val="24"/>
        </w:rPr>
        <w:t>do</w:t>
      </w:r>
      <w:r w:rsidR="00FE75A8" w:rsidRPr="003D6D12">
        <w:rPr>
          <w:rFonts w:asciiTheme="minorHAnsi" w:hAnsiTheme="minorHAnsi"/>
          <w:szCs w:val="24"/>
        </w:rPr>
        <w:t xml:space="preserve"> </w:t>
      </w:r>
      <w:r w:rsidR="00F80412" w:rsidRPr="003D6D12">
        <w:rPr>
          <w:rFonts w:asciiTheme="minorHAnsi" w:hAnsiTheme="minorHAnsi"/>
          <w:szCs w:val="24"/>
        </w:rPr>
        <w:t xml:space="preserve">Dyrektywy Ptasiej. Są to: </w:t>
      </w:r>
      <w:r w:rsidR="00B015BC" w:rsidRPr="003D6D12">
        <w:rPr>
          <w:rFonts w:asciiTheme="minorHAnsi" w:hAnsiTheme="minorHAnsi"/>
          <w:szCs w:val="24"/>
        </w:rPr>
        <w:t xml:space="preserve">orlik </w:t>
      </w:r>
      <w:r w:rsidR="00B015BC" w:rsidRPr="00B479BE">
        <w:rPr>
          <w:rFonts w:asciiTheme="minorHAnsi" w:hAnsiTheme="minorHAnsi"/>
          <w:szCs w:val="24"/>
        </w:rPr>
        <w:t xml:space="preserve">krzykliwy </w:t>
      </w:r>
      <w:r w:rsidR="009F451C" w:rsidRPr="00B479BE">
        <w:rPr>
          <w:rFonts w:asciiTheme="minorHAnsi" w:hAnsiTheme="minorHAnsi"/>
          <w:szCs w:val="24"/>
        </w:rPr>
        <w:t>–</w:t>
      </w:r>
      <w:r w:rsidR="00B015BC" w:rsidRPr="00B479BE">
        <w:rPr>
          <w:rFonts w:asciiTheme="minorHAnsi" w:hAnsiTheme="minorHAnsi"/>
          <w:szCs w:val="24"/>
        </w:rPr>
        <w:t xml:space="preserve"> </w:t>
      </w:r>
      <w:r w:rsidR="00B479BE" w:rsidRPr="00B479BE">
        <w:rPr>
          <w:rFonts w:asciiTheme="minorHAnsi" w:hAnsiTheme="minorHAnsi"/>
          <w:szCs w:val="24"/>
        </w:rPr>
        <w:t>57</w:t>
      </w:r>
      <w:r w:rsidR="009F451C" w:rsidRPr="00B479BE">
        <w:rPr>
          <w:rFonts w:asciiTheme="minorHAnsi" w:hAnsiTheme="minorHAnsi"/>
          <w:szCs w:val="24"/>
        </w:rPr>
        <w:t xml:space="preserve"> </w:t>
      </w:r>
      <w:r w:rsidR="00B015BC" w:rsidRPr="00B479BE">
        <w:rPr>
          <w:rFonts w:asciiTheme="minorHAnsi" w:hAnsiTheme="minorHAnsi"/>
          <w:szCs w:val="24"/>
        </w:rPr>
        <w:t xml:space="preserve">stanowisk, bielik </w:t>
      </w:r>
      <w:r w:rsidR="009F451C" w:rsidRPr="00B479BE">
        <w:rPr>
          <w:rFonts w:asciiTheme="minorHAnsi" w:hAnsiTheme="minorHAnsi"/>
          <w:szCs w:val="24"/>
        </w:rPr>
        <w:t xml:space="preserve">– </w:t>
      </w:r>
      <w:r w:rsidR="00B479BE" w:rsidRPr="00B479BE">
        <w:rPr>
          <w:rFonts w:asciiTheme="minorHAnsi" w:hAnsiTheme="minorHAnsi"/>
          <w:szCs w:val="24"/>
        </w:rPr>
        <w:t>2</w:t>
      </w:r>
      <w:r w:rsidR="002629DE" w:rsidRPr="00B479BE">
        <w:rPr>
          <w:rFonts w:asciiTheme="minorHAnsi" w:hAnsiTheme="minorHAnsi"/>
          <w:szCs w:val="24"/>
        </w:rPr>
        <w:t> </w:t>
      </w:r>
      <w:r w:rsidR="00B2125D" w:rsidRPr="00B479BE">
        <w:rPr>
          <w:rFonts w:asciiTheme="minorHAnsi" w:hAnsiTheme="minorHAnsi"/>
          <w:szCs w:val="24"/>
        </w:rPr>
        <w:t>stanowisk</w:t>
      </w:r>
      <w:r w:rsidR="00B479BE" w:rsidRPr="00B479BE">
        <w:rPr>
          <w:rFonts w:asciiTheme="minorHAnsi" w:hAnsiTheme="minorHAnsi"/>
          <w:szCs w:val="24"/>
        </w:rPr>
        <w:t>a</w:t>
      </w:r>
      <w:r w:rsidR="00B015BC" w:rsidRPr="00B479BE">
        <w:rPr>
          <w:rFonts w:asciiTheme="minorHAnsi" w:hAnsiTheme="minorHAnsi"/>
          <w:szCs w:val="24"/>
        </w:rPr>
        <w:t xml:space="preserve">, </w:t>
      </w:r>
      <w:r w:rsidR="00B2125D" w:rsidRPr="00B479BE">
        <w:rPr>
          <w:rFonts w:asciiTheme="minorHAnsi" w:hAnsiTheme="minorHAnsi"/>
          <w:szCs w:val="24"/>
        </w:rPr>
        <w:t>bocian czarny</w:t>
      </w:r>
      <w:r w:rsidR="00B015BC" w:rsidRPr="00B479BE">
        <w:rPr>
          <w:rFonts w:asciiTheme="minorHAnsi" w:hAnsiTheme="minorHAnsi"/>
          <w:szCs w:val="24"/>
        </w:rPr>
        <w:t xml:space="preserve"> </w:t>
      </w:r>
      <w:r w:rsidR="009F451C" w:rsidRPr="00B479BE">
        <w:rPr>
          <w:rFonts w:asciiTheme="minorHAnsi" w:hAnsiTheme="minorHAnsi"/>
          <w:szCs w:val="24"/>
        </w:rPr>
        <w:t>–</w:t>
      </w:r>
      <w:r w:rsidR="00B015BC" w:rsidRPr="00B479BE">
        <w:rPr>
          <w:rFonts w:asciiTheme="minorHAnsi" w:hAnsiTheme="minorHAnsi"/>
          <w:szCs w:val="24"/>
        </w:rPr>
        <w:t xml:space="preserve"> </w:t>
      </w:r>
      <w:r w:rsidR="00B479BE" w:rsidRPr="00B479BE">
        <w:rPr>
          <w:rFonts w:asciiTheme="minorHAnsi" w:hAnsiTheme="minorHAnsi"/>
          <w:szCs w:val="24"/>
        </w:rPr>
        <w:t>5</w:t>
      </w:r>
      <w:r w:rsidR="009F451C" w:rsidRPr="00B479BE">
        <w:rPr>
          <w:rFonts w:asciiTheme="minorHAnsi" w:hAnsiTheme="minorHAnsi"/>
          <w:szCs w:val="24"/>
        </w:rPr>
        <w:t xml:space="preserve"> </w:t>
      </w:r>
      <w:r w:rsidR="00D82952" w:rsidRPr="00B479BE">
        <w:rPr>
          <w:rFonts w:asciiTheme="minorHAnsi" w:hAnsiTheme="minorHAnsi"/>
          <w:szCs w:val="24"/>
        </w:rPr>
        <w:t>stanowisk</w:t>
      </w:r>
      <w:r w:rsidR="00B015BC" w:rsidRPr="00B479BE">
        <w:rPr>
          <w:rFonts w:asciiTheme="minorHAnsi" w:hAnsiTheme="minorHAnsi"/>
          <w:bCs/>
          <w:iCs/>
          <w:szCs w:val="24"/>
        </w:rPr>
        <w:t>.</w:t>
      </w:r>
      <w:r w:rsidR="00AE6003" w:rsidRPr="00B479BE">
        <w:rPr>
          <w:rFonts w:asciiTheme="minorHAnsi" w:hAnsiTheme="minorHAnsi"/>
          <w:bCs/>
          <w:iCs/>
          <w:szCs w:val="24"/>
        </w:rPr>
        <w:t xml:space="preserve"> </w:t>
      </w:r>
      <w:r w:rsidR="00F80412" w:rsidRPr="003D6D12">
        <w:rPr>
          <w:rFonts w:asciiTheme="minorHAnsi" w:hAnsiTheme="minorHAnsi"/>
          <w:szCs w:val="24"/>
        </w:rPr>
        <w:t xml:space="preserve">Szczegółową lokalizacją gniazd i stref ochronnych dysponuje Nadleśnictwo </w:t>
      </w:r>
      <w:r w:rsidR="00877543" w:rsidRPr="003D6D12">
        <w:rPr>
          <w:rFonts w:asciiTheme="minorHAnsi" w:hAnsiTheme="minorHAnsi"/>
          <w:szCs w:val="24"/>
        </w:rPr>
        <w:t>Orneta</w:t>
      </w:r>
      <w:r w:rsidR="00F80412" w:rsidRPr="003D6D12">
        <w:rPr>
          <w:rFonts w:asciiTheme="minorHAnsi" w:hAnsiTheme="minorHAnsi"/>
          <w:szCs w:val="24"/>
        </w:rPr>
        <w:t>. Ochrona miejsc ich gniazdowania została uwzględniona w</w:t>
      </w:r>
      <w:r w:rsidR="00FE75A8" w:rsidRPr="003D6D12">
        <w:rPr>
          <w:rFonts w:asciiTheme="minorHAnsi" w:hAnsiTheme="minorHAnsi"/>
          <w:szCs w:val="24"/>
        </w:rPr>
        <w:t xml:space="preserve"> </w:t>
      </w:r>
      <w:r w:rsidR="00F80412" w:rsidRPr="003D6D12">
        <w:rPr>
          <w:rFonts w:asciiTheme="minorHAnsi" w:hAnsiTheme="minorHAnsi"/>
          <w:szCs w:val="24"/>
        </w:rPr>
        <w:t>plan</w:t>
      </w:r>
      <w:r w:rsidR="00327499" w:rsidRPr="003D6D12">
        <w:rPr>
          <w:rFonts w:asciiTheme="minorHAnsi" w:hAnsiTheme="minorHAnsi"/>
          <w:szCs w:val="24"/>
        </w:rPr>
        <w:t>ie</w:t>
      </w:r>
      <w:r w:rsidR="00F80412" w:rsidRPr="003D6D12">
        <w:rPr>
          <w:rFonts w:asciiTheme="minorHAnsi" w:hAnsiTheme="minorHAnsi"/>
          <w:szCs w:val="24"/>
        </w:rPr>
        <w:t xml:space="preserve"> </w:t>
      </w:r>
      <w:proofErr w:type="spellStart"/>
      <w:r w:rsidR="00F80412" w:rsidRPr="003D6D12">
        <w:rPr>
          <w:rFonts w:asciiTheme="minorHAnsi" w:hAnsiTheme="minorHAnsi"/>
          <w:szCs w:val="24"/>
        </w:rPr>
        <w:t>u.l</w:t>
      </w:r>
      <w:proofErr w:type="spellEnd"/>
      <w:r w:rsidR="00F80412" w:rsidRPr="003D6D12">
        <w:rPr>
          <w:rFonts w:asciiTheme="minorHAnsi" w:hAnsiTheme="minorHAnsi"/>
          <w:szCs w:val="24"/>
        </w:rPr>
        <w:t>. Lasy w</w:t>
      </w:r>
      <w:r w:rsidR="00327499" w:rsidRPr="003D6D12">
        <w:rPr>
          <w:rFonts w:asciiTheme="minorHAnsi" w:hAnsiTheme="minorHAnsi"/>
          <w:szCs w:val="24"/>
        </w:rPr>
        <w:t xml:space="preserve"> których znajdują się </w:t>
      </w:r>
      <w:r w:rsidR="00F80412" w:rsidRPr="003D6D12">
        <w:rPr>
          <w:rFonts w:asciiTheme="minorHAnsi" w:hAnsiTheme="minorHAnsi"/>
          <w:szCs w:val="24"/>
        </w:rPr>
        <w:t>stref</w:t>
      </w:r>
      <w:r w:rsidR="00327499" w:rsidRPr="003D6D12">
        <w:rPr>
          <w:rFonts w:asciiTheme="minorHAnsi" w:hAnsiTheme="minorHAnsi"/>
          <w:szCs w:val="24"/>
        </w:rPr>
        <w:t>y</w:t>
      </w:r>
      <w:r w:rsidR="00F80412" w:rsidRPr="003D6D12">
        <w:rPr>
          <w:rFonts w:asciiTheme="minorHAnsi" w:hAnsiTheme="minorHAnsi"/>
          <w:szCs w:val="24"/>
        </w:rPr>
        <w:t xml:space="preserve"> ochronn</w:t>
      </w:r>
      <w:r w:rsidR="00327499" w:rsidRPr="003D6D12">
        <w:rPr>
          <w:rFonts w:asciiTheme="minorHAnsi" w:hAnsiTheme="minorHAnsi"/>
          <w:szCs w:val="24"/>
        </w:rPr>
        <w:t>e</w:t>
      </w:r>
      <w:r w:rsidR="00F80412" w:rsidRPr="003D6D12">
        <w:rPr>
          <w:rFonts w:asciiTheme="minorHAnsi" w:hAnsiTheme="minorHAnsi"/>
          <w:szCs w:val="24"/>
        </w:rPr>
        <w:t xml:space="preserve"> gniazd</w:t>
      </w:r>
      <w:r w:rsidR="00327499" w:rsidRPr="003D6D12">
        <w:rPr>
          <w:rFonts w:asciiTheme="minorHAnsi" w:hAnsiTheme="minorHAnsi"/>
          <w:szCs w:val="24"/>
        </w:rPr>
        <w:t>,</w:t>
      </w:r>
      <w:r w:rsidR="00F80412" w:rsidRPr="003D6D12">
        <w:rPr>
          <w:rFonts w:asciiTheme="minorHAnsi" w:hAnsiTheme="minorHAnsi"/>
          <w:szCs w:val="24"/>
        </w:rPr>
        <w:t xml:space="preserve"> zakwalifikowano do</w:t>
      </w:r>
      <w:r w:rsidR="00D82952" w:rsidRPr="003D6D12">
        <w:rPr>
          <w:rFonts w:asciiTheme="minorHAnsi" w:hAnsiTheme="minorHAnsi"/>
          <w:szCs w:val="24"/>
        </w:rPr>
        <w:t xml:space="preserve"> </w:t>
      </w:r>
      <w:r w:rsidR="00F80412" w:rsidRPr="003D6D12">
        <w:rPr>
          <w:rFonts w:asciiTheme="minorHAnsi" w:hAnsiTheme="minorHAnsi"/>
          <w:szCs w:val="24"/>
        </w:rPr>
        <w:t>gospodarstwa specjalnego.</w:t>
      </w:r>
      <w:r w:rsidR="002629DE" w:rsidRPr="00877543">
        <w:rPr>
          <w:rFonts w:asciiTheme="minorHAnsi" w:hAnsiTheme="minorHAnsi"/>
          <w:color w:val="FF0000"/>
          <w:szCs w:val="24"/>
        </w:rPr>
        <w:t xml:space="preserve"> </w:t>
      </w:r>
      <w:r w:rsidR="002629DE" w:rsidRPr="002D62CE">
        <w:rPr>
          <w:rFonts w:asciiTheme="minorHAnsi" w:hAnsiTheme="minorHAnsi"/>
          <w:szCs w:val="24"/>
        </w:rPr>
        <w:t>Na </w:t>
      </w:r>
      <w:r w:rsidR="00BA4B07" w:rsidRPr="002D62CE">
        <w:rPr>
          <w:rFonts w:asciiTheme="minorHAnsi" w:hAnsiTheme="minorHAnsi"/>
          <w:szCs w:val="24"/>
        </w:rPr>
        <w:t xml:space="preserve">stanowiskach chronionych </w:t>
      </w:r>
      <w:r w:rsidR="002D62CE" w:rsidRPr="002D62CE">
        <w:rPr>
          <w:rFonts w:asciiTheme="minorHAnsi" w:hAnsiTheme="minorHAnsi"/>
          <w:szCs w:val="24"/>
        </w:rPr>
        <w:t xml:space="preserve">i rzadkich </w:t>
      </w:r>
      <w:r w:rsidR="00BA4B07" w:rsidRPr="002D62CE">
        <w:rPr>
          <w:rFonts w:asciiTheme="minorHAnsi" w:hAnsiTheme="minorHAnsi"/>
          <w:szCs w:val="24"/>
        </w:rPr>
        <w:t xml:space="preserve">roślin (pióropusznik strusi, </w:t>
      </w:r>
      <w:r w:rsidR="002D62CE" w:rsidRPr="002D62CE">
        <w:rPr>
          <w:rFonts w:asciiTheme="minorHAnsi" w:hAnsiTheme="minorHAnsi"/>
          <w:szCs w:val="24"/>
        </w:rPr>
        <w:t>widłak wroniec, pomocnik baldaszkowy, skrzyp olbrzymi</w:t>
      </w:r>
      <w:r w:rsidR="00786138">
        <w:rPr>
          <w:rFonts w:asciiTheme="minorHAnsi" w:hAnsiTheme="minorHAnsi"/>
          <w:szCs w:val="24"/>
        </w:rPr>
        <w:t>, storczyki m.in.:</w:t>
      </w:r>
      <w:r w:rsidR="00786138" w:rsidRPr="002D62CE">
        <w:rPr>
          <w:rFonts w:asciiTheme="minorHAnsi" w:hAnsiTheme="minorHAnsi"/>
          <w:szCs w:val="24"/>
        </w:rPr>
        <w:t xml:space="preserve"> </w:t>
      </w:r>
      <w:proofErr w:type="spellStart"/>
      <w:r w:rsidR="00786138" w:rsidRPr="002D62CE">
        <w:rPr>
          <w:rFonts w:asciiTheme="minorHAnsi" w:hAnsiTheme="minorHAnsi"/>
          <w:szCs w:val="24"/>
        </w:rPr>
        <w:t>podklan</w:t>
      </w:r>
      <w:proofErr w:type="spellEnd"/>
      <w:r w:rsidR="00786138" w:rsidRPr="002D62CE">
        <w:rPr>
          <w:rFonts w:asciiTheme="minorHAnsi" w:hAnsiTheme="minorHAnsi"/>
          <w:szCs w:val="24"/>
        </w:rPr>
        <w:t xml:space="preserve"> biały, listera jajowata,</w:t>
      </w:r>
      <w:r w:rsidR="00BA4B07" w:rsidRPr="002D62CE">
        <w:rPr>
          <w:rFonts w:asciiTheme="minorHAnsi" w:hAnsiTheme="minorHAnsi"/>
          <w:szCs w:val="24"/>
        </w:rPr>
        <w:t>)</w:t>
      </w:r>
      <w:r w:rsidR="00C23BAE" w:rsidRPr="002D62CE">
        <w:rPr>
          <w:rFonts w:asciiTheme="minorHAnsi" w:hAnsiTheme="minorHAnsi"/>
          <w:szCs w:val="24"/>
        </w:rPr>
        <w:t xml:space="preserve"> </w:t>
      </w:r>
      <w:r w:rsidR="002D62CE">
        <w:rPr>
          <w:rFonts w:asciiTheme="minorHAnsi" w:hAnsiTheme="minorHAnsi"/>
          <w:szCs w:val="24"/>
        </w:rPr>
        <w:t>w </w:t>
      </w:r>
      <w:r w:rsidR="002629DE" w:rsidRPr="00B479BE">
        <w:rPr>
          <w:rFonts w:asciiTheme="minorHAnsi" w:hAnsiTheme="minorHAnsi"/>
          <w:szCs w:val="24"/>
        </w:rPr>
        <w:t>wydzieleniach, w których zaprojektowano wskazania gospodarcze</w:t>
      </w:r>
      <w:r w:rsidR="00BA4B07" w:rsidRPr="00B479BE">
        <w:rPr>
          <w:rFonts w:asciiTheme="minorHAnsi" w:hAnsiTheme="minorHAnsi"/>
          <w:szCs w:val="24"/>
        </w:rPr>
        <w:t xml:space="preserve"> </w:t>
      </w:r>
      <w:r w:rsidR="002D62CE">
        <w:rPr>
          <w:rFonts w:asciiTheme="minorHAnsi" w:hAnsiTheme="minorHAnsi"/>
          <w:szCs w:val="24"/>
        </w:rPr>
        <w:t xml:space="preserve">zaleca się prowadzenie zabiegów przy wysokiej pokrywie śnieżnej lub </w:t>
      </w:r>
      <w:r w:rsidR="00BA4B07" w:rsidRPr="00B479BE">
        <w:rPr>
          <w:rFonts w:asciiTheme="minorHAnsi" w:hAnsiTheme="minorHAnsi"/>
          <w:szCs w:val="24"/>
        </w:rPr>
        <w:t>wyznacz</w:t>
      </w:r>
      <w:r w:rsidR="002D62CE">
        <w:rPr>
          <w:rFonts w:asciiTheme="minorHAnsi" w:hAnsiTheme="minorHAnsi"/>
          <w:szCs w:val="24"/>
        </w:rPr>
        <w:t>e</w:t>
      </w:r>
      <w:r w:rsidR="00BA4B07" w:rsidRPr="00B479BE">
        <w:rPr>
          <w:rFonts w:asciiTheme="minorHAnsi" w:hAnsiTheme="minorHAnsi"/>
          <w:szCs w:val="24"/>
        </w:rPr>
        <w:t>n</w:t>
      </w:r>
      <w:r w:rsidR="002D62CE">
        <w:rPr>
          <w:rFonts w:asciiTheme="minorHAnsi" w:hAnsiTheme="minorHAnsi"/>
          <w:szCs w:val="24"/>
        </w:rPr>
        <w:t>ie</w:t>
      </w:r>
      <w:r w:rsidR="00BA4B07" w:rsidRPr="00B479BE">
        <w:rPr>
          <w:rFonts w:asciiTheme="minorHAnsi" w:hAnsiTheme="minorHAnsi"/>
          <w:szCs w:val="24"/>
        </w:rPr>
        <w:t xml:space="preserve"> biogrup. </w:t>
      </w:r>
    </w:p>
    <w:p w:rsidR="00694D6A" w:rsidRPr="00B479BE" w:rsidRDefault="00694D6A" w:rsidP="00AE6003">
      <w:pPr>
        <w:pStyle w:val="Nagwek4"/>
        <w:ind w:firstLine="0"/>
      </w:pPr>
      <w:bookmarkStart w:id="129" w:name="_Toc309638726"/>
      <w:bookmarkStart w:id="130" w:name="_Toc505256932"/>
      <w:r w:rsidRPr="00B479BE">
        <w:t xml:space="preserve">6.1.3.  </w:t>
      </w:r>
      <w:r w:rsidR="00E27FD9" w:rsidRPr="00B479BE">
        <w:t xml:space="preserve">Kompleksy leśne odgrywające znaczącą rolę w krajobrazie </w:t>
      </w:r>
      <w:r w:rsidR="00B8175C" w:rsidRPr="00B479BE">
        <w:t>-</w:t>
      </w:r>
      <w:r w:rsidRPr="00B479BE">
        <w:t xml:space="preserve"> HCVF 2</w:t>
      </w:r>
      <w:bookmarkEnd w:id="129"/>
      <w:bookmarkEnd w:id="130"/>
      <w:r w:rsidR="00E27FD9" w:rsidRPr="00B479BE">
        <w:t xml:space="preserve"> </w:t>
      </w:r>
    </w:p>
    <w:p w:rsidR="00FC3688" w:rsidRPr="00B479BE" w:rsidRDefault="00FB493D" w:rsidP="00E04869">
      <w:pPr>
        <w:rPr>
          <w:rFonts w:asciiTheme="minorHAnsi" w:hAnsiTheme="minorHAnsi"/>
          <w:szCs w:val="24"/>
        </w:rPr>
      </w:pPr>
      <w:r w:rsidRPr="00B479BE">
        <w:rPr>
          <w:rFonts w:asciiTheme="minorHAnsi" w:hAnsiTheme="minorHAnsi"/>
          <w:szCs w:val="24"/>
        </w:rPr>
        <w:t>Niniejsza kategoria o</w:t>
      </w:r>
      <w:r w:rsidR="00E27FD9" w:rsidRPr="00B479BE">
        <w:rPr>
          <w:rFonts w:asciiTheme="minorHAnsi" w:hAnsiTheme="minorHAnsi"/>
          <w:szCs w:val="24"/>
        </w:rPr>
        <w:t xml:space="preserve">bejmuje lasy będące w </w:t>
      </w:r>
      <w:r w:rsidR="00BA4B07" w:rsidRPr="00B479BE">
        <w:rPr>
          <w:rFonts w:asciiTheme="minorHAnsi" w:hAnsiTheme="minorHAnsi"/>
          <w:szCs w:val="24"/>
        </w:rPr>
        <w:t xml:space="preserve">zasięgu </w:t>
      </w:r>
      <w:r w:rsidR="00E27FD9" w:rsidRPr="00B479BE">
        <w:rPr>
          <w:rFonts w:asciiTheme="minorHAnsi" w:hAnsiTheme="minorHAnsi"/>
          <w:szCs w:val="24"/>
        </w:rPr>
        <w:t>obszar</w:t>
      </w:r>
      <w:r w:rsidR="00BA4B07" w:rsidRPr="00B479BE">
        <w:rPr>
          <w:rFonts w:asciiTheme="minorHAnsi" w:hAnsiTheme="minorHAnsi"/>
          <w:szCs w:val="24"/>
        </w:rPr>
        <w:t>u</w:t>
      </w:r>
      <w:r w:rsidR="00E27FD9" w:rsidRPr="00B479BE">
        <w:rPr>
          <w:rFonts w:asciiTheme="minorHAnsi" w:hAnsiTheme="minorHAnsi"/>
          <w:szCs w:val="24"/>
        </w:rPr>
        <w:t xml:space="preserve"> Natura 2000</w:t>
      </w:r>
      <w:r w:rsidR="00BA4B07" w:rsidRPr="00B479BE">
        <w:rPr>
          <w:rFonts w:asciiTheme="minorHAnsi" w:hAnsiTheme="minorHAnsi"/>
          <w:szCs w:val="24"/>
        </w:rPr>
        <w:t xml:space="preserve"> </w:t>
      </w:r>
      <w:r w:rsidRPr="00B479BE">
        <w:rPr>
          <w:rFonts w:asciiTheme="minorHAnsi" w:hAnsiTheme="minorHAnsi"/>
          <w:szCs w:val="24"/>
        </w:rPr>
        <w:t>Dolina Pasłęki</w:t>
      </w:r>
      <w:r w:rsidR="00BA4B07" w:rsidRPr="00B479BE">
        <w:rPr>
          <w:rFonts w:asciiTheme="minorHAnsi" w:hAnsiTheme="minorHAnsi"/>
          <w:szCs w:val="24"/>
        </w:rPr>
        <w:t xml:space="preserve"> PLB28000</w:t>
      </w:r>
      <w:r w:rsidRPr="00B479BE">
        <w:rPr>
          <w:rFonts w:asciiTheme="minorHAnsi" w:hAnsiTheme="minorHAnsi"/>
          <w:szCs w:val="24"/>
        </w:rPr>
        <w:t>2</w:t>
      </w:r>
      <w:r w:rsidR="00BA4B07" w:rsidRPr="00B479BE">
        <w:rPr>
          <w:rFonts w:asciiTheme="minorHAnsi" w:hAnsiTheme="minorHAnsi"/>
          <w:szCs w:val="24"/>
        </w:rPr>
        <w:t xml:space="preserve"> pokrywające się z </w:t>
      </w:r>
      <w:r w:rsidRPr="00B479BE">
        <w:rPr>
          <w:rFonts w:asciiTheme="minorHAnsi" w:hAnsiTheme="minorHAnsi"/>
          <w:szCs w:val="24"/>
        </w:rPr>
        <w:t xml:space="preserve">obszarem Rzeka </w:t>
      </w:r>
      <w:proofErr w:type="spellStart"/>
      <w:r w:rsidRPr="00B479BE">
        <w:rPr>
          <w:rFonts w:asciiTheme="minorHAnsi" w:hAnsiTheme="minorHAnsi"/>
          <w:szCs w:val="24"/>
        </w:rPr>
        <w:t>Pałęka</w:t>
      </w:r>
      <w:proofErr w:type="spellEnd"/>
      <w:r w:rsidRPr="00B479BE">
        <w:rPr>
          <w:rFonts w:asciiTheme="minorHAnsi" w:hAnsiTheme="minorHAnsi"/>
          <w:szCs w:val="24"/>
        </w:rPr>
        <w:t xml:space="preserve"> PLH280006</w:t>
      </w:r>
      <w:r w:rsidR="00E27FD9" w:rsidRPr="00B479BE">
        <w:rPr>
          <w:rFonts w:asciiTheme="minorHAnsi" w:hAnsiTheme="minorHAnsi"/>
          <w:szCs w:val="24"/>
        </w:rPr>
        <w:t xml:space="preserve">. </w:t>
      </w:r>
      <w:r w:rsidR="00FC3688" w:rsidRPr="00B479BE">
        <w:rPr>
          <w:rFonts w:asciiTheme="minorHAnsi" w:hAnsiTheme="minorHAnsi"/>
          <w:szCs w:val="24"/>
        </w:rPr>
        <w:t xml:space="preserve">W lasach </w:t>
      </w:r>
      <w:r w:rsidR="00327499" w:rsidRPr="00B479BE">
        <w:rPr>
          <w:rFonts w:asciiTheme="minorHAnsi" w:hAnsiTheme="minorHAnsi"/>
          <w:szCs w:val="24"/>
        </w:rPr>
        <w:t>N</w:t>
      </w:r>
      <w:r w:rsidR="00FC3688" w:rsidRPr="00B479BE">
        <w:rPr>
          <w:rFonts w:asciiTheme="minorHAnsi" w:hAnsiTheme="minorHAnsi"/>
          <w:szCs w:val="24"/>
        </w:rPr>
        <w:t>adleśnictwa położonyc</w:t>
      </w:r>
      <w:r w:rsidR="00BA4B07" w:rsidRPr="00B479BE">
        <w:rPr>
          <w:rFonts w:asciiTheme="minorHAnsi" w:hAnsiTheme="minorHAnsi"/>
          <w:szCs w:val="24"/>
        </w:rPr>
        <w:t>h w </w:t>
      </w:r>
      <w:r w:rsidR="00FC3688" w:rsidRPr="00B479BE">
        <w:rPr>
          <w:rFonts w:asciiTheme="minorHAnsi" w:hAnsiTheme="minorHAnsi"/>
          <w:szCs w:val="24"/>
        </w:rPr>
        <w:t xml:space="preserve">zasięgu obszaru </w:t>
      </w:r>
      <w:r w:rsidRPr="00B479BE">
        <w:rPr>
          <w:rFonts w:asciiTheme="minorHAnsi" w:hAnsiTheme="minorHAnsi"/>
          <w:szCs w:val="24"/>
        </w:rPr>
        <w:t xml:space="preserve">Dolina Pasłęki PLB280002 </w:t>
      </w:r>
      <w:r w:rsidR="00B2125D" w:rsidRPr="00B479BE">
        <w:rPr>
          <w:rFonts w:asciiTheme="minorHAnsi" w:hAnsiTheme="minorHAnsi"/>
          <w:szCs w:val="24"/>
        </w:rPr>
        <w:t xml:space="preserve">i </w:t>
      </w:r>
      <w:r w:rsidRPr="00B479BE">
        <w:rPr>
          <w:rFonts w:asciiTheme="minorHAnsi" w:hAnsiTheme="minorHAnsi"/>
          <w:szCs w:val="24"/>
        </w:rPr>
        <w:t xml:space="preserve">Rzeka </w:t>
      </w:r>
      <w:proofErr w:type="spellStart"/>
      <w:r w:rsidRPr="00B479BE">
        <w:rPr>
          <w:rFonts w:asciiTheme="minorHAnsi" w:hAnsiTheme="minorHAnsi"/>
          <w:szCs w:val="24"/>
        </w:rPr>
        <w:t>Pałęka</w:t>
      </w:r>
      <w:proofErr w:type="spellEnd"/>
      <w:r w:rsidRPr="00B479BE">
        <w:rPr>
          <w:rFonts w:asciiTheme="minorHAnsi" w:hAnsiTheme="minorHAnsi"/>
          <w:szCs w:val="24"/>
        </w:rPr>
        <w:t xml:space="preserve"> PLH280006</w:t>
      </w:r>
      <w:r w:rsidR="003509D3" w:rsidRPr="00B479BE">
        <w:rPr>
          <w:rFonts w:asciiTheme="minorHAnsi" w:hAnsiTheme="minorHAnsi"/>
          <w:szCs w:val="24"/>
        </w:rPr>
        <w:t xml:space="preserve"> </w:t>
      </w:r>
      <w:r w:rsidR="00FC3688" w:rsidRPr="00B479BE">
        <w:rPr>
          <w:rFonts w:asciiTheme="minorHAnsi" w:hAnsiTheme="minorHAnsi"/>
          <w:szCs w:val="24"/>
        </w:rPr>
        <w:t xml:space="preserve">uwzględniono zapisy </w:t>
      </w:r>
      <w:r w:rsidR="00AD2052" w:rsidRPr="00B479BE">
        <w:rPr>
          <w:rFonts w:asciiTheme="minorHAnsi" w:hAnsiTheme="minorHAnsi"/>
          <w:szCs w:val="24"/>
        </w:rPr>
        <w:t xml:space="preserve">projektów </w:t>
      </w:r>
      <w:r w:rsidR="00FC3688" w:rsidRPr="00B479BE">
        <w:rPr>
          <w:rFonts w:asciiTheme="minorHAnsi" w:hAnsiTheme="minorHAnsi"/>
          <w:szCs w:val="24"/>
        </w:rPr>
        <w:t>plan</w:t>
      </w:r>
      <w:r w:rsidR="00EF1813" w:rsidRPr="00B479BE">
        <w:rPr>
          <w:rFonts w:asciiTheme="minorHAnsi" w:hAnsiTheme="minorHAnsi"/>
          <w:szCs w:val="24"/>
        </w:rPr>
        <w:t>ów</w:t>
      </w:r>
      <w:r w:rsidR="00FC3688" w:rsidRPr="00B479BE">
        <w:rPr>
          <w:rFonts w:asciiTheme="minorHAnsi" w:hAnsiTheme="minorHAnsi"/>
          <w:szCs w:val="24"/>
        </w:rPr>
        <w:t xml:space="preserve"> zadań ochronnych. Zapisy </w:t>
      </w:r>
      <w:r w:rsidR="00327499" w:rsidRPr="00B479BE">
        <w:rPr>
          <w:rFonts w:asciiTheme="minorHAnsi" w:hAnsiTheme="minorHAnsi"/>
          <w:szCs w:val="24"/>
        </w:rPr>
        <w:t xml:space="preserve">te </w:t>
      </w:r>
      <w:r w:rsidR="00FC3688" w:rsidRPr="00B479BE">
        <w:rPr>
          <w:rFonts w:asciiTheme="minorHAnsi" w:hAnsiTheme="minorHAnsi"/>
          <w:szCs w:val="24"/>
        </w:rPr>
        <w:lastRenderedPageBreak/>
        <w:t xml:space="preserve">dotyczą </w:t>
      </w:r>
      <w:r w:rsidR="002629DE" w:rsidRPr="00B479BE">
        <w:rPr>
          <w:rFonts w:asciiTheme="minorHAnsi" w:hAnsiTheme="minorHAnsi"/>
          <w:szCs w:val="24"/>
        </w:rPr>
        <w:t xml:space="preserve">zachowania części </w:t>
      </w:r>
      <w:proofErr w:type="spellStart"/>
      <w:r w:rsidR="002629DE" w:rsidRPr="00B479BE">
        <w:rPr>
          <w:rFonts w:asciiTheme="minorHAnsi" w:hAnsiTheme="minorHAnsi"/>
          <w:szCs w:val="24"/>
        </w:rPr>
        <w:t>starodrzewi</w:t>
      </w:r>
      <w:proofErr w:type="spellEnd"/>
      <w:r w:rsidR="002629DE" w:rsidRPr="00B479BE">
        <w:rPr>
          <w:rFonts w:asciiTheme="minorHAnsi" w:hAnsiTheme="minorHAnsi"/>
          <w:szCs w:val="24"/>
        </w:rPr>
        <w:t xml:space="preserve"> w </w:t>
      </w:r>
      <w:r w:rsidR="00FC3688" w:rsidRPr="00B479BE">
        <w:rPr>
          <w:rFonts w:asciiTheme="minorHAnsi" w:hAnsiTheme="minorHAnsi"/>
          <w:szCs w:val="24"/>
        </w:rPr>
        <w:t>postaci biogrup oraz części śródleśnych powierzchni niezalesionych (łąki, pastwiska, poletka łowieckie).</w:t>
      </w:r>
    </w:p>
    <w:p w:rsidR="00694D6A" w:rsidRPr="00FB493D" w:rsidRDefault="00694D6A" w:rsidP="00AE6003">
      <w:pPr>
        <w:pStyle w:val="Nagwek4"/>
        <w:ind w:left="567" w:hanging="567"/>
      </w:pPr>
      <w:bookmarkStart w:id="131" w:name="_Toc309638727"/>
      <w:bookmarkStart w:id="132" w:name="_Toc505256933"/>
      <w:r w:rsidRPr="003D6D12">
        <w:t>6.1.4. </w:t>
      </w:r>
      <w:proofErr w:type="spellStart"/>
      <w:r w:rsidR="003509D3">
        <w:t>Ekosystmy</w:t>
      </w:r>
      <w:proofErr w:type="spellEnd"/>
      <w:r w:rsidRPr="003D6D12">
        <w:t xml:space="preserve"> </w:t>
      </w:r>
      <w:r w:rsidR="003509D3">
        <w:t xml:space="preserve">skrajnie rzadkie i ginące </w:t>
      </w:r>
      <w:r w:rsidRPr="00FB493D">
        <w:t xml:space="preserve">w Nadleśnictwie </w:t>
      </w:r>
      <w:r w:rsidR="00877543" w:rsidRPr="00FB493D">
        <w:rPr>
          <w:bCs/>
          <w:szCs w:val="26"/>
        </w:rPr>
        <w:t>Orneta</w:t>
      </w:r>
      <w:r w:rsidRPr="00FB493D">
        <w:t xml:space="preserve"> </w:t>
      </w:r>
      <w:r w:rsidR="00B8175C" w:rsidRPr="00FB493D">
        <w:t>-</w:t>
      </w:r>
      <w:r w:rsidRPr="00FB493D">
        <w:t xml:space="preserve"> HCVF 3.1</w:t>
      </w:r>
      <w:bookmarkEnd w:id="131"/>
      <w:bookmarkEnd w:id="132"/>
      <w:r w:rsidRPr="00FB493D">
        <w:t xml:space="preserve"> </w:t>
      </w:r>
    </w:p>
    <w:p w:rsidR="00FC3688" w:rsidRPr="00C4625E" w:rsidRDefault="00FC3688" w:rsidP="003136C6">
      <w:pPr>
        <w:rPr>
          <w:rFonts w:asciiTheme="minorHAnsi" w:hAnsiTheme="minorHAnsi"/>
          <w:bCs/>
          <w:szCs w:val="24"/>
        </w:rPr>
      </w:pPr>
      <w:r w:rsidRPr="00FB493D">
        <w:rPr>
          <w:rFonts w:asciiTheme="minorHAnsi" w:hAnsiTheme="minorHAnsi"/>
          <w:szCs w:val="24"/>
        </w:rPr>
        <w:t>Nadleśnictw</w:t>
      </w:r>
      <w:r w:rsidR="004578C7" w:rsidRPr="00FB493D">
        <w:rPr>
          <w:rFonts w:asciiTheme="minorHAnsi" w:hAnsiTheme="minorHAnsi"/>
          <w:szCs w:val="24"/>
        </w:rPr>
        <w:t>o</w:t>
      </w:r>
      <w:r w:rsidRPr="00FB493D">
        <w:rPr>
          <w:rFonts w:asciiTheme="minorHAnsi" w:hAnsiTheme="minorHAnsi"/>
          <w:szCs w:val="24"/>
        </w:rPr>
        <w:t xml:space="preserve"> </w:t>
      </w:r>
      <w:r w:rsidR="00877543" w:rsidRPr="00FB493D">
        <w:rPr>
          <w:rFonts w:asciiTheme="minorHAnsi" w:hAnsiTheme="minorHAnsi"/>
          <w:szCs w:val="24"/>
        </w:rPr>
        <w:t>Orneta</w:t>
      </w:r>
      <w:r w:rsidRPr="00FB493D">
        <w:rPr>
          <w:rFonts w:asciiTheme="minorHAnsi" w:hAnsiTheme="minorHAnsi"/>
          <w:szCs w:val="24"/>
        </w:rPr>
        <w:t xml:space="preserve"> </w:t>
      </w:r>
      <w:r w:rsidR="004578C7" w:rsidRPr="00FB493D">
        <w:rPr>
          <w:rFonts w:asciiTheme="minorHAnsi" w:hAnsiTheme="minorHAnsi"/>
          <w:szCs w:val="24"/>
        </w:rPr>
        <w:t>obejm</w:t>
      </w:r>
      <w:r w:rsidR="00540A41" w:rsidRPr="00FB493D">
        <w:rPr>
          <w:rFonts w:asciiTheme="minorHAnsi" w:hAnsiTheme="minorHAnsi"/>
          <w:szCs w:val="24"/>
        </w:rPr>
        <w:t>uje</w:t>
      </w:r>
      <w:r w:rsidRPr="00FB493D">
        <w:rPr>
          <w:rFonts w:asciiTheme="minorHAnsi" w:hAnsiTheme="minorHAnsi"/>
          <w:szCs w:val="24"/>
        </w:rPr>
        <w:t xml:space="preserve"> część obszaru mającego znaczenie dla Wspólnoty </w:t>
      </w:r>
      <w:r w:rsidR="003D6D12" w:rsidRPr="00FB493D">
        <w:rPr>
          <w:rFonts w:asciiTheme="minorHAnsi" w:hAnsiTheme="minorHAnsi"/>
          <w:szCs w:val="24"/>
        </w:rPr>
        <w:t>Rz</w:t>
      </w:r>
      <w:r w:rsidR="00FB493D" w:rsidRPr="00FB493D">
        <w:rPr>
          <w:rFonts w:asciiTheme="minorHAnsi" w:hAnsiTheme="minorHAnsi"/>
          <w:szCs w:val="24"/>
        </w:rPr>
        <w:t>e</w:t>
      </w:r>
      <w:r w:rsidR="003D6D12" w:rsidRPr="00FB493D">
        <w:rPr>
          <w:rFonts w:asciiTheme="minorHAnsi" w:hAnsiTheme="minorHAnsi"/>
          <w:szCs w:val="24"/>
        </w:rPr>
        <w:t>ka Pasłęka</w:t>
      </w:r>
      <w:r w:rsidR="00F14B6B" w:rsidRPr="00FB493D">
        <w:rPr>
          <w:rFonts w:asciiTheme="minorHAnsi" w:hAnsiTheme="minorHAnsi"/>
          <w:szCs w:val="24"/>
        </w:rPr>
        <w:t xml:space="preserve"> PLH2800</w:t>
      </w:r>
      <w:r w:rsidR="003D6D12" w:rsidRPr="00FB493D">
        <w:rPr>
          <w:rFonts w:asciiTheme="minorHAnsi" w:hAnsiTheme="minorHAnsi"/>
          <w:szCs w:val="24"/>
        </w:rPr>
        <w:t>06</w:t>
      </w:r>
      <w:r w:rsidRPr="00FB493D">
        <w:rPr>
          <w:rFonts w:asciiTheme="minorHAnsi" w:hAnsiTheme="minorHAnsi"/>
          <w:szCs w:val="24"/>
        </w:rPr>
        <w:t xml:space="preserve">. </w:t>
      </w:r>
      <w:r w:rsidRPr="003D6D12">
        <w:rPr>
          <w:rFonts w:asciiTheme="minorHAnsi" w:hAnsiTheme="minorHAnsi"/>
          <w:szCs w:val="24"/>
        </w:rPr>
        <w:t xml:space="preserve">Na gruntach Nadleśnictwa położonych w zasięgu </w:t>
      </w:r>
      <w:r w:rsidR="004578C7" w:rsidRPr="003D6D12">
        <w:rPr>
          <w:rFonts w:asciiTheme="minorHAnsi" w:hAnsiTheme="minorHAnsi"/>
          <w:szCs w:val="24"/>
        </w:rPr>
        <w:t xml:space="preserve">tego </w:t>
      </w:r>
      <w:r w:rsidRPr="003D6D12">
        <w:rPr>
          <w:rFonts w:asciiTheme="minorHAnsi" w:hAnsiTheme="minorHAnsi"/>
          <w:szCs w:val="24"/>
        </w:rPr>
        <w:t>obszaru</w:t>
      </w:r>
      <w:r w:rsidR="004578C7" w:rsidRPr="003D6D12">
        <w:rPr>
          <w:rFonts w:asciiTheme="minorHAnsi" w:hAnsiTheme="minorHAnsi"/>
          <w:szCs w:val="24"/>
        </w:rPr>
        <w:t>,</w:t>
      </w:r>
      <w:r w:rsidRPr="003D6D12">
        <w:rPr>
          <w:rFonts w:asciiTheme="minorHAnsi" w:hAnsiTheme="minorHAnsi"/>
          <w:szCs w:val="24"/>
        </w:rPr>
        <w:t xml:space="preserve"> </w:t>
      </w:r>
      <w:r w:rsidR="003D6D12">
        <w:rPr>
          <w:rFonts w:asciiTheme="minorHAnsi" w:hAnsiTheme="minorHAnsi"/>
          <w:szCs w:val="24"/>
        </w:rPr>
        <w:t>s</w:t>
      </w:r>
      <w:r w:rsidR="005234A8" w:rsidRPr="003D6D12">
        <w:rPr>
          <w:rFonts w:asciiTheme="minorHAnsi" w:hAnsiTheme="minorHAnsi"/>
          <w:szCs w:val="24"/>
        </w:rPr>
        <w:t>twierdzono</w:t>
      </w:r>
      <w:r w:rsidR="005234A8" w:rsidRPr="00877543">
        <w:rPr>
          <w:rFonts w:asciiTheme="minorHAnsi" w:hAnsiTheme="minorHAnsi"/>
          <w:color w:val="FF0000"/>
          <w:szCs w:val="24"/>
        </w:rPr>
        <w:t xml:space="preserve"> </w:t>
      </w:r>
      <w:r w:rsidR="005234A8" w:rsidRPr="003D6D12">
        <w:rPr>
          <w:rFonts w:asciiTheme="minorHAnsi" w:hAnsiTheme="minorHAnsi"/>
          <w:szCs w:val="24"/>
        </w:rPr>
        <w:t>wystę</w:t>
      </w:r>
      <w:r w:rsidR="00E02E2A" w:rsidRPr="003D6D12">
        <w:rPr>
          <w:rFonts w:asciiTheme="minorHAnsi" w:hAnsiTheme="minorHAnsi"/>
          <w:szCs w:val="24"/>
        </w:rPr>
        <w:t>pow</w:t>
      </w:r>
      <w:r w:rsidR="003D6D12" w:rsidRPr="003D6D12">
        <w:rPr>
          <w:rFonts w:asciiTheme="minorHAnsi" w:hAnsiTheme="minorHAnsi"/>
          <w:szCs w:val="24"/>
        </w:rPr>
        <w:t>anie</w:t>
      </w:r>
      <w:r w:rsidRPr="003D6D12">
        <w:rPr>
          <w:rFonts w:asciiTheme="minorHAnsi" w:hAnsiTheme="minorHAnsi"/>
          <w:szCs w:val="24"/>
        </w:rPr>
        <w:t xml:space="preserve"> siedlisk</w:t>
      </w:r>
      <w:r w:rsidR="00E02E2A" w:rsidRPr="003D6D12">
        <w:rPr>
          <w:rFonts w:asciiTheme="minorHAnsi" w:hAnsiTheme="minorHAnsi"/>
          <w:szCs w:val="24"/>
        </w:rPr>
        <w:t xml:space="preserve"> przyrodniczych</w:t>
      </w:r>
      <w:r w:rsidR="004578C7" w:rsidRPr="003D6D12">
        <w:rPr>
          <w:rFonts w:asciiTheme="minorHAnsi" w:hAnsiTheme="minorHAnsi"/>
          <w:szCs w:val="24"/>
        </w:rPr>
        <w:t>,</w:t>
      </w:r>
      <w:r w:rsidRPr="003D6D12">
        <w:rPr>
          <w:rFonts w:asciiTheme="minorHAnsi" w:hAnsiTheme="minorHAnsi"/>
          <w:szCs w:val="24"/>
        </w:rPr>
        <w:t xml:space="preserve"> wymienion</w:t>
      </w:r>
      <w:r w:rsidR="00E02E2A" w:rsidRPr="003D6D12">
        <w:rPr>
          <w:rFonts w:asciiTheme="minorHAnsi" w:hAnsiTheme="minorHAnsi"/>
          <w:szCs w:val="24"/>
        </w:rPr>
        <w:t>ych</w:t>
      </w:r>
      <w:r w:rsidRPr="003D6D12">
        <w:rPr>
          <w:rFonts w:asciiTheme="minorHAnsi" w:hAnsiTheme="minorHAnsi"/>
          <w:szCs w:val="24"/>
        </w:rPr>
        <w:t xml:space="preserve"> </w:t>
      </w:r>
      <w:r w:rsidR="00E04869" w:rsidRPr="003D6D12">
        <w:rPr>
          <w:rFonts w:asciiTheme="minorHAnsi" w:hAnsiTheme="minorHAnsi"/>
          <w:szCs w:val="24"/>
        </w:rPr>
        <w:t>w</w:t>
      </w:r>
      <w:r w:rsidR="00FB493D">
        <w:rPr>
          <w:rFonts w:asciiTheme="minorHAnsi" w:hAnsiTheme="minorHAnsi"/>
          <w:szCs w:val="24"/>
        </w:rPr>
        <w:t> </w:t>
      </w:r>
      <w:r w:rsidRPr="003D6D12">
        <w:rPr>
          <w:rFonts w:asciiTheme="minorHAnsi" w:hAnsiTheme="minorHAnsi"/>
          <w:bCs/>
          <w:szCs w:val="24"/>
        </w:rPr>
        <w:t>Rozporządz</w:t>
      </w:r>
      <w:r w:rsidR="00FE75A8" w:rsidRPr="003D6D12">
        <w:rPr>
          <w:rFonts w:asciiTheme="minorHAnsi" w:hAnsiTheme="minorHAnsi"/>
          <w:bCs/>
          <w:szCs w:val="24"/>
        </w:rPr>
        <w:t xml:space="preserve">eniu Ministra Środowiska z dnia </w:t>
      </w:r>
      <w:r w:rsidRPr="003D6D12">
        <w:rPr>
          <w:rFonts w:asciiTheme="minorHAnsi" w:hAnsiTheme="minorHAnsi"/>
          <w:bCs/>
          <w:szCs w:val="24"/>
        </w:rPr>
        <w:t>13 kwietnia 2010 r.</w:t>
      </w:r>
      <w:r w:rsidR="003D6D12" w:rsidRPr="003D6D12">
        <w:rPr>
          <w:rFonts w:asciiTheme="minorHAnsi" w:hAnsiTheme="minorHAnsi"/>
          <w:bCs/>
          <w:szCs w:val="24"/>
        </w:rPr>
        <w:t xml:space="preserve">: </w:t>
      </w:r>
      <w:r w:rsidR="000D0171" w:rsidRPr="003509D3">
        <w:rPr>
          <w:rFonts w:asciiTheme="minorHAnsi" w:hAnsiTheme="minorHAnsi"/>
          <w:bCs/>
          <w:szCs w:val="24"/>
        </w:rPr>
        <w:t>torfowisk</w:t>
      </w:r>
      <w:r w:rsidR="000D0171">
        <w:rPr>
          <w:rFonts w:asciiTheme="minorHAnsi" w:hAnsiTheme="minorHAnsi"/>
          <w:bCs/>
          <w:szCs w:val="24"/>
        </w:rPr>
        <w:t>a</w:t>
      </w:r>
      <w:r w:rsidR="000D0171" w:rsidRPr="003509D3">
        <w:rPr>
          <w:rFonts w:asciiTheme="minorHAnsi" w:hAnsiTheme="minorHAnsi"/>
          <w:bCs/>
          <w:szCs w:val="24"/>
        </w:rPr>
        <w:t xml:space="preserve"> przejściow</w:t>
      </w:r>
      <w:r w:rsidR="000D0171">
        <w:rPr>
          <w:rFonts w:asciiTheme="minorHAnsi" w:hAnsiTheme="minorHAnsi"/>
          <w:bCs/>
          <w:szCs w:val="24"/>
        </w:rPr>
        <w:t>e</w:t>
      </w:r>
      <w:r w:rsidR="000D0171" w:rsidRPr="003509D3">
        <w:rPr>
          <w:rFonts w:asciiTheme="minorHAnsi" w:hAnsiTheme="minorHAnsi"/>
          <w:bCs/>
          <w:szCs w:val="24"/>
        </w:rPr>
        <w:t xml:space="preserve"> i trzęsawisk</w:t>
      </w:r>
      <w:r w:rsidR="000D0171">
        <w:rPr>
          <w:rFonts w:asciiTheme="minorHAnsi" w:hAnsiTheme="minorHAnsi"/>
          <w:bCs/>
          <w:szCs w:val="24"/>
        </w:rPr>
        <w:t>a (</w:t>
      </w:r>
      <w:r w:rsidR="00FD4EBB">
        <w:rPr>
          <w:rFonts w:asciiTheme="minorHAnsi" w:hAnsiTheme="minorHAnsi"/>
          <w:bCs/>
          <w:szCs w:val="24"/>
        </w:rPr>
        <w:t>7140</w:t>
      </w:r>
      <w:r w:rsidR="000D0171">
        <w:rPr>
          <w:rFonts w:asciiTheme="minorHAnsi" w:hAnsiTheme="minorHAnsi"/>
          <w:bCs/>
          <w:szCs w:val="24"/>
        </w:rPr>
        <w:t>)</w:t>
      </w:r>
      <w:r w:rsidR="00FD4EBB">
        <w:rPr>
          <w:rFonts w:asciiTheme="minorHAnsi" w:hAnsiTheme="minorHAnsi"/>
          <w:bCs/>
          <w:szCs w:val="24"/>
        </w:rPr>
        <w:t xml:space="preserve">, grąd </w:t>
      </w:r>
      <w:proofErr w:type="spellStart"/>
      <w:r w:rsidR="00FD4EBB">
        <w:rPr>
          <w:rFonts w:asciiTheme="minorHAnsi" w:hAnsiTheme="minorHAnsi"/>
          <w:bCs/>
          <w:szCs w:val="24"/>
        </w:rPr>
        <w:t>subkontynentaln</w:t>
      </w:r>
      <w:r w:rsidR="000D0171">
        <w:rPr>
          <w:rFonts w:asciiTheme="minorHAnsi" w:hAnsiTheme="minorHAnsi"/>
          <w:bCs/>
          <w:szCs w:val="24"/>
        </w:rPr>
        <w:t>y</w:t>
      </w:r>
      <w:proofErr w:type="spellEnd"/>
      <w:r w:rsidR="00FD4EBB">
        <w:rPr>
          <w:rFonts w:asciiTheme="minorHAnsi" w:hAnsiTheme="minorHAnsi"/>
          <w:bCs/>
          <w:szCs w:val="24"/>
        </w:rPr>
        <w:t xml:space="preserve"> (9170), łęgi olszowo-jesionow</w:t>
      </w:r>
      <w:r w:rsidR="000D0171">
        <w:rPr>
          <w:rFonts w:asciiTheme="minorHAnsi" w:hAnsiTheme="minorHAnsi"/>
          <w:bCs/>
          <w:szCs w:val="24"/>
        </w:rPr>
        <w:t>e</w:t>
      </w:r>
      <w:r w:rsidR="00FD4EBB">
        <w:rPr>
          <w:rFonts w:asciiTheme="minorHAnsi" w:hAnsiTheme="minorHAnsi"/>
          <w:bCs/>
          <w:szCs w:val="24"/>
        </w:rPr>
        <w:t xml:space="preserve"> i olszow</w:t>
      </w:r>
      <w:r w:rsidR="000D0171">
        <w:rPr>
          <w:rFonts w:asciiTheme="minorHAnsi" w:hAnsiTheme="minorHAnsi"/>
          <w:bCs/>
          <w:szCs w:val="24"/>
        </w:rPr>
        <w:t>e</w:t>
      </w:r>
      <w:r w:rsidR="00FD4EBB">
        <w:rPr>
          <w:rFonts w:asciiTheme="minorHAnsi" w:hAnsiTheme="minorHAnsi"/>
          <w:bCs/>
          <w:szCs w:val="24"/>
        </w:rPr>
        <w:t xml:space="preserve"> </w:t>
      </w:r>
      <w:r w:rsidR="000D0171">
        <w:rPr>
          <w:rFonts w:asciiTheme="minorHAnsi" w:hAnsiTheme="minorHAnsi"/>
          <w:bCs/>
          <w:szCs w:val="24"/>
        </w:rPr>
        <w:t>(</w:t>
      </w:r>
      <w:r w:rsidR="00FD4EBB">
        <w:rPr>
          <w:rFonts w:asciiTheme="minorHAnsi" w:hAnsiTheme="minorHAnsi"/>
          <w:bCs/>
          <w:szCs w:val="24"/>
        </w:rPr>
        <w:t>91E0</w:t>
      </w:r>
      <w:r w:rsidR="000D0171">
        <w:rPr>
          <w:rFonts w:asciiTheme="minorHAnsi" w:hAnsiTheme="minorHAnsi"/>
          <w:bCs/>
          <w:szCs w:val="24"/>
        </w:rPr>
        <w:t>)</w:t>
      </w:r>
      <w:r w:rsidR="00FD4EBB">
        <w:rPr>
          <w:rFonts w:asciiTheme="minorHAnsi" w:hAnsiTheme="minorHAnsi"/>
          <w:bCs/>
          <w:szCs w:val="24"/>
        </w:rPr>
        <w:t xml:space="preserve">, </w:t>
      </w:r>
      <w:r w:rsidR="000D0171">
        <w:rPr>
          <w:rFonts w:asciiTheme="minorHAnsi" w:hAnsiTheme="minorHAnsi"/>
          <w:bCs/>
          <w:szCs w:val="24"/>
        </w:rPr>
        <w:t>łęgowe lasy dębowo-wiązowo-jesionowe (</w:t>
      </w:r>
      <w:r w:rsidR="00FD4EBB">
        <w:rPr>
          <w:rFonts w:asciiTheme="minorHAnsi" w:hAnsiTheme="minorHAnsi"/>
          <w:bCs/>
          <w:szCs w:val="24"/>
        </w:rPr>
        <w:t>91F0</w:t>
      </w:r>
      <w:r w:rsidR="000D0171">
        <w:rPr>
          <w:rFonts w:asciiTheme="minorHAnsi" w:hAnsiTheme="minorHAnsi"/>
          <w:bCs/>
          <w:szCs w:val="24"/>
        </w:rPr>
        <w:t>).</w:t>
      </w:r>
      <w:r w:rsidRPr="003D6D12">
        <w:rPr>
          <w:rFonts w:asciiTheme="minorHAnsi" w:hAnsiTheme="minorHAnsi"/>
          <w:bCs/>
          <w:szCs w:val="24"/>
        </w:rPr>
        <w:t xml:space="preserve"> </w:t>
      </w:r>
      <w:r w:rsidR="00FB493D" w:rsidRPr="00FB493D">
        <w:rPr>
          <w:rFonts w:asciiTheme="minorHAnsi" w:hAnsiTheme="minorHAnsi"/>
          <w:bCs/>
          <w:szCs w:val="24"/>
        </w:rPr>
        <w:t>D</w:t>
      </w:r>
      <w:r w:rsidR="000D0171">
        <w:rPr>
          <w:rFonts w:asciiTheme="minorHAnsi" w:hAnsiTheme="minorHAnsi"/>
          <w:bCs/>
          <w:szCs w:val="24"/>
        </w:rPr>
        <w:t>o </w:t>
      </w:r>
      <w:r w:rsidR="00361B77" w:rsidRPr="00FB493D">
        <w:rPr>
          <w:rFonts w:asciiTheme="minorHAnsi" w:hAnsiTheme="minorHAnsi"/>
          <w:bCs/>
          <w:szCs w:val="24"/>
        </w:rPr>
        <w:t>kategorii HCVF 3.1</w:t>
      </w:r>
      <w:r w:rsidR="00FE75A8" w:rsidRPr="00FB493D">
        <w:rPr>
          <w:rFonts w:asciiTheme="minorHAnsi" w:hAnsiTheme="minorHAnsi"/>
          <w:bCs/>
          <w:szCs w:val="24"/>
        </w:rPr>
        <w:t xml:space="preserve">. zaliczono </w:t>
      </w:r>
      <w:r w:rsidR="00FB493D" w:rsidRPr="00FB493D">
        <w:rPr>
          <w:rFonts w:asciiTheme="minorHAnsi" w:hAnsiTheme="minorHAnsi"/>
          <w:bCs/>
          <w:szCs w:val="24"/>
        </w:rPr>
        <w:t xml:space="preserve">również </w:t>
      </w:r>
      <w:r w:rsidR="00FE75A8" w:rsidRPr="00FB493D">
        <w:rPr>
          <w:rFonts w:asciiTheme="minorHAnsi" w:hAnsiTheme="minorHAnsi"/>
          <w:bCs/>
          <w:szCs w:val="24"/>
        </w:rPr>
        <w:t>zinwentaryzowane na</w:t>
      </w:r>
      <w:r w:rsidR="00FB493D" w:rsidRPr="00FB493D">
        <w:rPr>
          <w:rFonts w:asciiTheme="minorHAnsi" w:hAnsiTheme="minorHAnsi"/>
          <w:bCs/>
          <w:szCs w:val="24"/>
        </w:rPr>
        <w:t xml:space="preserve"> </w:t>
      </w:r>
      <w:r w:rsidR="000D0171">
        <w:rPr>
          <w:rFonts w:asciiTheme="minorHAnsi" w:hAnsiTheme="minorHAnsi"/>
          <w:bCs/>
          <w:szCs w:val="24"/>
        </w:rPr>
        <w:t xml:space="preserve">pozostałym </w:t>
      </w:r>
      <w:r w:rsidR="00361B77" w:rsidRPr="00FB493D">
        <w:rPr>
          <w:rFonts w:asciiTheme="minorHAnsi" w:hAnsiTheme="minorHAnsi"/>
          <w:bCs/>
          <w:szCs w:val="24"/>
        </w:rPr>
        <w:t xml:space="preserve">terenie </w:t>
      </w:r>
      <w:r w:rsidR="005234A8" w:rsidRPr="00FB493D">
        <w:rPr>
          <w:rFonts w:asciiTheme="minorHAnsi" w:hAnsiTheme="minorHAnsi"/>
          <w:bCs/>
          <w:szCs w:val="24"/>
        </w:rPr>
        <w:t xml:space="preserve"> Nadleśnictw</w:t>
      </w:r>
      <w:r w:rsidR="00FB493D" w:rsidRPr="00FB493D">
        <w:rPr>
          <w:rFonts w:asciiTheme="minorHAnsi" w:hAnsiTheme="minorHAnsi"/>
          <w:bCs/>
          <w:szCs w:val="24"/>
        </w:rPr>
        <w:t>a</w:t>
      </w:r>
      <w:r w:rsidR="005234A8" w:rsidRPr="00FB493D">
        <w:rPr>
          <w:rFonts w:asciiTheme="minorHAnsi" w:hAnsiTheme="minorHAnsi"/>
          <w:bCs/>
          <w:szCs w:val="24"/>
        </w:rPr>
        <w:t xml:space="preserve"> </w:t>
      </w:r>
      <w:r w:rsidR="00D21D29" w:rsidRPr="00FB493D">
        <w:rPr>
          <w:rFonts w:asciiTheme="minorHAnsi" w:hAnsiTheme="minorHAnsi"/>
          <w:bCs/>
          <w:szCs w:val="24"/>
        </w:rPr>
        <w:t xml:space="preserve">powierzchnie </w:t>
      </w:r>
      <w:r w:rsidR="00D21D29" w:rsidRPr="003509D3">
        <w:rPr>
          <w:rFonts w:asciiTheme="minorHAnsi" w:hAnsiTheme="minorHAnsi"/>
          <w:bCs/>
          <w:szCs w:val="24"/>
        </w:rPr>
        <w:t>obejmujące siedliska</w:t>
      </w:r>
      <w:r w:rsidR="003509D3" w:rsidRPr="003509D3">
        <w:rPr>
          <w:rFonts w:asciiTheme="minorHAnsi" w:hAnsiTheme="minorHAnsi"/>
          <w:bCs/>
          <w:szCs w:val="24"/>
        </w:rPr>
        <w:t xml:space="preserve">: łąk </w:t>
      </w:r>
      <w:proofErr w:type="spellStart"/>
      <w:r w:rsidR="003509D3" w:rsidRPr="003509D3">
        <w:rPr>
          <w:rFonts w:asciiTheme="minorHAnsi" w:hAnsiTheme="minorHAnsi"/>
          <w:bCs/>
          <w:szCs w:val="24"/>
        </w:rPr>
        <w:t>trzęślicowych</w:t>
      </w:r>
      <w:proofErr w:type="spellEnd"/>
      <w:r w:rsidR="003509D3" w:rsidRPr="003509D3">
        <w:rPr>
          <w:rFonts w:asciiTheme="minorHAnsi" w:hAnsiTheme="minorHAnsi"/>
          <w:bCs/>
          <w:szCs w:val="24"/>
        </w:rPr>
        <w:t xml:space="preserve"> (6410), łąk świeżych i wilgotnych, (6510), </w:t>
      </w:r>
      <w:r w:rsidR="003509D3" w:rsidRPr="00FD4EBB">
        <w:rPr>
          <w:rFonts w:asciiTheme="minorHAnsi" w:hAnsiTheme="minorHAnsi"/>
          <w:bCs/>
          <w:szCs w:val="24"/>
        </w:rPr>
        <w:t xml:space="preserve">torfowisk wysokich </w:t>
      </w:r>
      <w:r w:rsidR="003509D3" w:rsidRPr="003509D3">
        <w:rPr>
          <w:rFonts w:asciiTheme="minorHAnsi" w:hAnsiTheme="minorHAnsi"/>
          <w:bCs/>
          <w:szCs w:val="24"/>
        </w:rPr>
        <w:t>(7</w:t>
      </w:r>
      <w:r w:rsidR="000D0171">
        <w:rPr>
          <w:rFonts w:asciiTheme="minorHAnsi" w:hAnsiTheme="minorHAnsi"/>
          <w:bCs/>
          <w:szCs w:val="24"/>
        </w:rPr>
        <w:t>110), torfowisk przejściowych i </w:t>
      </w:r>
      <w:r w:rsidR="003509D3" w:rsidRPr="003509D3">
        <w:rPr>
          <w:rFonts w:asciiTheme="minorHAnsi" w:hAnsiTheme="minorHAnsi"/>
          <w:bCs/>
          <w:szCs w:val="24"/>
        </w:rPr>
        <w:t>trzęsawisk (7140),</w:t>
      </w:r>
      <w:r w:rsidR="003509D3">
        <w:rPr>
          <w:rFonts w:asciiTheme="minorHAnsi" w:hAnsiTheme="minorHAnsi"/>
          <w:bCs/>
          <w:color w:val="FF0000"/>
          <w:szCs w:val="24"/>
        </w:rPr>
        <w:t xml:space="preserve"> </w:t>
      </w:r>
      <w:r w:rsidR="00FD4EBB" w:rsidRPr="00FD4EBB">
        <w:rPr>
          <w:rFonts w:asciiTheme="minorHAnsi" w:hAnsiTheme="minorHAnsi"/>
          <w:bCs/>
          <w:szCs w:val="24"/>
        </w:rPr>
        <w:t xml:space="preserve">torfowisk </w:t>
      </w:r>
      <w:proofErr w:type="spellStart"/>
      <w:r w:rsidR="00FD4EBB" w:rsidRPr="00FD4EBB">
        <w:rPr>
          <w:rFonts w:asciiTheme="minorHAnsi" w:hAnsiTheme="minorHAnsi"/>
          <w:bCs/>
          <w:szCs w:val="24"/>
        </w:rPr>
        <w:t>nakredowych</w:t>
      </w:r>
      <w:proofErr w:type="spellEnd"/>
      <w:r w:rsidR="00FD4EBB" w:rsidRPr="00FD4EBB">
        <w:rPr>
          <w:rFonts w:asciiTheme="minorHAnsi" w:hAnsiTheme="minorHAnsi"/>
          <w:bCs/>
          <w:szCs w:val="24"/>
        </w:rPr>
        <w:t xml:space="preserve"> </w:t>
      </w:r>
      <w:r w:rsidR="003509D3" w:rsidRPr="00FD4EBB">
        <w:rPr>
          <w:rFonts w:asciiTheme="minorHAnsi" w:hAnsiTheme="minorHAnsi"/>
          <w:bCs/>
          <w:szCs w:val="24"/>
        </w:rPr>
        <w:t xml:space="preserve">(7230), </w:t>
      </w:r>
      <w:r w:rsidR="00FD4EBB" w:rsidRPr="00FD4EBB">
        <w:rPr>
          <w:rFonts w:asciiTheme="minorHAnsi" w:hAnsiTheme="minorHAnsi"/>
          <w:bCs/>
          <w:szCs w:val="24"/>
        </w:rPr>
        <w:t xml:space="preserve">grądów zboczowych (9170-3), </w:t>
      </w:r>
      <w:r w:rsidR="00D21D29" w:rsidRPr="00FD4EBB">
        <w:rPr>
          <w:rFonts w:asciiTheme="minorHAnsi" w:hAnsiTheme="minorHAnsi"/>
          <w:bCs/>
          <w:szCs w:val="24"/>
        </w:rPr>
        <w:t>sos</w:t>
      </w:r>
      <w:r w:rsidR="00FD4EBB" w:rsidRPr="00FD4EBB">
        <w:rPr>
          <w:rFonts w:asciiTheme="minorHAnsi" w:hAnsiTheme="minorHAnsi"/>
          <w:bCs/>
          <w:szCs w:val="24"/>
        </w:rPr>
        <w:t xml:space="preserve">nowych borów bagiennych </w:t>
      </w:r>
      <w:r w:rsidR="00FD4EBB">
        <w:rPr>
          <w:rFonts w:asciiTheme="minorHAnsi" w:hAnsiTheme="minorHAnsi"/>
          <w:bCs/>
          <w:szCs w:val="24"/>
        </w:rPr>
        <w:t xml:space="preserve">(91D0-2), grądu </w:t>
      </w:r>
      <w:proofErr w:type="spellStart"/>
      <w:r w:rsidR="00FD4EBB">
        <w:rPr>
          <w:rFonts w:asciiTheme="minorHAnsi" w:hAnsiTheme="minorHAnsi"/>
          <w:bCs/>
          <w:szCs w:val="24"/>
        </w:rPr>
        <w:t>subatlantyckiego</w:t>
      </w:r>
      <w:proofErr w:type="spellEnd"/>
      <w:r w:rsidR="00FD4EBB">
        <w:rPr>
          <w:rFonts w:asciiTheme="minorHAnsi" w:hAnsiTheme="minorHAnsi"/>
          <w:bCs/>
          <w:szCs w:val="24"/>
        </w:rPr>
        <w:t xml:space="preserve"> 9160</w:t>
      </w:r>
      <w:r w:rsidR="00D21D29" w:rsidRPr="00FD4EBB">
        <w:rPr>
          <w:rFonts w:asciiTheme="minorHAnsi" w:hAnsiTheme="minorHAnsi"/>
          <w:bCs/>
          <w:szCs w:val="24"/>
        </w:rPr>
        <w:t>)</w:t>
      </w:r>
      <w:r w:rsidR="00FD4EBB">
        <w:rPr>
          <w:rFonts w:asciiTheme="minorHAnsi" w:hAnsiTheme="minorHAnsi"/>
          <w:bCs/>
          <w:szCs w:val="24"/>
        </w:rPr>
        <w:t xml:space="preserve">, </w:t>
      </w:r>
      <w:r w:rsidR="00D21D29" w:rsidRPr="00FD4EBB">
        <w:rPr>
          <w:rFonts w:asciiTheme="minorHAnsi" w:hAnsiTheme="minorHAnsi"/>
          <w:bCs/>
          <w:szCs w:val="24"/>
        </w:rPr>
        <w:t>borów i lasów bagiennych (91D0)</w:t>
      </w:r>
      <w:r w:rsidR="00FD4EBB" w:rsidRPr="00FD4EBB">
        <w:rPr>
          <w:rFonts w:asciiTheme="minorHAnsi" w:hAnsiTheme="minorHAnsi"/>
          <w:bCs/>
          <w:szCs w:val="24"/>
        </w:rPr>
        <w:t>,</w:t>
      </w:r>
      <w:r w:rsidR="00D21D29" w:rsidRPr="00FD4EBB">
        <w:rPr>
          <w:rFonts w:asciiTheme="minorHAnsi" w:hAnsiTheme="minorHAnsi"/>
          <w:bCs/>
          <w:szCs w:val="24"/>
        </w:rPr>
        <w:t xml:space="preserve"> brzeziny </w:t>
      </w:r>
      <w:r w:rsidR="00D21D29" w:rsidRPr="003509D3">
        <w:rPr>
          <w:rFonts w:asciiTheme="minorHAnsi" w:hAnsiTheme="minorHAnsi"/>
          <w:bCs/>
          <w:szCs w:val="24"/>
        </w:rPr>
        <w:t>bagiennej (91D0-1)</w:t>
      </w:r>
      <w:r w:rsidR="003509D3" w:rsidRPr="003509D3">
        <w:rPr>
          <w:rFonts w:asciiTheme="minorHAnsi" w:hAnsiTheme="minorHAnsi"/>
          <w:bCs/>
          <w:szCs w:val="24"/>
        </w:rPr>
        <w:t>,</w:t>
      </w:r>
      <w:r w:rsidR="00FD4EBB">
        <w:rPr>
          <w:rFonts w:asciiTheme="minorHAnsi" w:hAnsiTheme="minorHAnsi"/>
          <w:bCs/>
          <w:szCs w:val="24"/>
        </w:rPr>
        <w:t xml:space="preserve"> łęgów olszowo-jes</w:t>
      </w:r>
      <w:r w:rsidR="000D0171">
        <w:rPr>
          <w:rFonts w:asciiTheme="minorHAnsi" w:hAnsiTheme="minorHAnsi"/>
          <w:bCs/>
          <w:szCs w:val="24"/>
        </w:rPr>
        <w:t>ionowych i </w:t>
      </w:r>
      <w:r w:rsidR="00FD4EBB">
        <w:rPr>
          <w:rFonts w:asciiTheme="minorHAnsi" w:hAnsiTheme="minorHAnsi"/>
          <w:bCs/>
          <w:szCs w:val="24"/>
        </w:rPr>
        <w:t>olszowych (91E0)</w:t>
      </w:r>
      <w:r w:rsidR="005234A8" w:rsidRPr="003509D3">
        <w:rPr>
          <w:rFonts w:asciiTheme="minorHAnsi" w:hAnsiTheme="minorHAnsi"/>
          <w:bCs/>
          <w:szCs w:val="24"/>
        </w:rPr>
        <w:t>.</w:t>
      </w:r>
      <w:r w:rsidR="001C2045" w:rsidRPr="003509D3">
        <w:rPr>
          <w:rFonts w:asciiTheme="minorHAnsi" w:hAnsiTheme="minorHAnsi"/>
          <w:bCs/>
          <w:szCs w:val="24"/>
        </w:rPr>
        <w:t xml:space="preserve"> </w:t>
      </w:r>
      <w:r w:rsidR="002D62CE">
        <w:rPr>
          <w:rFonts w:asciiTheme="minorHAnsi" w:hAnsiTheme="minorHAnsi"/>
          <w:bCs/>
          <w:szCs w:val="24"/>
        </w:rPr>
        <w:t xml:space="preserve">Drzewostany położone w zasięgu obszaru </w:t>
      </w:r>
      <w:r w:rsidR="002D62CE" w:rsidRPr="00FB493D">
        <w:rPr>
          <w:rFonts w:asciiTheme="minorHAnsi" w:hAnsiTheme="minorHAnsi"/>
          <w:szCs w:val="24"/>
        </w:rPr>
        <w:t>Rzeka Pasłęka PLH280006</w:t>
      </w:r>
      <w:r w:rsidR="002D62CE">
        <w:rPr>
          <w:rFonts w:asciiTheme="minorHAnsi" w:hAnsiTheme="minorHAnsi"/>
          <w:szCs w:val="24"/>
        </w:rPr>
        <w:t xml:space="preserve"> zaliczono do cennych </w:t>
      </w:r>
      <w:r w:rsidR="002D62CE" w:rsidRPr="00C4625E">
        <w:rPr>
          <w:rFonts w:asciiTheme="minorHAnsi" w:hAnsiTheme="minorHAnsi"/>
          <w:szCs w:val="24"/>
        </w:rPr>
        <w:t>fragmentów rodzimej przyrody.</w:t>
      </w:r>
    </w:p>
    <w:p w:rsidR="00FE75A8" w:rsidRDefault="00C4625E" w:rsidP="00FE75A8">
      <w:pPr>
        <w:ind w:firstLine="0"/>
        <w:rPr>
          <w:rFonts w:asciiTheme="minorHAnsi" w:hAnsiTheme="minorHAnsi"/>
          <w:color w:val="FF0000"/>
          <w:szCs w:val="24"/>
        </w:rPr>
      </w:pPr>
      <w:r w:rsidRPr="00F10628">
        <w:rPr>
          <w:rFonts w:asciiTheme="minorHAnsi" w:hAnsiTheme="minorHAnsi"/>
          <w:b/>
          <w:szCs w:val="24"/>
        </w:rPr>
        <w:t>Tabela XXXIII</w:t>
      </w:r>
      <w:r w:rsidRPr="00F10628">
        <w:rPr>
          <w:rFonts w:asciiTheme="minorHAnsi" w:hAnsiTheme="minorHAnsi"/>
          <w:szCs w:val="24"/>
        </w:rPr>
        <w:t xml:space="preserve"> </w:t>
      </w:r>
      <w:r w:rsidR="00FE75A8" w:rsidRPr="00F10628">
        <w:rPr>
          <w:rFonts w:asciiTheme="minorHAnsi" w:hAnsiTheme="minorHAnsi"/>
          <w:szCs w:val="24"/>
        </w:rPr>
        <w:t>Lista</w:t>
      </w:r>
      <w:r w:rsidRPr="00F10628">
        <w:rPr>
          <w:rFonts w:asciiTheme="minorHAnsi" w:hAnsiTheme="minorHAnsi"/>
          <w:szCs w:val="24"/>
        </w:rPr>
        <w:t xml:space="preserve"> wydzieleń obejmujących </w:t>
      </w:r>
      <w:r>
        <w:rPr>
          <w:rFonts w:asciiTheme="minorHAnsi" w:hAnsiTheme="minorHAnsi"/>
          <w:szCs w:val="24"/>
        </w:rPr>
        <w:t>cenne fragmenty rodzimej przyrody</w:t>
      </w:r>
    </w:p>
    <w:tbl>
      <w:tblPr>
        <w:tblW w:w="5000" w:type="pct"/>
        <w:tblCellMar>
          <w:left w:w="70" w:type="dxa"/>
          <w:right w:w="70" w:type="dxa"/>
        </w:tblCellMar>
        <w:tblLook w:val="04A0" w:firstRow="1" w:lastRow="0" w:firstColumn="1" w:lastColumn="0" w:noHBand="0" w:noVBand="1"/>
      </w:tblPr>
      <w:tblGrid>
        <w:gridCol w:w="2845"/>
        <w:gridCol w:w="711"/>
        <w:gridCol w:w="21"/>
        <w:gridCol w:w="795"/>
        <w:gridCol w:w="16"/>
        <w:gridCol w:w="916"/>
        <w:gridCol w:w="16"/>
        <w:gridCol w:w="776"/>
        <w:gridCol w:w="9"/>
        <w:gridCol w:w="800"/>
        <w:gridCol w:w="857"/>
        <w:gridCol w:w="882"/>
      </w:tblGrid>
      <w:tr w:rsidR="00C4625E" w:rsidRPr="00C4625E" w:rsidTr="00D53A95">
        <w:trPr>
          <w:trHeight w:val="750"/>
          <w:tblHeader/>
        </w:trPr>
        <w:tc>
          <w:tcPr>
            <w:tcW w:w="1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Adres leśny</w:t>
            </w:r>
          </w:p>
        </w:tc>
        <w:tc>
          <w:tcPr>
            <w:tcW w:w="4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proofErr w:type="spellStart"/>
            <w:r w:rsidRPr="00D53A95">
              <w:rPr>
                <w:rFonts w:asciiTheme="minorHAnsi" w:hAnsiTheme="minorHAnsi" w:cs="Arial CE"/>
                <w:sz w:val="16"/>
                <w:szCs w:val="16"/>
                <w:lang w:bidi="ar-SA"/>
              </w:rPr>
              <w:t>Pow</w:t>
            </w:r>
            <w:proofErr w:type="spellEnd"/>
          </w:p>
        </w:tc>
        <w:tc>
          <w:tcPr>
            <w:tcW w:w="472"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Siedlisko</w:t>
            </w:r>
          </w:p>
        </w:tc>
        <w:tc>
          <w:tcPr>
            <w:tcW w:w="539"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Rodzaj pow.</w:t>
            </w:r>
          </w:p>
        </w:tc>
        <w:tc>
          <w:tcPr>
            <w:tcW w:w="458"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Funkcja lasu</w:t>
            </w:r>
          </w:p>
        </w:tc>
        <w:tc>
          <w:tcPr>
            <w:tcW w:w="468"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Budowa pionowa</w:t>
            </w:r>
          </w:p>
        </w:tc>
        <w:tc>
          <w:tcPr>
            <w:tcW w:w="4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TD</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4625E" w:rsidRPr="00D53A95" w:rsidRDefault="00C4625E" w:rsidP="00C4625E">
            <w:pPr>
              <w:spacing w:line="240" w:lineRule="auto"/>
              <w:ind w:firstLine="0"/>
              <w:jc w:val="center"/>
              <w:rPr>
                <w:rFonts w:asciiTheme="minorHAnsi" w:hAnsiTheme="minorHAnsi" w:cs="Arial CE"/>
                <w:sz w:val="16"/>
                <w:szCs w:val="16"/>
                <w:lang w:bidi="ar-SA"/>
              </w:rPr>
            </w:pPr>
            <w:proofErr w:type="spellStart"/>
            <w:r w:rsidRPr="00D53A95">
              <w:rPr>
                <w:rFonts w:asciiTheme="minorHAnsi" w:hAnsiTheme="minorHAnsi" w:cs="Arial CE"/>
                <w:sz w:val="16"/>
                <w:szCs w:val="16"/>
                <w:lang w:bidi="ar-SA"/>
              </w:rPr>
              <w:t>Gospodar</w:t>
            </w:r>
            <w:proofErr w:type="spellEnd"/>
            <w:r w:rsidRPr="00D53A95">
              <w:rPr>
                <w:rFonts w:asciiTheme="minorHAnsi" w:hAnsiTheme="minorHAnsi" w:cs="Arial CE"/>
                <w:sz w:val="16"/>
                <w:szCs w:val="16"/>
                <w:lang w:bidi="ar-SA"/>
              </w:rPr>
              <w:t>-</w:t>
            </w:r>
            <w:r w:rsidRPr="00D53A95">
              <w:rPr>
                <w:rFonts w:asciiTheme="minorHAnsi" w:hAnsiTheme="minorHAnsi" w:cs="Arial CE"/>
                <w:sz w:val="16"/>
                <w:szCs w:val="16"/>
                <w:lang w:bidi="ar-SA"/>
              </w:rPr>
              <w:br/>
            </w:r>
            <w:proofErr w:type="spellStart"/>
            <w:r w:rsidRPr="00D53A95">
              <w:rPr>
                <w:rFonts w:asciiTheme="minorHAnsi" w:hAnsiTheme="minorHAnsi" w:cs="Arial CE"/>
                <w:sz w:val="16"/>
                <w:szCs w:val="16"/>
                <w:lang w:bidi="ar-SA"/>
              </w:rPr>
              <w:t>stwo</w:t>
            </w:r>
            <w:proofErr w:type="spellEnd"/>
          </w:p>
        </w:tc>
      </w:tr>
      <w:tr w:rsidR="00C4625E" w:rsidRPr="00C4625E" w:rsidTr="00D53A95">
        <w:trPr>
          <w:trHeight w:val="255"/>
          <w:tblHeader/>
        </w:trPr>
        <w:tc>
          <w:tcPr>
            <w:tcW w:w="1646" w:type="pct"/>
            <w:tcBorders>
              <w:top w:val="nil"/>
              <w:left w:val="single" w:sz="4" w:space="0" w:color="auto"/>
              <w:bottom w:val="single" w:sz="4" w:space="0" w:color="auto"/>
              <w:right w:val="nil"/>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1</w:t>
            </w:r>
          </w:p>
        </w:tc>
        <w:tc>
          <w:tcPr>
            <w:tcW w:w="411" w:type="pct"/>
            <w:tcBorders>
              <w:top w:val="nil"/>
              <w:left w:val="single" w:sz="4" w:space="0" w:color="auto"/>
              <w:bottom w:val="single" w:sz="4" w:space="0" w:color="auto"/>
              <w:right w:val="nil"/>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2</w:t>
            </w:r>
          </w:p>
        </w:tc>
        <w:tc>
          <w:tcPr>
            <w:tcW w:w="472" w:type="pct"/>
            <w:gridSpan w:val="2"/>
            <w:tcBorders>
              <w:top w:val="nil"/>
              <w:left w:val="single" w:sz="4" w:space="0" w:color="auto"/>
              <w:bottom w:val="single" w:sz="4" w:space="0" w:color="auto"/>
              <w:right w:val="nil"/>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3</w:t>
            </w:r>
          </w:p>
        </w:tc>
        <w:tc>
          <w:tcPr>
            <w:tcW w:w="539" w:type="pct"/>
            <w:gridSpan w:val="2"/>
            <w:tcBorders>
              <w:top w:val="nil"/>
              <w:left w:val="single" w:sz="4" w:space="0" w:color="auto"/>
              <w:bottom w:val="single" w:sz="4" w:space="0" w:color="auto"/>
              <w:right w:val="nil"/>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4</w:t>
            </w:r>
          </w:p>
        </w:tc>
        <w:tc>
          <w:tcPr>
            <w:tcW w:w="458" w:type="pct"/>
            <w:gridSpan w:val="2"/>
            <w:tcBorders>
              <w:top w:val="nil"/>
              <w:left w:val="single" w:sz="4" w:space="0" w:color="auto"/>
              <w:bottom w:val="single" w:sz="4" w:space="0" w:color="auto"/>
              <w:right w:val="nil"/>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5</w:t>
            </w:r>
          </w:p>
        </w:tc>
        <w:tc>
          <w:tcPr>
            <w:tcW w:w="468" w:type="pct"/>
            <w:gridSpan w:val="2"/>
            <w:tcBorders>
              <w:top w:val="nil"/>
              <w:left w:val="single" w:sz="4" w:space="0" w:color="auto"/>
              <w:bottom w:val="single" w:sz="4" w:space="0" w:color="auto"/>
              <w:right w:val="nil"/>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6</w:t>
            </w:r>
          </w:p>
        </w:tc>
        <w:tc>
          <w:tcPr>
            <w:tcW w:w="496" w:type="pct"/>
            <w:tcBorders>
              <w:top w:val="nil"/>
              <w:left w:val="single" w:sz="4" w:space="0" w:color="auto"/>
              <w:bottom w:val="single" w:sz="4" w:space="0" w:color="auto"/>
              <w:right w:val="nil"/>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7</w:t>
            </w:r>
          </w:p>
        </w:tc>
        <w:tc>
          <w:tcPr>
            <w:tcW w:w="511"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4625E" w:rsidRPr="00D53A95" w:rsidRDefault="00C4625E" w:rsidP="00C4625E">
            <w:pPr>
              <w:spacing w:line="240" w:lineRule="auto"/>
              <w:ind w:firstLine="0"/>
              <w:jc w:val="center"/>
              <w:rPr>
                <w:rFonts w:asciiTheme="minorHAnsi" w:hAnsiTheme="minorHAnsi" w:cs="Arial CE"/>
                <w:sz w:val="16"/>
                <w:szCs w:val="16"/>
                <w:lang w:bidi="ar-SA"/>
              </w:rPr>
            </w:pPr>
            <w:r w:rsidRPr="00D53A95">
              <w:rPr>
                <w:rFonts w:asciiTheme="minorHAnsi" w:hAnsiTheme="minorHAnsi" w:cs="Arial CE"/>
                <w:sz w:val="16"/>
                <w:szCs w:val="16"/>
                <w:lang w:bidi="ar-SA"/>
              </w:rPr>
              <w:t>8</w:t>
            </w:r>
          </w:p>
        </w:tc>
      </w:tr>
      <w:tr w:rsidR="00C4625E" w:rsidRPr="00C4625E" w:rsidTr="00F10628">
        <w:trPr>
          <w:trHeight w:val="255"/>
        </w:trPr>
        <w:tc>
          <w:tcPr>
            <w:tcW w:w="5000" w:type="pct"/>
            <w:gridSpan w:val="12"/>
            <w:tcBorders>
              <w:top w:val="nil"/>
              <w:left w:val="single" w:sz="4" w:space="0" w:color="auto"/>
              <w:bottom w:val="single" w:sz="4" w:space="0" w:color="auto"/>
              <w:right w:val="single" w:sz="4" w:space="0" w:color="auto"/>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r w:rsidRPr="00D53A95">
              <w:rPr>
                <w:rFonts w:asciiTheme="minorHAnsi" w:hAnsiTheme="minorHAnsi" w:cs="Arial CE"/>
                <w:b/>
                <w:sz w:val="16"/>
                <w:szCs w:val="16"/>
                <w:lang w:bidi="ar-SA"/>
              </w:rPr>
              <w:t>Obręb Orneta</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6,71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1,69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1,47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2,38</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1,33</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     -h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3,70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     -i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0,54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1,87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2,16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2 PIĘTR</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1,55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2,48</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1,94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1,67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-h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1,65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-i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4,59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-j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1,50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-k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0,83</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lastRenderedPageBreak/>
              <w:t>07-10-1-09-2     -l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4,59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07-10-1-09-2     -m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3,46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07-10-1-09-11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1,68</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07-10-1-09-11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1,94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07-10-1-09-12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1,00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07-10-1-09-13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3,20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07-10-1-09-13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8,21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07-10-1-09-13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0,74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07-10-1-09-14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2,69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07-10-1-09-15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6,32</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07-10-1-09-15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0,80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07-10-1-09-15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1,73</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07-10-1-09-15    -h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1,55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07-10-1-09-15    -i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1,02</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07-10-1-09-15    -j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0,75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07-10-1-09-15    -l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0,47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07-10-1-09-16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4,26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07-10-1-09-16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1,85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07-10-1-09-16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7,17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07-10-1-09-16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6,57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07-10-1-09-16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0,73</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07-10-1-09-16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0,75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07-10-1-09-17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1,24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07-10-1-09-17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0,54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07-10-1-09-17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4,44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07-10-1-09-17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3,79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07-10-1-09-17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4,41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2,36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4,11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4,20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1,29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0,89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1,31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-h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0,69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-i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0,44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-k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0,82</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07-10-1-09-18    -l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1,65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07-10-1-09-19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1,63</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POL ŁOW</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07-10-1-09-19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1,47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07-10-1-09-19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1,61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07-10-1-09-19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1,85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07-10-1-09-19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0,44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07-10-1-13-113   -k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1,04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07-10-1-13-121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2,78</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0,77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0,92</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2,47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5,66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1,21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lastRenderedPageBreak/>
              <w:t>07-10-1-13-327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4,11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-h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1,29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RETENCJA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-i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0,98</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-j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3,81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-k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2,51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07-10-1-13-327   -l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0,59</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07-10-1-13-328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0,96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07-10-1-13-329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0,72</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07-10-1-13-330   -a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3,40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07-10-1-13-331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0,43</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07-10-1-13-331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3,42</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07-10-1-13-332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1,44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07-10-1-13-332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3,96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07-10-1-13-332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3,08</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07-10-1-13-332   -i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1,75</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07-10-1-13-332   -j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1,08</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07-10-1-13-333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0,90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07-10-1-13-336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0,67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07-10-1-13-336   -d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0,47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SUKCESJA</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auto" w:fill="auto"/>
            <w:noWrap/>
            <w:vAlign w:val="center"/>
            <w:hideMark/>
          </w:tcPr>
          <w:p w:rsidR="00C4625E" w:rsidRPr="00D53A95" w:rsidRDefault="00C4625E" w:rsidP="00C4625E">
            <w:pPr>
              <w:spacing w:line="240" w:lineRule="auto"/>
              <w:ind w:firstLine="0"/>
              <w:jc w:val="left"/>
              <w:rPr>
                <w:rFonts w:asciiTheme="minorHAnsi" w:hAnsiTheme="minorHAnsi" w:cs="Times New Roman"/>
                <w:color w:val="000000"/>
                <w:sz w:val="22"/>
                <w:szCs w:val="22"/>
                <w:lang w:bidi="ar-SA"/>
              </w:rPr>
            </w:pPr>
            <w:r w:rsidRPr="00D53A95">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07-10-1-13-336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3,24</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07-10-1-13-337   -b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2,77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07-10-1-13-337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2,21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07-10-1-13-337   -f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1,36</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07-10-1-13-340   -m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1,80</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07-10-1-13-435   -h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2,91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07-10-1-13-445   -c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2,72</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07-10-1-13-445   -g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1,37</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OL</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C4625E"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07-10-1-13-445   -h   -00</w:t>
            </w:r>
          </w:p>
        </w:tc>
        <w:tc>
          <w:tcPr>
            <w:tcW w:w="411"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right"/>
              <w:rPr>
                <w:rFonts w:asciiTheme="minorHAnsi" w:hAnsiTheme="minorHAnsi" w:cs="Arial CE"/>
                <w:sz w:val="16"/>
                <w:szCs w:val="16"/>
                <w:lang w:bidi="ar-SA"/>
              </w:rPr>
            </w:pPr>
            <w:r w:rsidRPr="00D53A95">
              <w:rPr>
                <w:rFonts w:asciiTheme="minorHAnsi" w:hAnsiTheme="minorHAnsi" w:cs="Arial CE"/>
                <w:sz w:val="16"/>
                <w:szCs w:val="16"/>
                <w:lang w:bidi="ar-SA"/>
              </w:rPr>
              <w:t>5,31</w:t>
            </w:r>
          </w:p>
        </w:tc>
        <w:tc>
          <w:tcPr>
            <w:tcW w:w="472"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D-STAN</w:t>
            </w:r>
          </w:p>
        </w:tc>
        <w:tc>
          <w:tcPr>
            <w:tcW w:w="45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OCHR</w:t>
            </w:r>
          </w:p>
        </w:tc>
        <w:tc>
          <w:tcPr>
            <w:tcW w:w="468" w:type="pct"/>
            <w:gridSpan w:val="2"/>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C4625E" w:rsidRPr="00D53A95" w:rsidRDefault="00C4625E" w:rsidP="00C4625E">
            <w:pPr>
              <w:spacing w:line="240" w:lineRule="auto"/>
              <w:ind w:firstLine="0"/>
              <w:jc w:val="left"/>
              <w:rPr>
                <w:rFonts w:asciiTheme="minorHAnsi" w:hAnsiTheme="minorHAnsi" w:cs="Arial CE"/>
                <w:sz w:val="16"/>
                <w:szCs w:val="16"/>
                <w:lang w:bidi="ar-SA"/>
              </w:rPr>
            </w:pPr>
            <w:r w:rsidRPr="00D53A95">
              <w:rPr>
                <w:rFonts w:asciiTheme="minorHAnsi" w:hAnsiTheme="minorHAnsi" w:cs="Arial CE"/>
                <w:sz w:val="16"/>
                <w:szCs w:val="16"/>
                <w:lang w:bidi="ar-SA"/>
              </w:rPr>
              <w:t>O</w:t>
            </w:r>
          </w:p>
        </w:tc>
      </w:tr>
      <w:tr w:rsidR="00C4625E" w:rsidRPr="00F10628" w:rsidTr="00D53A95">
        <w:trPr>
          <w:trHeight w:val="255"/>
        </w:trPr>
        <w:tc>
          <w:tcPr>
            <w:tcW w:w="1646" w:type="pct"/>
            <w:tcBorders>
              <w:top w:val="single" w:sz="4" w:space="0" w:color="auto"/>
              <w:left w:val="single" w:sz="4" w:space="0" w:color="auto"/>
              <w:bottom w:val="single" w:sz="4" w:space="0" w:color="auto"/>
              <w:right w:val="nil"/>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r w:rsidRPr="00D53A95">
              <w:rPr>
                <w:rFonts w:asciiTheme="minorHAnsi" w:hAnsiTheme="minorHAnsi" w:cs="Arial CE"/>
                <w:b/>
                <w:sz w:val="16"/>
                <w:szCs w:val="16"/>
                <w:lang w:bidi="ar-SA"/>
              </w:rPr>
              <w:t>Razem</w:t>
            </w:r>
          </w:p>
        </w:tc>
        <w:tc>
          <w:tcPr>
            <w:tcW w:w="411" w:type="pct"/>
            <w:tcBorders>
              <w:top w:val="single" w:sz="4" w:space="0" w:color="auto"/>
              <w:left w:val="single" w:sz="4" w:space="0" w:color="auto"/>
              <w:bottom w:val="single" w:sz="4" w:space="0" w:color="auto"/>
              <w:right w:val="nil"/>
            </w:tcBorders>
            <w:shd w:val="clear" w:color="000000" w:fill="FFFFFF"/>
            <w:noWrap/>
            <w:vAlign w:val="center"/>
          </w:tcPr>
          <w:p w:rsidR="00C4625E" w:rsidRPr="00D53A95" w:rsidRDefault="00C4625E" w:rsidP="00C4625E">
            <w:pPr>
              <w:spacing w:line="240" w:lineRule="auto"/>
              <w:ind w:firstLine="0"/>
              <w:jc w:val="right"/>
              <w:rPr>
                <w:rFonts w:asciiTheme="minorHAnsi" w:hAnsiTheme="minorHAnsi" w:cs="Arial CE"/>
                <w:b/>
                <w:sz w:val="16"/>
                <w:szCs w:val="16"/>
                <w:lang w:bidi="ar-SA"/>
              </w:rPr>
            </w:pPr>
            <w:r w:rsidRPr="00D53A95">
              <w:rPr>
                <w:rFonts w:asciiTheme="minorHAnsi" w:hAnsiTheme="minorHAnsi" w:cs="Arial CE"/>
                <w:b/>
                <w:sz w:val="16"/>
                <w:szCs w:val="16"/>
                <w:lang w:bidi="ar-SA"/>
              </w:rPr>
              <w:t>212,83</w:t>
            </w:r>
          </w:p>
        </w:tc>
        <w:tc>
          <w:tcPr>
            <w:tcW w:w="472" w:type="pct"/>
            <w:gridSpan w:val="2"/>
            <w:tcBorders>
              <w:top w:val="single" w:sz="4" w:space="0" w:color="auto"/>
              <w:left w:val="single" w:sz="4" w:space="0" w:color="auto"/>
              <w:bottom w:val="single" w:sz="4" w:space="0" w:color="auto"/>
              <w:right w:val="nil"/>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p>
        </w:tc>
        <w:tc>
          <w:tcPr>
            <w:tcW w:w="539" w:type="pct"/>
            <w:gridSpan w:val="2"/>
            <w:tcBorders>
              <w:top w:val="single" w:sz="4" w:space="0" w:color="auto"/>
              <w:left w:val="single" w:sz="4" w:space="0" w:color="auto"/>
              <w:bottom w:val="single" w:sz="4" w:space="0" w:color="auto"/>
              <w:right w:val="nil"/>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p>
        </w:tc>
        <w:tc>
          <w:tcPr>
            <w:tcW w:w="458" w:type="pct"/>
            <w:gridSpan w:val="2"/>
            <w:tcBorders>
              <w:top w:val="single" w:sz="4" w:space="0" w:color="auto"/>
              <w:left w:val="single" w:sz="4" w:space="0" w:color="auto"/>
              <w:bottom w:val="single" w:sz="4" w:space="0" w:color="auto"/>
              <w:right w:val="nil"/>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p>
        </w:tc>
        <w:tc>
          <w:tcPr>
            <w:tcW w:w="468" w:type="pct"/>
            <w:gridSpan w:val="2"/>
            <w:tcBorders>
              <w:top w:val="single" w:sz="4" w:space="0" w:color="auto"/>
              <w:left w:val="single" w:sz="4" w:space="0" w:color="auto"/>
              <w:bottom w:val="single" w:sz="4" w:space="0" w:color="auto"/>
              <w:right w:val="nil"/>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p>
        </w:tc>
        <w:tc>
          <w:tcPr>
            <w:tcW w:w="496" w:type="pct"/>
            <w:tcBorders>
              <w:top w:val="single" w:sz="4" w:space="0" w:color="auto"/>
              <w:left w:val="single" w:sz="4" w:space="0" w:color="auto"/>
              <w:bottom w:val="single" w:sz="4" w:space="0" w:color="auto"/>
              <w:right w:val="nil"/>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p>
        </w:tc>
        <w:tc>
          <w:tcPr>
            <w:tcW w:w="51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4625E" w:rsidRPr="00D53A95" w:rsidRDefault="00C4625E" w:rsidP="00C4625E">
            <w:pPr>
              <w:spacing w:line="240" w:lineRule="auto"/>
              <w:ind w:firstLine="0"/>
              <w:jc w:val="left"/>
              <w:rPr>
                <w:rFonts w:asciiTheme="minorHAnsi" w:hAnsiTheme="minorHAnsi" w:cs="Arial CE"/>
                <w:b/>
                <w:sz w:val="16"/>
                <w:szCs w:val="16"/>
                <w:lang w:bidi="ar-SA"/>
              </w:rPr>
            </w:pPr>
          </w:p>
        </w:tc>
      </w:tr>
      <w:tr w:rsidR="00D53A95" w:rsidRPr="00F10628" w:rsidTr="00D53A95">
        <w:trPr>
          <w:trHeight w:val="255"/>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noWrap/>
            <w:vAlign w:val="center"/>
          </w:tcPr>
          <w:p w:rsidR="00D53A95" w:rsidRPr="00D53A95" w:rsidRDefault="00D53A95" w:rsidP="00C4625E">
            <w:pPr>
              <w:spacing w:line="240" w:lineRule="auto"/>
              <w:ind w:firstLine="0"/>
              <w:jc w:val="left"/>
              <w:rPr>
                <w:rFonts w:asciiTheme="minorHAnsi" w:hAnsiTheme="minorHAnsi" w:cs="Arial CE"/>
                <w:b/>
                <w:sz w:val="16"/>
                <w:szCs w:val="16"/>
                <w:lang w:bidi="ar-SA"/>
              </w:rPr>
            </w:pPr>
            <w:r w:rsidRPr="00D53A95">
              <w:rPr>
                <w:rFonts w:asciiTheme="minorHAnsi" w:hAnsiTheme="minorHAnsi" w:cs="Arial CE"/>
                <w:b/>
                <w:sz w:val="16"/>
                <w:szCs w:val="16"/>
                <w:lang w:bidi="ar-SA"/>
              </w:rPr>
              <w:t>Obręb Pieniężno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07-10-2-04-162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1,68</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07-10-2-04-162   -h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4,71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07-10-2-04-162   -i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0,61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07-10-2-04-163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2,13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07-10-2-04-163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2,82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07-10-2-04-163   -h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2,56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07-10-2-04-163   -l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1,36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07-10-2-04-163   -m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2,07</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07-10-2-04-164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1,12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07-10-2-04-164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3,39</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07-10-2-04-164   -c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1,05</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07-10-2-04-164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1,63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07-10-2-04-164   -f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2,61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07-10-2-04-164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0,51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07-10-2-04-169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0,40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07-10-2-04-169   -i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0,90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07-10-2-04-175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4,33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07-10-2-04-175   -h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2,70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07-10-2-04-175   -j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0,13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lastRenderedPageBreak/>
              <w:t>07-10-2-04-181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1,60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13,29</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3,23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-c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0,93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0,41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-f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0,88</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0,94</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-h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0,32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POL ŁOW</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auto" w:fill="auto"/>
            <w:noWrap/>
            <w:vAlign w:val="center"/>
            <w:hideMark/>
          </w:tcPr>
          <w:p w:rsidR="00F10628" w:rsidRPr="00F10628" w:rsidRDefault="00F10628" w:rsidP="00F10628">
            <w:pPr>
              <w:spacing w:line="240" w:lineRule="auto"/>
              <w:ind w:firstLine="0"/>
              <w:jc w:val="left"/>
              <w:rPr>
                <w:rFonts w:asciiTheme="minorHAnsi" w:hAnsiTheme="minorHAnsi" w:cs="Times New Roman"/>
                <w:color w:val="000000"/>
                <w:sz w:val="22"/>
                <w:szCs w:val="22"/>
                <w:lang w:bidi="ar-SA"/>
              </w:rPr>
            </w:pPr>
            <w:r w:rsidRPr="00F10628">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07-10-2-03-239   -i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0,95</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07-10-2-03-244   -h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1,17</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07-10-2-03-244   -i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1,45</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07-10-2-03-244   -o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2,14</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BK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07-10-2-03-244   -p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1,87</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07-10-2-03-244   -s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0,42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07-10-2-03-245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3,08</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SO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07-10-2-03-245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3,51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07-10-2-03-245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0,74</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07-10-2-03-245   -f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0,32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LMŚW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SUKCESJA</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auto" w:fill="auto"/>
            <w:noWrap/>
            <w:vAlign w:val="center"/>
            <w:hideMark/>
          </w:tcPr>
          <w:p w:rsidR="00F10628" w:rsidRPr="00F10628" w:rsidRDefault="00F10628" w:rsidP="00F10628">
            <w:pPr>
              <w:spacing w:line="240" w:lineRule="auto"/>
              <w:ind w:firstLine="0"/>
              <w:jc w:val="left"/>
              <w:rPr>
                <w:rFonts w:asciiTheme="minorHAnsi" w:hAnsiTheme="minorHAnsi" w:cs="Times New Roman"/>
                <w:color w:val="000000"/>
                <w:sz w:val="22"/>
                <w:szCs w:val="22"/>
                <w:lang w:bidi="ar-SA"/>
              </w:rPr>
            </w:pPr>
            <w:r w:rsidRPr="00F10628">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BK DB SO</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07-10-2-03-254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2,30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BK</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07-10-2-04-399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1,51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07-10-2-04-399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2,96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07-10-2-04-399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1,14</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07-10-2-04-399   -i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1,04</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1,20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-f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1,35</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1,79</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SUKCESJA</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auto" w:fill="auto"/>
            <w:noWrap/>
            <w:vAlign w:val="center"/>
            <w:hideMark/>
          </w:tcPr>
          <w:p w:rsidR="00F10628" w:rsidRPr="00F10628" w:rsidRDefault="00F10628" w:rsidP="00F10628">
            <w:pPr>
              <w:spacing w:line="240" w:lineRule="auto"/>
              <w:ind w:firstLine="0"/>
              <w:jc w:val="left"/>
              <w:rPr>
                <w:rFonts w:asciiTheme="minorHAnsi" w:hAnsiTheme="minorHAnsi" w:cs="Times New Roman"/>
                <w:color w:val="000000"/>
                <w:sz w:val="22"/>
                <w:szCs w:val="22"/>
                <w:lang w:bidi="ar-SA"/>
              </w:rPr>
            </w:pPr>
            <w:r w:rsidRPr="00F10628">
              <w:rPr>
                <w:rFonts w:asciiTheme="minorHAnsi" w:hAnsiTheme="minorHAnsi" w:cs="Times New Roman"/>
                <w:color w:val="000000"/>
                <w:sz w:val="22"/>
                <w:szCs w:val="22"/>
                <w:lang w:bidi="ar-SA"/>
              </w:rPr>
              <w:t> </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-h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1,56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-i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1,68</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-j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1,37</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-k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0,56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-l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2,72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-m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1,26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2 PIĘTR</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-n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3,45</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07-10-2-04-400   -o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0,81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07-10-2-04-401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9,96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07-10-2-04-401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0,71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07-10-2-04-401   -c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0,75</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07-10-2-04-401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4,93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07-10-2-04-401   -f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1,25</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LŁ</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 JS</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07-10-2-04-401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2,21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07-10-2-04-401   -h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1,14</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07-10-2-04-402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2,96</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07-10-2-04-402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3,07</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07-10-2-04-402   -c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1,02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07-10-2-04-402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2,41</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07-10-2-04-402   -f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2,80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07-10-2-04-403   -a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2,19</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07-10-2-04-403   -b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2,50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07-10-2-04-403   -c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0,93</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2 PIĘTR</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lastRenderedPageBreak/>
              <w:t>07-10-2-04-403   -d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6,80</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07-10-2-04-403   -f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2,42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LŚW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LP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07-10-2-04-403   -g   -00</w:t>
            </w:r>
          </w:p>
        </w:tc>
        <w:tc>
          <w:tcPr>
            <w:tcW w:w="423"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right"/>
              <w:rPr>
                <w:rFonts w:asciiTheme="minorHAnsi" w:hAnsiTheme="minorHAnsi" w:cs="Arial CE"/>
                <w:sz w:val="16"/>
                <w:szCs w:val="16"/>
                <w:lang w:bidi="ar-SA"/>
              </w:rPr>
            </w:pPr>
            <w:r w:rsidRPr="00F10628">
              <w:rPr>
                <w:rFonts w:asciiTheme="minorHAnsi" w:hAnsiTheme="minorHAnsi" w:cs="Arial CE"/>
                <w:sz w:val="16"/>
                <w:szCs w:val="16"/>
                <w:lang w:bidi="ar-SA"/>
              </w:rPr>
              <w:t>1,92</w:t>
            </w:r>
          </w:p>
        </w:tc>
        <w:tc>
          <w:tcPr>
            <w:tcW w:w="46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LW</w:t>
            </w:r>
          </w:p>
        </w:tc>
        <w:tc>
          <w:tcPr>
            <w:tcW w:w="539"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D-STAN</w:t>
            </w:r>
          </w:p>
        </w:tc>
        <w:tc>
          <w:tcPr>
            <w:tcW w:w="454" w:type="pct"/>
            <w:gridSpan w:val="2"/>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OCHR</w:t>
            </w:r>
          </w:p>
        </w:tc>
        <w:tc>
          <w:tcPr>
            <w:tcW w:w="462"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DRZEW</w:t>
            </w:r>
          </w:p>
        </w:tc>
        <w:tc>
          <w:tcPr>
            <w:tcW w:w="496" w:type="pct"/>
            <w:tcBorders>
              <w:top w:val="nil"/>
              <w:left w:val="single" w:sz="4" w:space="0" w:color="auto"/>
              <w:bottom w:val="single" w:sz="4" w:space="0" w:color="auto"/>
              <w:right w:val="nil"/>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JS DB</w:t>
            </w:r>
          </w:p>
        </w:tc>
        <w:tc>
          <w:tcPr>
            <w:tcW w:w="511" w:type="pct"/>
            <w:tcBorders>
              <w:top w:val="nil"/>
              <w:left w:val="single" w:sz="4" w:space="0" w:color="auto"/>
              <w:bottom w:val="single" w:sz="4" w:space="0" w:color="auto"/>
              <w:right w:val="single" w:sz="4" w:space="0" w:color="auto"/>
            </w:tcBorders>
            <w:shd w:val="clear" w:color="000000" w:fill="FFFFFF"/>
            <w:noWrap/>
            <w:vAlign w:val="center"/>
            <w:hideMark/>
          </w:tcPr>
          <w:p w:rsidR="00F10628" w:rsidRPr="00F10628" w:rsidRDefault="00F10628" w:rsidP="00F10628">
            <w:pPr>
              <w:spacing w:line="240" w:lineRule="auto"/>
              <w:ind w:firstLine="0"/>
              <w:jc w:val="left"/>
              <w:rPr>
                <w:rFonts w:asciiTheme="minorHAnsi" w:hAnsiTheme="minorHAnsi" w:cs="Arial CE"/>
                <w:sz w:val="16"/>
                <w:szCs w:val="16"/>
                <w:lang w:bidi="ar-SA"/>
              </w:rPr>
            </w:pPr>
            <w:r w:rsidRPr="00F10628">
              <w:rPr>
                <w:rFonts w:asciiTheme="minorHAnsi" w:hAnsiTheme="minorHAnsi" w:cs="Arial CE"/>
                <w:sz w:val="16"/>
                <w:szCs w:val="16"/>
                <w:lang w:bidi="ar-SA"/>
              </w:rPr>
              <w:t>S</w:t>
            </w:r>
          </w:p>
        </w:tc>
      </w:tr>
      <w:tr w:rsidR="00F10628" w:rsidRPr="00F10628" w:rsidTr="00D53A95">
        <w:trPr>
          <w:trHeight w:val="255"/>
        </w:trPr>
        <w:tc>
          <w:tcPr>
            <w:tcW w:w="1646" w:type="pct"/>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r w:rsidRPr="00D53A95">
              <w:rPr>
                <w:rFonts w:asciiTheme="minorHAnsi" w:hAnsiTheme="minorHAnsi" w:cs="Arial CE"/>
                <w:b/>
                <w:sz w:val="16"/>
                <w:szCs w:val="16"/>
                <w:lang w:bidi="ar-SA"/>
              </w:rPr>
              <w:t>Razem</w:t>
            </w:r>
          </w:p>
        </w:tc>
        <w:tc>
          <w:tcPr>
            <w:tcW w:w="423"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right"/>
              <w:rPr>
                <w:rFonts w:asciiTheme="minorHAnsi" w:hAnsiTheme="minorHAnsi" w:cs="Arial CE"/>
                <w:b/>
                <w:sz w:val="16"/>
                <w:szCs w:val="16"/>
                <w:lang w:bidi="ar-SA"/>
              </w:rPr>
            </w:pPr>
            <w:r w:rsidRPr="00D53A95">
              <w:rPr>
                <w:rFonts w:asciiTheme="minorHAnsi" w:hAnsiTheme="minorHAnsi" w:cs="Arial CE"/>
                <w:b/>
                <w:sz w:val="16"/>
                <w:szCs w:val="16"/>
                <w:lang w:bidi="ar-SA"/>
              </w:rPr>
              <w:t>150,63</w:t>
            </w:r>
          </w:p>
        </w:tc>
        <w:tc>
          <w:tcPr>
            <w:tcW w:w="469"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539"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454"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462" w:type="pct"/>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496" w:type="pct"/>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51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r>
      <w:tr w:rsidR="00F10628" w:rsidRPr="00F10628" w:rsidTr="00D53A95">
        <w:trPr>
          <w:trHeight w:val="255"/>
        </w:trPr>
        <w:tc>
          <w:tcPr>
            <w:tcW w:w="1646" w:type="pct"/>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r w:rsidRPr="00D53A95">
              <w:rPr>
                <w:rFonts w:asciiTheme="minorHAnsi" w:hAnsiTheme="minorHAnsi" w:cs="Arial CE"/>
                <w:b/>
                <w:sz w:val="16"/>
                <w:szCs w:val="16"/>
                <w:lang w:bidi="ar-SA"/>
              </w:rPr>
              <w:t>Ogółem</w:t>
            </w:r>
          </w:p>
        </w:tc>
        <w:tc>
          <w:tcPr>
            <w:tcW w:w="423"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right"/>
              <w:rPr>
                <w:rFonts w:asciiTheme="minorHAnsi" w:hAnsiTheme="minorHAnsi" w:cs="Arial CE"/>
                <w:b/>
                <w:sz w:val="16"/>
                <w:szCs w:val="16"/>
                <w:lang w:bidi="ar-SA"/>
              </w:rPr>
            </w:pPr>
            <w:r w:rsidRPr="00D53A95">
              <w:rPr>
                <w:rFonts w:asciiTheme="minorHAnsi" w:hAnsiTheme="minorHAnsi" w:cs="Arial CE"/>
                <w:b/>
                <w:sz w:val="16"/>
                <w:szCs w:val="16"/>
                <w:lang w:bidi="ar-SA"/>
              </w:rPr>
              <w:t>363,46</w:t>
            </w:r>
          </w:p>
        </w:tc>
        <w:tc>
          <w:tcPr>
            <w:tcW w:w="469"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539"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454" w:type="pct"/>
            <w:gridSpan w:val="2"/>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462" w:type="pct"/>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496" w:type="pct"/>
            <w:tcBorders>
              <w:top w:val="single" w:sz="4" w:space="0" w:color="auto"/>
              <w:left w:val="single" w:sz="4" w:space="0" w:color="auto"/>
              <w:bottom w:val="single" w:sz="4" w:space="0" w:color="auto"/>
              <w:right w:val="nil"/>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c>
          <w:tcPr>
            <w:tcW w:w="51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F10628" w:rsidRPr="00D53A95" w:rsidRDefault="00F10628" w:rsidP="00F10628">
            <w:pPr>
              <w:spacing w:line="240" w:lineRule="auto"/>
              <w:ind w:firstLine="0"/>
              <w:jc w:val="left"/>
              <w:rPr>
                <w:rFonts w:asciiTheme="minorHAnsi" w:hAnsiTheme="minorHAnsi" w:cs="Arial CE"/>
                <w:b/>
                <w:sz w:val="16"/>
                <w:szCs w:val="16"/>
                <w:lang w:bidi="ar-SA"/>
              </w:rPr>
            </w:pPr>
          </w:p>
        </w:tc>
      </w:tr>
    </w:tbl>
    <w:p w:rsidR="00694D6A" w:rsidRPr="003D6D12" w:rsidRDefault="00694D6A" w:rsidP="00AE6003">
      <w:pPr>
        <w:pStyle w:val="Nagwek4"/>
        <w:ind w:left="709" w:hanging="709"/>
      </w:pPr>
      <w:bookmarkStart w:id="133" w:name="_Toc309638729"/>
      <w:bookmarkStart w:id="134" w:name="_Toc505256934"/>
      <w:r w:rsidRPr="00D53A95">
        <w:t>6.1.</w:t>
      </w:r>
      <w:r w:rsidR="00C23BAE" w:rsidRPr="00D53A95">
        <w:t>5</w:t>
      </w:r>
      <w:r w:rsidRPr="00D53A95">
        <w:t xml:space="preserve">. Ochrona zasobów rozkładającego się drewna </w:t>
      </w:r>
      <w:r w:rsidR="00540A41" w:rsidRPr="00D53A95">
        <w:t xml:space="preserve">i związanych z nim organizmów </w:t>
      </w:r>
      <w:r w:rsidR="00540A41" w:rsidRPr="003D6D12">
        <w:t>w </w:t>
      </w:r>
      <w:r w:rsidRPr="003D6D12">
        <w:t>wybranych ekosystemach leśnych</w:t>
      </w:r>
      <w:bookmarkEnd w:id="133"/>
      <w:r w:rsidR="006850AE">
        <w:t xml:space="preserve"> – powierzchnie referencyjne – drzewostany w ekstremalnych warunkach wzrostu</w:t>
      </w:r>
      <w:bookmarkEnd w:id="134"/>
    </w:p>
    <w:p w:rsidR="00FC3688" w:rsidRPr="003D6D12" w:rsidRDefault="00FC3688" w:rsidP="009C538D">
      <w:pPr>
        <w:rPr>
          <w:rFonts w:asciiTheme="minorHAnsi" w:hAnsiTheme="minorHAnsi"/>
          <w:szCs w:val="24"/>
        </w:rPr>
      </w:pPr>
      <w:r w:rsidRPr="003D6D12">
        <w:rPr>
          <w:rFonts w:asciiTheme="minorHAnsi" w:hAnsiTheme="minorHAnsi"/>
          <w:szCs w:val="24"/>
        </w:rPr>
        <w:t xml:space="preserve">Ochrona rozkładającego się drewna wpłynie dodatnio na zwiększenie jego </w:t>
      </w:r>
      <w:r w:rsidR="00786138">
        <w:rPr>
          <w:rFonts w:asciiTheme="minorHAnsi" w:hAnsiTheme="minorHAnsi"/>
          <w:szCs w:val="24"/>
        </w:rPr>
        <w:t>zasobów</w:t>
      </w:r>
      <w:r w:rsidRPr="003D6D12">
        <w:rPr>
          <w:rFonts w:asciiTheme="minorHAnsi" w:hAnsiTheme="minorHAnsi"/>
          <w:szCs w:val="24"/>
        </w:rPr>
        <w:t xml:space="preserve"> w lesie, dzięki czemu nastąpi intensyfikacja ochrony różnorodności biologicznej w ekosystemach leśnych. Większa ilość martwego drewna w lesie to</w:t>
      </w:r>
      <w:r w:rsidR="009F451C" w:rsidRPr="003D6D12">
        <w:rPr>
          <w:rFonts w:asciiTheme="minorHAnsi" w:hAnsiTheme="minorHAnsi"/>
          <w:szCs w:val="24"/>
        </w:rPr>
        <w:t xml:space="preserve"> </w:t>
      </w:r>
      <w:r w:rsidRPr="003D6D12">
        <w:rPr>
          <w:rFonts w:asciiTheme="minorHAnsi" w:hAnsiTheme="minorHAnsi"/>
          <w:szCs w:val="24"/>
        </w:rPr>
        <w:t xml:space="preserve">wzrost ilości i liczebności gatunków roślin i zwierząt z nim związanych. </w:t>
      </w:r>
    </w:p>
    <w:p w:rsidR="00FC3688" w:rsidRPr="00A748F6" w:rsidRDefault="00FC3688" w:rsidP="009C538D">
      <w:pPr>
        <w:rPr>
          <w:rFonts w:asciiTheme="minorHAnsi" w:hAnsiTheme="minorHAnsi"/>
          <w:szCs w:val="24"/>
        </w:rPr>
      </w:pPr>
      <w:r w:rsidRPr="003D6D12">
        <w:rPr>
          <w:rFonts w:asciiTheme="minorHAnsi" w:hAnsiTheme="minorHAnsi"/>
          <w:szCs w:val="24"/>
        </w:rPr>
        <w:t xml:space="preserve">Na terenie Nadleśnictwa </w:t>
      </w:r>
      <w:r w:rsidR="00877543" w:rsidRPr="003D6D12">
        <w:rPr>
          <w:rFonts w:asciiTheme="minorHAnsi" w:hAnsiTheme="minorHAnsi"/>
          <w:szCs w:val="24"/>
        </w:rPr>
        <w:t>Orneta</w:t>
      </w:r>
      <w:r w:rsidRPr="003D6D12">
        <w:rPr>
          <w:rFonts w:asciiTheme="minorHAnsi" w:hAnsiTheme="minorHAnsi"/>
          <w:szCs w:val="24"/>
        </w:rPr>
        <w:t xml:space="preserve"> zostały wyznaczone ostoje chroniące zasoby </w:t>
      </w:r>
      <w:r w:rsidRPr="00A748F6">
        <w:rPr>
          <w:rFonts w:asciiTheme="minorHAnsi" w:hAnsiTheme="minorHAnsi"/>
          <w:szCs w:val="24"/>
        </w:rPr>
        <w:t xml:space="preserve">rozkładającego się drewna oraz organizmy z nim związane. Ostoje objęły </w:t>
      </w:r>
      <w:r w:rsidR="00694682" w:rsidRPr="00A748F6">
        <w:rPr>
          <w:szCs w:val="24"/>
        </w:rPr>
        <w:t xml:space="preserve">obszary położone na stromych stokach jarów i wąwozów, </w:t>
      </w:r>
      <w:r w:rsidR="006850AE" w:rsidRPr="00A748F6">
        <w:rPr>
          <w:szCs w:val="24"/>
        </w:rPr>
        <w:t xml:space="preserve">lasów mieszanych świeżych, </w:t>
      </w:r>
      <w:r w:rsidR="00694682" w:rsidRPr="00A748F6">
        <w:rPr>
          <w:szCs w:val="24"/>
        </w:rPr>
        <w:t>siedliska borów</w:t>
      </w:r>
      <w:r w:rsidR="006850AE" w:rsidRPr="00A748F6">
        <w:rPr>
          <w:szCs w:val="24"/>
        </w:rPr>
        <w:t xml:space="preserve"> bagiennych, borów mieszanych bagiennych, lasów</w:t>
      </w:r>
      <w:r w:rsidR="00694682" w:rsidRPr="00A748F6">
        <w:rPr>
          <w:szCs w:val="24"/>
        </w:rPr>
        <w:t xml:space="preserve"> </w:t>
      </w:r>
      <w:r w:rsidR="006850AE" w:rsidRPr="00A748F6">
        <w:rPr>
          <w:szCs w:val="24"/>
        </w:rPr>
        <w:t xml:space="preserve">mieszanych </w:t>
      </w:r>
      <w:r w:rsidR="00694682" w:rsidRPr="00A748F6">
        <w:rPr>
          <w:szCs w:val="24"/>
        </w:rPr>
        <w:t xml:space="preserve">bagiennych, </w:t>
      </w:r>
      <w:r w:rsidR="006850AE" w:rsidRPr="00A748F6">
        <w:rPr>
          <w:szCs w:val="24"/>
        </w:rPr>
        <w:t xml:space="preserve">olsów, </w:t>
      </w:r>
      <w:r w:rsidR="00694682" w:rsidRPr="00A748F6">
        <w:rPr>
          <w:szCs w:val="24"/>
        </w:rPr>
        <w:t xml:space="preserve">tereny trwale podtopione lub ze szkodami powodowanymi przez bobry, strefy </w:t>
      </w:r>
      <w:proofErr w:type="spellStart"/>
      <w:r w:rsidR="00694682" w:rsidRPr="00A748F6">
        <w:rPr>
          <w:szCs w:val="24"/>
        </w:rPr>
        <w:t>ekotonowe</w:t>
      </w:r>
      <w:proofErr w:type="spellEnd"/>
      <w:r w:rsidR="00694682" w:rsidRPr="00A748F6">
        <w:rPr>
          <w:szCs w:val="24"/>
        </w:rPr>
        <w:t xml:space="preserve"> nad brzegami cieków wodnych, bagien i torfowisk, tereny źródliskowe. Obszary pełniące funkcje ostoi organizmów związanych z rozkładającym się drewnem zostały zaliczone do gospodarstwa specjalnego i włączone do „Obszarów o szczególnych walorach przyrodniczych”. Zaplanowane zabiegi pielęgnacyjne i odnowieniowe muszą być prowadzone w taki sposób, aby zachowany został charakter ostoi.</w:t>
      </w:r>
    </w:p>
    <w:p w:rsidR="00FC3688" w:rsidRPr="00D77D75" w:rsidRDefault="00FC3688" w:rsidP="009C538D">
      <w:pPr>
        <w:rPr>
          <w:rFonts w:asciiTheme="minorHAnsi" w:hAnsiTheme="minorHAnsi"/>
          <w:szCs w:val="24"/>
        </w:rPr>
      </w:pPr>
      <w:r w:rsidRPr="003D6D12">
        <w:rPr>
          <w:rFonts w:asciiTheme="minorHAnsi" w:hAnsiTheme="minorHAnsi"/>
          <w:szCs w:val="24"/>
        </w:rPr>
        <w:t xml:space="preserve">W </w:t>
      </w:r>
      <w:r w:rsidR="003455C6" w:rsidRPr="003D6D12">
        <w:rPr>
          <w:rFonts w:asciiTheme="minorHAnsi" w:hAnsiTheme="minorHAnsi"/>
          <w:szCs w:val="24"/>
        </w:rPr>
        <w:t>N</w:t>
      </w:r>
      <w:r w:rsidRPr="003D6D12">
        <w:rPr>
          <w:rFonts w:asciiTheme="minorHAnsi" w:hAnsiTheme="minorHAnsi"/>
          <w:szCs w:val="24"/>
        </w:rPr>
        <w:t>adleśnictwie  planowane są zabiegi umożliwiające uzyskanie odnowień naturalnych</w:t>
      </w:r>
      <w:r w:rsidR="00676090" w:rsidRPr="003D6D12">
        <w:rPr>
          <w:rFonts w:asciiTheme="minorHAnsi" w:hAnsiTheme="minorHAnsi"/>
          <w:szCs w:val="24"/>
        </w:rPr>
        <w:t xml:space="preserve">, a jednocześnie pozwalające na </w:t>
      </w:r>
      <w:r w:rsidRPr="003D6D12">
        <w:rPr>
          <w:rFonts w:asciiTheme="minorHAnsi" w:hAnsiTheme="minorHAnsi"/>
          <w:szCs w:val="24"/>
        </w:rPr>
        <w:t xml:space="preserve">możliwie jak najdłuższe zachowanie dojrzałych egzemplarzy drzew - KO (klasa odnowienia) na </w:t>
      </w:r>
      <w:r w:rsidRPr="00D77D75">
        <w:rPr>
          <w:rFonts w:asciiTheme="minorHAnsi" w:hAnsiTheme="minorHAnsi"/>
          <w:szCs w:val="24"/>
        </w:rPr>
        <w:t xml:space="preserve">powierzchni </w:t>
      </w:r>
      <w:r w:rsidR="00D77D75" w:rsidRPr="00D77D75">
        <w:rPr>
          <w:rFonts w:asciiTheme="minorHAnsi" w:hAnsiTheme="minorHAnsi"/>
          <w:szCs w:val="24"/>
        </w:rPr>
        <w:t>774,90</w:t>
      </w:r>
      <w:r w:rsidRPr="00D77D75">
        <w:rPr>
          <w:rFonts w:asciiTheme="minorHAnsi" w:hAnsiTheme="minorHAnsi"/>
          <w:szCs w:val="24"/>
        </w:rPr>
        <w:t xml:space="preserve"> ha or</w:t>
      </w:r>
      <w:r w:rsidR="00676090" w:rsidRPr="00D77D75">
        <w:rPr>
          <w:rFonts w:asciiTheme="minorHAnsi" w:hAnsiTheme="minorHAnsi"/>
          <w:szCs w:val="24"/>
        </w:rPr>
        <w:t xml:space="preserve">az KDO (klasa do odnowienia) na </w:t>
      </w:r>
      <w:r w:rsidRPr="00D77D75">
        <w:rPr>
          <w:rFonts w:asciiTheme="minorHAnsi" w:hAnsiTheme="minorHAnsi"/>
          <w:szCs w:val="24"/>
        </w:rPr>
        <w:t xml:space="preserve">powierzchni </w:t>
      </w:r>
      <w:r w:rsidR="00D77D75" w:rsidRPr="00D77D75">
        <w:rPr>
          <w:rFonts w:asciiTheme="minorHAnsi" w:hAnsiTheme="minorHAnsi"/>
          <w:szCs w:val="24"/>
        </w:rPr>
        <w:t xml:space="preserve">66,98 </w:t>
      </w:r>
      <w:r w:rsidRPr="00D77D75">
        <w:rPr>
          <w:rFonts w:asciiTheme="minorHAnsi" w:hAnsiTheme="minorHAnsi"/>
          <w:szCs w:val="24"/>
        </w:rPr>
        <w:t>ha.</w:t>
      </w:r>
    </w:p>
    <w:p w:rsidR="00FC3688" w:rsidRPr="003D6D12" w:rsidRDefault="00FC3688" w:rsidP="009C538D">
      <w:pPr>
        <w:rPr>
          <w:rFonts w:asciiTheme="minorHAnsi" w:hAnsiTheme="minorHAnsi"/>
          <w:szCs w:val="24"/>
          <w:u w:val="single"/>
        </w:rPr>
      </w:pPr>
      <w:r w:rsidRPr="003D6D12">
        <w:rPr>
          <w:rFonts w:asciiTheme="minorHAnsi" w:hAnsiTheme="minorHAnsi"/>
          <w:szCs w:val="24"/>
          <w:u w:val="single"/>
        </w:rPr>
        <w:t>Zalecenia ochronne dla lasów stanowiących ostoje organizmów związanych z rozkładającym się drewnem:</w:t>
      </w:r>
    </w:p>
    <w:p w:rsidR="00FC3688" w:rsidRPr="003D6D12" w:rsidRDefault="00FC3688" w:rsidP="0003241C">
      <w:r w:rsidRPr="003D6D12">
        <w:t xml:space="preserve">Martwe drewno powinno być pozostawione na powierzchni. Nie należy </w:t>
      </w:r>
      <w:r w:rsidR="003455C6" w:rsidRPr="003D6D12">
        <w:t>usuwać drzew zamierających i</w:t>
      </w:r>
      <w:r w:rsidRPr="003D6D12">
        <w:t xml:space="preserve"> połamanych na skutek działania czynników atmosferycznych (okiść, huragany). Wyjątek może stanowić konieczn</w:t>
      </w:r>
      <w:r w:rsidR="00483B03" w:rsidRPr="003D6D12">
        <w:t xml:space="preserve">ość usunięcia zwalonych drzew </w:t>
      </w:r>
      <w:r w:rsidR="00483B03" w:rsidRPr="003D6D12">
        <w:lastRenderedPageBreak/>
        <w:t>z </w:t>
      </w:r>
      <w:r w:rsidRPr="003D6D12">
        <w:t xml:space="preserve">drogi oraz w sytuacji, gdy zagrażają bezpieczeństwu </w:t>
      </w:r>
      <w:r w:rsidR="003455C6" w:rsidRPr="003D6D12">
        <w:t>lub</w:t>
      </w:r>
      <w:r w:rsidRPr="003D6D12">
        <w:t xml:space="preserve"> w celu odnowienia powierzchni.</w:t>
      </w:r>
    </w:p>
    <w:p w:rsidR="00FE75A8" w:rsidRDefault="00A748F6" w:rsidP="00A748F6">
      <w:pPr>
        <w:ind w:firstLine="0"/>
      </w:pPr>
      <w:r w:rsidRPr="00A748F6">
        <w:rPr>
          <w:rFonts w:asciiTheme="minorHAnsi" w:hAnsiTheme="minorHAnsi"/>
          <w:b/>
          <w:szCs w:val="24"/>
        </w:rPr>
        <w:t>Tabela XXXIV</w:t>
      </w:r>
      <w:r w:rsidRPr="00A748F6">
        <w:rPr>
          <w:rFonts w:asciiTheme="minorHAnsi" w:hAnsiTheme="minorHAnsi"/>
          <w:szCs w:val="24"/>
        </w:rPr>
        <w:t xml:space="preserve"> </w:t>
      </w:r>
      <w:r w:rsidR="00D74222" w:rsidRPr="00A748F6">
        <w:t>Wykaz pow</w:t>
      </w:r>
      <w:r w:rsidRPr="00A748F6">
        <w:t>ierzchni</w:t>
      </w:r>
      <w:r w:rsidR="00D74222" w:rsidRPr="00A748F6">
        <w:t xml:space="preserve"> referencyjnych</w:t>
      </w:r>
    </w:p>
    <w:tbl>
      <w:tblPr>
        <w:tblW w:w="5000" w:type="pct"/>
        <w:tblCellMar>
          <w:left w:w="70" w:type="dxa"/>
          <w:right w:w="70" w:type="dxa"/>
        </w:tblCellMar>
        <w:tblLook w:val="04A0" w:firstRow="1" w:lastRow="0" w:firstColumn="1" w:lastColumn="0" w:noHBand="0" w:noVBand="1"/>
      </w:tblPr>
      <w:tblGrid>
        <w:gridCol w:w="2286"/>
        <w:gridCol w:w="857"/>
        <w:gridCol w:w="57"/>
        <w:gridCol w:w="823"/>
        <w:gridCol w:w="923"/>
        <w:gridCol w:w="875"/>
        <w:gridCol w:w="877"/>
        <w:gridCol w:w="897"/>
        <w:gridCol w:w="1049"/>
      </w:tblGrid>
      <w:tr w:rsidR="005E084B" w:rsidRPr="005E084B" w:rsidTr="00511A78">
        <w:trPr>
          <w:trHeight w:val="750"/>
          <w:tblHeader/>
        </w:trPr>
        <w:tc>
          <w:tcPr>
            <w:tcW w:w="13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r w:rsidRPr="005E084B">
              <w:rPr>
                <w:rFonts w:asciiTheme="minorHAnsi" w:hAnsiTheme="minorHAnsi" w:cs="Arial CE"/>
                <w:sz w:val="16"/>
                <w:szCs w:val="16"/>
                <w:lang w:bidi="ar-SA"/>
              </w:rPr>
              <w:t>Adres leśny</w:t>
            </w:r>
          </w:p>
        </w:tc>
        <w:tc>
          <w:tcPr>
            <w:tcW w:w="4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proofErr w:type="spellStart"/>
            <w:r w:rsidRPr="005E084B">
              <w:rPr>
                <w:rFonts w:asciiTheme="minorHAnsi" w:hAnsiTheme="minorHAnsi" w:cs="Arial CE"/>
                <w:sz w:val="16"/>
                <w:szCs w:val="16"/>
                <w:lang w:bidi="ar-SA"/>
              </w:rPr>
              <w:t>Pow</w:t>
            </w:r>
            <w:proofErr w:type="spellEnd"/>
          </w:p>
        </w:tc>
        <w:tc>
          <w:tcPr>
            <w:tcW w:w="509"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r w:rsidRPr="005E084B">
              <w:rPr>
                <w:rFonts w:asciiTheme="minorHAnsi" w:hAnsiTheme="minorHAnsi" w:cs="Arial CE"/>
                <w:sz w:val="16"/>
                <w:szCs w:val="16"/>
                <w:lang w:bidi="ar-SA"/>
              </w:rPr>
              <w:t>Siedlisko</w:t>
            </w:r>
          </w:p>
        </w:tc>
        <w:tc>
          <w:tcPr>
            <w:tcW w:w="53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r w:rsidRPr="005E084B">
              <w:rPr>
                <w:rFonts w:asciiTheme="minorHAnsi" w:hAnsiTheme="minorHAnsi" w:cs="Arial CE"/>
                <w:sz w:val="16"/>
                <w:szCs w:val="16"/>
                <w:lang w:bidi="ar-SA"/>
              </w:rPr>
              <w:t>Rodzaj pow.</w:t>
            </w:r>
          </w:p>
        </w:tc>
        <w:tc>
          <w:tcPr>
            <w:tcW w:w="50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r w:rsidRPr="005E084B">
              <w:rPr>
                <w:rFonts w:asciiTheme="minorHAnsi" w:hAnsiTheme="minorHAnsi" w:cs="Arial CE"/>
                <w:sz w:val="16"/>
                <w:szCs w:val="16"/>
                <w:lang w:bidi="ar-SA"/>
              </w:rPr>
              <w:t>Funkcja lasu</w:t>
            </w:r>
          </w:p>
        </w:tc>
        <w:tc>
          <w:tcPr>
            <w:tcW w:w="5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r w:rsidRPr="005E084B">
              <w:rPr>
                <w:rFonts w:asciiTheme="minorHAnsi" w:hAnsiTheme="minorHAnsi" w:cs="Arial CE"/>
                <w:sz w:val="16"/>
                <w:szCs w:val="16"/>
                <w:lang w:bidi="ar-SA"/>
              </w:rPr>
              <w:t>Budowa pionowa</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r w:rsidRPr="005E084B">
              <w:rPr>
                <w:rFonts w:asciiTheme="minorHAnsi" w:hAnsiTheme="minorHAnsi" w:cs="Arial CE"/>
                <w:sz w:val="16"/>
                <w:szCs w:val="16"/>
                <w:lang w:bidi="ar-SA"/>
              </w:rPr>
              <w:t>TD</w:t>
            </w:r>
          </w:p>
        </w:tc>
        <w:tc>
          <w:tcPr>
            <w:tcW w:w="6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5E084B" w:rsidRPr="005E084B" w:rsidRDefault="005E084B" w:rsidP="0091505E">
            <w:pPr>
              <w:spacing w:line="240" w:lineRule="auto"/>
              <w:ind w:firstLine="0"/>
              <w:jc w:val="center"/>
              <w:rPr>
                <w:rFonts w:asciiTheme="minorHAnsi" w:hAnsiTheme="minorHAnsi" w:cs="Arial CE"/>
                <w:sz w:val="16"/>
                <w:szCs w:val="16"/>
                <w:lang w:bidi="ar-SA"/>
              </w:rPr>
            </w:pPr>
            <w:proofErr w:type="spellStart"/>
            <w:r w:rsidRPr="005E084B">
              <w:rPr>
                <w:rFonts w:asciiTheme="minorHAnsi" w:hAnsiTheme="minorHAnsi" w:cs="Arial CE"/>
                <w:sz w:val="16"/>
                <w:szCs w:val="16"/>
                <w:lang w:bidi="ar-SA"/>
              </w:rPr>
              <w:t>Gospodar</w:t>
            </w:r>
            <w:proofErr w:type="spellEnd"/>
            <w:r w:rsidRPr="005E084B">
              <w:rPr>
                <w:rFonts w:asciiTheme="minorHAnsi" w:hAnsiTheme="minorHAnsi" w:cs="Arial CE"/>
                <w:sz w:val="16"/>
                <w:szCs w:val="16"/>
                <w:lang w:bidi="ar-SA"/>
              </w:rPr>
              <w:t>-</w:t>
            </w:r>
            <w:r w:rsidRPr="005E084B">
              <w:rPr>
                <w:rFonts w:asciiTheme="minorHAnsi" w:hAnsiTheme="minorHAnsi" w:cs="Arial CE"/>
                <w:sz w:val="16"/>
                <w:szCs w:val="16"/>
                <w:lang w:bidi="ar-SA"/>
              </w:rPr>
              <w:br/>
            </w:r>
            <w:proofErr w:type="spellStart"/>
            <w:r w:rsidRPr="005E084B">
              <w:rPr>
                <w:rFonts w:asciiTheme="minorHAnsi" w:hAnsiTheme="minorHAnsi" w:cs="Arial CE"/>
                <w:sz w:val="16"/>
                <w:szCs w:val="16"/>
                <w:lang w:bidi="ar-SA"/>
              </w:rPr>
              <w:t>stwo</w:t>
            </w:r>
            <w:proofErr w:type="spellEnd"/>
          </w:p>
        </w:tc>
      </w:tr>
      <w:tr w:rsidR="005E084B" w:rsidRPr="005E084B" w:rsidTr="00511A78">
        <w:trPr>
          <w:trHeight w:val="255"/>
          <w:tblHeader/>
        </w:trPr>
        <w:tc>
          <w:tcPr>
            <w:tcW w:w="1322" w:type="pct"/>
            <w:tcBorders>
              <w:top w:val="nil"/>
              <w:left w:val="single" w:sz="4" w:space="0" w:color="auto"/>
              <w:bottom w:val="single" w:sz="4" w:space="0" w:color="auto"/>
              <w:right w:val="nil"/>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1</w:t>
            </w:r>
          </w:p>
        </w:tc>
        <w:tc>
          <w:tcPr>
            <w:tcW w:w="496" w:type="pct"/>
            <w:tcBorders>
              <w:top w:val="nil"/>
              <w:left w:val="single" w:sz="4" w:space="0" w:color="auto"/>
              <w:bottom w:val="single" w:sz="4" w:space="0" w:color="auto"/>
              <w:right w:val="nil"/>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2</w:t>
            </w:r>
          </w:p>
        </w:tc>
        <w:tc>
          <w:tcPr>
            <w:tcW w:w="509" w:type="pct"/>
            <w:gridSpan w:val="2"/>
            <w:tcBorders>
              <w:top w:val="nil"/>
              <w:left w:val="single" w:sz="4" w:space="0" w:color="auto"/>
              <w:bottom w:val="single" w:sz="4" w:space="0" w:color="auto"/>
              <w:right w:val="nil"/>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3</w:t>
            </w:r>
          </w:p>
        </w:tc>
        <w:tc>
          <w:tcPr>
            <w:tcW w:w="534" w:type="pct"/>
            <w:tcBorders>
              <w:top w:val="nil"/>
              <w:left w:val="single" w:sz="4" w:space="0" w:color="auto"/>
              <w:bottom w:val="single" w:sz="4" w:space="0" w:color="auto"/>
              <w:right w:val="nil"/>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4</w:t>
            </w:r>
          </w:p>
        </w:tc>
        <w:tc>
          <w:tcPr>
            <w:tcW w:w="506" w:type="pct"/>
            <w:tcBorders>
              <w:top w:val="nil"/>
              <w:left w:val="single" w:sz="4" w:space="0" w:color="auto"/>
              <w:bottom w:val="single" w:sz="4" w:space="0" w:color="auto"/>
              <w:right w:val="nil"/>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5</w:t>
            </w:r>
          </w:p>
        </w:tc>
        <w:tc>
          <w:tcPr>
            <w:tcW w:w="507" w:type="pct"/>
            <w:tcBorders>
              <w:top w:val="nil"/>
              <w:left w:val="single" w:sz="4" w:space="0" w:color="auto"/>
              <w:bottom w:val="single" w:sz="4" w:space="0" w:color="auto"/>
              <w:right w:val="nil"/>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6</w:t>
            </w:r>
          </w:p>
        </w:tc>
        <w:tc>
          <w:tcPr>
            <w:tcW w:w="519" w:type="pct"/>
            <w:tcBorders>
              <w:top w:val="nil"/>
              <w:left w:val="single" w:sz="4" w:space="0" w:color="auto"/>
              <w:bottom w:val="single" w:sz="4" w:space="0" w:color="auto"/>
              <w:right w:val="nil"/>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7</w:t>
            </w:r>
          </w:p>
        </w:tc>
        <w:tc>
          <w:tcPr>
            <w:tcW w:w="607"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5E084B" w:rsidRPr="00511A78" w:rsidRDefault="00511A78" w:rsidP="00511A78">
            <w:pPr>
              <w:spacing w:line="240" w:lineRule="auto"/>
              <w:ind w:firstLine="0"/>
              <w:jc w:val="center"/>
              <w:rPr>
                <w:rFonts w:asciiTheme="minorHAnsi" w:hAnsiTheme="minorHAnsi" w:cs="Arial CE"/>
                <w:sz w:val="16"/>
                <w:szCs w:val="16"/>
                <w:lang w:bidi="ar-SA"/>
              </w:rPr>
            </w:pPr>
            <w:r w:rsidRPr="00511A78">
              <w:rPr>
                <w:rFonts w:asciiTheme="minorHAnsi" w:hAnsiTheme="minorHAnsi" w:cs="Arial CE"/>
                <w:sz w:val="16"/>
                <w:szCs w:val="16"/>
                <w:lang w:bidi="ar-SA"/>
              </w:rPr>
              <w:t>8</w:t>
            </w:r>
          </w:p>
        </w:tc>
      </w:tr>
      <w:tr w:rsidR="00511A78" w:rsidRPr="00511A78" w:rsidTr="00511A78">
        <w:trPr>
          <w:trHeight w:val="255"/>
        </w:trPr>
        <w:tc>
          <w:tcPr>
            <w:tcW w:w="5000" w:type="pct"/>
            <w:gridSpan w:val="9"/>
            <w:tcBorders>
              <w:top w:val="nil"/>
              <w:left w:val="single" w:sz="4" w:space="0" w:color="auto"/>
              <w:bottom w:val="single" w:sz="4" w:space="0" w:color="auto"/>
              <w:right w:val="single" w:sz="4" w:space="0" w:color="auto"/>
            </w:tcBorders>
            <w:shd w:val="clear" w:color="000000" w:fill="FFFFFF"/>
            <w:noWrap/>
            <w:vAlign w:val="center"/>
          </w:tcPr>
          <w:p w:rsidR="00511A78" w:rsidRPr="00511A78" w:rsidRDefault="00511A78" w:rsidP="0091505E">
            <w:pPr>
              <w:spacing w:line="240" w:lineRule="auto"/>
              <w:ind w:firstLine="0"/>
              <w:jc w:val="left"/>
              <w:rPr>
                <w:rFonts w:asciiTheme="minorHAnsi" w:hAnsiTheme="minorHAnsi" w:cs="Arial CE"/>
                <w:b/>
                <w:sz w:val="16"/>
                <w:szCs w:val="16"/>
                <w:lang w:bidi="ar-SA"/>
              </w:rPr>
            </w:pPr>
            <w:r w:rsidRPr="00511A78">
              <w:rPr>
                <w:rFonts w:asciiTheme="minorHAnsi" w:hAnsiTheme="minorHAnsi" w:cs="Arial CE"/>
                <w:b/>
                <w:sz w:val="16"/>
                <w:szCs w:val="16"/>
                <w:lang w:bidi="ar-SA"/>
              </w:rPr>
              <w:t>Obręb Orneta</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07-10-1-09-16    -b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1,85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07-10-1-09-16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7,17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07-10-1-09-16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6,57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07-10-1-09-16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0,75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07-10-1-09-17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1,24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07-10-1-09-17    -b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0,54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07-10-1-09-17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4,44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07-10-1-09-17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3,79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07-10-1-09-17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4,41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07-10-1-09-18    -b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4,11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07-10-1-09-18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4,20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07-10-1-09-18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0,89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07-10-1-09-18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1,31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07-10-1-09-18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0,89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07-10-1-09-18    -k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0,82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07-10-1-09-18    -l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1,65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07-10-1-09-19    -b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1,47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07-10-1-09-19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1,61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07-10-1-09-35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2,10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LMB</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 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07-10-1-09-43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2,36</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07-10-1-09-46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2,54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 JS</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07-10-1-09-46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1,85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 JS</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07-10-1-09-46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1,02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07-10-1-09-55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0,57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07-10-1-09-55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1,64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07-10-1-09-55    -k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0,52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07-10-1-08-66    -b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2,89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07-10-1-08-66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1,51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LMB</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 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07-10-1-08-66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1,80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07-10-1-08-66    -h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1,82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07-10-1-08-66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0,88</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LMB</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 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07-10-1-08-66    -k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0,71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LMB</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 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07-10-1-09-88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3,02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07-10-1-09-95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1,56</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07-10-1-08-124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5,13</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BRZ ŚW</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07-10-1-08-124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1,09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 SO BK</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07-10-1-08-124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1,22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07-10-1-08-124   -t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1,32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ŚW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07-10-1-08-125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1,07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07-10-1-08-125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1,17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BMW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07-10-1-08-125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BMW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SO ŚW BRZ</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07-10-1-08-130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2,48</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 BK</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07-10-1-07-138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0,45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07-10-1-07-153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2,01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LMB</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 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lastRenderedPageBreak/>
              <w:t>07-10-1-07-154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1,45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07-10-1-07-156   -b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4,75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07-10-1-07-160   -h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1,93</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07-10-1-07-160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0,67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07-10-1-07-160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1,11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07-10-1-08-168   -h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0,51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07-10-1-07-180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3,02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 JS</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07-10-1-07-181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0,53</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 JS</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07-10-1-07-182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2,34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 JS</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07-10-1-07-189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2,10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07-10-1-07-189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0,74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07-10-1-08-190   -b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0,16</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07-10-1-08-192   -l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1,15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07-10-1-08-193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1,25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07-10-1-08-193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07-10-1-08-193   -n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0,83</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07-10-1-08-193   -o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1,28</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07-10-1-08-198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0,68</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BMB</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ŚW 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07-10-1-08-198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1,57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07-10-1-08-198   -m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07-10-1-13-228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0,74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07-10-1-07-240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2,00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07-10-1-07-245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BMW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ŚW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07-10-1-07-245   -n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0,57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07-10-1-11-290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1,96</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07-10-1-11-291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1,15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07-10-1-11-291   -h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0,93</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07-10-1-11-295   -l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0,45</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07-10-1-11-296   -k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0,67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LMB</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 BRZ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07-10-1-11-321   -n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1,27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07-10-1-11-322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1,62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07-10-1-13-327   -g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4,11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07-10-1-13-327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0,98</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07-10-1-13-327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3,81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07-10-1-13-327   -k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2,51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07-10-1-13-327   -m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1,19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07-10-1-13-328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0,96</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SUKCESJA</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auto" w:fill="auto"/>
            <w:noWrap/>
            <w:vAlign w:val="center"/>
            <w:hideMark/>
          </w:tcPr>
          <w:p w:rsidR="005E084B" w:rsidRPr="005E084B" w:rsidRDefault="005E084B" w:rsidP="0091505E">
            <w:pPr>
              <w:spacing w:line="240" w:lineRule="auto"/>
              <w:ind w:firstLine="0"/>
              <w:jc w:val="left"/>
              <w:rPr>
                <w:rFonts w:asciiTheme="minorHAnsi" w:hAnsiTheme="minorHAnsi" w:cs="Times New Roman"/>
                <w:color w:val="000000"/>
                <w:sz w:val="22"/>
                <w:szCs w:val="22"/>
                <w:lang w:bidi="ar-SA"/>
              </w:rPr>
            </w:pPr>
            <w:r w:rsidRPr="005E084B">
              <w:rPr>
                <w:rFonts w:asciiTheme="minorHAnsi" w:hAnsiTheme="minorHAnsi" w:cs="Times New Roman"/>
                <w:color w:val="000000"/>
                <w:sz w:val="22"/>
                <w:szCs w:val="22"/>
                <w:lang w:bidi="ar-SA"/>
              </w:rPr>
              <w:t> </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07-10-1-11-343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5,90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07-10-1-11-360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0,96</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07-10-1-12-389   -m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0,54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07-10-1-12-394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1,33</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BK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07-10-1-13-410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2,71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07-10-1-13-410   -h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1,62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07-10-1-12-414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0,94</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07-10-1-12-420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2,41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07-10-1-12-429   -f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2,27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07-10-1-12-430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1,81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SO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07-10-1-12-430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1,79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LMŚW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 SO</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07-10-1-12-438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1,12</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lastRenderedPageBreak/>
              <w:t>07-10-1-12-438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1,30</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07-10-1-13-443   -c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2,79</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LP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07-10-1-13-443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1,91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07-10-1-13-443   -h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3,91</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BK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07-10-1-13-443   -i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2,33</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LW</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07-10-1-13-445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right"/>
              <w:rPr>
                <w:rFonts w:asciiTheme="minorHAnsi" w:hAnsiTheme="minorHAnsi" w:cs="Arial CE"/>
                <w:sz w:val="16"/>
                <w:szCs w:val="16"/>
                <w:lang w:bidi="ar-SA"/>
              </w:rPr>
            </w:pPr>
            <w:r w:rsidRPr="005E084B">
              <w:rPr>
                <w:rFonts w:asciiTheme="minorHAnsi" w:hAnsiTheme="minorHAnsi" w:cs="Arial CE"/>
                <w:sz w:val="16"/>
                <w:szCs w:val="16"/>
                <w:lang w:bidi="ar-SA"/>
              </w:rPr>
              <w:t>0,97</w:t>
            </w:r>
          </w:p>
        </w:tc>
        <w:tc>
          <w:tcPr>
            <w:tcW w:w="47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LŁ</w:t>
            </w:r>
          </w:p>
        </w:tc>
        <w:tc>
          <w:tcPr>
            <w:tcW w:w="534"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OCHR</w:t>
            </w:r>
          </w:p>
        </w:tc>
        <w:tc>
          <w:tcPr>
            <w:tcW w:w="507"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JS 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E084B" w:rsidRPr="005E084B" w:rsidRDefault="005E084B" w:rsidP="0091505E">
            <w:pPr>
              <w:spacing w:line="240" w:lineRule="auto"/>
              <w:ind w:firstLine="0"/>
              <w:jc w:val="left"/>
              <w:rPr>
                <w:rFonts w:asciiTheme="minorHAnsi" w:hAnsiTheme="minorHAnsi" w:cs="Arial CE"/>
                <w:sz w:val="16"/>
                <w:szCs w:val="16"/>
                <w:lang w:bidi="ar-SA"/>
              </w:rPr>
            </w:pPr>
            <w:r w:rsidRPr="005E084B">
              <w:rPr>
                <w:rFonts w:asciiTheme="minorHAnsi" w:hAnsiTheme="minorHAnsi" w:cs="Arial CE"/>
                <w:sz w:val="16"/>
                <w:szCs w:val="16"/>
                <w:lang w:bidi="ar-SA"/>
              </w:rPr>
              <w:t>S</w:t>
            </w:r>
          </w:p>
        </w:tc>
      </w:tr>
      <w:tr w:rsidR="005E084B" w:rsidRPr="005E084B" w:rsidTr="00511A78">
        <w:trPr>
          <w:trHeight w:val="255"/>
        </w:trPr>
        <w:tc>
          <w:tcPr>
            <w:tcW w:w="1322" w:type="pct"/>
            <w:tcBorders>
              <w:top w:val="single" w:sz="4" w:space="0" w:color="auto"/>
              <w:left w:val="single" w:sz="4" w:space="0" w:color="auto"/>
              <w:bottom w:val="single" w:sz="4" w:space="0" w:color="auto"/>
              <w:right w:val="nil"/>
            </w:tcBorders>
            <w:shd w:val="clear" w:color="000000" w:fill="FFFFFF"/>
            <w:noWrap/>
            <w:vAlign w:val="center"/>
          </w:tcPr>
          <w:p w:rsidR="005E084B" w:rsidRPr="00511A78" w:rsidRDefault="005E084B" w:rsidP="0091505E">
            <w:pPr>
              <w:spacing w:line="240" w:lineRule="auto"/>
              <w:ind w:firstLine="0"/>
              <w:jc w:val="left"/>
              <w:rPr>
                <w:rFonts w:asciiTheme="minorHAnsi" w:hAnsiTheme="minorHAnsi" w:cs="Arial CE"/>
                <w:b/>
                <w:sz w:val="16"/>
                <w:szCs w:val="16"/>
                <w:lang w:bidi="ar-SA"/>
              </w:rPr>
            </w:pPr>
            <w:r w:rsidRPr="00511A78">
              <w:rPr>
                <w:rFonts w:asciiTheme="minorHAnsi" w:hAnsiTheme="minorHAnsi" w:cs="Arial CE"/>
                <w:b/>
                <w:sz w:val="16"/>
                <w:szCs w:val="16"/>
                <w:lang w:bidi="ar-SA"/>
              </w:rPr>
              <w:t>Razem</w:t>
            </w:r>
          </w:p>
        </w:tc>
        <w:tc>
          <w:tcPr>
            <w:tcW w:w="529" w:type="pct"/>
            <w:gridSpan w:val="2"/>
            <w:tcBorders>
              <w:top w:val="single" w:sz="4" w:space="0" w:color="auto"/>
              <w:left w:val="single" w:sz="4" w:space="0" w:color="auto"/>
              <w:bottom w:val="single" w:sz="4" w:space="0" w:color="auto"/>
              <w:right w:val="nil"/>
            </w:tcBorders>
            <w:shd w:val="clear" w:color="000000" w:fill="FFFFFF"/>
            <w:noWrap/>
            <w:vAlign w:val="center"/>
          </w:tcPr>
          <w:p w:rsidR="005E084B" w:rsidRPr="00511A78" w:rsidRDefault="005E084B" w:rsidP="0091505E">
            <w:pPr>
              <w:spacing w:line="240" w:lineRule="auto"/>
              <w:ind w:firstLine="0"/>
              <w:jc w:val="right"/>
              <w:rPr>
                <w:rFonts w:asciiTheme="minorHAnsi" w:hAnsiTheme="minorHAnsi" w:cs="Arial CE"/>
                <w:b/>
                <w:sz w:val="16"/>
                <w:szCs w:val="16"/>
                <w:lang w:bidi="ar-SA"/>
              </w:rPr>
            </w:pPr>
            <w:r w:rsidRPr="00511A78">
              <w:rPr>
                <w:rFonts w:asciiTheme="minorHAnsi" w:hAnsiTheme="minorHAnsi" w:cs="Arial CE"/>
                <w:b/>
                <w:sz w:val="16"/>
                <w:szCs w:val="16"/>
                <w:lang w:bidi="ar-SA"/>
              </w:rPr>
              <w:t>181,75</w:t>
            </w:r>
          </w:p>
        </w:tc>
        <w:tc>
          <w:tcPr>
            <w:tcW w:w="476" w:type="pct"/>
            <w:tcBorders>
              <w:top w:val="single" w:sz="4" w:space="0" w:color="auto"/>
              <w:left w:val="single" w:sz="4" w:space="0" w:color="auto"/>
              <w:bottom w:val="single" w:sz="4" w:space="0" w:color="auto"/>
              <w:right w:val="nil"/>
            </w:tcBorders>
            <w:shd w:val="clear" w:color="000000" w:fill="FFFFFF"/>
            <w:noWrap/>
            <w:vAlign w:val="center"/>
          </w:tcPr>
          <w:p w:rsidR="005E084B" w:rsidRPr="00511A78" w:rsidRDefault="005E084B" w:rsidP="0091505E">
            <w:pPr>
              <w:spacing w:line="240" w:lineRule="auto"/>
              <w:ind w:firstLine="0"/>
              <w:jc w:val="left"/>
              <w:rPr>
                <w:rFonts w:asciiTheme="minorHAnsi" w:hAnsiTheme="minorHAnsi" w:cs="Arial CE"/>
                <w:b/>
                <w:sz w:val="16"/>
                <w:szCs w:val="16"/>
                <w:lang w:bidi="ar-SA"/>
              </w:rPr>
            </w:pPr>
          </w:p>
        </w:tc>
        <w:tc>
          <w:tcPr>
            <w:tcW w:w="534" w:type="pct"/>
            <w:tcBorders>
              <w:top w:val="single" w:sz="4" w:space="0" w:color="auto"/>
              <w:left w:val="single" w:sz="4" w:space="0" w:color="auto"/>
              <w:bottom w:val="single" w:sz="4" w:space="0" w:color="auto"/>
              <w:right w:val="nil"/>
            </w:tcBorders>
            <w:shd w:val="clear" w:color="000000" w:fill="FFFFFF"/>
            <w:noWrap/>
            <w:vAlign w:val="center"/>
          </w:tcPr>
          <w:p w:rsidR="005E084B" w:rsidRPr="00511A78" w:rsidRDefault="005E084B" w:rsidP="0091505E">
            <w:pPr>
              <w:spacing w:line="240" w:lineRule="auto"/>
              <w:ind w:firstLine="0"/>
              <w:jc w:val="left"/>
              <w:rPr>
                <w:rFonts w:asciiTheme="minorHAnsi" w:hAnsiTheme="minorHAnsi" w:cs="Arial CE"/>
                <w:b/>
                <w:sz w:val="16"/>
                <w:szCs w:val="16"/>
                <w:lang w:bidi="ar-SA"/>
              </w:rPr>
            </w:pPr>
          </w:p>
        </w:tc>
        <w:tc>
          <w:tcPr>
            <w:tcW w:w="506" w:type="pct"/>
            <w:tcBorders>
              <w:top w:val="single" w:sz="4" w:space="0" w:color="auto"/>
              <w:left w:val="single" w:sz="4" w:space="0" w:color="auto"/>
              <w:bottom w:val="single" w:sz="4" w:space="0" w:color="auto"/>
              <w:right w:val="nil"/>
            </w:tcBorders>
            <w:shd w:val="clear" w:color="000000" w:fill="FFFFFF"/>
            <w:noWrap/>
            <w:vAlign w:val="center"/>
          </w:tcPr>
          <w:p w:rsidR="005E084B" w:rsidRPr="00511A78" w:rsidRDefault="005E084B" w:rsidP="0091505E">
            <w:pPr>
              <w:spacing w:line="240" w:lineRule="auto"/>
              <w:ind w:firstLine="0"/>
              <w:jc w:val="left"/>
              <w:rPr>
                <w:rFonts w:asciiTheme="minorHAnsi" w:hAnsiTheme="minorHAnsi" w:cs="Arial CE"/>
                <w:b/>
                <w:sz w:val="16"/>
                <w:szCs w:val="16"/>
                <w:lang w:bidi="ar-SA"/>
              </w:rPr>
            </w:pPr>
          </w:p>
        </w:tc>
        <w:tc>
          <w:tcPr>
            <w:tcW w:w="507" w:type="pct"/>
            <w:tcBorders>
              <w:top w:val="single" w:sz="4" w:space="0" w:color="auto"/>
              <w:left w:val="single" w:sz="4" w:space="0" w:color="auto"/>
              <w:bottom w:val="single" w:sz="4" w:space="0" w:color="auto"/>
              <w:right w:val="nil"/>
            </w:tcBorders>
            <w:shd w:val="clear" w:color="000000" w:fill="FFFFFF"/>
            <w:noWrap/>
            <w:vAlign w:val="center"/>
          </w:tcPr>
          <w:p w:rsidR="005E084B" w:rsidRPr="00511A78" w:rsidRDefault="005E084B" w:rsidP="0091505E">
            <w:pPr>
              <w:spacing w:line="240" w:lineRule="auto"/>
              <w:ind w:firstLine="0"/>
              <w:jc w:val="left"/>
              <w:rPr>
                <w:rFonts w:asciiTheme="minorHAnsi" w:hAnsiTheme="minorHAnsi" w:cs="Arial CE"/>
                <w:b/>
                <w:sz w:val="16"/>
                <w:szCs w:val="16"/>
                <w:lang w:bidi="ar-SA"/>
              </w:rPr>
            </w:pPr>
          </w:p>
        </w:tc>
        <w:tc>
          <w:tcPr>
            <w:tcW w:w="519" w:type="pct"/>
            <w:tcBorders>
              <w:top w:val="single" w:sz="4" w:space="0" w:color="auto"/>
              <w:left w:val="single" w:sz="4" w:space="0" w:color="auto"/>
              <w:bottom w:val="single" w:sz="4" w:space="0" w:color="auto"/>
              <w:right w:val="nil"/>
            </w:tcBorders>
            <w:shd w:val="clear" w:color="000000" w:fill="FFFFFF"/>
            <w:noWrap/>
            <w:vAlign w:val="center"/>
          </w:tcPr>
          <w:p w:rsidR="005E084B" w:rsidRPr="00511A78" w:rsidRDefault="005E084B" w:rsidP="0091505E">
            <w:pPr>
              <w:spacing w:line="240" w:lineRule="auto"/>
              <w:ind w:firstLine="0"/>
              <w:jc w:val="left"/>
              <w:rPr>
                <w:rFonts w:asciiTheme="minorHAnsi" w:hAnsiTheme="minorHAnsi" w:cs="Arial CE"/>
                <w:b/>
                <w:sz w:val="16"/>
                <w:szCs w:val="16"/>
                <w:lang w:bidi="ar-SA"/>
              </w:rPr>
            </w:pPr>
          </w:p>
        </w:tc>
        <w:tc>
          <w:tcPr>
            <w:tcW w:w="6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E084B" w:rsidRPr="00511A78" w:rsidRDefault="005E084B" w:rsidP="0091505E">
            <w:pPr>
              <w:spacing w:line="240" w:lineRule="auto"/>
              <w:ind w:firstLine="0"/>
              <w:jc w:val="left"/>
              <w:rPr>
                <w:rFonts w:asciiTheme="minorHAnsi" w:hAnsiTheme="minorHAnsi" w:cs="Arial CE"/>
                <w:b/>
                <w:sz w:val="16"/>
                <w:szCs w:val="16"/>
                <w:lang w:bidi="ar-SA"/>
              </w:rPr>
            </w:pPr>
          </w:p>
        </w:tc>
      </w:tr>
      <w:tr w:rsidR="00511A78" w:rsidRPr="005E084B" w:rsidTr="00511A78">
        <w:trPr>
          <w:trHeight w:val="255"/>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noWrap/>
            <w:vAlign w:val="center"/>
          </w:tcPr>
          <w:p w:rsidR="00511A78" w:rsidRPr="00511A78" w:rsidRDefault="00511A78" w:rsidP="0091505E">
            <w:pPr>
              <w:spacing w:line="240" w:lineRule="auto"/>
              <w:ind w:firstLine="0"/>
              <w:jc w:val="left"/>
              <w:rPr>
                <w:rFonts w:asciiTheme="minorHAnsi" w:hAnsiTheme="minorHAnsi" w:cs="Arial CE"/>
                <w:b/>
                <w:sz w:val="16"/>
                <w:szCs w:val="16"/>
                <w:lang w:bidi="ar-SA"/>
              </w:rPr>
            </w:pPr>
            <w:r w:rsidRPr="00511A78">
              <w:rPr>
                <w:rFonts w:asciiTheme="minorHAnsi" w:hAnsiTheme="minorHAnsi" w:cs="Arial CE"/>
                <w:b/>
                <w:sz w:val="16"/>
                <w:szCs w:val="16"/>
                <w:lang w:bidi="ar-SA"/>
              </w:rPr>
              <w:t>Obręb  Pieniężno</w:t>
            </w:r>
          </w:p>
        </w:tc>
      </w:tr>
      <w:tr w:rsidR="00511A78" w:rsidRPr="00511A78" w:rsidTr="00511A78">
        <w:trPr>
          <w:trHeight w:val="255"/>
        </w:trPr>
        <w:tc>
          <w:tcPr>
            <w:tcW w:w="1322" w:type="pct"/>
            <w:tcBorders>
              <w:top w:val="single" w:sz="4" w:space="0" w:color="auto"/>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07-10-2-01-14    -o   -00</w:t>
            </w:r>
          </w:p>
        </w:tc>
        <w:tc>
          <w:tcPr>
            <w:tcW w:w="529"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right"/>
              <w:rPr>
                <w:rFonts w:asciiTheme="minorHAnsi" w:hAnsiTheme="minorHAnsi" w:cs="Arial CE"/>
                <w:sz w:val="16"/>
                <w:szCs w:val="16"/>
                <w:lang w:bidi="ar-SA"/>
              </w:rPr>
            </w:pPr>
            <w:r w:rsidRPr="00511A78">
              <w:rPr>
                <w:rFonts w:asciiTheme="minorHAnsi" w:hAnsiTheme="minorHAnsi" w:cs="Arial CE"/>
                <w:sz w:val="16"/>
                <w:szCs w:val="16"/>
                <w:lang w:bidi="ar-SA"/>
              </w:rPr>
              <w:t>1,09</w:t>
            </w:r>
          </w:p>
        </w:tc>
        <w:tc>
          <w:tcPr>
            <w:tcW w:w="476" w:type="pct"/>
            <w:tcBorders>
              <w:top w:val="single" w:sz="4" w:space="0" w:color="auto"/>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OL</w:t>
            </w:r>
          </w:p>
        </w:tc>
        <w:tc>
          <w:tcPr>
            <w:tcW w:w="534" w:type="pct"/>
            <w:tcBorders>
              <w:top w:val="single" w:sz="4" w:space="0" w:color="auto"/>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D-STAN</w:t>
            </w:r>
          </w:p>
        </w:tc>
        <w:tc>
          <w:tcPr>
            <w:tcW w:w="506" w:type="pct"/>
            <w:tcBorders>
              <w:top w:val="single" w:sz="4" w:space="0" w:color="auto"/>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GOSP</w:t>
            </w:r>
          </w:p>
        </w:tc>
        <w:tc>
          <w:tcPr>
            <w:tcW w:w="507" w:type="pct"/>
            <w:tcBorders>
              <w:top w:val="single" w:sz="4" w:space="0" w:color="auto"/>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DRZEW</w:t>
            </w:r>
          </w:p>
        </w:tc>
        <w:tc>
          <w:tcPr>
            <w:tcW w:w="519" w:type="pct"/>
            <w:tcBorders>
              <w:top w:val="single" w:sz="4" w:space="0" w:color="auto"/>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OL</w:t>
            </w:r>
          </w:p>
        </w:tc>
        <w:tc>
          <w:tcPr>
            <w:tcW w:w="6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S</w:t>
            </w:r>
          </w:p>
        </w:tc>
      </w:tr>
      <w:tr w:rsidR="00511A78" w:rsidRPr="00511A78"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07-10-2-03-130   -a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right"/>
              <w:rPr>
                <w:rFonts w:asciiTheme="minorHAnsi" w:hAnsiTheme="minorHAnsi" w:cs="Arial CE"/>
                <w:sz w:val="16"/>
                <w:szCs w:val="16"/>
                <w:lang w:bidi="ar-SA"/>
              </w:rPr>
            </w:pPr>
            <w:r w:rsidRPr="00511A78">
              <w:rPr>
                <w:rFonts w:asciiTheme="minorHAnsi" w:hAnsiTheme="minorHAnsi" w:cs="Arial CE"/>
                <w:sz w:val="16"/>
                <w:szCs w:val="16"/>
                <w:lang w:bidi="ar-SA"/>
              </w:rPr>
              <w:t>2,33</w:t>
            </w:r>
          </w:p>
        </w:tc>
        <w:tc>
          <w:tcPr>
            <w:tcW w:w="47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LW</w:t>
            </w:r>
          </w:p>
        </w:tc>
        <w:tc>
          <w:tcPr>
            <w:tcW w:w="534"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DB</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S</w:t>
            </w:r>
          </w:p>
        </w:tc>
      </w:tr>
      <w:tr w:rsidR="00511A78" w:rsidRPr="00511A78"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07-10-2-06-218   -n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right"/>
              <w:rPr>
                <w:rFonts w:asciiTheme="minorHAnsi" w:hAnsiTheme="minorHAnsi" w:cs="Arial CE"/>
                <w:sz w:val="16"/>
                <w:szCs w:val="16"/>
                <w:lang w:bidi="ar-SA"/>
              </w:rPr>
            </w:pPr>
            <w:r w:rsidRPr="00511A78">
              <w:rPr>
                <w:rFonts w:asciiTheme="minorHAnsi" w:hAnsiTheme="minorHAnsi" w:cs="Arial CE"/>
                <w:sz w:val="16"/>
                <w:szCs w:val="16"/>
                <w:lang w:bidi="ar-SA"/>
              </w:rPr>
              <w:t>0,91</w:t>
            </w:r>
          </w:p>
        </w:tc>
        <w:tc>
          <w:tcPr>
            <w:tcW w:w="47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LŚW</w:t>
            </w:r>
          </w:p>
        </w:tc>
        <w:tc>
          <w:tcPr>
            <w:tcW w:w="534"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DB BK</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S</w:t>
            </w:r>
          </w:p>
        </w:tc>
      </w:tr>
      <w:tr w:rsidR="00511A78" w:rsidRPr="00511A78"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07-10-2-06-334   -d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right"/>
              <w:rPr>
                <w:rFonts w:asciiTheme="minorHAnsi" w:hAnsiTheme="minorHAnsi" w:cs="Arial CE"/>
                <w:sz w:val="16"/>
                <w:szCs w:val="16"/>
                <w:lang w:bidi="ar-SA"/>
              </w:rPr>
            </w:pPr>
            <w:r w:rsidRPr="00511A78">
              <w:rPr>
                <w:rFonts w:asciiTheme="minorHAnsi" w:hAnsiTheme="minorHAnsi" w:cs="Arial CE"/>
                <w:sz w:val="16"/>
                <w:szCs w:val="16"/>
                <w:lang w:bidi="ar-SA"/>
              </w:rPr>
              <w:t>2,71</w:t>
            </w:r>
          </w:p>
        </w:tc>
        <w:tc>
          <w:tcPr>
            <w:tcW w:w="47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S</w:t>
            </w:r>
          </w:p>
        </w:tc>
      </w:tr>
      <w:tr w:rsidR="00511A78" w:rsidRPr="00511A78" w:rsidTr="00511A78">
        <w:trPr>
          <w:trHeight w:val="255"/>
        </w:trPr>
        <w:tc>
          <w:tcPr>
            <w:tcW w:w="1322"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07-10-2-06-335   -j   -00</w:t>
            </w:r>
          </w:p>
        </w:tc>
        <w:tc>
          <w:tcPr>
            <w:tcW w:w="529" w:type="pct"/>
            <w:gridSpan w:val="2"/>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right"/>
              <w:rPr>
                <w:rFonts w:asciiTheme="minorHAnsi" w:hAnsiTheme="minorHAnsi" w:cs="Arial CE"/>
                <w:sz w:val="16"/>
                <w:szCs w:val="16"/>
                <w:lang w:bidi="ar-SA"/>
              </w:rPr>
            </w:pPr>
            <w:r w:rsidRPr="00511A78">
              <w:rPr>
                <w:rFonts w:asciiTheme="minorHAnsi" w:hAnsiTheme="minorHAnsi" w:cs="Arial CE"/>
                <w:sz w:val="16"/>
                <w:szCs w:val="16"/>
                <w:lang w:bidi="ar-SA"/>
              </w:rPr>
              <w:t>1,28</w:t>
            </w:r>
          </w:p>
        </w:tc>
        <w:tc>
          <w:tcPr>
            <w:tcW w:w="47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OL</w:t>
            </w:r>
          </w:p>
        </w:tc>
        <w:tc>
          <w:tcPr>
            <w:tcW w:w="534"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D-STAN</w:t>
            </w:r>
          </w:p>
        </w:tc>
        <w:tc>
          <w:tcPr>
            <w:tcW w:w="506"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GOSP</w:t>
            </w:r>
          </w:p>
        </w:tc>
        <w:tc>
          <w:tcPr>
            <w:tcW w:w="507"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DRZEW</w:t>
            </w:r>
          </w:p>
        </w:tc>
        <w:tc>
          <w:tcPr>
            <w:tcW w:w="519" w:type="pct"/>
            <w:tcBorders>
              <w:top w:val="nil"/>
              <w:left w:val="single" w:sz="4" w:space="0" w:color="auto"/>
              <w:bottom w:val="single" w:sz="4" w:space="0" w:color="auto"/>
              <w:right w:val="nil"/>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OL</w:t>
            </w:r>
          </w:p>
        </w:tc>
        <w:tc>
          <w:tcPr>
            <w:tcW w:w="607" w:type="pct"/>
            <w:tcBorders>
              <w:top w:val="nil"/>
              <w:left w:val="single" w:sz="4" w:space="0" w:color="auto"/>
              <w:bottom w:val="single" w:sz="4" w:space="0" w:color="auto"/>
              <w:right w:val="single" w:sz="4" w:space="0" w:color="auto"/>
            </w:tcBorders>
            <w:shd w:val="clear" w:color="000000" w:fill="FFFFFF"/>
            <w:noWrap/>
            <w:vAlign w:val="center"/>
            <w:hideMark/>
          </w:tcPr>
          <w:p w:rsidR="00511A78" w:rsidRPr="00511A78" w:rsidRDefault="00511A78" w:rsidP="00511A78">
            <w:pPr>
              <w:spacing w:line="240" w:lineRule="auto"/>
              <w:ind w:firstLine="0"/>
              <w:jc w:val="left"/>
              <w:rPr>
                <w:rFonts w:asciiTheme="minorHAnsi" w:hAnsiTheme="minorHAnsi" w:cs="Arial CE"/>
                <w:sz w:val="16"/>
                <w:szCs w:val="16"/>
                <w:lang w:bidi="ar-SA"/>
              </w:rPr>
            </w:pPr>
            <w:r w:rsidRPr="00511A78">
              <w:rPr>
                <w:rFonts w:asciiTheme="minorHAnsi" w:hAnsiTheme="minorHAnsi" w:cs="Arial CE"/>
                <w:sz w:val="16"/>
                <w:szCs w:val="16"/>
                <w:lang w:bidi="ar-SA"/>
              </w:rPr>
              <w:t>S</w:t>
            </w:r>
          </w:p>
        </w:tc>
      </w:tr>
      <w:tr w:rsidR="00511A78" w:rsidRPr="00511A78" w:rsidTr="00511A78">
        <w:trPr>
          <w:trHeight w:val="255"/>
        </w:trPr>
        <w:tc>
          <w:tcPr>
            <w:tcW w:w="1322"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r w:rsidRPr="00511A78">
              <w:rPr>
                <w:rFonts w:asciiTheme="minorHAnsi" w:hAnsiTheme="minorHAnsi" w:cs="Arial CE"/>
                <w:b/>
                <w:sz w:val="16"/>
                <w:szCs w:val="16"/>
                <w:lang w:bidi="ar-SA"/>
              </w:rPr>
              <w:t>Razem</w:t>
            </w:r>
          </w:p>
        </w:tc>
        <w:tc>
          <w:tcPr>
            <w:tcW w:w="529" w:type="pct"/>
            <w:gridSpan w:val="2"/>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right"/>
              <w:rPr>
                <w:rFonts w:asciiTheme="minorHAnsi" w:hAnsiTheme="minorHAnsi" w:cs="Arial CE"/>
                <w:b/>
                <w:sz w:val="16"/>
                <w:szCs w:val="16"/>
                <w:lang w:bidi="ar-SA"/>
              </w:rPr>
            </w:pPr>
            <w:r>
              <w:rPr>
                <w:rFonts w:asciiTheme="minorHAnsi" w:hAnsiTheme="minorHAnsi" w:cs="Arial CE"/>
                <w:b/>
                <w:sz w:val="16"/>
                <w:szCs w:val="16"/>
                <w:lang w:bidi="ar-SA"/>
              </w:rPr>
              <w:t>8,32</w:t>
            </w:r>
          </w:p>
        </w:tc>
        <w:tc>
          <w:tcPr>
            <w:tcW w:w="476"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34"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06"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07"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19"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6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r>
      <w:tr w:rsidR="00511A78" w:rsidRPr="00511A78" w:rsidTr="00511A78">
        <w:trPr>
          <w:trHeight w:val="255"/>
        </w:trPr>
        <w:tc>
          <w:tcPr>
            <w:tcW w:w="1322"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r w:rsidRPr="00511A78">
              <w:rPr>
                <w:rFonts w:asciiTheme="minorHAnsi" w:hAnsiTheme="minorHAnsi" w:cs="Arial CE"/>
                <w:b/>
                <w:sz w:val="16"/>
                <w:szCs w:val="16"/>
                <w:lang w:bidi="ar-SA"/>
              </w:rPr>
              <w:t>Ogółem</w:t>
            </w:r>
          </w:p>
        </w:tc>
        <w:tc>
          <w:tcPr>
            <w:tcW w:w="529" w:type="pct"/>
            <w:gridSpan w:val="2"/>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right"/>
              <w:rPr>
                <w:rFonts w:asciiTheme="minorHAnsi" w:hAnsiTheme="minorHAnsi" w:cs="Arial CE"/>
                <w:b/>
                <w:sz w:val="16"/>
                <w:szCs w:val="16"/>
                <w:lang w:bidi="ar-SA"/>
              </w:rPr>
            </w:pPr>
            <w:r>
              <w:rPr>
                <w:rFonts w:asciiTheme="minorHAnsi" w:hAnsiTheme="minorHAnsi" w:cs="Arial CE"/>
                <w:b/>
                <w:sz w:val="16"/>
                <w:szCs w:val="16"/>
                <w:lang w:bidi="ar-SA"/>
              </w:rPr>
              <w:t>190,07</w:t>
            </w:r>
          </w:p>
        </w:tc>
        <w:tc>
          <w:tcPr>
            <w:tcW w:w="476"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34"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06"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07"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519" w:type="pct"/>
            <w:tcBorders>
              <w:top w:val="single" w:sz="4" w:space="0" w:color="auto"/>
              <w:left w:val="single" w:sz="4" w:space="0" w:color="auto"/>
              <w:bottom w:val="single" w:sz="4" w:space="0" w:color="auto"/>
              <w:right w:val="nil"/>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c>
          <w:tcPr>
            <w:tcW w:w="60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11A78" w:rsidRPr="00511A78" w:rsidRDefault="00511A78" w:rsidP="00511A78">
            <w:pPr>
              <w:spacing w:line="240" w:lineRule="auto"/>
              <w:ind w:firstLine="0"/>
              <w:jc w:val="left"/>
              <w:rPr>
                <w:rFonts w:asciiTheme="minorHAnsi" w:hAnsiTheme="minorHAnsi" w:cs="Arial CE"/>
                <w:b/>
                <w:sz w:val="16"/>
                <w:szCs w:val="16"/>
                <w:lang w:bidi="ar-SA"/>
              </w:rPr>
            </w:pPr>
          </w:p>
        </w:tc>
      </w:tr>
    </w:tbl>
    <w:p w:rsidR="00511A78" w:rsidRPr="00A748F6" w:rsidRDefault="00511A78" w:rsidP="00A748F6">
      <w:pPr>
        <w:ind w:firstLine="0"/>
      </w:pPr>
    </w:p>
    <w:p w:rsidR="00694D6A" w:rsidRPr="003D6D12" w:rsidRDefault="00694D6A" w:rsidP="00AE6003">
      <w:pPr>
        <w:pStyle w:val="Nagwek3"/>
        <w:ind w:firstLine="0"/>
      </w:pPr>
      <w:bookmarkStart w:id="135" w:name="_Toc309638730"/>
      <w:bookmarkStart w:id="136" w:name="_Toc505256935"/>
      <w:r w:rsidRPr="003D6D12">
        <w:t>6.2. Lasy pełniące funkcje w sytuacjach krytycznych - HCVF4</w:t>
      </w:r>
      <w:bookmarkEnd w:id="135"/>
      <w:bookmarkEnd w:id="136"/>
    </w:p>
    <w:p w:rsidR="006C77C2" w:rsidRPr="003D6D12" w:rsidRDefault="00694D6A" w:rsidP="009C538D">
      <w:pPr>
        <w:rPr>
          <w:rFonts w:asciiTheme="minorHAnsi" w:hAnsiTheme="minorHAnsi"/>
          <w:szCs w:val="24"/>
        </w:rPr>
      </w:pPr>
      <w:r w:rsidRPr="003D6D12">
        <w:rPr>
          <w:rFonts w:asciiTheme="minorHAnsi" w:hAnsiTheme="minorHAnsi"/>
          <w:b/>
          <w:szCs w:val="24"/>
        </w:rPr>
        <w:t>HCVF 4.1</w:t>
      </w:r>
      <w:r w:rsidRPr="003D6D12">
        <w:rPr>
          <w:rFonts w:asciiTheme="minorHAnsi" w:hAnsiTheme="minorHAnsi"/>
          <w:szCs w:val="24"/>
        </w:rPr>
        <w:t xml:space="preserve"> Lasy wodochronne na siedliskach bagiennych i łęgowych, nad brzegami </w:t>
      </w:r>
      <w:r w:rsidR="003136C6" w:rsidRPr="003D6D12">
        <w:rPr>
          <w:rFonts w:asciiTheme="minorHAnsi" w:hAnsiTheme="minorHAnsi"/>
          <w:szCs w:val="24"/>
        </w:rPr>
        <w:t xml:space="preserve">jezior i </w:t>
      </w:r>
      <w:r w:rsidRPr="003D6D12">
        <w:rPr>
          <w:rFonts w:asciiTheme="minorHAnsi" w:hAnsiTheme="minorHAnsi"/>
          <w:szCs w:val="24"/>
        </w:rPr>
        <w:t>rzek</w:t>
      </w:r>
      <w:r w:rsidR="006C77C2" w:rsidRPr="003D6D12">
        <w:rPr>
          <w:rFonts w:asciiTheme="minorHAnsi" w:hAnsiTheme="minorHAnsi"/>
          <w:szCs w:val="24"/>
        </w:rPr>
        <w:t xml:space="preserve"> </w:t>
      </w:r>
    </w:p>
    <w:p w:rsidR="00694D6A" w:rsidRPr="002A2FA7" w:rsidRDefault="006C77C2" w:rsidP="009C538D">
      <w:pPr>
        <w:rPr>
          <w:rFonts w:asciiTheme="minorHAnsi" w:hAnsiTheme="minorHAnsi"/>
          <w:szCs w:val="24"/>
        </w:rPr>
      </w:pPr>
      <w:r w:rsidRPr="002A2FA7">
        <w:rPr>
          <w:rFonts w:asciiTheme="minorHAnsi" w:hAnsiTheme="minorHAnsi"/>
          <w:b/>
          <w:szCs w:val="24"/>
        </w:rPr>
        <w:t>HCVF 4.2</w:t>
      </w:r>
      <w:r w:rsidRPr="002A2FA7">
        <w:rPr>
          <w:rFonts w:asciiTheme="minorHAnsi" w:hAnsiTheme="minorHAnsi"/>
          <w:szCs w:val="24"/>
        </w:rPr>
        <w:t xml:space="preserve">  lasy glebochronne</w:t>
      </w:r>
      <w:r w:rsidR="00694D6A" w:rsidRPr="002A2FA7">
        <w:rPr>
          <w:rFonts w:asciiTheme="minorHAnsi" w:hAnsiTheme="minorHAnsi"/>
          <w:szCs w:val="24"/>
        </w:rPr>
        <w:t>.</w:t>
      </w:r>
    </w:p>
    <w:p w:rsidR="00062451" w:rsidRPr="003D6D12" w:rsidRDefault="00694D6A" w:rsidP="0003241C">
      <w:r w:rsidRPr="003D6D12">
        <w:t xml:space="preserve">Funkcje lasów i szczegółowa lokalizacja lasów ochronnych w </w:t>
      </w:r>
      <w:r w:rsidR="003455C6" w:rsidRPr="003D6D12">
        <w:t>N</w:t>
      </w:r>
      <w:r w:rsidRPr="003D6D12">
        <w:t xml:space="preserve">adleśnictwie przedstawione zostały w </w:t>
      </w:r>
      <w:r w:rsidR="00D74222" w:rsidRPr="003D6D12">
        <w:t xml:space="preserve">elaboracie </w:t>
      </w:r>
      <w:r w:rsidRPr="003D6D12">
        <w:t>rozdziale 2.3.</w:t>
      </w:r>
    </w:p>
    <w:p w:rsidR="00062451" w:rsidRPr="003D6D12" w:rsidRDefault="00062451" w:rsidP="00AE6003">
      <w:pPr>
        <w:pStyle w:val="Nagwek3"/>
        <w:ind w:left="567" w:hanging="567"/>
      </w:pPr>
      <w:bookmarkStart w:id="137" w:name="_Toc341424324"/>
      <w:bookmarkStart w:id="138" w:name="_Toc505256936"/>
      <w:r w:rsidRPr="003D6D12">
        <w:t xml:space="preserve">6.3. Lasy kluczowe dla tożsamości kulturowej lokalnej społeczności </w:t>
      </w:r>
      <w:r w:rsidR="00B8175C" w:rsidRPr="003D6D12">
        <w:t>-</w:t>
      </w:r>
      <w:r w:rsidRPr="003D6D12">
        <w:t xml:space="preserve"> HCVF 6</w:t>
      </w:r>
      <w:bookmarkEnd w:id="137"/>
      <w:bookmarkEnd w:id="138"/>
    </w:p>
    <w:p w:rsidR="00062451" w:rsidRPr="003D6D12" w:rsidRDefault="001C2045" w:rsidP="009C538D">
      <w:pPr>
        <w:rPr>
          <w:rFonts w:asciiTheme="minorHAnsi" w:hAnsiTheme="minorHAnsi"/>
        </w:rPr>
      </w:pPr>
      <w:r w:rsidRPr="003D6D12">
        <w:rPr>
          <w:rFonts w:asciiTheme="minorHAnsi" w:hAnsiTheme="minorHAnsi"/>
        </w:rPr>
        <w:t>Obszary leśne chętnie wykorzystywane do celów rekreacyjnych</w:t>
      </w:r>
      <w:r w:rsidR="00786138">
        <w:rPr>
          <w:rFonts w:asciiTheme="minorHAnsi" w:hAnsiTheme="minorHAnsi"/>
        </w:rPr>
        <w:t xml:space="preserve"> i posiadające wartość kulturotwórczą</w:t>
      </w:r>
      <w:r w:rsidR="004D7343" w:rsidRPr="003D6D12">
        <w:rPr>
          <w:rFonts w:asciiTheme="minorHAnsi" w:hAnsiTheme="minorHAnsi"/>
        </w:rPr>
        <w:t xml:space="preserve"> - miejsca spacerowe</w:t>
      </w:r>
      <w:r w:rsidRPr="003D6D12">
        <w:rPr>
          <w:rFonts w:asciiTheme="minorHAnsi" w:hAnsiTheme="minorHAnsi"/>
        </w:rPr>
        <w:t xml:space="preserve">, </w:t>
      </w:r>
      <w:r w:rsidR="004D7343" w:rsidRPr="003D6D12">
        <w:rPr>
          <w:rFonts w:asciiTheme="minorHAnsi" w:hAnsiTheme="minorHAnsi"/>
        </w:rPr>
        <w:t>c</w:t>
      </w:r>
      <w:r w:rsidR="00062451" w:rsidRPr="003D6D12">
        <w:rPr>
          <w:rFonts w:asciiTheme="minorHAnsi" w:hAnsiTheme="minorHAnsi"/>
        </w:rPr>
        <w:t xml:space="preserve">mentarze, </w:t>
      </w:r>
      <w:r w:rsidR="004D7343" w:rsidRPr="003D6D12">
        <w:rPr>
          <w:rFonts w:asciiTheme="minorHAnsi" w:hAnsiTheme="minorHAnsi"/>
        </w:rPr>
        <w:t xml:space="preserve">mogiły oraz stanowiska archeologiczne. </w:t>
      </w:r>
    </w:p>
    <w:p w:rsidR="00694D6A" w:rsidRPr="00877543" w:rsidRDefault="00694D6A" w:rsidP="0003241C">
      <w:pPr>
        <w:rPr>
          <w:color w:val="FF0000"/>
        </w:rPr>
      </w:pPr>
      <w:r w:rsidRPr="00877543">
        <w:rPr>
          <w:color w:val="FF0000"/>
        </w:rPr>
        <w:br w:type="page"/>
      </w:r>
    </w:p>
    <w:p w:rsidR="00694D6A" w:rsidRPr="003D6D12" w:rsidRDefault="00694D6A" w:rsidP="00AE6003">
      <w:pPr>
        <w:pStyle w:val="Nagwek2"/>
        <w:ind w:firstLine="0"/>
      </w:pPr>
      <w:bookmarkStart w:id="139" w:name="_Toc309638731"/>
      <w:bookmarkStart w:id="140" w:name="_Toc505256937"/>
      <w:r w:rsidRPr="003D6D12">
        <w:lastRenderedPageBreak/>
        <w:t>7. Zagrożenia</w:t>
      </w:r>
      <w:bookmarkEnd w:id="139"/>
      <w:bookmarkEnd w:id="140"/>
    </w:p>
    <w:p w:rsidR="00694D6A" w:rsidRPr="003D6D12" w:rsidRDefault="00694D6A" w:rsidP="00A33F1A">
      <w:pPr>
        <w:pStyle w:val="Nagwek3"/>
        <w:ind w:left="567" w:hanging="567"/>
      </w:pPr>
      <w:bookmarkStart w:id="141" w:name="_Toc309638732"/>
      <w:bookmarkStart w:id="142" w:name="_Toc505256938"/>
      <w:r w:rsidRPr="003D6D12">
        <w:t>7.1. Zagrożenia wywołane szkodliwym wpływem czynników antropogenicznych</w:t>
      </w:r>
      <w:bookmarkEnd w:id="141"/>
      <w:bookmarkEnd w:id="142"/>
    </w:p>
    <w:p w:rsidR="009F4B33" w:rsidRPr="003D6D12" w:rsidRDefault="00F757AC" w:rsidP="009F4B33">
      <w:pPr>
        <w:spacing w:before="240"/>
        <w:ind w:firstLine="567"/>
        <w:rPr>
          <w:szCs w:val="26"/>
        </w:rPr>
      </w:pPr>
      <w:r w:rsidRPr="001618C4">
        <w:rPr>
          <w:rFonts w:asciiTheme="minorHAnsi" w:hAnsiTheme="minorHAnsi"/>
          <w:szCs w:val="24"/>
        </w:rPr>
        <w:t>W 201</w:t>
      </w:r>
      <w:r w:rsidR="001618C4" w:rsidRPr="001618C4">
        <w:rPr>
          <w:rFonts w:asciiTheme="minorHAnsi" w:hAnsiTheme="minorHAnsi"/>
          <w:szCs w:val="24"/>
        </w:rPr>
        <w:t>7</w:t>
      </w:r>
      <w:r w:rsidRPr="001618C4">
        <w:rPr>
          <w:rFonts w:asciiTheme="minorHAnsi" w:hAnsiTheme="minorHAnsi"/>
          <w:szCs w:val="24"/>
        </w:rPr>
        <w:t xml:space="preserve"> r. w województwie warmińsko-mazurskim badania jakości powietrza </w:t>
      </w:r>
      <w:r w:rsidRPr="003D6D12">
        <w:rPr>
          <w:rFonts w:asciiTheme="minorHAnsi" w:hAnsiTheme="minorHAnsi"/>
          <w:szCs w:val="24"/>
        </w:rPr>
        <w:t xml:space="preserve">prowadzone były </w:t>
      </w:r>
      <w:r w:rsidR="009F4B33" w:rsidRPr="003D6D12">
        <w:rPr>
          <w:szCs w:val="26"/>
        </w:rPr>
        <w:t xml:space="preserve">przez WIOŚ w Olsztynie na pięciu stacjach automatycznych pomiarów zanieczyszczeń powietrza. Ponadto w systemie </w:t>
      </w:r>
      <w:r w:rsidR="00D74222" w:rsidRPr="003D6D12">
        <w:rPr>
          <w:szCs w:val="26"/>
        </w:rPr>
        <w:t>monitoringu jakości powietrza w </w:t>
      </w:r>
      <w:r w:rsidR="009F4B33" w:rsidRPr="003D6D12">
        <w:rPr>
          <w:szCs w:val="26"/>
        </w:rPr>
        <w:t>Olsztynie, Elblągu, Nidzicy i Iławie, funkcjonują stanowiska mierzące zanieczyszczenie powietrza pyłem PM10 i pyłem PM2.5 metodą manualną. Oceny jakości powietrza pod kątem ochrony roślin dokonano na podstawie wyników pochodzących ze stacji położonej w Puszczy Boreckiej, podlegającej pod zarząd Instytutu Ochrony Środowiska. </w:t>
      </w:r>
    </w:p>
    <w:p w:rsidR="00F757AC" w:rsidRPr="002A2FA7" w:rsidRDefault="009F4B33" w:rsidP="009F4B33">
      <w:pPr>
        <w:spacing w:before="120"/>
        <w:rPr>
          <w:rFonts w:asciiTheme="minorHAnsi" w:hAnsiTheme="minorHAnsi"/>
          <w:szCs w:val="24"/>
        </w:rPr>
      </w:pPr>
      <w:r w:rsidRPr="003D6D12">
        <w:t xml:space="preserve">Lasy Nadleśnictwa </w:t>
      </w:r>
      <w:r w:rsidR="00877543" w:rsidRPr="003D6D12">
        <w:t>Orneta</w:t>
      </w:r>
      <w:r w:rsidRPr="003D6D12">
        <w:t xml:space="preserve"> położone w </w:t>
      </w:r>
      <w:r w:rsidRPr="002A2FA7">
        <w:t xml:space="preserve">strefie PL2803 (strefa warmińsko-mazurska) znajdują się w </w:t>
      </w:r>
      <w:r w:rsidR="002A2FA7" w:rsidRPr="002A2FA7">
        <w:t>stosunkowo niewielkiej</w:t>
      </w:r>
      <w:r w:rsidRPr="002A2FA7">
        <w:t xml:space="preserve"> odległości od</w:t>
      </w:r>
      <w:r w:rsidR="00D74222" w:rsidRPr="002A2FA7">
        <w:t xml:space="preserve"> </w:t>
      </w:r>
      <w:r w:rsidRPr="002A2FA7">
        <w:t xml:space="preserve">najbliższej dużej aglomeracji miejskiej jaką jest miasto </w:t>
      </w:r>
      <w:r w:rsidR="002A2FA7" w:rsidRPr="002A2FA7">
        <w:t>Elbląg</w:t>
      </w:r>
      <w:r w:rsidRPr="002A2FA7">
        <w:t xml:space="preserve">. </w:t>
      </w:r>
      <w:r w:rsidR="002A2FA7" w:rsidRPr="002A2FA7">
        <w:t>Ponadto</w:t>
      </w:r>
      <w:r w:rsidR="00D74222" w:rsidRPr="002A2FA7">
        <w:t xml:space="preserve"> region w </w:t>
      </w:r>
      <w:r w:rsidRPr="002A2FA7">
        <w:t xml:space="preserve">okresie letnim jest </w:t>
      </w:r>
      <w:r w:rsidR="005A71DF">
        <w:t>dość licznie</w:t>
      </w:r>
      <w:r w:rsidRPr="002A2FA7">
        <w:t xml:space="preserve"> odwiedzany przez turystów. Stąd presja na lasy Nadleśnictwa ze strony odwiedzających je ludzi jest </w:t>
      </w:r>
      <w:r w:rsidR="005A71DF">
        <w:t>stosunkowo</w:t>
      </w:r>
      <w:r w:rsidR="002A2FA7" w:rsidRPr="002A2FA7">
        <w:t xml:space="preserve"> </w:t>
      </w:r>
      <w:r w:rsidRPr="002A2FA7">
        <w:t>duża.</w:t>
      </w:r>
    </w:p>
    <w:p w:rsidR="00F757AC" w:rsidRPr="003D6D12" w:rsidRDefault="00F757AC" w:rsidP="006026AC">
      <w:pPr>
        <w:rPr>
          <w:rFonts w:asciiTheme="minorHAnsi" w:hAnsiTheme="minorHAnsi"/>
          <w:szCs w:val="24"/>
        </w:rPr>
      </w:pPr>
      <w:r w:rsidRPr="00B15541">
        <w:rPr>
          <w:rFonts w:asciiTheme="minorHAnsi" w:hAnsiTheme="minorHAnsi"/>
          <w:szCs w:val="24"/>
        </w:rPr>
        <w:t>Wyniki rocznej oceny jakości powietrza w 201</w:t>
      </w:r>
      <w:r w:rsidR="00B15541" w:rsidRPr="00B15541">
        <w:rPr>
          <w:rFonts w:asciiTheme="minorHAnsi" w:hAnsiTheme="minorHAnsi"/>
          <w:szCs w:val="24"/>
        </w:rPr>
        <w:t>7</w:t>
      </w:r>
      <w:r w:rsidRPr="00B15541">
        <w:rPr>
          <w:rFonts w:asciiTheme="minorHAnsi" w:hAnsiTheme="minorHAnsi"/>
          <w:szCs w:val="24"/>
        </w:rPr>
        <w:t xml:space="preserve"> r. przeprowadzonej </w:t>
      </w:r>
      <w:r w:rsidRPr="003D6D12">
        <w:rPr>
          <w:rFonts w:asciiTheme="minorHAnsi" w:hAnsiTheme="minorHAnsi"/>
          <w:szCs w:val="24"/>
        </w:rPr>
        <w:t>w województwie warmińsko-mazurskim</w:t>
      </w:r>
      <w:r w:rsidR="0032299A" w:rsidRPr="003D6D12">
        <w:rPr>
          <w:rFonts w:asciiTheme="minorHAnsi" w:hAnsiTheme="minorHAnsi"/>
          <w:szCs w:val="24"/>
        </w:rPr>
        <w:t xml:space="preserve"> w strefie warmińsko-mazurskiej</w:t>
      </w:r>
      <w:r w:rsidRPr="003D6D12">
        <w:rPr>
          <w:rFonts w:asciiTheme="minorHAnsi" w:hAnsiTheme="minorHAnsi"/>
          <w:szCs w:val="24"/>
        </w:rPr>
        <w:t>:</w:t>
      </w:r>
    </w:p>
    <w:p w:rsidR="00F757AC" w:rsidRPr="003D6D12" w:rsidRDefault="00F757AC" w:rsidP="00A636DD">
      <w:pPr>
        <w:pStyle w:val="Akapitzlist"/>
        <w:numPr>
          <w:ilvl w:val="0"/>
          <w:numId w:val="19"/>
        </w:numPr>
        <w:ind w:left="1349" w:hanging="357"/>
        <w:rPr>
          <w:rFonts w:asciiTheme="minorHAnsi" w:hAnsiTheme="minorHAnsi"/>
          <w:szCs w:val="24"/>
        </w:rPr>
      </w:pPr>
      <w:r w:rsidRPr="003D6D12">
        <w:rPr>
          <w:rFonts w:asciiTheme="minorHAnsi" w:hAnsiTheme="minorHAnsi"/>
          <w:szCs w:val="24"/>
        </w:rPr>
        <w:t>cel</w:t>
      </w:r>
      <w:r w:rsidR="003455C6" w:rsidRPr="003D6D12">
        <w:rPr>
          <w:rFonts w:asciiTheme="minorHAnsi" w:hAnsiTheme="minorHAnsi"/>
          <w:szCs w:val="24"/>
        </w:rPr>
        <w:t>: ochrona zdrowia</w:t>
      </w:r>
      <w:r w:rsidRPr="003D6D12">
        <w:rPr>
          <w:rFonts w:asciiTheme="minorHAnsi" w:hAnsiTheme="minorHAnsi"/>
          <w:szCs w:val="24"/>
        </w:rPr>
        <w:t xml:space="preserve"> </w:t>
      </w:r>
    </w:p>
    <w:p w:rsidR="009F4B33" w:rsidRPr="00F42292" w:rsidRDefault="009F4B33" w:rsidP="00A636DD">
      <w:pPr>
        <w:pStyle w:val="Akapitzlist"/>
        <w:numPr>
          <w:ilvl w:val="0"/>
          <w:numId w:val="17"/>
        </w:numPr>
        <w:spacing w:before="120"/>
      </w:pPr>
      <w:r w:rsidRPr="003D6D12">
        <w:t>dwutlenek azotu NO</w:t>
      </w:r>
      <w:r w:rsidRPr="003D6D12">
        <w:rPr>
          <w:vertAlign w:val="subscript"/>
        </w:rPr>
        <w:t>2</w:t>
      </w:r>
      <w:r w:rsidRPr="003D6D12">
        <w:t xml:space="preserve"> - średnie roczne stężenia kształtowały się poniżej średniorocznego dopuszczalnego stężenia (które wynosi 40 </w:t>
      </w:r>
      <w:proofErr w:type="spellStart"/>
      <w:r w:rsidRPr="003D6D12">
        <w:t>μg</w:t>
      </w:r>
      <w:proofErr w:type="spellEnd"/>
      <w:r w:rsidRPr="003D6D12">
        <w:t>/m</w:t>
      </w:r>
      <w:r w:rsidRPr="003D6D12">
        <w:rPr>
          <w:vertAlign w:val="superscript"/>
        </w:rPr>
        <w:t>3</w:t>
      </w:r>
      <w:r w:rsidRPr="003D6D12">
        <w:t>). Głównym źródłem tlenków azotu pochodzenia antropogenicznego jest transport samochodowy. Dla zdrowia ludzi groźne jest występowanie chwilowych wzrostów stężeń NO</w:t>
      </w:r>
      <w:r w:rsidRPr="003D6D12">
        <w:rPr>
          <w:vertAlign w:val="subscript"/>
        </w:rPr>
        <w:t>2</w:t>
      </w:r>
      <w:r w:rsidRPr="003D6D12">
        <w:rPr>
          <w:vertAlign w:val="superscript"/>
        </w:rPr>
        <w:t xml:space="preserve"> </w:t>
      </w:r>
      <w:r w:rsidRPr="003D6D12">
        <w:t xml:space="preserve">spowodowanych przez wzmożony ruch pojazdów w godzinach szczytu komunikacyjnego. </w:t>
      </w:r>
      <w:r w:rsidRPr="00F42292">
        <w:t>W 201</w:t>
      </w:r>
      <w:r w:rsidR="00F42292" w:rsidRPr="00F42292">
        <w:t>7</w:t>
      </w:r>
      <w:r w:rsidRPr="00F42292">
        <w:t xml:space="preserve"> r. najwyższe średnioroczne stężenie dwutlenku azotu zanotowano na stacji pomiarowej w</w:t>
      </w:r>
      <w:r w:rsidR="00D74222" w:rsidRPr="00F42292">
        <w:t xml:space="preserve"> </w:t>
      </w:r>
      <w:r w:rsidR="00F42292">
        <w:t>Ostródzie</w:t>
      </w:r>
      <w:r w:rsidRPr="00F42292">
        <w:t xml:space="preserve"> - 15,7 </w:t>
      </w:r>
      <w:proofErr w:type="spellStart"/>
      <w:r w:rsidRPr="00F42292">
        <w:t>μg</w:t>
      </w:r>
      <w:proofErr w:type="spellEnd"/>
      <w:r w:rsidRPr="00F42292">
        <w:t>/m</w:t>
      </w:r>
      <w:r w:rsidRPr="00F42292">
        <w:rPr>
          <w:vertAlign w:val="superscript"/>
        </w:rPr>
        <w:t>3</w:t>
      </w:r>
      <w:r w:rsidRPr="00F42292">
        <w:t xml:space="preserve"> NO</w:t>
      </w:r>
      <w:r w:rsidRPr="00F42292">
        <w:rPr>
          <w:vertAlign w:val="subscript"/>
        </w:rPr>
        <w:t>2</w:t>
      </w:r>
      <w:r w:rsidR="00F42292">
        <w:rPr>
          <w:vertAlign w:val="superscript"/>
        </w:rPr>
        <w:t xml:space="preserve"> </w:t>
      </w:r>
      <w:r w:rsidR="00F42292" w:rsidRPr="00F42292">
        <w:t>i w Olsztynie 14,1</w:t>
      </w:r>
      <w:r w:rsidR="00F42292">
        <w:t xml:space="preserve"> </w:t>
      </w:r>
      <w:proofErr w:type="spellStart"/>
      <w:r w:rsidR="00F42292" w:rsidRPr="00F42292">
        <w:t>μg</w:t>
      </w:r>
      <w:proofErr w:type="spellEnd"/>
      <w:r w:rsidR="00F42292" w:rsidRPr="00F42292">
        <w:t>/m</w:t>
      </w:r>
      <w:r w:rsidR="00F42292" w:rsidRPr="00F42292">
        <w:rPr>
          <w:vertAlign w:val="superscript"/>
        </w:rPr>
        <w:t>3</w:t>
      </w:r>
      <w:r w:rsidR="00F42292" w:rsidRPr="00F42292">
        <w:t xml:space="preserve"> NO</w:t>
      </w:r>
      <w:r w:rsidR="00F42292" w:rsidRPr="00F42292">
        <w:rPr>
          <w:vertAlign w:val="subscript"/>
        </w:rPr>
        <w:t>2</w:t>
      </w:r>
      <w:r w:rsidRPr="00F42292">
        <w:t>.</w:t>
      </w:r>
      <w:r w:rsidRPr="00877543">
        <w:rPr>
          <w:color w:val="FF0000"/>
          <w:vertAlign w:val="superscript"/>
        </w:rPr>
        <w:t xml:space="preserve"> </w:t>
      </w:r>
      <w:r w:rsidRPr="00F42292">
        <w:t>Najwyższe jednogodzinne stężen</w:t>
      </w:r>
      <w:r w:rsidR="00F42292">
        <w:t>ie dwutlenku azotu zanotowano w </w:t>
      </w:r>
      <w:r w:rsidRPr="00F42292">
        <w:t>Ostródzie - 1</w:t>
      </w:r>
      <w:r w:rsidR="00F42292" w:rsidRPr="00F42292">
        <w:t>14</w:t>
      </w:r>
      <w:r w:rsidRPr="00F42292">
        <w:t>,</w:t>
      </w:r>
      <w:r w:rsidR="00F42292" w:rsidRPr="00F42292">
        <w:t>2</w:t>
      </w:r>
      <w:r w:rsidRPr="00F42292">
        <w:t xml:space="preserve"> </w:t>
      </w:r>
      <w:proofErr w:type="spellStart"/>
      <w:r w:rsidRPr="00F42292">
        <w:t>μg</w:t>
      </w:r>
      <w:proofErr w:type="spellEnd"/>
      <w:r w:rsidRPr="00F42292">
        <w:t>/m</w:t>
      </w:r>
      <w:r w:rsidRPr="00F42292">
        <w:rPr>
          <w:vertAlign w:val="superscript"/>
        </w:rPr>
        <w:t>3</w:t>
      </w:r>
      <w:r w:rsidRPr="00F42292">
        <w:t xml:space="preserve"> NO</w:t>
      </w:r>
      <w:r w:rsidRPr="00F42292">
        <w:rPr>
          <w:vertAlign w:val="subscript"/>
        </w:rPr>
        <w:t>2</w:t>
      </w:r>
      <w:r w:rsidRPr="00F42292">
        <w:t xml:space="preserve">; Strefę PL2803 strefę warmińsko-mazurską zaliczono do klasy </w:t>
      </w:r>
      <w:r w:rsidRPr="00F42292">
        <w:rPr>
          <w:b/>
        </w:rPr>
        <w:t xml:space="preserve">A </w:t>
      </w:r>
      <w:r w:rsidRPr="00F42292">
        <w:t>(stężenia zanieczyszczenia na terenie strefy nie przekraczają odpowiednio poziomów dopuszczalnych lub poziomów docelowych);</w:t>
      </w:r>
    </w:p>
    <w:p w:rsidR="009F4B33" w:rsidRPr="00B62872" w:rsidRDefault="009F4B33" w:rsidP="00A636DD">
      <w:pPr>
        <w:pStyle w:val="Akapitzlist"/>
        <w:numPr>
          <w:ilvl w:val="0"/>
          <w:numId w:val="17"/>
        </w:numPr>
        <w:spacing w:before="120"/>
      </w:pPr>
      <w:r w:rsidRPr="003D6D12">
        <w:lastRenderedPageBreak/>
        <w:t>dwutlenek siarki SO</w:t>
      </w:r>
      <w:r w:rsidRPr="003D6D12">
        <w:rPr>
          <w:vertAlign w:val="subscript"/>
        </w:rPr>
        <w:t>2</w:t>
      </w:r>
      <w:r w:rsidRPr="003D6D12">
        <w:t xml:space="preserve"> - głównym źródłem SO</w:t>
      </w:r>
      <w:r w:rsidRPr="003D6D12">
        <w:rPr>
          <w:vertAlign w:val="subscript"/>
        </w:rPr>
        <w:t xml:space="preserve">2 </w:t>
      </w:r>
      <w:r w:rsidRPr="003D6D12">
        <w:t>są paleniska przemysłowe i domowe spalające paliwa stałe. Sezonowy wzrost wartości stężeń SO</w:t>
      </w:r>
      <w:r w:rsidRPr="003D6D12">
        <w:rPr>
          <w:vertAlign w:val="subscript"/>
        </w:rPr>
        <w:t xml:space="preserve">2 </w:t>
      </w:r>
      <w:r w:rsidRPr="003D6D12">
        <w:t>związany jest z energetyką grzewczą. Na podstawie wieloletnich obserwacji stężeń średniorocznych notowany jest spadek wartości stężeń SO</w:t>
      </w:r>
      <w:r w:rsidRPr="003D6D12">
        <w:rPr>
          <w:vertAlign w:val="subscript"/>
        </w:rPr>
        <w:t xml:space="preserve">2 </w:t>
      </w:r>
      <w:r w:rsidRPr="003D6D12">
        <w:t>w</w:t>
      </w:r>
      <w:r w:rsidR="00D74222" w:rsidRPr="003D6D12">
        <w:t xml:space="preserve"> </w:t>
      </w:r>
      <w:r w:rsidRPr="003D6D12">
        <w:t xml:space="preserve">powietrzu. </w:t>
      </w:r>
      <w:r w:rsidRPr="00F42292">
        <w:t>W 201</w:t>
      </w:r>
      <w:r w:rsidR="00F42292" w:rsidRPr="00F42292">
        <w:t>7</w:t>
      </w:r>
      <w:r w:rsidRPr="00F42292">
        <w:t xml:space="preserve"> r. najwyższe maksymalne stężenie jednogodzinne </w:t>
      </w:r>
      <w:r w:rsidR="00F42292" w:rsidRPr="00F42292">
        <w:t xml:space="preserve">– 64,7 </w:t>
      </w:r>
      <w:proofErr w:type="spellStart"/>
      <w:r w:rsidR="00F42292" w:rsidRPr="00F42292">
        <w:t>μg</w:t>
      </w:r>
      <w:proofErr w:type="spellEnd"/>
      <w:r w:rsidR="00F42292" w:rsidRPr="00F42292">
        <w:t>/m</w:t>
      </w:r>
      <w:r w:rsidR="00F42292" w:rsidRPr="00F42292">
        <w:rPr>
          <w:vertAlign w:val="superscript"/>
        </w:rPr>
        <w:t xml:space="preserve">3 </w:t>
      </w:r>
      <w:r w:rsidR="00F42292" w:rsidRPr="00F42292">
        <w:t>SO</w:t>
      </w:r>
      <w:r w:rsidR="00F42292" w:rsidRPr="00F42292">
        <w:rPr>
          <w:vertAlign w:val="subscript"/>
        </w:rPr>
        <w:t>2</w:t>
      </w:r>
      <w:r w:rsidR="00F42292" w:rsidRPr="00F42292">
        <w:t xml:space="preserve"> </w:t>
      </w:r>
      <w:r w:rsidR="00F42292">
        <w:t xml:space="preserve">i średniodobowe – 18,6 </w:t>
      </w:r>
      <w:proofErr w:type="spellStart"/>
      <w:r w:rsidR="00F42292" w:rsidRPr="00F42292">
        <w:t>μg</w:t>
      </w:r>
      <w:proofErr w:type="spellEnd"/>
      <w:r w:rsidR="00F42292" w:rsidRPr="00F42292">
        <w:t>/m</w:t>
      </w:r>
      <w:r w:rsidR="00F42292" w:rsidRPr="00F42292">
        <w:rPr>
          <w:vertAlign w:val="superscript"/>
        </w:rPr>
        <w:t xml:space="preserve">3 </w:t>
      </w:r>
      <w:r w:rsidR="00F42292" w:rsidRPr="00F42292">
        <w:t>SO</w:t>
      </w:r>
      <w:r w:rsidR="00F42292" w:rsidRPr="00F42292">
        <w:rPr>
          <w:vertAlign w:val="subscript"/>
        </w:rPr>
        <w:t>2</w:t>
      </w:r>
      <w:r w:rsidR="00F42292">
        <w:t xml:space="preserve"> </w:t>
      </w:r>
      <w:r w:rsidRPr="00F42292">
        <w:t>odnotowano w E</w:t>
      </w:r>
      <w:r w:rsidR="00F42292" w:rsidRPr="00F42292">
        <w:t>łku</w:t>
      </w:r>
      <w:r w:rsidRPr="00F42292">
        <w:t xml:space="preserve"> – </w:t>
      </w:r>
      <w:r w:rsidR="00F42292" w:rsidRPr="00F42292">
        <w:t>64,7</w:t>
      </w:r>
      <w:r w:rsidRPr="00F42292">
        <w:t xml:space="preserve"> </w:t>
      </w:r>
      <w:proofErr w:type="spellStart"/>
      <w:r w:rsidRPr="00F42292">
        <w:t>μg</w:t>
      </w:r>
      <w:proofErr w:type="spellEnd"/>
      <w:r w:rsidRPr="00F42292">
        <w:t>/m</w:t>
      </w:r>
      <w:r w:rsidRPr="00F42292">
        <w:rPr>
          <w:vertAlign w:val="superscript"/>
        </w:rPr>
        <w:t xml:space="preserve">3 </w:t>
      </w:r>
      <w:r w:rsidRPr="00F42292">
        <w:t>SO</w:t>
      </w:r>
      <w:r w:rsidRPr="00F42292">
        <w:rPr>
          <w:vertAlign w:val="subscript"/>
        </w:rPr>
        <w:t>2</w:t>
      </w:r>
      <w:r w:rsidRPr="00F42292">
        <w:t xml:space="preserve"> </w:t>
      </w:r>
      <w:r w:rsidRPr="00B62872">
        <w:t>(dopuszczalna norma wynosi 350 μ/m</w:t>
      </w:r>
      <w:r w:rsidRPr="00B62872">
        <w:rPr>
          <w:vertAlign w:val="superscript"/>
        </w:rPr>
        <w:t>3</w:t>
      </w:r>
      <w:r w:rsidRPr="00B62872">
        <w:t>)</w:t>
      </w:r>
      <w:r w:rsidR="00F42292" w:rsidRPr="00B62872">
        <w:t>. Na podstawie obserwacji z wielu lat notuję się stabilizację poziomów</w:t>
      </w:r>
      <w:r w:rsidRPr="00B62872">
        <w:t xml:space="preserve"> </w:t>
      </w:r>
      <w:r w:rsidR="00B62872" w:rsidRPr="00B62872">
        <w:t>SO</w:t>
      </w:r>
      <w:r w:rsidR="00B62872" w:rsidRPr="00B62872">
        <w:rPr>
          <w:vertAlign w:val="subscript"/>
        </w:rPr>
        <w:t xml:space="preserve">2 </w:t>
      </w:r>
      <w:r w:rsidR="00B62872" w:rsidRPr="00B62872">
        <w:t xml:space="preserve">w powietrzu </w:t>
      </w:r>
      <w:r w:rsidR="00B62872">
        <w:t xml:space="preserve">lub ujemny trend wartości średniorocznych. </w:t>
      </w:r>
      <w:r w:rsidRPr="00B62872">
        <w:t xml:space="preserve">Strefę PL2803 strefę warmińsko-mazurską zaliczono do klasy </w:t>
      </w:r>
      <w:r w:rsidRPr="00B62872">
        <w:rPr>
          <w:b/>
        </w:rPr>
        <w:t xml:space="preserve">A </w:t>
      </w:r>
      <w:r w:rsidRPr="00B62872">
        <w:t>(stężenia zanieczyszczenia na terenie strefy nie przekraczają odpowiednio poziomów dopuszczalnych lub poziomów docelowych);</w:t>
      </w:r>
    </w:p>
    <w:p w:rsidR="009F4B33" w:rsidRPr="003B3CD8" w:rsidRDefault="009F4B33" w:rsidP="00A636DD">
      <w:pPr>
        <w:pStyle w:val="Akapitzlist"/>
        <w:numPr>
          <w:ilvl w:val="0"/>
          <w:numId w:val="17"/>
        </w:numPr>
        <w:spacing w:before="120"/>
      </w:pPr>
      <w:r w:rsidRPr="003B3CD8">
        <w:t>tlenek węgla CO - w 201</w:t>
      </w:r>
      <w:r w:rsidR="003B3CD8" w:rsidRPr="003B3CD8">
        <w:t>7</w:t>
      </w:r>
      <w:r w:rsidRPr="003B3CD8">
        <w:t xml:space="preserve"> r</w:t>
      </w:r>
      <w:r w:rsidR="003B3CD8" w:rsidRPr="003B3CD8">
        <w:t>. 8-godzinne stężenia</w:t>
      </w:r>
      <w:r w:rsidRPr="003B3CD8">
        <w:t xml:space="preserve"> tlenku węgla </w:t>
      </w:r>
      <w:r w:rsidR="003B3CD8" w:rsidRPr="003B3CD8">
        <w:t>kształtowały się poniżej</w:t>
      </w:r>
      <w:r w:rsidRPr="003B3CD8">
        <w:t xml:space="preserve"> </w:t>
      </w:r>
      <w:r w:rsidR="003B3CD8" w:rsidRPr="003B3CD8">
        <w:t>2000</w:t>
      </w:r>
      <w:r w:rsidRPr="003B3CD8">
        <w:t xml:space="preserve"> </w:t>
      </w:r>
      <w:proofErr w:type="spellStart"/>
      <w:r w:rsidRPr="003B3CD8">
        <w:t>μg</w:t>
      </w:r>
      <w:proofErr w:type="spellEnd"/>
      <w:r w:rsidRPr="003B3CD8">
        <w:t>/m</w:t>
      </w:r>
      <w:r w:rsidRPr="003B3CD8">
        <w:rPr>
          <w:vertAlign w:val="superscript"/>
        </w:rPr>
        <w:t>3</w:t>
      </w:r>
      <w:r w:rsidRPr="003B3CD8">
        <w:t xml:space="preserve">. Wartości maksymalne stężeń nigdy nie przekroczyły połowy wartości dopuszczalnej. Strefę PL2803 strefę </w:t>
      </w:r>
      <w:r w:rsidR="00D74222" w:rsidRPr="003B3CD8">
        <w:t>warmińsko-mazurską zaliczono do </w:t>
      </w:r>
      <w:r w:rsidRPr="003B3CD8">
        <w:t xml:space="preserve">klasy </w:t>
      </w:r>
      <w:r w:rsidRPr="003B3CD8">
        <w:rPr>
          <w:b/>
        </w:rPr>
        <w:t xml:space="preserve">A </w:t>
      </w:r>
      <w:r w:rsidRPr="003B3CD8">
        <w:t>(stężenia zanieczyszczenia na</w:t>
      </w:r>
      <w:r w:rsidR="00D74222" w:rsidRPr="003B3CD8">
        <w:t xml:space="preserve"> </w:t>
      </w:r>
      <w:r w:rsidRPr="003B3CD8">
        <w:t>terenie strefy nie przekraczają odpowiednio poziomów dopuszczalnych lub poziomów docelowych);</w:t>
      </w:r>
    </w:p>
    <w:p w:rsidR="009F4B33" w:rsidRPr="00CB75DB" w:rsidRDefault="009F4B33" w:rsidP="00A636DD">
      <w:pPr>
        <w:pStyle w:val="Akapitzlist"/>
        <w:numPr>
          <w:ilvl w:val="0"/>
          <w:numId w:val="17"/>
        </w:numPr>
        <w:spacing w:before="120"/>
      </w:pPr>
      <w:r w:rsidRPr="003D6D12">
        <w:t xml:space="preserve">benzen - głównym jego źródłem jest transport drogowy. W ciągu ostatnich lat wyniki pomiarów wykazują brak zmienności i małe </w:t>
      </w:r>
      <w:r w:rsidRPr="00CB75DB">
        <w:t>zagrożenie dla zdrowia ludności. Ocenę w 201</w:t>
      </w:r>
      <w:r w:rsidR="00CB75DB" w:rsidRPr="00CB75DB">
        <w:t>7</w:t>
      </w:r>
      <w:r w:rsidRPr="00CB75DB">
        <w:t xml:space="preserve"> r. przeprowadzono na podstawie pomiarów ze stacji w Olsztynie i w Elblągu. W żadnej ze stref nie stwierdzono przekroczenia poziomu dopuszczalnego. Stężenie średnioroczne </w:t>
      </w:r>
      <w:r w:rsidR="00CB75DB" w:rsidRPr="00CB75DB">
        <w:t>w Olsztynie wynosiło</w:t>
      </w:r>
      <w:r w:rsidRPr="00CB75DB">
        <w:t xml:space="preserve"> </w:t>
      </w:r>
      <w:r w:rsidR="00CB75DB" w:rsidRPr="00CB75DB">
        <w:t xml:space="preserve">1,0 </w:t>
      </w:r>
      <w:proofErr w:type="spellStart"/>
      <w:r w:rsidR="00CB75DB" w:rsidRPr="00CB75DB">
        <w:t>μg</w:t>
      </w:r>
      <w:proofErr w:type="spellEnd"/>
      <w:r w:rsidR="00CB75DB" w:rsidRPr="00CB75DB">
        <w:t>/m</w:t>
      </w:r>
      <w:r w:rsidR="00CB75DB" w:rsidRPr="00CB75DB">
        <w:rPr>
          <w:vertAlign w:val="superscript"/>
        </w:rPr>
        <w:t>3</w:t>
      </w:r>
      <w:r w:rsidR="00CB75DB" w:rsidRPr="00CB75DB">
        <w:t xml:space="preserve">, a </w:t>
      </w:r>
      <w:r w:rsidRPr="00CB75DB">
        <w:t>w Elblągu 1,</w:t>
      </w:r>
      <w:r w:rsidR="00CB75DB" w:rsidRPr="00CB75DB">
        <w:t>2</w:t>
      </w:r>
      <w:r w:rsidRPr="00CB75DB">
        <w:t xml:space="preserve"> </w:t>
      </w:r>
      <w:r w:rsidR="00CB75DB" w:rsidRPr="00CB75DB">
        <w:t> </w:t>
      </w:r>
      <w:r w:rsidRPr="00CB75DB">
        <w:t>g/m</w:t>
      </w:r>
      <w:r w:rsidRPr="00CB75DB">
        <w:rPr>
          <w:vertAlign w:val="superscript"/>
        </w:rPr>
        <w:t>3</w:t>
      </w:r>
      <w:r w:rsidRPr="00CB75DB">
        <w:t>. Strefę PL2803 strefę warmińsko-mazurską zaliczono do</w:t>
      </w:r>
      <w:r w:rsidR="00D74222" w:rsidRPr="00CB75DB">
        <w:t xml:space="preserve"> </w:t>
      </w:r>
      <w:r w:rsidRPr="00CB75DB">
        <w:t xml:space="preserve">klasy </w:t>
      </w:r>
      <w:r w:rsidRPr="00CB75DB">
        <w:rPr>
          <w:b/>
        </w:rPr>
        <w:t xml:space="preserve">A </w:t>
      </w:r>
      <w:r w:rsidRPr="00CB75DB">
        <w:t>(stężenia zanieczyszczenia na terenie strefy nie przekraczają odpowiednio poziomów dopuszczalnych lub poziomów docelowych);</w:t>
      </w:r>
    </w:p>
    <w:p w:rsidR="009F4B33" w:rsidRPr="00CB75DB" w:rsidRDefault="009F4B33" w:rsidP="00A636DD">
      <w:pPr>
        <w:pStyle w:val="Akapitzlist"/>
        <w:numPr>
          <w:ilvl w:val="0"/>
          <w:numId w:val="17"/>
        </w:numPr>
        <w:spacing w:before="120"/>
      </w:pPr>
      <w:r w:rsidRPr="003D6D12">
        <w:t xml:space="preserve">pył zawieszony PM2.5 - średnioroczny dopuszczalny poziom stężenia </w:t>
      </w:r>
      <w:r w:rsidRPr="00CB75DB">
        <w:t xml:space="preserve">PM2.5 do </w:t>
      </w:r>
      <w:r w:rsidR="00651F85">
        <w:t xml:space="preserve">końca </w:t>
      </w:r>
      <w:r w:rsidRPr="00CB75DB">
        <w:t>20</w:t>
      </w:r>
      <w:r w:rsidR="00651F85">
        <w:t>20</w:t>
      </w:r>
      <w:r w:rsidRPr="00CB75DB">
        <w:t xml:space="preserve"> r. m</w:t>
      </w:r>
      <w:r w:rsidR="00651F85">
        <w:t>oże</w:t>
      </w:r>
      <w:r w:rsidRPr="00CB75DB">
        <w:t xml:space="preserve"> wynosić 2</w:t>
      </w:r>
      <w:r w:rsidR="00651F85">
        <w:t>0</w:t>
      </w:r>
      <w:r w:rsidRPr="00CB75DB">
        <w:t xml:space="preserve"> </w:t>
      </w:r>
      <w:proofErr w:type="spellStart"/>
      <w:r w:rsidRPr="00CB75DB">
        <w:t>μg</w:t>
      </w:r>
      <w:proofErr w:type="spellEnd"/>
      <w:r w:rsidRPr="00CB75DB">
        <w:t>/m</w:t>
      </w:r>
      <w:r w:rsidRPr="00CB75DB">
        <w:rPr>
          <w:vertAlign w:val="superscript"/>
        </w:rPr>
        <w:t>3</w:t>
      </w:r>
      <w:r w:rsidRPr="00CB75DB">
        <w:t>. W 201</w:t>
      </w:r>
      <w:r w:rsidR="00CB75DB" w:rsidRPr="00CB75DB">
        <w:t>7</w:t>
      </w:r>
      <w:r w:rsidRPr="00CB75DB">
        <w:t xml:space="preserve"> r. na wszystkich trzech stacjach, na których badano średnioroczne stężenie pyłu zawieszonego PM2.5 jego wartość była niższa od poziomu dopuszczalnego w 2020 r. Najwyższe średnioroczne stężenie pyłu </w:t>
      </w:r>
      <w:r w:rsidRPr="00CB75DB">
        <w:lastRenderedPageBreak/>
        <w:t>zawieszonego odn</w:t>
      </w:r>
      <w:r w:rsidR="00CB75DB" w:rsidRPr="00CB75DB">
        <w:t>otowano na stacji w Elblągu – 17</w:t>
      </w:r>
      <w:r w:rsidRPr="00CB75DB">
        <w:t>,</w:t>
      </w:r>
      <w:r w:rsidR="00CB75DB" w:rsidRPr="00CB75DB">
        <w:t>9</w:t>
      </w:r>
      <w:r w:rsidRPr="00CB75DB">
        <w:t xml:space="preserve"> </w:t>
      </w:r>
      <w:proofErr w:type="spellStart"/>
      <w:r w:rsidRPr="00CB75DB">
        <w:t>μg</w:t>
      </w:r>
      <w:proofErr w:type="spellEnd"/>
      <w:r w:rsidRPr="00CB75DB">
        <w:t>/m</w:t>
      </w:r>
      <w:r w:rsidRPr="00CB75DB">
        <w:rPr>
          <w:vertAlign w:val="superscript"/>
        </w:rPr>
        <w:t>3</w:t>
      </w:r>
      <w:r w:rsidRPr="00CB75DB">
        <w:t xml:space="preserve"> PM2.5. Strefę PL2803 strefę warmińsko-mazurską zaliczono do klasy </w:t>
      </w:r>
      <w:r w:rsidRPr="00CB75DB">
        <w:rPr>
          <w:b/>
        </w:rPr>
        <w:t xml:space="preserve">A </w:t>
      </w:r>
      <w:r w:rsidRPr="00CB75DB">
        <w:t>(stężenia zanieczyszczenia na terenie strefy nie przekraczają odpowiednio poziomów dopuszczalnych lub poziomów docelowych);</w:t>
      </w:r>
    </w:p>
    <w:p w:rsidR="009F4B33" w:rsidRPr="00874976" w:rsidRDefault="009F4B33" w:rsidP="00A636DD">
      <w:pPr>
        <w:pStyle w:val="Akapitzlist"/>
        <w:numPr>
          <w:ilvl w:val="0"/>
          <w:numId w:val="20"/>
        </w:numPr>
        <w:spacing w:after="200" w:line="276" w:lineRule="auto"/>
      </w:pPr>
      <w:r w:rsidRPr="003D6D12">
        <w:t xml:space="preserve">cel: ochrona roślin (przeprowadzana jest ocena trzech rodzajów </w:t>
      </w:r>
      <w:r w:rsidRPr="00874976">
        <w:t xml:space="preserve">zanieczyszczeń): </w:t>
      </w:r>
    </w:p>
    <w:p w:rsidR="009F4B33" w:rsidRPr="00874976" w:rsidRDefault="009F4B33" w:rsidP="00A636DD">
      <w:pPr>
        <w:pStyle w:val="Akapitzlist"/>
        <w:numPr>
          <w:ilvl w:val="0"/>
          <w:numId w:val="18"/>
        </w:numPr>
        <w:spacing w:before="120"/>
        <w:ind w:left="1276"/>
      </w:pPr>
      <w:r w:rsidRPr="00874976">
        <w:t>dwutlenek siarki SO</w:t>
      </w:r>
      <w:r w:rsidRPr="00874976">
        <w:rPr>
          <w:vertAlign w:val="subscript"/>
        </w:rPr>
        <w:t>2</w:t>
      </w:r>
      <w:r w:rsidRPr="00874976">
        <w:t xml:space="preserve">  - w 201</w:t>
      </w:r>
      <w:r w:rsidR="00651F85">
        <w:t>7</w:t>
      </w:r>
      <w:r w:rsidRPr="00874976">
        <w:t xml:space="preserve"> r. średnioroczne stężenie zmierzone na stacji IOŚ w</w:t>
      </w:r>
      <w:r w:rsidR="00D74222" w:rsidRPr="00874976">
        <w:t xml:space="preserve"> </w:t>
      </w:r>
      <w:r w:rsidRPr="00874976">
        <w:t xml:space="preserve">Diablej Górze wyniosło 0,6 </w:t>
      </w:r>
      <w:proofErr w:type="spellStart"/>
      <w:r w:rsidRPr="00874976">
        <w:t>μg</w:t>
      </w:r>
      <w:proofErr w:type="spellEnd"/>
      <w:r w:rsidRPr="00874976">
        <w:t>/m</w:t>
      </w:r>
      <w:r w:rsidRPr="00874976">
        <w:rPr>
          <w:vertAlign w:val="superscript"/>
        </w:rPr>
        <w:t>3</w:t>
      </w:r>
      <w:r w:rsidRPr="00874976">
        <w:t>, a za okres zimowy 1,</w:t>
      </w:r>
      <w:r w:rsidR="00874976" w:rsidRPr="00874976">
        <w:t>0</w:t>
      </w:r>
      <w:r w:rsidRPr="00874976">
        <w:t> </w:t>
      </w:r>
      <w:proofErr w:type="spellStart"/>
      <w:r w:rsidRPr="00874976">
        <w:t>μg</w:t>
      </w:r>
      <w:proofErr w:type="spellEnd"/>
      <w:r w:rsidRPr="00874976">
        <w:t>/m</w:t>
      </w:r>
      <w:r w:rsidRPr="00874976">
        <w:rPr>
          <w:vertAlign w:val="superscript"/>
        </w:rPr>
        <w:t>3</w:t>
      </w:r>
      <w:r w:rsidRPr="00874976">
        <w:t>. W</w:t>
      </w:r>
      <w:r w:rsidR="00D74222" w:rsidRPr="00874976">
        <w:t xml:space="preserve"> </w:t>
      </w:r>
      <w:r w:rsidRPr="00874976">
        <w:t xml:space="preserve">strefie warmińsko-mazurskiej nie stwierdzono przekroczeń poziomu dopuszczalnego (20 </w:t>
      </w:r>
      <w:proofErr w:type="spellStart"/>
      <w:r w:rsidRPr="00874976">
        <w:t>μg</w:t>
      </w:r>
      <w:proofErr w:type="spellEnd"/>
      <w:r w:rsidRPr="00874976">
        <w:t>/m</w:t>
      </w:r>
      <w:r w:rsidRPr="00874976">
        <w:rPr>
          <w:vertAlign w:val="superscript"/>
        </w:rPr>
        <w:t>3</w:t>
      </w:r>
      <w:r w:rsidRPr="00874976">
        <w:t xml:space="preserve">). Strefę PL2803 strefę warmińsko-mazurską zaliczono do klasy </w:t>
      </w:r>
      <w:r w:rsidRPr="00874976">
        <w:rPr>
          <w:b/>
        </w:rPr>
        <w:t>A</w:t>
      </w:r>
      <w:r w:rsidRPr="00874976">
        <w:t>;</w:t>
      </w:r>
    </w:p>
    <w:p w:rsidR="009F4B33" w:rsidRPr="006B1275" w:rsidRDefault="009F4B33" w:rsidP="00A636DD">
      <w:pPr>
        <w:pStyle w:val="Akapitzlist"/>
        <w:numPr>
          <w:ilvl w:val="0"/>
          <w:numId w:val="18"/>
        </w:numPr>
        <w:spacing w:before="120"/>
        <w:ind w:left="1276"/>
      </w:pPr>
      <w:r w:rsidRPr="006B1275">
        <w:t xml:space="preserve">tlenki azotu </w:t>
      </w:r>
      <w:proofErr w:type="spellStart"/>
      <w:r w:rsidRPr="006B1275">
        <w:t>NO</w:t>
      </w:r>
      <w:r w:rsidRPr="006B1275">
        <w:rPr>
          <w:vertAlign w:val="subscript"/>
        </w:rPr>
        <w:t>x</w:t>
      </w:r>
      <w:proofErr w:type="spellEnd"/>
      <w:r w:rsidRPr="006B1275">
        <w:rPr>
          <w:vertAlign w:val="subscript"/>
        </w:rPr>
        <w:t xml:space="preserve"> </w:t>
      </w:r>
      <w:r w:rsidRPr="006B1275">
        <w:t>przeliczone na NO</w:t>
      </w:r>
      <w:r w:rsidRPr="006B1275">
        <w:rPr>
          <w:vertAlign w:val="subscript"/>
        </w:rPr>
        <w:t>2</w:t>
      </w:r>
      <w:r w:rsidRPr="006B1275">
        <w:t xml:space="preserve"> - w</w:t>
      </w:r>
      <w:r w:rsidR="006B1275" w:rsidRPr="006B1275">
        <w:t xml:space="preserve"> 2017</w:t>
      </w:r>
      <w:r w:rsidRPr="006B1275">
        <w:t xml:space="preserve"> r.  średnioroczne stężenie zmierzone na stacji IOŚ w Diablej Górze wyniosło 4,</w:t>
      </w:r>
      <w:r w:rsidR="006B1275" w:rsidRPr="006B1275">
        <w:t>9</w:t>
      </w:r>
      <w:r w:rsidRPr="006B1275">
        <w:t xml:space="preserve"> </w:t>
      </w:r>
      <w:proofErr w:type="spellStart"/>
      <w:r w:rsidRPr="006B1275">
        <w:t>μg</w:t>
      </w:r>
      <w:proofErr w:type="spellEnd"/>
      <w:r w:rsidRPr="006B1275">
        <w:t>/m</w:t>
      </w:r>
      <w:r w:rsidRPr="006B1275">
        <w:rPr>
          <w:vertAlign w:val="superscript"/>
        </w:rPr>
        <w:t>3</w:t>
      </w:r>
      <w:r w:rsidRPr="006B1275">
        <w:t xml:space="preserve">. Dopuszczalny poziom stężeń wynosi 30 </w:t>
      </w:r>
      <w:proofErr w:type="spellStart"/>
      <w:r w:rsidRPr="006B1275">
        <w:t>μg</w:t>
      </w:r>
      <w:proofErr w:type="spellEnd"/>
      <w:r w:rsidRPr="006B1275">
        <w:t>/m</w:t>
      </w:r>
      <w:r w:rsidRPr="006B1275">
        <w:rPr>
          <w:vertAlign w:val="superscript"/>
        </w:rPr>
        <w:t>3</w:t>
      </w:r>
      <w:r w:rsidRPr="006B1275">
        <w:t xml:space="preserve">. Strefę PL2803 strefę warmińsko-mazurską zaliczono do klasy </w:t>
      </w:r>
      <w:r w:rsidRPr="006B1275">
        <w:rPr>
          <w:b/>
        </w:rPr>
        <w:t>A</w:t>
      </w:r>
      <w:r w:rsidRPr="006B1275">
        <w:t>;</w:t>
      </w:r>
    </w:p>
    <w:p w:rsidR="00F757AC" w:rsidRPr="006B1275" w:rsidRDefault="009F4B33" w:rsidP="00A636DD">
      <w:pPr>
        <w:pStyle w:val="Akapitzlist"/>
        <w:numPr>
          <w:ilvl w:val="0"/>
          <w:numId w:val="21"/>
        </w:numPr>
        <w:ind w:left="1276"/>
        <w:rPr>
          <w:rFonts w:asciiTheme="minorHAnsi" w:hAnsiTheme="minorHAnsi"/>
          <w:szCs w:val="24"/>
        </w:rPr>
      </w:pPr>
      <w:r w:rsidRPr="006B1275">
        <w:t>ozon O</w:t>
      </w:r>
      <w:r w:rsidRPr="006B1275">
        <w:rPr>
          <w:vertAlign w:val="subscript"/>
        </w:rPr>
        <w:t>3</w:t>
      </w:r>
      <w:r w:rsidRPr="006B1275">
        <w:t xml:space="preserve"> - ocenę zawartości ozonu w powietrzu przeprowadza się dla całego województwa</w:t>
      </w:r>
      <w:r w:rsidR="006B1275" w:rsidRPr="006B1275">
        <w:t>. Współczynnik AOT40 dla okresu wegetacyjnego</w:t>
      </w:r>
      <w:r w:rsidRPr="006B1275">
        <w:t xml:space="preserve"> </w:t>
      </w:r>
      <w:r w:rsidR="006B1275" w:rsidRPr="006B1275">
        <w:t xml:space="preserve">obliczony na podstawie wyników pomiarów ze stacji IOŚ  Puszcza Borecka </w:t>
      </w:r>
      <w:r w:rsidRPr="006B1275">
        <w:t>w lat</w:t>
      </w:r>
      <w:r w:rsidR="006B1275" w:rsidRPr="006B1275">
        <w:t>ach 2013-2017</w:t>
      </w:r>
      <w:r w:rsidRPr="006B1275">
        <w:t xml:space="preserve"> wyni</w:t>
      </w:r>
      <w:r w:rsidR="006B1275" w:rsidRPr="006B1275">
        <w:t>ósł</w:t>
      </w:r>
      <w:r w:rsidRPr="006B1275">
        <w:t xml:space="preserve"> </w:t>
      </w:r>
      <w:r w:rsidR="006B1275" w:rsidRPr="006B1275">
        <w:t>9</w:t>
      </w:r>
      <w:r w:rsidRPr="006B1275">
        <w:t> </w:t>
      </w:r>
      <w:r w:rsidR="006B1275" w:rsidRPr="006B1275">
        <w:t>744</w:t>
      </w:r>
      <w:r w:rsidRPr="006B1275">
        <w:t> </w:t>
      </w:r>
      <w:proofErr w:type="spellStart"/>
      <w:r w:rsidRPr="006B1275">
        <w:t>μg</w:t>
      </w:r>
      <w:proofErr w:type="spellEnd"/>
      <w:r w:rsidRPr="006B1275">
        <w:t>/m</w:t>
      </w:r>
      <w:r w:rsidRPr="006B1275">
        <w:rPr>
          <w:vertAlign w:val="superscript"/>
        </w:rPr>
        <w:t>3 *</w:t>
      </w:r>
      <w:r w:rsidRPr="006B1275">
        <w:t xml:space="preserve">h. Poziom docelowy dla ozonu wynosi 18 000 </w:t>
      </w:r>
      <w:proofErr w:type="spellStart"/>
      <w:r w:rsidRPr="006B1275">
        <w:t>μg</w:t>
      </w:r>
      <w:proofErr w:type="spellEnd"/>
      <w:r w:rsidRPr="006B1275">
        <w:t>/m</w:t>
      </w:r>
      <w:r w:rsidRPr="006B1275">
        <w:rPr>
          <w:vertAlign w:val="superscript"/>
        </w:rPr>
        <w:t>3 *</w:t>
      </w:r>
      <w:r w:rsidRPr="006B1275">
        <w:t>h i nie został przekroczony. Nie został dotrzymany poziom celu długoterminowego, który wynosi 6 000 </w:t>
      </w:r>
      <w:proofErr w:type="spellStart"/>
      <w:r w:rsidRPr="006B1275">
        <w:t>μg</w:t>
      </w:r>
      <w:proofErr w:type="spellEnd"/>
      <w:r w:rsidRPr="006B1275">
        <w:t>/m</w:t>
      </w:r>
      <w:r w:rsidRPr="006B1275">
        <w:rPr>
          <w:vertAlign w:val="superscript"/>
        </w:rPr>
        <w:t>3 *</w:t>
      </w:r>
      <w:r w:rsidRPr="006B1275">
        <w:t>h. Strefę</w:t>
      </w:r>
      <w:r w:rsidR="00D74222" w:rsidRPr="006B1275">
        <w:t xml:space="preserve"> warmińsko-mazurską</w:t>
      </w:r>
      <w:r w:rsidRPr="006B1275">
        <w:t xml:space="preserve"> PL2803 strefę zaliczono do klas </w:t>
      </w:r>
      <w:r w:rsidRPr="006B1275">
        <w:rPr>
          <w:b/>
        </w:rPr>
        <w:t xml:space="preserve">A i D2 </w:t>
      </w:r>
      <w:r w:rsidRPr="006B1275">
        <w:t>(stężenie zanieczyszczenia ozonem troposferycznym na terenie strefy przekracza poziom celu długoterminowego).</w:t>
      </w:r>
    </w:p>
    <w:p w:rsidR="00230F35" w:rsidRPr="003D6D12" w:rsidRDefault="00230F35" w:rsidP="006026AC">
      <w:pPr>
        <w:spacing w:before="120"/>
        <w:rPr>
          <w:rFonts w:asciiTheme="minorHAnsi" w:hAnsiTheme="minorHAnsi"/>
          <w:szCs w:val="24"/>
        </w:rPr>
      </w:pPr>
      <w:r w:rsidRPr="003D6D12">
        <w:rPr>
          <w:rFonts w:asciiTheme="minorHAnsi" w:hAnsiTheme="minorHAnsi"/>
          <w:szCs w:val="24"/>
        </w:rPr>
        <w:t>W Lasach Państwowych na stałych powierzchniach obserwacyjnych (SPO)</w:t>
      </w:r>
      <w:r w:rsidR="00213C3C" w:rsidRPr="003D6D12">
        <w:rPr>
          <w:rFonts w:asciiTheme="minorHAnsi" w:hAnsiTheme="minorHAnsi"/>
          <w:szCs w:val="24"/>
        </w:rPr>
        <w:t>,</w:t>
      </w:r>
      <w:r w:rsidRPr="003D6D12">
        <w:rPr>
          <w:rFonts w:asciiTheme="minorHAnsi" w:hAnsiTheme="minorHAnsi"/>
          <w:szCs w:val="24"/>
        </w:rPr>
        <w:t xml:space="preserve"> prowadzony jest ciągły monitoring lasu. Systematyczne badania pozwalają na ustalenie zagrożeń środowiska leśnego i określenie stanu drzewostanów. System monitoringu obejmuje dwa poziomy obserwacji:</w:t>
      </w:r>
    </w:p>
    <w:p w:rsidR="00230F35" w:rsidRPr="003D6D12" w:rsidRDefault="00230F35" w:rsidP="00A636DD">
      <w:pPr>
        <w:pStyle w:val="Akapitzlist"/>
        <w:numPr>
          <w:ilvl w:val="0"/>
          <w:numId w:val="40"/>
        </w:numPr>
        <w:ind w:left="567"/>
        <w:rPr>
          <w:rFonts w:asciiTheme="minorHAnsi" w:hAnsiTheme="minorHAnsi"/>
          <w:szCs w:val="24"/>
        </w:rPr>
      </w:pPr>
      <w:r w:rsidRPr="003D6D12">
        <w:rPr>
          <w:rFonts w:asciiTheme="minorHAnsi" w:hAnsiTheme="minorHAnsi"/>
          <w:szCs w:val="24"/>
        </w:rPr>
        <w:t>Poziom I rzędu dotyczy SPO rozmieszczonych w sieci kwadratów 16 na 16 km i zawiera coroczną ocenę stanu koron drzew oraz jednorazową analizę warunków glebowych i</w:t>
      </w:r>
      <w:r w:rsidR="00D74222" w:rsidRPr="003D6D12">
        <w:rPr>
          <w:rFonts w:asciiTheme="minorHAnsi" w:hAnsiTheme="minorHAnsi"/>
          <w:szCs w:val="24"/>
        </w:rPr>
        <w:t xml:space="preserve"> </w:t>
      </w:r>
      <w:r w:rsidRPr="003D6D12">
        <w:rPr>
          <w:rFonts w:asciiTheme="minorHAnsi" w:hAnsiTheme="minorHAnsi"/>
          <w:szCs w:val="24"/>
        </w:rPr>
        <w:t>stopnia zaspokojenia potrzeb pokarmowych drzew.</w:t>
      </w:r>
    </w:p>
    <w:p w:rsidR="00213C3C" w:rsidRPr="003D6D12" w:rsidRDefault="00230F35" w:rsidP="00A636DD">
      <w:pPr>
        <w:pStyle w:val="Akapitzlist"/>
        <w:numPr>
          <w:ilvl w:val="0"/>
          <w:numId w:val="40"/>
        </w:numPr>
        <w:ind w:left="567"/>
        <w:rPr>
          <w:rFonts w:asciiTheme="minorHAnsi" w:hAnsiTheme="minorHAnsi"/>
          <w:szCs w:val="24"/>
        </w:rPr>
      </w:pPr>
      <w:r w:rsidRPr="003D6D12">
        <w:rPr>
          <w:rFonts w:asciiTheme="minorHAnsi" w:hAnsiTheme="minorHAnsi"/>
          <w:szCs w:val="24"/>
        </w:rPr>
        <w:lastRenderedPageBreak/>
        <w:t>Poziom II rzędu obejmuje okresowe badania na wybranych SPO dotyczące: warunków glebowych, składu chemicznego igliwia (liści), składu gatunkowego runa, oceny przyrostu miąższości drzewostanów oraz poziomu depo</w:t>
      </w:r>
      <w:r w:rsidR="009F451C" w:rsidRPr="003D6D12">
        <w:rPr>
          <w:rFonts w:asciiTheme="minorHAnsi" w:hAnsiTheme="minorHAnsi"/>
          <w:szCs w:val="24"/>
        </w:rPr>
        <w:t>zytu i </w:t>
      </w:r>
      <w:r w:rsidRPr="003D6D12">
        <w:rPr>
          <w:rFonts w:asciiTheme="minorHAnsi" w:hAnsiTheme="minorHAnsi"/>
          <w:szCs w:val="24"/>
        </w:rPr>
        <w:t xml:space="preserve">obserwacji meteorologicznych. </w:t>
      </w:r>
    </w:p>
    <w:p w:rsidR="00230F35" w:rsidRPr="003D6D12" w:rsidRDefault="00230F35" w:rsidP="006026AC">
      <w:pPr>
        <w:rPr>
          <w:rFonts w:asciiTheme="minorHAnsi" w:hAnsiTheme="minorHAnsi"/>
          <w:szCs w:val="24"/>
        </w:rPr>
      </w:pPr>
      <w:r w:rsidRPr="003D6D12">
        <w:rPr>
          <w:rFonts w:asciiTheme="minorHAnsi" w:hAnsiTheme="minorHAnsi"/>
          <w:szCs w:val="24"/>
        </w:rPr>
        <w:t>Na podstawie tych badań sporządza się corocznie ocenę stanu zdrowotnego drzew.</w:t>
      </w:r>
    </w:p>
    <w:p w:rsidR="008D41C8" w:rsidRPr="003D6D12" w:rsidRDefault="002A6B0D" w:rsidP="006C77C2">
      <w:pPr>
        <w:spacing w:before="120" w:after="120" w:line="240" w:lineRule="auto"/>
        <w:ind w:left="1418" w:hanging="1418"/>
        <w:rPr>
          <w:rFonts w:asciiTheme="minorHAnsi" w:hAnsiTheme="minorHAnsi"/>
          <w:szCs w:val="24"/>
        </w:rPr>
      </w:pPr>
      <w:r w:rsidRPr="003D6D12">
        <w:rPr>
          <w:rFonts w:asciiTheme="minorHAnsi" w:hAnsiTheme="minorHAnsi"/>
          <w:b/>
          <w:szCs w:val="24"/>
        </w:rPr>
        <w:t>Tabela XX</w:t>
      </w:r>
      <w:r w:rsidR="00913C46" w:rsidRPr="003D6D12">
        <w:rPr>
          <w:rFonts w:asciiTheme="minorHAnsi" w:hAnsiTheme="minorHAnsi"/>
          <w:b/>
          <w:szCs w:val="24"/>
        </w:rPr>
        <w:t>X</w:t>
      </w:r>
      <w:r w:rsidR="00C4625E">
        <w:rPr>
          <w:rFonts w:asciiTheme="minorHAnsi" w:hAnsiTheme="minorHAnsi"/>
          <w:b/>
          <w:szCs w:val="24"/>
        </w:rPr>
        <w:t>V</w:t>
      </w:r>
      <w:r w:rsidR="008D41C8" w:rsidRPr="003D6D12">
        <w:rPr>
          <w:rFonts w:asciiTheme="minorHAnsi" w:hAnsiTheme="minorHAnsi"/>
          <w:szCs w:val="24"/>
        </w:rPr>
        <w:t xml:space="preserve"> Depozyt [kg </w:t>
      </w:r>
      <w:r w:rsidR="008D41C8" w:rsidRPr="003D6D12">
        <w:rPr>
          <w:rFonts w:asciiTheme="minorHAnsi" w:hAnsiTheme="minorHAnsi"/>
          <w:sz w:val="32"/>
          <w:szCs w:val="32"/>
          <w:vertAlign w:val="superscript"/>
        </w:rPr>
        <w:t>.</w:t>
      </w:r>
      <w:r w:rsidR="008D41C8" w:rsidRPr="003D6D12">
        <w:rPr>
          <w:rFonts w:asciiTheme="minorHAnsi" w:hAnsiTheme="minorHAnsi"/>
          <w:szCs w:val="24"/>
        </w:rPr>
        <w:t xml:space="preserve"> ha </w:t>
      </w:r>
      <w:r w:rsidR="008D41C8" w:rsidRPr="003D6D12">
        <w:rPr>
          <w:rFonts w:asciiTheme="minorHAnsi" w:hAnsiTheme="minorHAnsi"/>
          <w:szCs w:val="24"/>
          <w:vertAlign w:val="superscript"/>
        </w:rPr>
        <w:t>-1 </w:t>
      </w:r>
      <w:r w:rsidR="008D41C8" w:rsidRPr="003D6D12">
        <w:rPr>
          <w:rFonts w:asciiTheme="minorHAnsi" w:hAnsiTheme="minorHAnsi"/>
          <w:szCs w:val="24"/>
        </w:rPr>
        <w:t>] (bez RWO) wniesiony z opadami na SPO MI w 201</w:t>
      </w:r>
      <w:r w:rsidR="00F33895" w:rsidRPr="003D6D12">
        <w:rPr>
          <w:rFonts w:asciiTheme="minorHAnsi" w:hAnsiTheme="minorHAnsi"/>
          <w:szCs w:val="24"/>
        </w:rPr>
        <w:t>5</w:t>
      </w:r>
      <w:r w:rsidR="00283DA2" w:rsidRPr="003D6D12">
        <w:rPr>
          <w:rFonts w:asciiTheme="minorHAnsi" w:hAnsiTheme="minorHAnsi"/>
          <w:szCs w:val="24"/>
        </w:rPr>
        <w:t xml:space="preserve"> r. (</w:t>
      </w:r>
      <w:r w:rsidR="008D41C8" w:rsidRPr="003D6D12">
        <w:rPr>
          <w:rFonts w:asciiTheme="minorHAnsi" w:hAnsiTheme="minorHAnsi"/>
          <w:szCs w:val="24"/>
        </w:rPr>
        <w:t>grupa w Polsce północnej i północno-wschodniej)</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745"/>
        <w:gridCol w:w="1785"/>
        <w:gridCol w:w="1670"/>
        <w:gridCol w:w="1670"/>
      </w:tblGrid>
      <w:tr w:rsidR="00BD3051" w:rsidRPr="003D6D12" w:rsidTr="001E0382">
        <w:trPr>
          <w:jc w:val="center"/>
        </w:trPr>
        <w:tc>
          <w:tcPr>
            <w:tcW w:w="1745" w:type="dxa"/>
            <w:vMerge w:val="restart"/>
            <w:shd w:val="clear" w:color="auto" w:fill="EAF1DD"/>
            <w:vAlign w:val="center"/>
          </w:tcPr>
          <w:p w:rsidR="008D41C8" w:rsidRPr="003D6D12" w:rsidRDefault="008D41C8" w:rsidP="00913C46">
            <w:pPr>
              <w:ind w:hanging="80"/>
              <w:jc w:val="center"/>
              <w:rPr>
                <w:rFonts w:asciiTheme="minorHAnsi" w:hAnsiTheme="minorHAnsi"/>
                <w:sz w:val="20"/>
              </w:rPr>
            </w:pPr>
            <w:r w:rsidRPr="003D6D12">
              <w:rPr>
                <w:rFonts w:asciiTheme="minorHAnsi" w:hAnsiTheme="minorHAnsi"/>
                <w:sz w:val="20"/>
              </w:rPr>
              <w:t>Lokalizacja powierzchni</w:t>
            </w:r>
          </w:p>
        </w:tc>
        <w:tc>
          <w:tcPr>
            <w:tcW w:w="5125" w:type="dxa"/>
            <w:gridSpan w:val="3"/>
            <w:shd w:val="clear" w:color="auto" w:fill="EAF1DD"/>
            <w:vAlign w:val="center"/>
          </w:tcPr>
          <w:p w:rsidR="008D41C8" w:rsidRPr="003D6D12" w:rsidRDefault="008D41C8" w:rsidP="00913C46">
            <w:pPr>
              <w:ind w:firstLine="18"/>
              <w:jc w:val="center"/>
              <w:rPr>
                <w:rFonts w:asciiTheme="minorHAnsi" w:hAnsiTheme="minorHAnsi"/>
                <w:sz w:val="20"/>
              </w:rPr>
            </w:pPr>
            <w:r w:rsidRPr="003D6D12">
              <w:rPr>
                <w:rFonts w:asciiTheme="minorHAnsi" w:hAnsiTheme="minorHAnsi"/>
                <w:sz w:val="20"/>
              </w:rPr>
              <w:t>Opad [mm]</w:t>
            </w:r>
          </w:p>
        </w:tc>
      </w:tr>
      <w:tr w:rsidR="00BD3051" w:rsidRPr="003D6D12" w:rsidTr="001E0382">
        <w:trPr>
          <w:jc w:val="center"/>
        </w:trPr>
        <w:tc>
          <w:tcPr>
            <w:tcW w:w="1745" w:type="dxa"/>
            <w:vMerge/>
            <w:shd w:val="clear" w:color="auto" w:fill="EAF1DD"/>
            <w:vAlign w:val="center"/>
          </w:tcPr>
          <w:p w:rsidR="008D41C8" w:rsidRPr="003D6D12" w:rsidRDefault="008D41C8" w:rsidP="001E0382">
            <w:pPr>
              <w:jc w:val="center"/>
              <w:rPr>
                <w:rFonts w:asciiTheme="minorHAnsi" w:hAnsiTheme="minorHAnsi"/>
                <w:sz w:val="20"/>
              </w:rPr>
            </w:pPr>
          </w:p>
        </w:tc>
        <w:tc>
          <w:tcPr>
            <w:tcW w:w="1785" w:type="dxa"/>
            <w:shd w:val="clear" w:color="auto" w:fill="EAF1DD"/>
            <w:vAlign w:val="center"/>
          </w:tcPr>
          <w:p w:rsidR="008D41C8" w:rsidRPr="003D6D12" w:rsidRDefault="008D41C8" w:rsidP="00913C46">
            <w:pPr>
              <w:pStyle w:val="Nagwek"/>
              <w:tabs>
                <w:tab w:val="clear" w:pos="4536"/>
                <w:tab w:val="clear" w:pos="9072"/>
              </w:tabs>
              <w:ind w:firstLine="18"/>
              <w:jc w:val="center"/>
              <w:rPr>
                <w:rFonts w:asciiTheme="minorHAnsi" w:hAnsiTheme="minorHAnsi"/>
                <w:sz w:val="20"/>
              </w:rPr>
            </w:pPr>
            <w:r w:rsidRPr="003D6D12">
              <w:rPr>
                <w:rFonts w:asciiTheme="minorHAnsi" w:hAnsiTheme="minorHAnsi"/>
                <w:sz w:val="20"/>
              </w:rPr>
              <w:t>N-NO</w:t>
            </w:r>
            <w:r w:rsidRPr="003D6D12">
              <w:rPr>
                <w:rFonts w:asciiTheme="minorHAnsi" w:hAnsiTheme="minorHAnsi"/>
                <w:sz w:val="20"/>
                <w:vertAlign w:val="subscript"/>
              </w:rPr>
              <w:t>3</w:t>
            </w:r>
            <w:r w:rsidRPr="003D6D12">
              <w:rPr>
                <w:rFonts w:asciiTheme="minorHAnsi" w:hAnsiTheme="minorHAnsi"/>
                <w:sz w:val="20"/>
                <w:vertAlign w:val="superscript"/>
              </w:rPr>
              <w:t xml:space="preserve"> </w:t>
            </w:r>
          </w:p>
        </w:tc>
        <w:tc>
          <w:tcPr>
            <w:tcW w:w="1670" w:type="dxa"/>
            <w:shd w:val="clear" w:color="auto" w:fill="EAF1DD"/>
          </w:tcPr>
          <w:p w:rsidR="008D41C8" w:rsidRPr="003D6D12" w:rsidRDefault="008D41C8" w:rsidP="00913C46">
            <w:pPr>
              <w:ind w:firstLine="18"/>
              <w:jc w:val="center"/>
              <w:rPr>
                <w:rFonts w:asciiTheme="minorHAnsi" w:hAnsiTheme="minorHAnsi"/>
                <w:sz w:val="20"/>
                <w:vertAlign w:val="subscript"/>
              </w:rPr>
            </w:pPr>
            <w:r w:rsidRPr="003D6D12">
              <w:rPr>
                <w:rFonts w:asciiTheme="minorHAnsi" w:hAnsiTheme="minorHAnsi"/>
                <w:sz w:val="20"/>
              </w:rPr>
              <w:t>S-SO</w:t>
            </w:r>
            <w:r w:rsidRPr="003D6D12">
              <w:rPr>
                <w:rFonts w:asciiTheme="minorHAnsi" w:hAnsiTheme="minorHAnsi"/>
                <w:sz w:val="20"/>
                <w:vertAlign w:val="subscript"/>
              </w:rPr>
              <w:t>4</w:t>
            </w:r>
          </w:p>
        </w:tc>
        <w:tc>
          <w:tcPr>
            <w:tcW w:w="1670" w:type="dxa"/>
            <w:shd w:val="clear" w:color="auto" w:fill="EAF1DD"/>
            <w:vAlign w:val="center"/>
          </w:tcPr>
          <w:p w:rsidR="008D41C8" w:rsidRPr="003D6D12" w:rsidRDefault="008D41C8" w:rsidP="00913C46">
            <w:pPr>
              <w:ind w:firstLine="18"/>
              <w:jc w:val="center"/>
              <w:rPr>
                <w:rFonts w:asciiTheme="minorHAnsi" w:hAnsiTheme="minorHAnsi"/>
                <w:sz w:val="20"/>
                <w:vertAlign w:val="subscript"/>
              </w:rPr>
            </w:pPr>
            <w:r w:rsidRPr="003D6D12">
              <w:rPr>
                <w:rFonts w:asciiTheme="minorHAnsi" w:hAnsiTheme="minorHAnsi"/>
                <w:sz w:val="20"/>
              </w:rPr>
              <w:t>N-NH</w:t>
            </w:r>
            <w:r w:rsidRPr="003D6D12">
              <w:rPr>
                <w:rFonts w:asciiTheme="minorHAnsi" w:hAnsiTheme="minorHAnsi"/>
                <w:sz w:val="20"/>
                <w:vertAlign w:val="subscript"/>
              </w:rPr>
              <w:t>4</w:t>
            </w:r>
          </w:p>
        </w:tc>
      </w:tr>
      <w:tr w:rsidR="00BD3051" w:rsidRPr="00154842" w:rsidTr="001E0382">
        <w:trPr>
          <w:jc w:val="center"/>
        </w:trPr>
        <w:tc>
          <w:tcPr>
            <w:tcW w:w="1745" w:type="dxa"/>
            <w:shd w:val="clear" w:color="auto" w:fill="EAF1DD"/>
            <w:vAlign w:val="center"/>
          </w:tcPr>
          <w:p w:rsidR="008D41C8" w:rsidRPr="00154842" w:rsidRDefault="008D41C8" w:rsidP="00913C46">
            <w:pPr>
              <w:spacing w:line="240" w:lineRule="auto"/>
              <w:ind w:firstLine="0"/>
              <w:jc w:val="center"/>
              <w:rPr>
                <w:rFonts w:asciiTheme="minorHAnsi" w:hAnsiTheme="minorHAnsi"/>
                <w:sz w:val="20"/>
              </w:rPr>
            </w:pPr>
            <w:r w:rsidRPr="00154842">
              <w:rPr>
                <w:rFonts w:asciiTheme="minorHAnsi" w:hAnsiTheme="minorHAnsi"/>
                <w:sz w:val="20"/>
              </w:rPr>
              <w:t>1</w:t>
            </w:r>
          </w:p>
        </w:tc>
        <w:tc>
          <w:tcPr>
            <w:tcW w:w="1785" w:type="dxa"/>
            <w:shd w:val="clear" w:color="auto" w:fill="EAF1DD"/>
            <w:vAlign w:val="center"/>
          </w:tcPr>
          <w:p w:rsidR="008D41C8" w:rsidRPr="00154842" w:rsidRDefault="008D41C8" w:rsidP="00913C46">
            <w:pPr>
              <w:spacing w:line="240" w:lineRule="auto"/>
              <w:ind w:firstLine="18"/>
              <w:jc w:val="center"/>
              <w:rPr>
                <w:rFonts w:asciiTheme="minorHAnsi" w:hAnsiTheme="minorHAnsi"/>
                <w:sz w:val="20"/>
              </w:rPr>
            </w:pPr>
            <w:r w:rsidRPr="00154842">
              <w:rPr>
                <w:rFonts w:asciiTheme="minorHAnsi" w:hAnsiTheme="minorHAnsi"/>
                <w:sz w:val="20"/>
              </w:rPr>
              <w:t>2</w:t>
            </w:r>
          </w:p>
        </w:tc>
        <w:tc>
          <w:tcPr>
            <w:tcW w:w="1670" w:type="dxa"/>
            <w:shd w:val="clear" w:color="auto" w:fill="EAF1DD"/>
          </w:tcPr>
          <w:p w:rsidR="008D41C8" w:rsidRPr="00154842" w:rsidRDefault="008D41C8" w:rsidP="00913C46">
            <w:pPr>
              <w:spacing w:line="240" w:lineRule="auto"/>
              <w:ind w:firstLine="18"/>
              <w:jc w:val="center"/>
              <w:rPr>
                <w:rFonts w:asciiTheme="minorHAnsi" w:hAnsiTheme="minorHAnsi"/>
                <w:sz w:val="20"/>
              </w:rPr>
            </w:pPr>
            <w:r w:rsidRPr="00154842">
              <w:rPr>
                <w:rFonts w:asciiTheme="minorHAnsi" w:hAnsiTheme="minorHAnsi"/>
                <w:sz w:val="20"/>
              </w:rPr>
              <w:t>3</w:t>
            </w:r>
          </w:p>
        </w:tc>
        <w:tc>
          <w:tcPr>
            <w:tcW w:w="1670" w:type="dxa"/>
            <w:shd w:val="clear" w:color="auto" w:fill="EAF1DD"/>
            <w:vAlign w:val="center"/>
          </w:tcPr>
          <w:p w:rsidR="008D41C8" w:rsidRPr="00154842" w:rsidRDefault="008D41C8" w:rsidP="00913C46">
            <w:pPr>
              <w:spacing w:line="240" w:lineRule="auto"/>
              <w:ind w:firstLine="18"/>
              <w:jc w:val="center"/>
              <w:rPr>
                <w:rFonts w:asciiTheme="minorHAnsi" w:hAnsiTheme="minorHAnsi"/>
                <w:sz w:val="20"/>
              </w:rPr>
            </w:pPr>
            <w:r w:rsidRPr="00154842">
              <w:rPr>
                <w:rFonts w:asciiTheme="minorHAnsi" w:hAnsiTheme="minorHAnsi"/>
                <w:sz w:val="20"/>
              </w:rPr>
              <w:t>4</w:t>
            </w:r>
          </w:p>
        </w:tc>
      </w:tr>
      <w:tr w:rsidR="00BD3051" w:rsidRPr="00154842" w:rsidTr="00D119FB">
        <w:trPr>
          <w:jc w:val="center"/>
        </w:trPr>
        <w:tc>
          <w:tcPr>
            <w:tcW w:w="1745" w:type="dxa"/>
            <w:vAlign w:val="center"/>
          </w:tcPr>
          <w:p w:rsidR="00F33895" w:rsidRPr="00154842" w:rsidRDefault="00F33895" w:rsidP="00F33895">
            <w:pPr>
              <w:ind w:firstLine="0"/>
              <w:rPr>
                <w:rFonts w:asciiTheme="minorHAnsi" w:hAnsiTheme="minorHAnsi"/>
                <w:sz w:val="20"/>
              </w:rPr>
            </w:pPr>
            <w:r w:rsidRPr="00154842">
              <w:rPr>
                <w:rFonts w:asciiTheme="minorHAnsi" w:hAnsiTheme="minorHAnsi"/>
                <w:sz w:val="20"/>
              </w:rPr>
              <w:t>Gdańsk</w:t>
            </w:r>
          </w:p>
        </w:tc>
        <w:tc>
          <w:tcPr>
            <w:tcW w:w="1785"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2,27</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2,10</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4,50</w:t>
            </w:r>
          </w:p>
        </w:tc>
      </w:tr>
      <w:tr w:rsidR="00BD3051" w:rsidRPr="00154842" w:rsidTr="00D119FB">
        <w:trPr>
          <w:jc w:val="center"/>
        </w:trPr>
        <w:tc>
          <w:tcPr>
            <w:tcW w:w="1745" w:type="dxa"/>
            <w:vAlign w:val="center"/>
          </w:tcPr>
          <w:p w:rsidR="00F33895" w:rsidRPr="00154842" w:rsidRDefault="00F33895" w:rsidP="00F33895">
            <w:pPr>
              <w:ind w:firstLine="0"/>
              <w:rPr>
                <w:rFonts w:asciiTheme="minorHAnsi" w:hAnsiTheme="minorHAnsi"/>
                <w:sz w:val="20"/>
              </w:rPr>
            </w:pPr>
            <w:r w:rsidRPr="00154842">
              <w:rPr>
                <w:rFonts w:asciiTheme="minorHAnsi" w:hAnsiTheme="minorHAnsi"/>
                <w:sz w:val="20"/>
              </w:rPr>
              <w:t>Suwałki</w:t>
            </w:r>
          </w:p>
        </w:tc>
        <w:tc>
          <w:tcPr>
            <w:tcW w:w="1785"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2,07</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1,73</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3,94</w:t>
            </w:r>
          </w:p>
        </w:tc>
      </w:tr>
      <w:tr w:rsidR="00BD3051" w:rsidRPr="00154842" w:rsidTr="00D119FB">
        <w:trPr>
          <w:jc w:val="center"/>
        </w:trPr>
        <w:tc>
          <w:tcPr>
            <w:tcW w:w="1745" w:type="dxa"/>
            <w:vAlign w:val="center"/>
          </w:tcPr>
          <w:p w:rsidR="00F33895" w:rsidRPr="00154842" w:rsidRDefault="00F33895" w:rsidP="00F33895">
            <w:pPr>
              <w:ind w:firstLine="0"/>
              <w:rPr>
                <w:rFonts w:asciiTheme="minorHAnsi" w:hAnsiTheme="minorHAnsi"/>
                <w:sz w:val="20"/>
              </w:rPr>
            </w:pPr>
            <w:r w:rsidRPr="00154842">
              <w:rPr>
                <w:rFonts w:asciiTheme="minorHAnsi" w:hAnsiTheme="minorHAnsi"/>
                <w:sz w:val="20"/>
              </w:rPr>
              <w:t>Strzałowo</w:t>
            </w:r>
          </w:p>
        </w:tc>
        <w:tc>
          <w:tcPr>
            <w:tcW w:w="1785"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3,32</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2,12</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4,45</w:t>
            </w:r>
          </w:p>
        </w:tc>
      </w:tr>
      <w:tr w:rsidR="00BD3051" w:rsidRPr="00154842" w:rsidTr="00D119FB">
        <w:trPr>
          <w:jc w:val="center"/>
        </w:trPr>
        <w:tc>
          <w:tcPr>
            <w:tcW w:w="1745" w:type="dxa"/>
            <w:vAlign w:val="center"/>
          </w:tcPr>
          <w:p w:rsidR="00F33895" w:rsidRPr="00154842" w:rsidRDefault="00F33895" w:rsidP="00F33895">
            <w:pPr>
              <w:ind w:firstLine="0"/>
              <w:rPr>
                <w:rFonts w:asciiTheme="minorHAnsi" w:hAnsiTheme="minorHAnsi"/>
                <w:sz w:val="20"/>
              </w:rPr>
            </w:pPr>
            <w:r w:rsidRPr="00154842">
              <w:rPr>
                <w:rFonts w:asciiTheme="minorHAnsi" w:hAnsiTheme="minorHAnsi"/>
                <w:sz w:val="20"/>
              </w:rPr>
              <w:t>Białowieża</w:t>
            </w:r>
          </w:p>
        </w:tc>
        <w:tc>
          <w:tcPr>
            <w:tcW w:w="1785"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2,55</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2,43</w:t>
            </w:r>
          </w:p>
        </w:tc>
        <w:tc>
          <w:tcPr>
            <w:tcW w:w="1670" w:type="dxa"/>
            <w:vAlign w:val="center"/>
          </w:tcPr>
          <w:p w:rsidR="00F33895" w:rsidRPr="00154842" w:rsidRDefault="00F33895" w:rsidP="00F33895">
            <w:pPr>
              <w:ind w:firstLine="0"/>
              <w:jc w:val="center"/>
              <w:rPr>
                <w:rFonts w:asciiTheme="minorHAnsi" w:hAnsiTheme="minorHAnsi"/>
                <w:sz w:val="20"/>
              </w:rPr>
            </w:pPr>
            <w:r w:rsidRPr="00154842">
              <w:rPr>
                <w:rFonts w:asciiTheme="minorHAnsi" w:hAnsiTheme="minorHAnsi"/>
                <w:sz w:val="20"/>
              </w:rPr>
              <w:t>3,09</w:t>
            </w:r>
          </w:p>
        </w:tc>
      </w:tr>
    </w:tbl>
    <w:p w:rsidR="00283DA2" w:rsidRPr="00877543" w:rsidRDefault="00283DA2" w:rsidP="0003241C">
      <w:pPr>
        <w:rPr>
          <w:color w:val="FF0000"/>
          <w:sz w:val="18"/>
          <w:szCs w:val="18"/>
        </w:rPr>
      </w:pPr>
    </w:p>
    <w:p w:rsidR="00540A41" w:rsidRPr="002A2852" w:rsidRDefault="00540A41" w:rsidP="00540A41">
      <w:pPr>
        <w:spacing w:before="120" w:after="120"/>
        <w:rPr>
          <w:rFonts w:asciiTheme="minorHAnsi" w:hAnsiTheme="minorHAnsi"/>
          <w:szCs w:val="24"/>
        </w:rPr>
      </w:pPr>
      <w:r w:rsidRPr="002A2852">
        <w:rPr>
          <w:rFonts w:asciiTheme="minorHAnsi" w:hAnsiTheme="minorHAnsi"/>
          <w:szCs w:val="24"/>
        </w:rPr>
        <w:t>Ze względu na turystyczną atrakcyjność regionu w okresie letnim charakterystyczna jest obecność wielu ludzi w</w:t>
      </w:r>
      <w:r w:rsidR="009F451C" w:rsidRPr="002A2852">
        <w:rPr>
          <w:rFonts w:asciiTheme="minorHAnsi" w:hAnsiTheme="minorHAnsi"/>
          <w:szCs w:val="24"/>
        </w:rPr>
        <w:t xml:space="preserve"> </w:t>
      </w:r>
      <w:r w:rsidRPr="002A2852">
        <w:rPr>
          <w:rFonts w:asciiTheme="minorHAnsi" w:hAnsiTheme="minorHAnsi"/>
          <w:szCs w:val="24"/>
        </w:rPr>
        <w:t>lesie. Przez lasy Nadleśnictwa prowadzi wiele wytyczonych oraz zwyczajowych szlaków t</w:t>
      </w:r>
      <w:r w:rsidR="00913C46" w:rsidRPr="002A2852">
        <w:rPr>
          <w:rFonts w:asciiTheme="minorHAnsi" w:hAnsiTheme="minorHAnsi"/>
          <w:szCs w:val="24"/>
        </w:rPr>
        <w:t>urystycznych.</w:t>
      </w:r>
      <w:r w:rsidRPr="002A2852">
        <w:rPr>
          <w:rFonts w:asciiTheme="minorHAnsi" w:hAnsiTheme="minorHAnsi"/>
          <w:szCs w:val="24"/>
        </w:rPr>
        <w:t xml:space="preserve"> Wiosną, latem i wczesną jesienią drzewostany są </w:t>
      </w:r>
      <w:r w:rsidR="005A71DF">
        <w:rPr>
          <w:rFonts w:asciiTheme="minorHAnsi" w:hAnsiTheme="minorHAnsi"/>
          <w:szCs w:val="24"/>
        </w:rPr>
        <w:t>chętnie</w:t>
      </w:r>
      <w:r w:rsidRPr="002A2852">
        <w:rPr>
          <w:rFonts w:asciiTheme="minorHAnsi" w:hAnsiTheme="minorHAnsi"/>
          <w:szCs w:val="24"/>
        </w:rPr>
        <w:t xml:space="preserve"> odwiedzane przez ludzi. Konsekwencją ich pobytu w lasach Nadleśnictwa jest antropopresja na środowisko leśne. Wzmaga się też natężenie ruchu samochodowego, a wraz z nim zanieczyszczenia komunikacyjne, takie jak zanieczyszczenie powietrza, zaśmiecanie poboczy i hałas.</w:t>
      </w:r>
    </w:p>
    <w:p w:rsidR="00540A41" w:rsidRPr="002A2852" w:rsidRDefault="00540A41" w:rsidP="00540A41">
      <w:pPr>
        <w:spacing w:before="120"/>
        <w:rPr>
          <w:rFonts w:asciiTheme="minorHAnsi" w:hAnsiTheme="minorHAnsi"/>
          <w:szCs w:val="24"/>
        </w:rPr>
      </w:pPr>
      <w:r w:rsidRPr="002A2852">
        <w:rPr>
          <w:rFonts w:asciiTheme="minorHAnsi" w:hAnsiTheme="minorHAnsi"/>
          <w:szCs w:val="24"/>
        </w:rPr>
        <w:t>Zagrożenia antropogeniczne o największym wpływie na stan lasów:</w:t>
      </w:r>
    </w:p>
    <w:p w:rsidR="00540A41" w:rsidRPr="002A2852" w:rsidRDefault="00540A41" w:rsidP="00A636DD">
      <w:pPr>
        <w:pStyle w:val="Akapitzlist"/>
        <w:numPr>
          <w:ilvl w:val="0"/>
          <w:numId w:val="39"/>
        </w:numPr>
        <w:rPr>
          <w:rFonts w:asciiTheme="minorHAnsi" w:hAnsiTheme="minorHAnsi"/>
          <w:szCs w:val="24"/>
        </w:rPr>
      </w:pPr>
      <w:r w:rsidRPr="002A2852">
        <w:rPr>
          <w:rFonts w:asciiTheme="minorHAnsi" w:hAnsiTheme="minorHAnsi"/>
          <w:szCs w:val="24"/>
        </w:rPr>
        <w:t>zanieczyszczenia powietrza i gleb,</w:t>
      </w:r>
    </w:p>
    <w:p w:rsidR="00540A41" w:rsidRPr="002A2852" w:rsidRDefault="00540A41" w:rsidP="00A636DD">
      <w:pPr>
        <w:pStyle w:val="Akapitzlist"/>
        <w:numPr>
          <w:ilvl w:val="0"/>
          <w:numId w:val="39"/>
        </w:numPr>
        <w:rPr>
          <w:rFonts w:asciiTheme="minorHAnsi" w:hAnsiTheme="minorHAnsi"/>
          <w:szCs w:val="24"/>
        </w:rPr>
      </w:pPr>
      <w:r w:rsidRPr="002A2852">
        <w:rPr>
          <w:rFonts w:asciiTheme="minorHAnsi" w:hAnsiTheme="minorHAnsi"/>
          <w:szCs w:val="24"/>
        </w:rPr>
        <w:t>zanieczyszczenia wód,</w:t>
      </w:r>
    </w:p>
    <w:p w:rsidR="00540A41" w:rsidRPr="002A2852" w:rsidRDefault="00540A41" w:rsidP="00A636DD">
      <w:pPr>
        <w:pStyle w:val="Akapitzlist"/>
        <w:numPr>
          <w:ilvl w:val="0"/>
          <w:numId w:val="39"/>
        </w:numPr>
        <w:rPr>
          <w:rFonts w:asciiTheme="minorHAnsi" w:hAnsiTheme="minorHAnsi"/>
          <w:szCs w:val="24"/>
        </w:rPr>
      </w:pPr>
      <w:r w:rsidRPr="002A2852">
        <w:rPr>
          <w:rFonts w:asciiTheme="minorHAnsi" w:hAnsiTheme="minorHAnsi"/>
          <w:szCs w:val="24"/>
        </w:rPr>
        <w:t>pożary,</w:t>
      </w:r>
    </w:p>
    <w:p w:rsidR="00540A41" w:rsidRPr="002A2852" w:rsidRDefault="00540A41" w:rsidP="00A636DD">
      <w:pPr>
        <w:pStyle w:val="Akapitzlist"/>
        <w:numPr>
          <w:ilvl w:val="0"/>
          <w:numId w:val="39"/>
        </w:numPr>
        <w:rPr>
          <w:rFonts w:asciiTheme="minorHAnsi" w:hAnsiTheme="minorHAnsi"/>
          <w:szCs w:val="24"/>
        </w:rPr>
      </w:pPr>
      <w:r w:rsidRPr="002A2852">
        <w:rPr>
          <w:rFonts w:asciiTheme="minorHAnsi" w:hAnsiTheme="minorHAnsi"/>
          <w:szCs w:val="24"/>
        </w:rPr>
        <w:t>nadmierna penetracja przez ludzi,</w:t>
      </w:r>
    </w:p>
    <w:p w:rsidR="00540A41" w:rsidRPr="002A2852" w:rsidRDefault="00540A41" w:rsidP="00A636DD">
      <w:pPr>
        <w:pStyle w:val="Akapitzlist"/>
        <w:numPr>
          <w:ilvl w:val="0"/>
          <w:numId w:val="39"/>
        </w:numPr>
        <w:rPr>
          <w:rFonts w:asciiTheme="minorHAnsi" w:hAnsiTheme="minorHAnsi"/>
          <w:szCs w:val="24"/>
        </w:rPr>
      </w:pPr>
      <w:r w:rsidRPr="002A2852">
        <w:rPr>
          <w:rFonts w:asciiTheme="minorHAnsi" w:hAnsiTheme="minorHAnsi"/>
          <w:szCs w:val="24"/>
        </w:rPr>
        <w:t>zaśmiecanie.</w:t>
      </w:r>
    </w:p>
    <w:p w:rsidR="00364DAA" w:rsidRPr="002A2852" w:rsidRDefault="00364DAA" w:rsidP="00A33F1A">
      <w:pPr>
        <w:pStyle w:val="Nagwek3"/>
        <w:ind w:firstLine="0"/>
      </w:pPr>
      <w:bookmarkStart w:id="143" w:name="_Toc309638733"/>
      <w:bookmarkStart w:id="144" w:name="_Toc505256939"/>
      <w:r w:rsidRPr="002A2852">
        <w:t>7.2. Bezpośrednie negatywne oddziaływanie człowieka na las</w:t>
      </w:r>
      <w:bookmarkEnd w:id="143"/>
      <w:bookmarkEnd w:id="144"/>
    </w:p>
    <w:p w:rsidR="003C67B9" w:rsidRPr="00A81398" w:rsidRDefault="00364DAA" w:rsidP="006026AC">
      <w:pPr>
        <w:rPr>
          <w:rFonts w:asciiTheme="minorHAnsi" w:hAnsiTheme="minorHAnsi"/>
          <w:szCs w:val="24"/>
        </w:rPr>
      </w:pPr>
      <w:r w:rsidRPr="002A2852">
        <w:rPr>
          <w:rFonts w:asciiTheme="minorHAnsi" w:hAnsiTheme="minorHAnsi"/>
          <w:szCs w:val="24"/>
        </w:rPr>
        <w:t xml:space="preserve">Jednym z najbardziej istotnych zagrożeń dla lasów jakie powodują ludzie są pożary. Zmniejszeniu zagrożenia pożarowego sprzyjają: urozmaicenie siedlisk, ich </w:t>
      </w:r>
      <w:r w:rsidR="00786138">
        <w:rPr>
          <w:rFonts w:asciiTheme="minorHAnsi" w:hAnsiTheme="minorHAnsi"/>
          <w:szCs w:val="24"/>
        </w:rPr>
        <w:t xml:space="preserve">duża </w:t>
      </w:r>
      <w:r w:rsidRPr="002A2852">
        <w:rPr>
          <w:rFonts w:asciiTheme="minorHAnsi" w:hAnsiTheme="minorHAnsi"/>
          <w:szCs w:val="24"/>
        </w:rPr>
        <w:lastRenderedPageBreak/>
        <w:t>wilgotność oraz zróżnicowanie gatunkowe drzewostanów (znaczny udział gatunków liściastych).</w:t>
      </w:r>
      <w:r w:rsidR="003C67B9" w:rsidRPr="002A2852">
        <w:rPr>
          <w:rFonts w:asciiTheme="minorHAnsi" w:hAnsiTheme="minorHAnsi"/>
          <w:szCs w:val="24"/>
        </w:rPr>
        <w:t xml:space="preserve"> Nadleśnictw</w:t>
      </w:r>
      <w:r w:rsidR="00071B14">
        <w:rPr>
          <w:rFonts w:asciiTheme="minorHAnsi" w:hAnsiTheme="minorHAnsi"/>
          <w:szCs w:val="24"/>
        </w:rPr>
        <w:t>o</w:t>
      </w:r>
      <w:r w:rsidR="003C67B9" w:rsidRPr="002A2852">
        <w:rPr>
          <w:rFonts w:asciiTheme="minorHAnsi" w:hAnsiTheme="minorHAnsi"/>
          <w:szCs w:val="24"/>
        </w:rPr>
        <w:t xml:space="preserve"> </w:t>
      </w:r>
      <w:r w:rsidR="00877543" w:rsidRPr="002A2852">
        <w:rPr>
          <w:rFonts w:asciiTheme="minorHAnsi" w:hAnsiTheme="minorHAnsi"/>
          <w:szCs w:val="24"/>
        </w:rPr>
        <w:t>Orneta</w:t>
      </w:r>
      <w:r w:rsidR="003C67B9" w:rsidRPr="002A2852">
        <w:rPr>
          <w:rFonts w:asciiTheme="minorHAnsi" w:hAnsiTheme="minorHAnsi"/>
          <w:szCs w:val="24"/>
        </w:rPr>
        <w:t xml:space="preserve"> </w:t>
      </w:r>
      <w:r w:rsidR="00071B14">
        <w:rPr>
          <w:rFonts w:asciiTheme="minorHAnsi" w:hAnsiTheme="minorHAnsi"/>
          <w:szCs w:val="24"/>
        </w:rPr>
        <w:t>charakteryzuje się urozmaiconymi siedliskami często o znacznej wilgotności</w:t>
      </w:r>
      <w:r w:rsidR="00483B03" w:rsidRPr="002A2852">
        <w:rPr>
          <w:rFonts w:asciiTheme="minorHAnsi" w:hAnsiTheme="minorHAnsi"/>
          <w:szCs w:val="24"/>
        </w:rPr>
        <w:t xml:space="preserve"> </w:t>
      </w:r>
      <w:r w:rsidR="00071B14">
        <w:rPr>
          <w:rFonts w:asciiTheme="minorHAnsi" w:hAnsiTheme="minorHAnsi"/>
          <w:szCs w:val="24"/>
        </w:rPr>
        <w:t xml:space="preserve">oraz </w:t>
      </w:r>
      <w:r w:rsidR="000041C3" w:rsidRPr="002A2852">
        <w:rPr>
          <w:rFonts w:asciiTheme="minorHAnsi" w:hAnsiTheme="minorHAnsi"/>
          <w:szCs w:val="24"/>
        </w:rPr>
        <w:t>wys</w:t>
      </w:r>
      <w:r w:rsidR="00140E7A" w:rsidRPr="002A2852">
        <w:rPr>
          <w:rFonts w:asciiTheme="minorHAnsi" w:hAnsiTheme="minorHAnsi"/>
          <w:szCs w:val="24"/>
        </w:rPr>
        <w:t>oki</w:t>
      </w:r>
      <w:r w:rsidR="00071B14">
        <w:rPr>
          <w:rFonts w:asciiTheme="minorHAnsi" w:hAnsiTheme="minorHAnsi"/>
          <w:szCs w:val="24"/>
        </w:rPr>
        <w:t>m</w:t>
      </w:r>
      <w:r w:rsidR="00140E7A" w:rsidRPr="002A2852">
        <w:rPr>
          <w:rFonts w:asciiTheme="minorHAnsi" w:hAnsiTheme="minorHAnsi"/>
          <w:szCs w:val="24"/>
        </w:rPr>
        <w:t xml:space="preserve"> udział</w:t>
      </w:r>
      <w:r w:rsidR="00071B14">
        <w:rPr>
          <w:rFonts w:asciiTheme="minorHAnsi" w:hAnsiTheme="minorHAnsi"/>
          <w:szCs w:val="24"/>
        </w:rPr>
        <w:t>em</w:t>
      </w:r>
      <w:r w:rsidR="00140E7A" w:rsidRPr="002A2852">
        <w:rPr>
          <w:rFonts w:asciiTheme="minorHAnsi" w:hAnsiTheme="minorHAnsi"/>
          <w:szCs w:val="24"/>
        </w:rPr>
        <w:t xml:space="preserve"> drzewostanów liściastych i mieszanych</w:t>
      </w:r>
      <w:r w:rsidR="00071B14">
        <w:rPr>
          <w:rFonts w:asciiTheme="minorHAnsi" w:hAnsiTheme="minorHAnsi"/>
          <w:szCs w:val="24"/>
        </w:rPr>
        <w:t xml:space="preserve">. </w:t>
      </w:r>
      <w:r w:rsidR="003C67B9" w:rsidRPr="00AD400A">
        <w:rPr>
          <w:rFonts w:asciiTheme="minorHAnsi" w:hAnsiTheme="minorHAnsi"/>
          <w:szCs w:val="24"/>
        </w:rPr>
        <w:t>W latach 200</w:t>
      </w:r>
      <w:r w:rsidR="00071B14" w:rsidRPr="00AD400A">
        <w:rPr>
          <w:rFonts w:asciiTheme="minorHAnsi" w:hAnsiTheme="minorHAnsi"/>
          <w:szCs w:val="24"/>
        </w:rPr>
        <w:t>9</w:t>
      </w:r>
      <w:r w:rsidR="001725FC" w:rsidRPr="00AD400A">
        <w:rPr>
          <w:rFonts w:asciiTheme="minorHAnsi" w:hAnsiTheme="minorHAnsi"/>
          <w:szCs w:val="24"/>
        </w:rPr>
        <w:t>-201</w:t>
      </w:r>
      <w:r w:rsidR="00071B14" w:rsidRPr="00AD400A">
        <w:rPr>
          <w:rFonts w:asciiTheme="minorHAnsi" w:hAnsiTheme="minorHAnsi"/>
          <w:szCs w:val="24"/>
        </w:rPr>
        <w:t>8</w:t>
      </w:r>
      <w:r w:rsidR="003C67B9" w:rsidRPr="00AD400A">
        <w:rPr>
          <w:rFonts w:asciiTheme="minorHAnsi" w:hAnsiTheme="minorHAnsi"/>
          <w:szCs w:val="24"/>
        </w:rPr>
        <w:t xml:space="preserve"> odnotowano </w:t>
      </w:r>
      <w:r w:rsidR="00AD400A" w:rsidRPr="00AD400A">
        <w:rPr>
          <w:rFonts w:asciiTheme="minorHAnsi" w:hAnsiTheme="minorHAnsi"/>
          <w:szCs w:val="24"/>
        </w:rPr>
        <w:t>8</w:t>
      </w:r>
      <w:r w:rsidR="003C67B9" w:rsidRPr="00AD400A">
        <w:rPr>
          <w:rFonts w:asciiTheme="minorHAnsi" w:hAnsiTheme="minorHAnsi"/>
          <w:szCs w:val="24"/>
        </w:rPr>
        <w:t xml:space="preserve"> pożarów, </w:t>
      </w:r>
      <w:r w:rsidR="003C67B9" w:rsidRPr="00AD400A">
        <w:rPr>
          <w:rFonts w:asciiTheme="minorHAnsi" w:hAnsiTheme="minorHAnsi"/>
          <w:bCs/>
          <w:szCs w:val="24"/>
        </w:rPr>
        <w:t xml:space="preserve">na łącznej powierzchni </w:t>
      </w:r>
      <w:r w:rsidR="00AD400A" w:rsidRPr="00AD400A">
        <w:rPr>
          <w:rFonts w:asciiTheme="minorHAnsi" w:hAnsiTheme="minorHAnsi"/>
          <w:bCs/>
          <w:szCs w:val="24"/>
        </w:rPr>
        <w:t>1,82</w:t>
      </w:r>
      <w:r w:rsidR="00416A54" w:rsidRPr="00AD400A">
        <w:rPr>
          <w:rFonts w:asciiTheme="minorHAnsi" w:hAnsiTheme="minorHAnsi"/>
          <w:bCs/>
          <w:szCs w:val="24"/>
        </w:rPr>
        <w:t xml:space="preserve"> </w:t>
      </w:r>
      <w:r w:rsidR="003C67B9" w:rsidRPr="00AD400A">
        <w:rPr>
          <w:rFonts w:asciiTheme="minorHAnsi" w:hAnsiTheme="minorHAnsi"/>
          <w:bCs/>
          <w:szCs w:val="24"/>
        </w:rPr>
        <w:t>ha</w:t>
      </w:r>
      <w:r w:rsidR="003C67B9" w:rsidRPr="00AD400A">
        <w:rPr>
          <w:rFonts w:asciiTheme="minorHAnsi" w:hAnsiTheme="minorHAnsi"/>
          <w:szCs w:val="24"/>
        </w:rPr>
        <w:t xml:space="preserve"> co</w:t>
      </w:r>
      <w:r w:rsidR="00416A54" w:rsidRPr="00AD400A">
        <w:rPr>
          <w:rFonts w:asciiTheme="minorHAnsi" w:hAnsiTheme="minorHAnsi"/>
          <w:szCs w:val="24"/>
        </w:rPr>
        <w:t xml:space="preserve"> </w:t>
      </w:r>
      <w:r w:rsidR="003C67B9" w:rsidRPr="00AD400A">
        <w:rPr>
          <w:rFonts w:asciiTheme="minorHAnsi" w:hAnsiTheme="minorHAnsi"/>
          <w:szCs w:val="24"/>
        </w:rPr>
        <w:t xml:space="preserve">daje średnio rocznie </w:t>
      </w:r>
      <w:r w:rsidR="00485145" w:rsidRPr="00AD400A">
        <w:rPr>
          <w:rFonts w:asciiTheme="minorHAnsi" w:hAnsiTheme="minorHAnsi"/>
          <w:szCs w:val="24"/>
        </w:rPr>
        <w:t>0</w:t>
      </w:r>
      <w:r w:rsidR="003C67B9" w:rsidRPr="00AD400A">
        <w:rPr>
          <w:rFonts w:asciiTheme="minorHAnsi" w:hAnsiTheme="minorHAnsi"/>
          <w:szCs w:val="24"/>
        </w:rPr>
        <w:t>,</w:t>
      </w:r>
      <w:r w:rsidR="00AD400A" w:rsidRPr="00AD400A">
        <w:rPr>
          <w:rFonts w:asciiTheme="minorHAnsi" w:hAnsiTheme="minorHAnsi"/>
          <w:szCs w:val="24"/>
        </w:rPr>
        <w:t>8</w:t>
      </w:r>
      <w:r w:rsidR="003C67B9" w:rsidRPr="00AD400A">
        <w:rPr>
          <w:rFonts w:asciiTheme="minorHAnsi" w:hAnsiTheme="minorHAnsi"/>
          <w:szCs w:val="24"/>
        </w:rPr>
        <w:t xml:space="preserve"> pożarów, zaś przeciętna powierzchnia pożar</w:t>
      </w:r>
      <w:r w:rsidR="00676090" w:rsidRPr="00AD400A">
        <w:rPr>
          <w:rFonts w:asciiTheme="minorHAnsi" w:hAnsiTheme="minorHAnsi"/>
          <w:szCs w:val="24"/>
        </w:rPr>
        <w:t>u</w:t>
      </w:r>
      <w:r w:rsidR="003C67B9" w:rsidRPr="00AD400A">
        <w:rPr>
          <w:rFonts w:asciiTheme="minorHAnsi" w:hAnsiTheme="minorHAnsi"/>
          <w:szCs w:val="24"/>
        </w:rPr>
        <w:t xml:space="preserve"> wynosi </w:t>
      </w:r>
      <w:r w:rsidR="00485145" w:rsidRPr="00AD400A">
        <w:rPr>
          <w:rFonts w:asciiTheme="minorHAnsi" w:hAnsiTheme="minorHAnsi"/>
          <w:szCs w:val="24"/>
        </w:rPr>
        <w:t>0</w:t>
      </w:r>
      <w:r w:rsidR="003C67B9" w:rsidRPr="00AD400A">
        <w:rPr>
          <w:rFonts w:asciiTheme="minorHAnsi" w:hAnsiTheme="minorHAnsi"/>
          <w:szCs w:val="24"/>
        </w:rPr>
        <w:t>,</w:t>
      </w:r>
      <w:r w:rsidR="00024EF7">
        <w:rPr>
          <w:rFonts w:asciiTheme="minorHAnsi" w:hAnsiTheme="minorHAnsi"/>
          <w:szCs w:val="24"/>
        </w:rPr>
        <w:t>1</w:t>
      </w:r>
      <w:r w:rsidR="00676090" w:rsidRPr="00AD400A">
        <w:rPr>
          <w:rFonts w:asciiTheme="minorHAnsi" w:hAnsiTheme="minorHAnsi"/>
          <w:szCs w:val="24"/>
        </w:rPr>
        <w:t>8</w:t>
      </w:r>
      <w:r w:rsidR="001725FC" w:rsidRPr="00AD400A">
        <w:rPr>
          <w:rFonts w:asciiTheme="minorHAnsi" w:hAnsiTheme="minorHAnsi"/>
          <w:szCs w:val="24"/>
        </w:rPr>
        <w:t> </w:t>
      </w:r>
      <w:r w:rsidR="003C67B9" w:rsidRPr="00AD400A">
        <w:rPr>
          <w:rFonts w:asciiTheme="minorHAnsi" w:hAnsiTheme="minorHAnsi"/>
          <w:szCs w:val="24"/>
        </w:rPr>
        <w:t xml:space="preserve">ha. </w:t>
      </w:r>
      <w:r w:rsidR="00416A54" w:rsidRPr="00071B14">
        <w:rPr>
          <w:rFonts w:asciiTheme="minorHAnsi" w:hAnsiTheme="minorHAnsi"/>
          <w:szCs w:val="24"/>
        </w:rPr>
        <w:t>Zgodnie z </w:t>
      </w:r>
      <w:r w:rsidR="003C67B9" w:rsidRPr="00071B14">
        <w:rPr>
          <w:rFonts w:asciiTheme="minorHAnsi" w:hAnsiTheme="minorHAnsi"/>
          <w:szCs w:val="24"/>
        </w:rPr>
        <w:t xml:space="preserve">obowiązującymi zasadami lasy Nadleśnictwa </w:t>
      </w:r>
      <w:r w:rsidR="00877543" w:rsidRPr="00071B14">
        <w:rPr>
          <w:rFonts w:asciiTheme="minorHAnsi" w:hAnsiTheme="minorHAnsi"/>
          <w:szCs w:val="24"/>
        </w:rPr>
        <w:t>Orneta</w:t>
      </w:r>
      <w:r w:rsidR="003C67B9" w:rsidRPr="00071B14">
        <w:rPr>
          <w:rFonts w:asciiTheme="minorHAnsi" w:hAnsiTheme="minorHAnsi"/>
          <w:szCs w:val="24"/>
        </w:rPr>
        <w:t xml:space="preserve"> zostały zakwalifikowane </w:t>
      </w:r>
      <w:r w:rsidR="003C67B9" w:rsidRPr="00A81398">
        <w:rPr>
          <w:rFonts w:asciiTheme="minorHAnsi" w:hAnsiTheme="minorHAnsi"/>
          <w:szCs w:val="24"/>
        </w:rPr>
        <w:t>do I</w:t>
      </w:r>
      <w:r w:rsidR="00A81398" w:rsidRPr="00A81398">
        <w:rPr>
          <w:rFonts w:asciiTheme="minorHAnsi" w:hAnsiTheme="minorHAnsi"/>
          <w:szCs w:val="24"/>
        </w:rPr>
        <w:t>I</w:t>
      </w:r>
      <w:r w:rsidR="00F83A57" w:rsidRPr="00A81398">
        <w:rPr>
          <w:rFonts w:asciiTheme="minorHAnsi" w:hAnsiTheme="minorHAnsi"/>
          <w:szCs w:val="24"/>
        </w:rPr>
        <w:t>I</w:t>
      </w:r>
      <w:r w:rsidR="003C67B9" w:rsidRPr="00A81398">
        <w:rPr>
          <w:rFonts w:asciiTheme="minorHAnsi" w:hAnsiTheme="minorHAnsi"/>
          <w:szCs w:val="24"/>
        </w:rPr>
        <w:t xml:space="preserve"> kategorii zagrożenia pożarowego. </w:t>
      </w:r>
    </w:p>
    <w:p w:rsidR="003C67B9" w:rsidRPr="002A2852" w:rsidRDefault="003C67B9" w:rsidP="00786138">
      <w:pPr>
        <w:rPr>
          <w:rFonts w:asciiTheme="minorHAnsi" w:hAnsiTheme="minorHAnsi"/>
          <w:szCs w:val="24"/>
        </w:rPr>
      </w:pPr>
      <w:r w:rsidRPr="002A2852">
        <w:rPr>
          <w:rFonts w:asciiTheme="minorHAnsi" w:hAnsiTheme="minorHAnsi"/>
          <w:szCs w:val="24"/>
        </w:rPr>
        <w:t>Przyczyną powstawania pożarów jest niebezpieczne obchodzenie się z</w:t>
      </w:r>
      <w:r w:rsidR="009F451C" w:rsidRPr="002A2852">
        <w:rPr>
          <w:rFonts w:asciiTheme="minorHAnsi" w:hAnsiTheme="minorHAnsi"/>
          <w:szCs w:val="24"/>
        </w:rPr>
        <w:t xml:space="preserve"> </w:t>
      </w:r>
      <w:r w:rsidRPr="002A2852">
        <w:rPr>
          <w:rFonts w:asciiTheme="minorHAnsi" w:hAnsiTheme="minorHAnsi"/>
          <w:szCs w:val="24"/>
        </w:rPr>
        <w:t>ogniem na terenach leśnych lub w ich pobliżu (umyślne podpalenia, rozpalanie ognisk w miejscach niedozwolonych, wypalanie traw, zaprószenie ogni</w:t>
      </w:r>
      <w:r w:rsidR="00FA294B" w:rsidRPr="002A2852">
        <w:rPr>
          <w:rFonts w:asciiTheme="minorHAnsi" w:hAnsiTheme="minorHAnsi"/>
          <w:szCs w:val="24"/>
        </w:rPr>
        <w:t>a</w:t>
      </w:r>
      <w:r w:rsidRPr="002A2852">
        <w:rPr>
          <w:rFonts w:asciiTheme="minorHAnsi" w:hAnsiTheme="minorHAnsi"/>
          <w:szCs w:val="24"/>
        </w:rPr>
        <w:t xml:space="preserve"> przy pracach związanych z pozyskaniem drewna). Podpalenia stanowią istotny problem przede wszystkim w okresie wczesnowiosennym.</w:t>
      </w:r>
      <w:r w:rsidR="00786138">
        <w:rPr>
          <w:rFonts w:asciiTheme="minorHAnsi" w:hAnsiTheme="minorHAnsi"/>
          <w:szCs w:val="24"/>
        </w:rPr>
        <w:t xml:space="preserve"> </w:t>
      </w:r>
      <w:r w:rsidRPr="002A2852">
        <w:rPr>
          <w:rFonts w:asciiTheme="minorHAnsi" w:hAnsiTheme="minorHAnsi"/>
          <w:szCs w:val="24"/>
        </w:rPr>
        <w:t>Największe zagrożenie pożarowe powodują ludzie  przebywający w lesie latem i jesienią oraz osob</w:t>
      </w:r>
      <w:r w:rsidR="003D3DF0">
        <w:rPr>
          <w:rFonts w:asciiTheme="minorHAnsi" w:hAnsiTheme="minorHAnsi"/>
          <w:szCs w:val="24"/>
        </w:rPr>
        <w:t>y wypalające łąki i pastwiska w </w:t>
      </w:r>
      <w:r w:rsidRPr="002A2852">
        <w:rPr>
          <w:rFonts w:asciiTheme="minorHAnsi" w:hAnsiTheme="minorHAnsi"/>
          <w:szCs w:val="24"/>
        </w:rPr>
        <w:t>okresie wiosennym i ścierniska w okresie letnim. Zagrożeniom tym jest bardzo trudno przeciwdziałać, a najskuteczniejszą metodą wydają się być akcje propagandowe.</w:t>
      </w:r>
    </w:p>
    <w:p w:rsidR="003C67B9" w:rsidRPr="002A2852" w:rsidRDefault="003C67B9" w:rsidP="00092499">
      <w:pPr>
        <w:spacing w:before="120"/>
        <w:rPr>
          <w:rFonts w:asciiTheme="minorHAnsi" w:hAnsiTheme="minorHAnsi"/>
          <w:szCs w:val="24"/>
        </w:rPr>
      </w:pPr>
      <w:r w:rsidRPr="002A2852">
        <w:rPr>
          <w:rFonts w:asciiTheme="minorHAnsi" w:hAnsiTheme="minorHAnsi"/>
          <w:szCs w:val="24"/>
        </w:rPr>
        <w:t xml:space="preserve">Destrukcyjny wpływ na las człowiek wywiera także przez: </w:t>
      </w:r>
    </w:p>
    <w:p w:rsidR="003C67B9" w:rsidRPr="002A2852" w:rsidRDefault="003C67B9" w:rsidP="00A636DD">
      <w:pPr>
        <w:numPr>
          <w:ilvl w:val="0"/>
          <w:numId w:val="22"/>
        </w:numPr>
        <w:rPr>
          <w:rFonts w:asciiTheme="minorHAnsi" w:hAnsiTheme="minorHAnsi"/>
          <w:szCs w:val="24"/>
        </w:rPr>
      </w:pPr>
      <w:r w:rsidRPr="002A2852">
        <w:rPr>
          <w:rFonts w:asciiTheme="minorHAnsi" w:hAnsiTheme="minorHAnsi"/>
          <w:szCs w:val="24"/>
        </w:rPr>
        <w:t xml:space="preserve">wywożenie śmieci i wylewanie nieczystości do lasu, </w:t>
      </w:r>
    </w:p>
    <w:p w:rsidR="003C67B9" w:rsidRPr="002A2852" w:rsidRDefault="003C67B9" w:rsidP="00A636DD">
      <w:pPr>
        <w:numPr>
          <w:ilvl w:val="0"/>
          <w:numId w:val="22"/>
        </w:numPr>
        <w:rPr>
          <w:rFonts w:asciiTheme="minorHAnsi" w:hAnsiTheme="minorHAnsi"/>
          <w:szCs w:val="24"/>
        </w:rPr>
      </w:pPr>
      <w:r w:rsidRPr="002A2852">
        <w:rPr>
          <w:rFonts w:asciiTheme="minorHAnsi" w:hAnsiTheme="minorHAnsi"/>
          <w:szCs w:val="24"/>
        </w:rPr>
        <w:t>nielegalne pozyskiwanie choinek w okresie przedświątecznym,</w:t>
      </w:r>
    </w:p>
    <w:p w:rsidR="003C67B9" w:rsidRPr="002A2852" w:rsidRDefault="001E0382" w:rsidP="00A636DD">
      <w:pPr>
        <w:numPr>
          <w:ilvl w:val="0"/>
          <w:numId w:val="22"/>
        </w:numPr>
        <w:rPr>
          <w:rFonts w:asciiTheme="minorHAnsi" w:hAnsiTheme="minorHAnsi"/>
          <w:szCs w:val="24"/>
        </w:rPr>
      </w:pPr>
      <w:r w:rsidRPr="002A2852">
        <w:rPr>
          <w:rFonts w:asciiTheme="minorHAnsi" w:hAnsiTheme="minorHAnsi"/>
          <w:szCs w:val="24"/>
        </w:rPr>
        <w:t xml:space="preserve">kłusownictwo i </w:t>
      </w:r>
      <w:r w:rsidR="003C67B9" w:rsidRPr="002A2852">
        <w:rPr>
          <w:rFonts w:asciiTheme="minorHAnsi" w:hAnsiTheme="minorHAnsi"/>
          <w:szCs w:val="24"/>
        </w:rPr>
        <w:t>wnykarstwo,</w:t>
      </w:r>
    </w:p>
    <w:p w:rsidR="00FA294B" w:rsidRPr="002A2852" w:rsidRDefault="00FA294B" w:rsidP="00A636DD">
      <w:pPr>
        <w:numPr>
          <w:ilvl w:val="0"/>
          <w:numId w:val="22"/>
        </w:numPr>
        <w:rPr>
          <w:rFonts w:asciiTheme="minorHAnsi" w:hAnsiTheme="minorHAnsi"/>
          <w:szCs w:val="24"/>
        </w:rPr>
      </w:pPr>
      <w:r w:rsidRPr="002A2852">
        <w:rPr>
          <w:rFonts w:asciiTheme="minorHAnsi" w:hAnsiTheme="minorHAnsi"/>
          <w:szCs w:val="24"/>
        </w:rPr>
        <w:t>nadmierną penetrację lasów w czasie zbioru jagód i grzybów, w wyniku czego w niektórych miejscach zostaje zniszczona ściółka leśna, płoszona jest zwierzyna,</w:t>
      </w:r>
    </w:p>
    <w:p w:rsidR="003C67B9" w:rsidRPr="002A2852" w:rsidRDefault="003C67B9" w:rsidP="00A636DD">
      <w:pPr>
        <w:numPr>
          <w:ilvl w:val="0"/>
          <w:numId w:val="22"/>
        </w:numPr>
        <w:rPr>
          <w:rFonts w:asciiTheme="minorHAnsi" w:hAnsiTheme="minorHAnsi"/>
          <w:szCs w:val="24"/>
        </w:rPr>
      </w:pPr>
      <w:r w:rsidRPr="002A2852">
        <w:rPr>
          <w:rFonts w:asciiTheme="minorHAnsi" w:hAnsiTheme="minorHAnsi"/>
          <w:szCs w:val="24"/>
        </w:rPr>
        <w:t>niszczenie drzew, krzewów i runa leśnego - nasilenie obserwowane jest w okresie letnim (turystyka) i w porze zbiorów surowców zielarskich.</w:t>
      </w:r>
    </w:p>
    <w:p w:rsidR="003C67B9" w:rsidRPr="002A2852" w:rsidRDefault="003C67B9" w:rsidP="006026AC">
      <w:pPr>
        <w:spacing w:before="120"/>
        <w:rPr>
          <w:rFonts w:asciiTheme="minorHAnsi" w:hAnsiTheme="minorHAnsi"/>
          <w:szCs w:val="24"/>
        </w:rPr>
      </w:pPr>
      <w:r w:rsidRPr="002A2852">
        <w:rPr>
          <w:rFonts w:asciiTheme="minorHAnsi" w:hAnsiTheme="minorHAnsi"/>
          <w:szCs w:val="24"/>
        </w:rPr>
        <w:t>Życie człowieka związane jest z wytwarzaniem różnego rodzaju odpadów. Zarówno odpady przemysłowe jak i komunalne stan</w:t>
      </w:r>
      <w:r w:rsidR="009542AE" w:rsidRPr="002A2852">
        <w:rPr>
          <w:rFonts w:asciiTheme="minorHAnsi" w:hAnsiTheme="minorHAnsi"/>
          <w:szCs w:val="24"/>
        </w:rPr>
        <w:t>owią potencjalne zagrożenie dla </w:t>
      </w:r>
      <w:r w:rsidRPr="002A2852">
        <w:rPr>
          <w:rFonts w:asciiTheme="minorHAnsi" w:hAnsiTheme="minorHAnsi"/>
          <w:szCs w:val="24"/>
        </w:rPr>
        <w:t>ludzi i dla środowiska. W Polsce, w tym i w województwie warmińsko-mazurskim</w:t>
      </w:r>
      <w:r w:rsidR="00FA294B" w:rsidRPr="002A2852">
        <w:rPr>
          <w:rFonts w:asciiTheme="minorHAnsi" w:hAnsiTheme="minorHAnsi"/>
          <w:szCs w:val="24"/>
        </w:rPr>
        <w:t>,</w:t>
      </w:r>
      <w:r w:rsidRPr="002A2852">
        <w:rPr>
          <w:rFonts w:asciiTheme="minorHAnsi" w:hAnsiTheme="minorHAnsi"/>
          <w:szCs w:val="24"/>
        </w:rPr>
        <w:t xml:space="preserve"> odpady komunalne prawie w całości gromadzone są na</w:t>
      </w:r>
      <w:r w:rsidR="009F451C" w:rsidRPr="002A2852">
        <w:rPr>
          <w:rFonts w:asciiTheme="minorHAnsi" w:hAnsiTheme="minorHAnsi"/>
          <w:szCs w:val="24"/>
        </w:rPr>
        <w:t xml:space="preserve"> </w:t>
      </w:r>
      <w:r w:rsidRPr="002A2852">
        <w:rPr>
          <w:rFonts w:asciiTheme="minorHAnsi" w:hAnsiTheme="minorHAnsi"/>
          <w:szCs w:val="24"/>
        </w:rPr>
        <w:t>wyznaczonych do tego celu składowiskach. Praktycznie nie prowadzi się badań dotyczących wpływu składowisk na otoczenie.</w:t>
      </w:r>
    </w:p>
    <w:p w:rsidR="003C67B9" w:rsidRPr="002A2852" w:rsidRDefault="003C67B9" w:rsidP="006026AC">
      <w:pPr>
        <w:pStyle w:val="Tekstpodstawowy"/>
        <w:spacing w:before="120"/>
        <w:rPr>
          <w:rFonts w:asciiTheme="minorHAnsi" w:hAnsiTheme="minorHAnsi"/>
          <w:szCs w:val="24"/>
        </w:rPr>
      </w:pPr>
      <w:r w:rsidRPr="002A2852">
        <w:rPr>
          <w:rFonts w:asciiTheme="minorHAnsi" w:hAnsiTheme="minorHAnsi"/>
          <w:szCs w:val="24"/>
        </w:rPr>
        <w:lastRenderedPageBreak/>
        <w:t xml:space="preserve">Zaśmiecanie lasu koncentruje się przede wszystkim wokół obrzeży </w:t>
      </w:r>
      <w:r w:rsidR="008B2360" w:rsidRPr="002A2852">
        <w:rPr>
          <w:rFonts w:asciiTheme="minorHAnsi" w:hAnsiTheme="minorHAnsi"/>
          <w:szCs w:val="24"/>
        </w:rPr>
        <w:t>większych miejscowości znajdujących się w zasięgu Nadle</w:t>
      </w:r>
      <w:r w:rsidR="00913C46" w:rsidRPr="002A2852">
        <w:rPr>
          <w:rFonts w:asciiTheme="minorHAnsi" w:hAnsiTheme="minorHAnsi"/>
          <w:szCs w:val="24"/>
        </w:rPr>
        <w:t>ś</w:t>
      </w:r>
      <w:r w:rsidR="008B2360" w:rsidRPr="002A2852">
        <w:rPr>
          <w:rFonts w:asciiTheme="minorHAnsi" w:hAnsiTheme="minorHAnsi"/>
          <w:szCs w:val="24"/>
        </w:rPr>
        <w:t>nictwa</w:t>
      </w:r>
      <w:r w:rsidRPr="002A2852">
        <w:rPr>
          <w:rFonts w:asciiTheme="minorHAnsi" w:hAnsiTheme="minorHAnsi"/>
          <w:szCs w:val="24"/>
        </w:rPr>
        <w:t xml:space="preserve">, w sąsiedztwie </w:t>
      </w:r>
      <w:r w:rsidR="00913C46" w:rsidRPr="002A2852">
        <w:rPr>
          <w:rFonts w:asciiTheme="minorHAnsi" w:hAnsiTheme="minorHAnsi"/>
          <w:szCs w:val="24"/>
        </w:rPr>
        <w:t xml:space="preserve">ośrodków wypoczynkowych, skupisk domków letniskowych, </w:t>
      </w:r>
      <w:r w:rsidRPr="002A2852">
        <w:rPr>
          <w:rFonts w:asciiTheme="minorHAnsi" w:hAnsiTheme="minorHAnsi"/>
          <w:szCs w:val="24"/>
        </w:rPr>
        <w:t>osad i</w:t>
      </w:r>
      <w:r w:rsidR="009F451C" w:rsidRPr="002A2852">
        <w:rPr>
          <w:rFonts w:asciiTheme="minorHAnsi" w:hAnsiTheme="minorHAnsi"/>
          <w:szCs w:val="24"/>
        </w:rPr>
        <w:t xml:space="preserve"> </w:t>
      </w:r>
      <w:r w:rsidRPr="002A2852">
        <w:rPr>
          <w:rFonts w:asciiTheme="minorHAnsi" w:hAnsiTheme="minorHAnsi"/>
          <w:szCs w:val="24"/>
        </w:rPr>
        <w:t>wsi</w:t>
      </w:r>
      <w:r w:rsidR="002A6B0D" w:rsidRPr="002A2852">
        <w:rPr>
          <w:rFonts w:asciiTheme="minorHAnsi" w:hAnsiTheme="minorHAnsi"/>
          <w:szCs w:val="24"/>
        </w:rPr>
        <w:t xml:space="preserve"> oraz na poboczach dróg publicznych</w:t>
      </w:r>
      <w:r w:rsidRPr="002A2852">
        <w:rPr>
          <w:rFonts w:asciiTheme="minorHAnsi" w:hAnsiTheme="minorHAnsi"/>
          <w:szCs w:val="24"/>
        </w:rPr>
        <w:t>. Jest to problem trudny do</w:t>
      </w:r>
      <w:r w:rsidR="009F451C" w:rsidRPr="002A2852">
        <w:rPr>
          <w:rFonts w:asciiTheme="minorHAnsi" w:hAnsiTheme="minorHAnsi"/>
          <w:szCs w:val="24"/>
        </w:rPr>
        <w:t xml:space="preserve"> </w:t>
      </w:r>
      <w:r w:rsidRPr="002A2852">
        <w:rPr>
          <w:rFonts w:asciiTheme="minorHAnsi" w:hAnsiTheme="minorHAnsi"/>
          <w:szCs w:val="24"/>
        </w:rPr>
        <w:t xml:space="preserve">rozwiązania, gdyż tereny </w:t>
      </w:r>
      <w:r w:rsidR="00FA294B" w:rsidRPr="002A2852">
        <w:rPr>
          <w:rFonts w:asciiTheme="minorHAnsi" w:hAnsiTheme="minorHAnsi"/>
          <w:szCs w:val="24"/>
        </w:rPr>
        <w:t>N</w:t>
      </w:r>
      <w:r w:rsidRPr="002A2852">
        <w:rPr>
          <w:rFonts w:asciiTheme="minorHAnsi" w:hAnsiTheme="minorHAnsi"/>
          <w:szCs w:val="24"/>
        </w:rPr>
        <w:t>adleśnictwa są intensywnie penetrowane przez ludzi.</w:t>
      </w:r>
    </w:p>
    <w:p w:rsidR="00A37280" w:rsidRPr="00FF1BDC" w:rsidRDefault="001A04C9" w:rsidP="00A37280">
      <w:pPr>
        <w:rPr>
          <w:rFonts w:asciiTheme="minorHAnsi" w:hAnsiTheme="minorHAnsi" w:cs="Arial"/>
          <w:szCs w:val="24"/>
          <w:lang w:bidi="ar-SA"/>
        </w:rPr>
      </w:pPr>
      <w:r w:rsidRPr="002A2852">
        <w:rPr>
          <w:rFonts w:asciiTheme="minorHAnsi" w:hAnsiTheme="minorHAnsi"/>
          <w:szCs w:val="24"/>
        </w:rPr>
        <w:t>W województwie warmińsko-mazurskim system gospodarki odpadami opiera się o wydzielone regiony gospodarki odpadami. W każdym regionie utworzono instalac</w:t>
      </w:r>
      <w:r w:rsidR="00A37280" w:rsidRPr="002A2852">
        <w:rPr>
          <w:rFonts w:asciiTheme="minorHAnsi" w:hAnsiTheme="minorHAnsi"/>
          <w:szCs w:val="24"/>
        </w:rPr>
        <w:t>j</w:t>
      </w:r>
      <w:r w:rsidRPr="002A2852">
        <w:rPr>
          <w:rFonts w:asciiTheme="minorHAnsi" w:hAnsiTheme="minorHAnsi"/>
          <w:szCs w:val="24"/>
        </w:rPr>
        <w:t xml:space="preserve">e zagospodarowania odpadów. </w:t>
      </w:r>
      <w:r w:rsidR="003C67B9" w:rsidRPr="00FF1BDC">
        <w:rPr>
          <w:rFonts w:asciiTheme="minorHAnsi" w:hAnsiTheme="minorHAnsi"/>
          <w:szCs w:val="24"/>
        </w:rPr>
        <w:t>Nadleśnictw</w:t>
      </w:r>
      <w:r w:rsidR="00A37280" w:rsidRPr="00FF1BDC">
        <w:rPr>
          <w:rFonts w:asciiTheme="minorHAnsi" w:hAnsiTheme="minorHAnsi"/>
          <w:szCs w:val="24"/>
        </w:rPr>
        <w:t>o</w:t>
      </w:r>
      <w:r w:rsidR="003C67B9" w:rsidRPr="00FF1BDC">
        <w:rPr>
          <w:rFonts w:asciiTheme="minorHAnsi" w:hAnsiTheme="minorHAnsi"/>
          <w:szCs w:val="24"/>
        </w:rPr>
        <w:t xml:space="preserve"> </w:t>
      </w:r>
      <w:r w:rsidR="00877543" w:rsidRPr="00FF1BDC">
        <w:rPr>
          <w:rFonts w:asciiTheme="minorHAnsi" w:hAnsiTheme="minorHAnsi"/>
          <w:szCs w:val="24"/>
        </w:rPr>
        <w:t>Orneta</w:t>
      </w:r>
      <w:r w:rsidR="003C67B9" w:rsidRPr="00FF1BDC">
        <w:rPr>
          <w:rFonts w:asciiTheme="minorHAnsi" w:hAnsiTheme="minorHAnsi"/>
          <w:szCs w:val="24"/>
        </w:rPr>
        <w:t xml:space="preserve"> </w:t>
      </w:r>
      <w:r w:rsidR="003817C8" w:rsidRPr="00FF1BDC">
        <w:rPr>
          <w:rFonts w:asciiTheme="minorHAnsi" w:hAnsiTheme="minorHAnsi"/>
          <w:szCs w:val="24"/>
        </w:rPr>
        <w:t>położone jest w </w:t>
      </w:r>
      <w:r w:rsidR="00A37280" w:rsidRPr="00FF1BDC">
        <w:rPr>
          <w:rFonts w:asciiTheme="minorHAnsi" w:hAnsiTheme="minorHAnsi"/>
          <w:szCs w:val="24"/>
        </w:rPr>
        <w:t xml:space="preserve">zasięgu </w:t>
      </w:r>
      <w:r w:rsidR="00A37280" w:rsidRPr="00FF1BDC">
        <w:rPr>
          <w:rFonts w:asciiTheme="minorHAnsi" w:hAnsiTheme="minorHAnsi" w:cs="Times New Roman"/>
          <w:szCs w:val="24"/>
          <w:lang w:bidi="ar-SA"/>
        </w:rPr>
        <w:t>Regionu Centralnego</w:t>
      </w:r>
      <w:r w:rsidR="00087719" w:rsidRPr="00FF1BDC">
        <w:rPr>
          <w:rFonts w:asciiTheme="minorHAnsi" w:hAnsiTheme="minorHAnsi" w:cs="Times New Roman"/>
          <w:szCs w:val="24"/>
          <w:lang w:bidi="ar-SA"/>
        </w:rPr>
        <w:t xml:space="preserve"> (gminy: Lidzbark Warmiński, Lubomino, Orneta) i Regionu Północnego (</w:t>
      </w:r>
      <w:r w:rsidR="00FF1BDC" w:rsidRPr="00FF1BDC">
        <w:rPr>
          <w:rFonts w:asciiTheme="minorHAnsi" w:hAnsiTheme="minorHAnsi" w:cs="Times New Roman"/>
          <w:szCs w:val="24"/>
          <w:lang w:bidi="ar-SA"/>
        </w:rPr>
        <w:t>gminy: Lelkowo, Pieniężno, Płoskinia)</w:t>
      </w:r>
      <w:r w:rsidR="00A37280" w:rsidRPr="00FF1BDC">
        <w:rPr>
          <w:rFonts w:asciiTheme="minorHAnsi" w:hAnsiTheme="minorHAnsi" w:cs="Times New Roman"/>
          <w:szCs w:val="24"/>
          <w:lang w:bidi="ar-SA"/>
        </w:rPr>
        <w:t>.</w:t>
      </w:r>
      <w:r w:rsidR="003817C8" w:rsidRPr="00FF1BDC">
        <w:rPr>
          <w:rFonts w:asciiTheme="minorHAnsi" w:hAnsiTheme="minorHAnsi"/>
          <w:szCs w:val="24"/>
        </w:rPr>
        <w:t xml:space="preserve"> </w:t>
      </w:r>
      <w:r w:rsidR="00A37280" w:rsidRPr="00FF1BDC">
        <w:rPr>
          <w:rFonts w:asciiTheme="minorHAnsi" w:hAnsiTheme="minorHAnsi"/>
          <w:szCs w:val="24"/>
        </w:rPr>
        <w:t xml:space="preserve">W </w:t>
      </w:r>
      <w:r w:rsidR="00A37280" w:rsidRPr="00FF1BDC">
        <w:rPr>
          <w:rFonts w:asciiTheme="minorHAnsi" w:hAnsiTheme="minorHAnsi" w:cs="Times New Roman"/>
          <w:szCs w:val="24"/>
          <w:lang w:bidi="ar-SA"/>
        </w:rPr>
        <w:t xml:space="preserve">Regionie Centralnym gospodarką odpadami zajmują się </w:t>
      </w:r>
      <w:r w:rsidR="00A37280" w:rsidRPr="00FF1BDC">
        <w:rPr>
          <w:rFonts w:asciiTheme="minorHAnsi" w:hAnsiTheme="minorHAnsi" w:cs="Arial"/>
          <w:szCs w:val="24"/>
          <w:lang w:bidi="ar-SA"/>
        </w:rPr>
        <w:t>Olsztyński Zakład Komunalny Sp. z o.o. w Olsztynie oraz Zakład Gospodarki Odpadami Sp. z o.o. w Bartoszycach.</w:t>
      </w:r>
    </w:p>
    <w:p w:rsidR="001A04C9" w:rsidRPr="002A2852" w:rsidRDefault="00A37280" w:rsidP="006026AC">
      <w:pPr>
        <w:rPr>
          <w:rFonts w:asciiTheme="minorHAnsi" w:hAnsiTheme="minorHAnsi"/>
          <w:szCs w:val="24"/>
        </w:rPr>
      </w:pPr>
      <w:r w:rsidRPr="002A2852">
        <w:rPr>
          <w:rFonts w:asciiTheme="minorHAnsi" w:hAnsiTheme="minorHAnsi"/>
          <w:szCs w:val="24"/>
        </w:rPr>
        <w:t xml:space="preserve"> Odpady </w:t>
      </w:r>
      <w:r w:rsidR="002A6B0D" w:rsidRPr="002A2852">
        <w:rPr>
          <w:rFonts w:asciiTheme="minorHAnsi" w:hAnsiTheme="minorHAnsi"/>
          <w:szCs w:val="24"/>
        </w:rPr>
        <w:t xml:space="preserve">są </w:t>
      </w:r>
      <w:r w:rsidR="001A04C9" w:rsidRPr="002A2852">
        <w:rPr>
          <w:rFonts w:asciiTheme="minorHAnsi" w:hAnsiTheme="minorHAnsi"/>
          <w:szCs w:val="24"/>
        </w:rPr>
        <w:t>odbierane przez firmy zajmujące się odbiorem odpadów i </w:t>
      </w:r>
      <w:r w:rsidR="002A6B0D" w:rsidRPr="002A2852">
        <w:rPr>
          <w:rFonts w:asciiTheme="minorHAnsi" w:hAnsiTheme="minorHAnsi"/>
          <w:szCs w:val="24"/>
        </w:rPr>
        <w:t>przekazywane</w:t>
      </w:r>
      <w:r w:rsidR="001A04C9" w:rsidRPr="002A2852">
        <w:rPr>
          <w:rFonts w:asciiTheme="minorHAnsi" w:hAnsiTheme="minorHAnsi"/>
          <w:szCs w:val="24"/>
        </w:rPr>
        <w:t>:</w:t>
      </w:r>
    </w:p>
    <w:p w:rsidR="002A6B0D" w:rsidRPr="006D0397" w:rsidRDefault="001A04C9" w:rsidP="00233A31">
      <w:pPr>
        <w:pStyle w:val="Akapitzlist"/>
        <w:numPr>
          <w:ilvl w:val="0"/>
          <w:numId w:val="43"/>
        </w:numPr>
        <w:rPr>
          <w:rFonts w:cs="Times New Roman"/>
          <w:color w:val="FF0000"/>
          <w:lang w:bidi="ar-SA"/>
        </w:rPr>
      </w:pPr>
      <w:r w:rsidRPr="00FF1BDC">
        <w:t xml:space="preserve">odpady z </w:t>
      </w:r>
      <w:r w:rsidR="0046567D" w:rsidRPr="00FF1BDC">
        <w:t>gmin</w:t>
      </w:r>
      <w:r w:rsidR="00887052" w:rsidRPr="00FF1BDC">
        <w:t>:</w:t>
      </w:r>
      <w:r w:rsidR="0046567D" w:rsidRPr="00FF1BDC">
        <w:t xml:space="preserve"> </w:t>
      </w:r>
      <w:r w:rsidR="00FF1BDC" w:rsidRPr="00FF1BDC">
        <w:rPr>
          <w:rFonts w:asciiTheme="minorHAnsi" w:hAnsiTheme="minorHAnsi" w:cs="Times New Roman"/>
          <w:szCs w:val="24"/>
          <w:lang w:bidi="ar-SA"/>
        </w:rPr>
        <w:t>Lelkowo, Pieniężno, Płoskinia</w:t>
      </w:r>
      <w:r w:rsidR="00FF1BDC" w:rsidRPr="00FF1BDC">
        <w:t xml:space="preserve"> </w:t>
      </w:r>
      <w:r w:rsidR="006D0397">
        <w:t>(R</w:t>
      </w:r>
      <w:r w:rsidR="0046567D" w:rsidRPr="00FF1BDC">
        <w:t xml:space="preserve">egion </w:t>
      </w:r>
      <w:r w:rsidR="006D0397">
        <w:t>P</w:t>
      </w:r>
      <w:r w:rsidR="00FF1BDC" w:rsidRPr="00FF1BDC">
        <w:t>ółnoc</w:t>
      </w:r>
      <w:r w:rsidR="0046567D" w:rsidRPr="00FF1BDC">
        <w:t xml:space="preserve">ny) </w:t>
      </w:r>
      <w:r w:rsidR="00676090" w:rsidRPr="00FF1BDC">
        <w:rPr>
          <w:rFonts w:cs="Times New Roman"/>
          <w:bCs/>
          <w:lang w:bidi="ar-SA"/>
        </w:rPr>
        <w:t xml:space="preserve">do </w:t>
      </w:r>
      <w:r w:rsidR="00887052" w:rsidRPr="00FF1BDC">
        <w:rPr>
          <w:rFonts w:cs="Times New Roman"/>
          <w:bCs/>
          <w:lang w:bidi="ar-SA"/>
        </w:rPr>
        <w:t>Stacji Przeładunkowej w</w:t>
      </w:r>
      <w:r w:rsidR="00FF1BDC">
        <w:rPr>
          <w:rFonts w:cs="Times New Roman"/>
          <w:bCs/>
          <w:lang w:bidi="ar-SA"/>
        </w:rPr>
        <w:t xml:space="preserve"> </w:t>
      </w:r>
      <w:r w:rsidR="00FF1BDC" w:rsidRPr="00FF1BDC">
        <w:rPr>
          <w:rFonts w:cs="Times New Roman"/>
          <w:bCs/>
          <w:lang w:bidi="ar-SA"/>
        </w:rPr>
        <w:t>Braniewie</w:t>
      </w:r>
      <w:r w:rsidR="00140E7A" w:rsidRPr="00FF1BDC">
        <w:rPr>
          <w:rFonts w:cs="Times New Roman"/>
          <w:bCs/>
          <w:lang w:bidi="ar-SA"/>
        </w:rPr>
        <w:t xml:space="preserve">, </w:t>
      </w:r>
      <w:r w:rsidR="002F3CB2" w:rsidRPr="00FF1BDC">
        <w:rPr>
          <w:rFonts w:cs="Times New Roman"/>
          <w:bCs/>
          <w:lang w:bidi="ar-SA"/>
        </w:rPr>
        <w:t>Inst</w:t>
      </w:r>
      <w:r w:rsidR="00FF1BDC">
        <w:rPr>
          <w:rFonts w:cs="Times New Roman"/>
          <w:bCs/>
          <w:lang w:bidi="ar-SA"/>
        </w:rPr>
        <w:t>alacją</w:t>
      </w:r>
      <w:r w:rsidR="00E3178E" w:rsidRPr="00FF1BDC">
        <w:rPr>
          <w:rFonts w:cs="Times New Roman"/>
          <w:bCs/>
          <w:lang w:bidi="ar-SA"/>
        </w:rPr>
        <w:t xml:space="preserve"> </w:t>
      </w:r>
      <w:r w:rsidR="006D0397">
        <w:rPr>
          <w:rFonts w:cs="Times New Roman"/>
          <w:bCs/>
          <w:lang w:bidi="ar-SA"/>
        </w:rPr>
        <w:t>Regionalną do przetwarzania odpadów w Regionie Północnym jest Zakład Utylizacji Odpadów sp. z o.o. w Elblągu,</w:t>
      </w:r>
      <w:r w:rsidR="00E3178E" w:rsidRPr="00FF1BDC">
        <w:rPr>
          <w:rFonts w:cs="Times New Roman"/>
          <w:bCs/>
          <w:lang w:bidi="ar-SA"/>
        </w:rPr>
        <w:t xml:space="preserve"> </w:t>
      </w:r>
    </w:p>
    <w:p w:rsidR="006D0397" w:rsidRPr="006A226F" w:rsidRDefault="006D0397" w:rsidP="00233A31">
      <w:pPr>
        <w:pStyle w:val="Akapitzlist"/>
        <w:numPr>
          <w:ilvl w:val="0"/>
          <w:numId w:val="43"/>
        </w:numPr>
        <w:rPr>
          <w:rFonts w:cs="Times New Roman"/>
          <w:color w:val="0000FF"/>
          <w:lang w:bidi="ar-SA"/>
        </w:rPr>
      </w:pPr>
      <w:r w:rsidRPr="00FF1BDC">
        <w:t>odpady z gmin:</w:t>
      </w:r>
      <w:r>
        <w:t xml:space="preserve"> </w:t>
      </w:r>
      <w:r w:rsidRPr="00FF1BDC">
        <w:rPr>
          <w:rFonts w:asciiTheme="minorHAnsi" w:hAnsiTheme="minorHAnsi" w:cs="Times New Roman"/>
          <w:szCs w:val="24"/>
          <w:lang w:bidi="ar-SA"/>
        </w:rPr>
        <w:t>Lidzbark Warmiński, Lubomino, Orneta</w:t>
      </w:r>
      <w:r>
        <w:rPr>
          <w:rFonts w:asciiTheme="minorHAnsi" w:hAnsiTheme="minorHAnsi" w:cs="Times New Roman"/>
          <w:szCs w:val="24"/>
          <w:lang w:bidi="ar-SA"/>
        </w:rPr>
        <w:t xml:space="preserve"> (Region Centralny) </w:t>
      </w:r>
      <w:r w:rsidR="00D36453">
        <w:rPr>
          <w:rFonts w:cs="Times New Roman"/>
          <w:bCs/>
          <w:lang w:bidi="ar-SA"/>
        </w:rPr>
        <w:t>do </w:t>
      </w:r>
      <w:r w:rsidRPr="00FF1BDC">
        <w:rPr>
          <w:rFonts w:cs="Times New Roman"/>
          <w:bCs/>
          <w:lang w:bidi="ar-SA"/>
        </w:rPr>
        <w:t>Stacji Przeładunkowej w</w:t>
      </w:r>
      <w:r w:rsidR="00C203F1">
        <w:rPr>
          <w:rFonts w:cs="Times New Roman"/>
          <w:bCs/>
          <w:lang w:bidi="ar-SA"/>
        </w:rPr>
        <w:t xml:space="preserve"> Medynach,</w:t>
      </w:r>
      <w:r w:rsidR="006A226F">
        <w:rPr>
          <w:rFonts w:cs="Times New Roman"/>
          <w:bCs/>
          <w:lang w:bidi="ar-SA"/>
        </w:rPr>
        <w:t xml:space="preserve"> </w:t>
      </w:r>
      <w:r w:rsidR="006A226F" w:rsidRPr="00FF1BDC">
        <w:rPr>
          <w:rFonts w:cs="Times New Roman"/>
          <w:bCs/>
          <w:lang w:bidi="ar-SA"/>
        </w:rPr>
        <w:t>Inst</w:t>
      </w:r>
      <w:r w:rsidR="006A226F">
        <w:rPr>
          <w:rFonts w:cs="Times New Roman"/>
          <w:bCs/>
          <w:lang w:bidi="ar-SA"/>
        </w:rPr>
        <w:t>alacją</w:t>
      </w:r>
      <w:r w:rsidR="006A226F" w:rsidRPr="00FF1BDC">
        <w:rPr>
          <w:rFonts w:cs="Times New Roman"/>
          <w:bCs/>
          <w:lang w:bidi="ar-SA"/>
        </w:rPr>
        <w:t xml:space="preserve"> </w:t>
      </w:r>
      <w:r w:rsidR="006A226F">
        <w:rPr>
          <w:rFonts w:cs="Times New Roman"/>
          <w:bCs/>
          <w:lang w:bidi="ar-SA"/>
        </w:rPr>
        <w:t>Regionalną do przetwarzania odpadów w Regionie Centralnym jest Zakład Unieszkodliwiania Odpadów Komunalnych w Olsztynie</w:t>
      </w:r>
      <w:r w:rsidR="00D36453">
        <w:rPr>
          <w:rFonts w:cs="Times New Roman"/>
          <w:bCs/>
          <w:color w:val="0000FF"/>
          <w:lang w:bidi="ar-SA"/>
        </w:rPr>
        <w:t>,</w:t>
      </w:r>
      <w:r w:rsidR="006A226F" w:rsidRPr="006A226F">
        <w:rPr>
          <w:rFonts w:cs="Times New Roman"/>
          <w:bCs/>
          <w:color w:val="0000FF"/>
          <w:lang w:bidi="ar-SA"/>
        </w:rPr>
        <w:t xml:space="preserve"> </w:t>
      </w:r>
    </w:p>
    <w:p w:rsidR="00664A4D" w:rsidRPr="002A2852" w:rsidRDefault="005B135B" w:rsidP="00233A31">
      <w:pPr>
        <w:pStyle w:val="Akapitzlist"/>
        <w:numPr>
          <w:ilvl w:val="0"/>
          <w:numId w:val="43"/>
        </w:numPr>
      </w:pPr>
      <w:r w:rsidRPr="002A2852">
        <w:rPr>
          <w:rFonts w:eastAsiaTheme="minorHAnsi" w:cs="TimesNewRomanPSMT"/>
          <w:lang w:eastAsia="en-US" w:bidi="ar-SA"/>
        </w:rPr>
        <w:t>z parkingów przydrożnych oraz w rejonie pasów drogowych odpady</w:t>
      </w:r>
      <w:r w:rsidR="00140E7A" w:rsidRPr="002A2852">
        <w:rPr>
          <w:rFonts w:eastAsiaTheme="minorHAnsi" w:cs="TimesNewRomanPSMT"/>
          <w:lang w:eastAsia="en-US" w:bidi="ar-SA"/>
        </w:rPr>
        <w:t xml:space="preserve"> we </w:t>
      </w:r>
      <w:r w:rsidRPr="002A2852">
        <w:rPr>
          <w:rFonts w:eastAsiaTheme="minorHAnsi" w:cs="TimesNewRomanPSMT"/>
          <w:lang w:eastAsia="en-US" w:bidi="ar-SA"/>
        </w:rPr>
        <w:t>własnym zakresie odbiera</w:t>
      </w:r>
      <w:r w:rsidR="00D36453">
        <w:rPr>
          <w:rFonts w:eastAsiaTheme="minorHAnsi" w:cs="TimesNewRomanPSMT"/>
          <w:lang w:eastAsia="en-US" w:bidi="ar-SA"/>
        </w:rPr>
        <w:t xml:space="preserve"> </w:t>
      </w:r>
      <w:r w:rsidR="00140E7A" w:rsidRPr="002A2852">
        <w:rPr>
          <w:rFonts w:eastAsiaTheme="minorHAnsi" w:cs="TimesNewRomanPSMT"/>
          <w:lang w:eastAsia="en-US" w:bidi="ar-SA"/>
        </w:rPr>
        <w:t>Zarząd Dróg W</w:t>
      </w:r>
      <w:r w:rsidRPr="002A2852">
        <w:rPr>
          <w:rFonts w:eastAsiaTheme="minorHAnsi" w:cs="TimesNewRomanPSMT"/>
          <w:lang w:eastAsia="en-US" w:bidi="ar-SA"/>
        </w:rPr>
        <w:t>ojewódzkich w Olsztynie</w:t>
      </w:r>
      <w:r w:rsidR="00664A4D" w:rsidRPr="002A2852">
        <w:rPr>
          <w:rFonts w:eastAsiaTheme="minorHAnsi" w:cs="TimesNewRomanPSMT"/>
          <w:lang w:eastAsia="en-US" w:bidi="ar-SA"/>
        </w:rPr>
        <w:t>.</w:t>
      </w:r>
    </w:p>
    <w:p w:rsidR="00364DAA" w:rsidRPr="006C2BCD" w:rsidRDefault="00364DAA" w:rsidP="00A33F1A">
      <w:pPr>
        <w:pStyle w:val="Nagwek3"/>
        <w:ind w:firstLine="0"/>
      </w:pPr>
      <w:bookmarkStart w:id="145" w:name="_Toc309638734"/>
      <w:bookmarkStart w:id="146" w:name="_Toc505256940"/>
      <w:r w:rsidRPr="006C2BCD">
        <w:t>7.3. Formy degeneracji ekosystemu leśnego</w:t>
      </w:r>
      <w:bookmarkEnd w:id="145"/>
      <w:bookmarkEnd w:id="146"/>
    </w:p>
    <w:p w:rsidR="00364DAA" w:rsidRPr="006C2BCD" w:rsidRDefault="00364DAA" w:rsidP="006026AC">
      <w:pPr>
        <w:spacing w:before="120"/>
        <w:rPr>
          <w:rFonts w:asciiTheme="minorHAnsi" w:hAnsiTheme="minorHAnsi"/>
          <w:szCs w:val="24"/>
        </w:rPr>
      </w:pPr>
      <w:r w:rsidRPr="006C2BCD">
        <w:rPr>
          <w:rFonts w:asciiTheme="minorHAnsi" w:hAnsiTheme="minorHAnsi"/>
          <w:szCs w:val="24"/>
        </w:rPr>
        <w:t xml:space="preserve">Formy degeneracji ekosystemu leśnego zostały określone poprzez dokonanie oceny drzewostanów, w których ustalone zostały procesy </w:t>
      </w:r>
      <w:proofErr w:type="spellStart"/>
      <w:r w:rsidRPr="006C2BCD">
        <w:rPr>
          <w:rFonts w:asciiTheme="minorHAnsi" w:hAnsiTheme="minorHAnsi"/>
          <w:szCs w:val="24"/>
        </w:rPr>
        <w:t>borowacenia</w:t>
      </w:r>
      <w:proofErr w:type="spellEnd"/>
      <w:r w:rsidRPr="006C2BCD">
        <w:rPr>
          <w:rFonts w:asciiTheme="minorHAnsi" w:hAnsiTheme="minorHAnsi"/>
          <w:szCs w:val="24"/>
        </w:rPr>
        <w:t xml:space="preserve">, </w:t>
      </w:r>
      <w:proofErr w:type="spellStart"/>
      <w:r w:rsidRPr="006C2BCD">
        <w:rPr>
          <w:rFonts w:asciiTheme="minorHAnsi" w:hAnsiTheme="minorHAnsi"/>
          <w:szCs w:val="24"/>
        </w:rPr>
        <w:t>neofityzacji</w:t>
      </w:r>
      <w:proofErr w:type="spellEnd"/>
      <w:r w:rsidRPr="006C2BCD">
        <w:rPr>
          <w:rFonts w:asciiTheme="minorHAnsi" w:hAnsiTheme="minorHAnsi"/>
          <w:szCs w:val="24"/>
        </w:rPr>
        <w:t xml:space="preserve"> i </w:t>
      </w:r>
      <w:proofErr w:type="spellStart"/>
      <w:r w:rsidRPr="006C2BCD">
        <w:rPr>
          <w:rFonts w:asciiTheme="minorHAnsi" w:hAnsiTheme="minorHAnsi"/>
          <w:szCs w:val="24"/>
        </w:rPr>
        <w:t>monotypizacji</w:t>
      </w:r>
      <w:proofErr w:type="spellEnd"/>
      <w:r w:rsidRPr="006C2BCD">
        <w:rPr>
          <w:rFonts w:asciiTheme="minorHAnsi" w:hAnsiTheme="minorHAnsi"/>
          <w:szCs w:val="24"/>
        </w:rPr>
        <w:t>.</w:t>
      </w:r>
    </w:p>
    <w:p w:rsidR="00364DAA" w:rsidRPr="006C2BCD" w:rsidRDefault="00364DAA" w:rsidP="00364DAA">
      <w:pPr>
        <w:spacing w:before="120"/>
        <w:rPr>
          <w:rFonts w:asciiTheme="minorHAnsi" w:hAnsiTheme="minorHAnsi"/>
          <w:szCs w:val="24"/>
        </w:rPr>
      </w:pPr>
      <w:proofErr w:type="spellStart"/>
      <w:r w:rsidRPr="006C2BCD">
        <w:rPr>
          <w:rFonts w:asciiTheme="minorHAnsi" w:hAnsiTheme="minorHAnsi"/>
          <w:b/>
          <w:szCs w:val="24"/>
        </w:rPr>
        <w:t>Borowacenie</w:t>
      </w:r>
      <w:proofErr w:type="spellEnd"/>
      <w:r w:rsidRPr="006C2BCD">
        <w:rPr>
          <w:rFonts w:asciiTheme="minorHAnsi" w:hAnsiTheme="minorHAnsi"/>
          <w:szCs w:val="24"/>
        </w:rPr>
        <w:t xml:space="preserve"> - czyli </w:t>
      </w:r>
      <w:proofErr w:type="spellStart"/>
      <w:r w:rsidRPr="006C2BCD">
        <w:rPr>
          <w:rFonts w:asciiTheme="minorHAnsi" w:hAnsiTheme="minorHAnsi"/>
          <w:szCs w:val="24"/>
        </w:rPr>
        <w:t>pinetyzacja</w:t>
      </w:r>
      <w:proofErr w:type="spellEnd"/>
      <w:r w:rsidRPr="006C2BCD">
        <w:rPr>
          <w:rFonts w:asciiTheme="minorHAnsi" w:hAnsiTheme="minorHAnsi"/>
          <w:szCs w:val="24"/>
        </w:rPr>
        <w:t xml:space="preserve"> polega na wprowadzeniu do drzewostanów drzew iglastych w miejsce drzew liściastych na żyznych siedliskach zbiorowisk leśnych lub eliminacji drzew liściastych ze zbiorowisk borów mieszanych. </w:t>
      </w:r>
      <w:r w:rsidR="00B37357" w:rsidRPr="006C2BCD">
        <w:rPr>
          <w:rFonts w:asciiTheme="minorHAnsi" w:hAnsiTheme="minorHAnsi"/>
          <w:szCs w:val="24"/>
        </w:rPr>
        <w:t xml:space="preserve">Stopień </w:t>
      </w:r>
      <w:proofErr w:type="spellStart"/>
      <w:r w:rsidR="00B37357" w:rsidRPr="006C2BCD">
        <w:rPr>
          <w:rFonts w:asciiTheme="minorHAnsi" w:hAnsiTheme="minorHAnsi"/>
          <w:szCs w:val="24"/>
        </w:rPr>
        <w:t>borowacenia</w:t>
      </w:r>
      <w:proofErr w:type="spellEnd"/>
      <w:r w:rsidRPr="006C2BCD">
        <w:rPr>
          <w:rFonts w:asciiTheme="minorHAnsi" w:hAnsiTheme="minorHAnsi"/>
          <w:szCs w:val="24"/>
        </w:rPr>
        <w:t xml:space="preserve"> określan</w:t>
      </w:r>
      <w:r w:rsidR="00F05AA6" w:rsidRPr="006C2BCD">
        <w:rPr>
          <w:rFonts w:asciiTheme="minorHAnsi" w:hAnsiTheme="minorHAnsi"/>
          <w:szCs w:val="24"/>
        </w:rPr>
        <w:t>y</w:t>
      </w:r>
      <w:r w:rsidRPr="006C2BCD">
        <w:rPr>
          <w:rFonts w:asciiTheme="minorHAnsi" w:hAnsiTheme="minorHAnsi"/>
          <w:szCs w:val="24"/>
        </w:rPr>
        <w:t xml:space="preserve"> jest w zależności od procentowego udziału gatunków iglastych w składzie </w:t>
      </w:r>
      <w:r w:rsidRPr="006C2BCD">
        <w:rPr>
          <w:rFonts w:asciiTheme="minorHAnsi" w:hAnsiTheme="minorHAnsi"/>
          <w:szCs w:val="24"/>
        </w:rPr>
        <w:lastRenderedPageBreak/>
        <w:t xml:space="preserve">gatunkowym drzewostanu na poszczególnych siedliskach. Wyróżnia się trzy stopnie </w:t>
      </w:r>
      <w:proofErr w:type="spellStart"/>
      <w:r w:rsidRPr="006C2BCD">
        <w:rPr>
          <w:rFonts w:asciiTheme="minorHAnsi" w:hAnsiTheme="minorHAnsi"/>
          <w:szCs w:val="24"/>
        </w:rPr>
        <w:t>borowacenia</w:t>
      </w:r>
      <w:proofErr w:type="spellEnd"/>
      <w:r w:rsidRPr="006C2BCD">
        <w:rPr>
          <w:rFonts w:asciiTheme="minorHAnsi" w:hAnsiTheme="minorHAnsi"/>
          <w:szCs w:val="24"/>
        </w:rPr>
        <w:t>:</w:t>
      </w:r>
    </w:p>
    <w:p w:rsidR="00364DAA" w:rsidRPr="006C2BCD" w:rsidRDefault="00364DAA" w:rsidP="00887760">
      <w:pPr>
        <w:numPr>
          <w:ilvl w:val="0"/>
          <w:numId w:val="5"/>
        </w:numPr>
        <w:rPr>
          <w:rFonts w:asciiTheme="minorHAnsi" w:hAnsiTheme="minorHAnsi"/>
          <w:szCs w:val="24"/>
        </w:rPr>
      </w:pPr>
      <w:r w:rsidRPr="006C2BCD">
        <w:rPr>
          <w:rFonts w:asciiTheme="minorHAnsi" w:hAnsiTheme="minorHAnsi"/>
          <w:szCs w:val="24"/>
        </w:rPr>
        <w:t>słabe - jeżeli udział gatunków iglastych wynosi ponad 80% na siedliskach bor</w:t>
      </w:r>
      <w:r w:rsidR="0091446C" w:rsidRPr="006C2BCD">
        <w:rPr>
          <w:rFonts w:asciiTheme="minorHAnsi" w:hAnsiTheme="minorHAnsi"/>
          <w:szCs w:val="24"/>
        </w:rPr>
        <w:t>ów mieszanych</w:t>
      </w:r>
      <w:r w:rsidRPr="006C2BCD">
        <w:rPr>
          <w:rFonts w:asciiTheme="minorHAnsi" w:hAnsiTheme="minorHAnsi"/>
          <w:szCs w:val="24"/>
        </w:rPr>
        <w:t>, 50-80% na siedliskach lasów mieszanych, 10-30% na siedliskach lasowych</w:t>
      </w:r>
      <w:r w:rsidR="00315F11" w:rsidRPr="006C2BCD">
        <w:rPr>
          <w:rFonts w:asciiTheme="minorHAnsi" w:hAnsiTheme="minorHAnsi"/>
          <w:szCs w:val="24"/>
        </w:rPr>
        <w:t>,</w:t>
      </w:r>
    </w:p>
    <w:p w:rsidR="00364DAA" w:rsidRPr="006C2BCD" w:rsidRDefault="00364DAA" w:rsidP="00887760">
      <w:pPr>
        <w:numPr>
          <w:ilvl w:val="0"/>
          <w:numId w:val="5"/>
        </w:numPr>
        <w:rPr>
          <w:rFonts w:asciiTheme="minorHAnsi" w:hAnsiTheme="minorHAnsi"/>
          <w:szCs w:val="24"/>
        </w:rPr>
      </w:pPr>
      <w:r w:rsidRPr="006C2BCD">
        <w:rPr>
          <w:rFonts w:asciiTheme="minorHAnsi" w:hAnsiTheme="minorHAnsi"/>
          <w:szCs w:val="24"/>
        </w:rPr>
        <w:t>średnie - jeżeli udział gatunków iglastych wynosi ponad 80% na siedliskach lasów mieszanych, 30-60% na siedliskach l</w:t>
      </w:r>
      <w:r w:rsidR="00676090" w:rsidRPr="006C2BCD">
        <w:rPr>
          <w:rFonts w:asciiTheme="minorHAnsi" w:hAnsiTheme="minorHAnsi"/>
          <w:szCs w:val="24"/>
        </w:rPr>
        <w:t>asow</w:t>
      </w:r>
      <w:r w:rsidRPr="006C2BCD">
        <w:rPr>
          <w:rFonts w:asciiTheme="minorHAnsi" w:hAnsiTheme="minorHAnsi"/>
          <w:szCs w:val="24"/>
        </w:rPr>
        <w:t>ych</w:t>
      </w:r>
      <w:r w:rsidR="00315F11" w:rsidRPr="006C2BCD">
        <w:rPr>
          <w:rFonts w:asciiTheme="minorHAnsi" w:hAnsiTheme="minorHAnsi"/>
          <w:szCs w:val="24"/>
        </w:rPr>
        <w:t>,</w:t>
      </w:r>
    </w:p>
    <w:p w:rsidR="00364DAA" w:rsidRPr="006C2BCD" w:rsidRDefault="00364DAA" w:rsidP="00887760">
      <w:pPr>
        <w:numPr>
          <w:ilvl w:val="0"/>
          <w:numId w:val="5"/>
        </w:numPr>
        <w:rPr>
          <w:rFonts w:asciiTheme="minorHAnsi" w:hAnsiTheme="minorHAnsi"/>
          <w:szCs w:val="24"/>
        </w:rPr>
      </w:pPr>
      <w:r w:rsidRPr="006C2BCD">
        <w:rPr>
          <w:rFonts w:asciiTheme="minorHAnsi" w:hAnsiTheme="minorHAnsi"/>
          <w:szCs w:val="24"/>
        </w:rPr>
        <w:t>mocne - jeżeli udział gatunków iglastych wynosi ponad 60% na siedliskach lasowych</w:t>
      </w:r>
      <w:r w:rsidR="00F05AA6" w:rsidRPr="006C2BCD">
        <w:rPr>
          <w:rFonts w:asciiTheme="minorHAnsi" w:hAnsiTheme="minorHAnsi"/>
          <w:szCs w:val="24"/>
        </w:rPr>
        <w:t>.</w:t>
      </w:r>
    </w:p>
    <w:p w:rsidR="00364DAA" w:rsidRPr="00AD400A" w:rsidRDefault="00364DAA" w:rsidP="006026AC">
      <w:pPr>
        <w:spacing w:before="120" w:after="120"/>
        <w:rPr>
          <w:rFonts w:asciiTheme="minorHAnsi" w:hAnsiTheme="minorHAnsi"/>
          <w:b/>
          <w:szCs w:val="24"/>
        </w:rPr>
      </w:pPr>
      <w:r w:rsidRPr="00AD400A">
        <w:rPr>
          <w:rFonts w:asciiTheme="minorHAnsi" w:hAnsiTheme="minorHAnsi"/>
          <w:szCs w:val="24"/>
        </w:rPr>
        <w:t xml:space="preserve">Mimo </w:t>
      </w:r>
      <w:r w:rsidR="00AD400A" w:rsidRPr="00AD400A">
        <w:rPr>
          <w:rFonts w:asciiTheme="minorHAnsi" w:hAnsiTheme="minorHAnsi"/>
          <w:szCs w:val="24"/>
        </w:rPr>
        <w:t xml:space="preserve">dość </w:t>
      </w:r>
      <w:r w:rsidRPr="00AD400A">
        <w:rPr>
          <w:rFonts w:asciiTheme="minorHAnsi" w:hAnsiTheme="minorHAnsi"/>
          <w:szCs w:val="24"/>
        </w:rPr>
        <w:t>znacznego udziału gatunków iglast</w:t>
      </w:r>
      <w:r w:rsidR="00AD400A" w:rsidRPr="00AD400A">
        <w:rPr>
          <w:rFonts w:asciiTheme="minorHAnsi" w:hAnsiTheme="minorHAnsi"/>
          <w:szCs w:val="24"/>
        </w:rPr>
        <w:t xml:space="preserve">ych, procesy </w:t>
      </w:r>
      <w:proofErr w:type="spellStart"/>
      <w:r w:rsidR="00AD400A" w:rsidRPr="00AD400A">
        <w:rPr>
          <w:rFonts w:asciiTheme="minorHAnsi" w:hAnsiTheme="minorHAnsi"/>
          <w:szCs w:val="24"/>
        </w:rPr>
        <w:t>borowacenia</w:t>
      </w:r>
      <w:proofErr w:type="spellEnd"/>
      <w:r w:rsidR="00AD400A" w:rsidRPr="00AD400A">
        <w:rPr>
          <w:rFonts w:asciiTheme="minorHAnsi" w:hAnsiTheme="minorHAnsi"/>
          <w:szCs w:val="24"/>
        </w:rPr>
        <w:t xml:space="preserve"> </w:t>
      </w:r>
      <w:r w:rsidR="00AD400A">
        <w:rPr>
          <w:rFonts w:asciiTheme="minorHAnsi" w:hAnsiTheme="minorHAnsi"/>
          <w:szCs w:val="24"/>
        </w:rPr>
        <w:t>w </w:t>
      </w:r>
      <w:r w:rsidRPr="006C2BCD">
        <w:rPr>
          <w:rFonts w:asciiTheme="minorHAnsi" w:hAnsiTheme="minorHAnsi"/>
          <w:szCs w:val="24"/>
        </w:rPr>
        <w:t xml:space="preserve">stopniu </w:t>
      </w:r>
      <w:r w:rsidRPr="00AD400A">
        <w:rPr>
          <w:rFonts w:asciiTheme="minorHAnsi" w:hAnsiTheme="minorHAnsi"/>
          <w:szCs w:val="24"/>
        </w:rPr>
        <w:t>średnim i mocnym stwierdzono na</w:t>
      </w:r>
      <w:r w:rsidR="003D2C29" w:rsidRPr="00AD400A">
        <w:rPr>
          <w:rFonts w:asciiTheme="minorHAnsi" w:hAnsiTheme="minorHAnsi"/>
          <w:szCs w:val="24"/>
        </w:rPr>
        <w:t xml:space="preserve"> </w:t>
      </w:r>
      <w:r w:rsidR="00AD400A" w:rsidRPr="00AD400A">
        <w:rPr>
          <w:rFonts w:asciiTheme="minorHAnsi" w:hAnsiTheme="minorHAnsi"/>
          <w:szCs w:val="24"/>
        </w:rPr>
        <w:t>22</w:t>
      </w:r>
      <w:r w:rsidRPr="00AD400A">
        <w:rPr>
          <w:rFonts w:asciiTheme="minorHAnsi" w:hAnsiTheme="minorHAnsi"/>
          <w:szCs w:val="24"/>
        </w:rPr>
        <w:t>% powierzchni leśnej zalesionej.</w:t>
      </w:r>
    </w:p>
    <w:p w:rsidR="00364DAA" w:rsidRDefault="00364DAA" w:rsidP="004B56EC">
      <w:pPr>
        <w:spacing w:before="120"/>
        <w:ind w:firstLine="0"/>
        <w:rPr>
          <w:rFonts w:asciiTheme="minorHAnsi" w:hAnsiTheme="minorHAnsi"/>
          <w:szCs w:val="24"/>
        </w:rPr>
      </w:pPr>
      <w:r w:rsidRPr="002A2852">
        <w:rPr>
          <w:rFonts w:asciiTheme="minorHAnsi" w:hAnsiTheme="minorHAnsi"/>
          <w:b/>
          <w:szCs w:val="24"/>
        </w:rPr>
        <w:t>Tabela XX</w:t>
      </w:r>
      <w:r w:rsidR="009179E8" w:rsidRPr="002A2852">
        <w:rPr>
          <w:rFonts w:asciiTheme="minorHAnsi" w:hAnsiTheme="minorHAnsi"/>
          <w:b/>
          <w:szCs w:val="24"/>
        </w:rPr>
        <w:t>X</w:t>
      </w:r>
      <w:r w:rsidR="00D3566A" w:rsidRPr="002A2852">
        <w:rPr>
          <w:rFonts w:asciiTheme="minorHAnsi" w:hAnsiTheme="minorHAnsi"/>
          <w:b/>
          <w:szCs w:val="24"/>
        </w:rPr>
        <w:t>V</w:t>
      </w:r>
      <w:r w:rsidR="00DA0A80">
        <w:rPr>
          <w:rFonts w:asciiTheme="minorHAnsi" w:hAnsiTheme="minorHAnsi"/>
          <w:b/>
          <w:szCs w:val="24"/>
        </w:rPr>
        <w:t>I</w:t>
      </w:r>
      <w:r w:rsidRPr="002A2852">
        <w:rPr>
          <w:rFonts w:asciiTheme="minorHAnsi" w:hAnsiTheme="minorHAnsi"/>
          <w:szCs w:val="24"/>
        </w:rPr>
        <w:t xml:space="preserve"> Zestawienie powierzchni [ha] wg form degeneracji lasu </w:t>
      </w:r>
      <w:r w:rsidR="00164F3B">
        <w:rPr>
          <w:rFonts w:asciiTheme="minorHAnsi" w:hAnsiTheme="minorHAnsi"/>
          <w:szCs w:val="24"/>
        </w:rPr>
        <w:t>–</w:t>
      </w:r>
      <w:r w:rsidRPr="002A2852">
        <w:rPr>
          <w:rFonts w:asciiTheme="minorHAnsi" w:hAnsiTheme="minorHAnsi"/>
          <w:szCs w:val="24"/>
        </w:rPr>
        <w:t xml:space="preserve"> </w:t>
      </w:r>
      <w:proofErr w:type="spellStart"/>
      <w:r w:rsidRPr="002A2852">
        <w:rPr>
          <w:rFonts w:asciiTheme="minorHAnsi" w:hAnsiTheme="minorHAnsi"/>
          <w:szCs w:val="24"/>
        </w:rPr>
        <w:t>borowacenie</w:t>
      </w:r>
      <w:proofErr w:type="spellEnd"/>
    </w:p>
    <w:tbl>
      <w:tblPr>
        <w:tblW w:w="5000" w:type="pct"/>
        <w:tblCellMar>
          <w:left w:w="70" w:type="dxa"/>
          <w:right w:w="70" w:type="dxa"/>
        </w:tblCellMar>
        <w:tblLook w:val="04A0" w:firstRow="1" w:lastRow="0" w:firstColumn="1" w:lastColumn="0" w:noHBand="0" w:noVBand="1"/>
      </w:tblPr>
      <w:tblGrid>
        <w:gridCol w:w="1768"/>
        <w:gridCol w:w="1348"/>
        <w:gridCol w:w="1196"/>
        <w:gridCol w:w="1044"/>
        <w:gridCol w:w="1103"/>
        <w:gridCol w:w="1101"/>
        <w:gridCol w:w="1084"/>
      </w:tblGrid>
      <w:tr w:rsidR="00164F3B" w:rsidRPr="00164F3B" w:rsidTr="00164F3B">
        <w:trPr>
          <w:trHeight w:val="300"/>
        </w:trPr>
        <w:tc>
          <w:tcPr>
            <w:tcW w:w="1022" w:type="pct"/>
            <w:vMerge w:val="restart"/>
            <w:tcBorders>
              <w:top w:val="single" w:sz="4" w:space="0" w:color="auto"/>
              <w:left w:val="single" w:sz="4" w:space="0" w:color="auto"/>
              <w:bottom w:val="single" w:sz="4" w:space="0" w:color="000000"/>
              <w:right w:val="single" w:sz="4" w:space="0" w:color="auto"/>
            </w:tcBorders>
            <w:shd w:val="clear" w:color="auto" w:fill="EAF1DD"/>
            <w:vAlign w:val="center"/>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Obręb, nadleśnictwo</w:t>
            </w:r>
          </w:p>
        </w:tc>
        <w:tc>
          <w:tcPr>
            <w:tcW w:w="780" w:type="pct"/>
            <w:vMerge w:val="restart"/>
            <w:tcBorders>
              <w:top w:val="single" w:sz="4" w:space="0" w:color="auto"/>
              <w:left w:val="single" w:sz="4" w:space="0" w:color="auto"/>
              <w:bottom w:val="single" w:sz="4" w:space="0" w:color="000000"/>
              <w:right w:val="single" w:sz="4" w:space="0" w:color="auto"/>
            </w:tcBorders>
            <w:shd w:val="clear" w:color="auto" w:fill="EAF1DD"/>
            <w:vAlign w:val="center"/>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 xml:space="preserve">Stopień </w:t>
            </w:r>
            <w:proofErr w:type="spellStart"/>
            <w:r w:rsidRPr="00164F3B">
              <w:rPr>
                <w:rFonts w:asciiTheme="minorHAnsi" w:hAnsiTheme="minorHAnsi" w:cs="Arial CE"/>
                <w:sz w:val="16"/>
                <w:szCs w:val="16"/>
                <w:lang w:bidi="ar-SA"/>
              </w:rPr>
              <w:t>borowacenia</w:t>
            </w:r>
            <w:proofErr w:type="spellEnd"/>
          </w:p>
        </w:tc>
        <w:tc>
          <w:tcPr>
            <w:tcW w:w="3198" w:type="pct"/>
            <w:gridSpan w:val="5"/>
            <w:tcBorders>
              <w:top w:val="single" w:sz="4" w:space="0" w:color="auto"/>
              <w:left w:val="nil"/>
              <w:bottom w:val="single" w:sz="4" w:space="0" w:color="auto"/>
              <w:right w:val="single" w:sz="4" w:space="0" w:color="000000"/>
            </w:tcBorders>
            <w:shd w:val="clear" w:color="auto" w:fill="EAF1DD"/>
            <w:noWrap/>
            <w:vAlign w:val="bottom"/>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Powierzchnia [ha]</w:t>
            </w:r>
          </w:p>
        </w:tc>
      </w:tr>
      <w:tr w:rsidR="00164F3B" w:rsidRPr="00164F3B" w:rsidTr="00164F3B">
        <w:trPr>
          <w:trHeight w:val="300"/>
        </w:trPr>
        <w:tc>
          <w:tcPr>
            <w:tcW w:w="1022" w:type="pct"/>
            <w:vMerge/>
            <w:tcBorders>
              <w:top w:val="single" w:sz="4" w:space="0" w:color="auto"/>
              <w:left w:val="single" w:sz="4" w:space="0" w:color="auto"/>
              <w:bottom w:val="single" w:sz="4" w:space="0" w:color="000000"/>
              <w:right w:val="single" w:sz="4" w:space="0" w:color="auto"/>
            </w:tcBorders>
            <w:shd w:val="clear" w:color="auto" w:fill="EAF1DD"/>
            <w:vAlign w:val="center"/>
            <w:hideMark/>
          </w:tcPr>
          <w:p w:rsidR="00164F3B" w:rsidRPr="00164F3B" w:rsidRDefault="00164F3B" w:rsidP="00164F3B">
            <w:pPr>
              <w:spacing w:line="240" w:lineRule="auto"/>
              <w:ind w:firstLine="0"/>
              <w:jc w:val="left"/>
              <w:rPr>
                <w:rFonts w:asciiTheme="minorHAnsi" w:hAnsiTheme="minorHAnsi" w:cs="Arial CE"/>
                <w:sz w:val="16"/>
                <w:szCs w:val="16"/>
                <w:lang w:bidi="ar-SA"/>
              </w:rPr>
            </w:pPr>
          </w:p>
        </w:tc>
        <w:tc>
          <w:tcPr>
            <w:tcW w:w="780" w:type="pct"/>
            <w:vMerge/>
            <w:tcBorders>
              <w:top w:val="single" w:sz="4" w:space="0" w:color="auto"/>
              <w:left w:val="single" w:sz="4" w:space="0" w:color="auto"/>
              <w:bottom w:val="single" w:sz="4" w:space="0" w:color="000000"/>
              <w:right w:val="single" w:sz="4" w:space="0" w:color="auto"/>
            </w:tcBorders>
            <w:shd w:val="clear" w:color="auto" w:fill="EAF1DD"/>
            <w:vAlign w:val="center"/>
            <w:hideMark/>
          </w:tcPr>
          <w:p w:rsidR="00164F3B" w:rsidRPr="00164F3B" w:rsidRDefault="00164F3B" w:rsidP="00164F3B">
            <w:pPr>
              <w:spacing w:line="240" w:lineRule="auto"/>
              <w:ind w:firstLine="0"/>
              <w:jc w:val="left"/>
              <w:rPr>
                <w:rFonts w:asciiTheme="minorHAnsi" w:hAnsiTheme="minorHAnsi" w:cs="Arial CE"/>
                <w:sz w:val="16"/>
                <w:szCs w:val="16"/>
                <w:lang w:bidi="ar-SA"/>
              </w:rPr>
            </w:pPr>
          </w:p>
        </w:tc>
        <w:tc>
          <w:tcPr>
            <w:tcW w:w="1934" w:type="pct"/>
            <w:gridSpan w:val="3"/>
            <w:tcBorders>
              <w:top w:val="single" w:sz="4" w:space="0" w:color="auto"/>
              <w:left w:val="nil"/>
              <w:bottom w:val="single" w:sz="4" w:space="0" w:color="auto"/>
              <w:right w:val="nil"/>
            </w:tcBorders>
            <w:shd w:val="clear" w:color="auto" w:fill="EAF1DD"/>
            <w:vAlign w:val="center"/>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Wiek</w:t>
            </w:r>
          </w:p>
        </w:tc>
        <w:tc>
          <w:tcPr>
            <w:tcW w:w="637" w:type="pct"/>
            <w:vMerge w:val="restart"/>
            <w:tcBorders>
              <w:top w:val="nil"/>
              <w:left w:val="single" w:sz="4" w:space="0" w:color="auto"/>
              <w:bottom w:val="single" w:sz="4" w:space="0" w:color="000000"/>
              <w:right w:val="single" w:sz="4" w:space="0" w:color="auto"/>
            </w:tcBorders>
            <w:shd w:val="clear" w:color="auto" w:fill="EAF1DD"/>
            <w:vAlign w:val="center"/>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Ogółem</w:t>
            </w:r>
          </w:p>
        </w:tc>
        <w:tc>
          <w:tcPr>
            <w:tcW w:w="626" w:type="pct"/>
            <w:vMerge w:val="restart"/>
            <w:tcBorders>
              <w:top w:val="nil"/>
              <w:left w:val="single" w:sz="4" w:space="0" w:color="auto"/>
              <w:bottom w:val="single" w:sz="4" w:space="0" w:color="000000"/>
              <w:right w:val="single" w:sz="4" w:space="0" w:color="auto"/>
            </w:tcBorders>
            <w:shd w:val="clear" w:color="auto" w:fill="EAF1DD"/>
            <w:vAlign w:val="center"/>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Ogółem</w:t>
            </w:r>
            <w:r w:rsidRPr="00164F3B">
              <w:rPr>
                <w:rFonts w:asciiTheme="minorHAnsi" w:hAnsiTheme="minorHAnsi" w:cs="Arial CE"/>
                <w:sz w:val="16"/>
                <w:szCs w:val="16"/>
                <w:lang w:bidi="ar-SA"/>
              </w:rPr>
              <w:br/>
              <w:t>[%]</w:t>
            </w:r>
          </w:p>
        </w:tc>
      </w:tr>
      <w:tr w:rsidR="00164F3B" w:rsidRPr="00164F3B" w:rsidTr="00164F3B">
        <w:tc>
          <w:tcPr>
            <w:tcW w:w="1022" w:type="pct"/>
            <w:vMerge/>
            <w:tcBorders>
              <w:top w:val="single" w:sz="4" w:space="0" w:color="auto"/>
              <w:left w:val="single" w:sz="4" w:space="0" w:color="auto"/>
              <w:bottom w:val="single" w:sz="4" w:space="0" w:color="auto"/>
              <w:right w:val="single" w:sz="4" w:space="0" w:color="auto"/>
            </w:tcBorders>
            <w:shd w:val="clear" w:color="auto" w:fill="EAF1DD"/>
            <w:vAlign w:val="center"/>
            <w:hideMark/>
          </w:tcPr>
          <w:p w:rsidR="00164F3B" w:rsidRPr="00164F3B" w:rsidRDefault="00164F3B" w:rsidP="00164F3B">
            <w:pPr>
              <w:spacing w:line="240" w:lineRule="auto"/>
              <w:ind w:firstLine="0"/>
              <w:jc w:val="left"/>
              <w:rPr>
                <w:rFonts w:asciiTheme="minorHAnsi" w:hAnsiTheme="minorHAnsi" w:cs="Arial CE"/>
                <w:sz w:val="16"/>
                <w:szCs w:val="16"/>
                <w:lang w:bidi="ar-SA"/>
              </w:rPr>
            </w:pPr>
          </w:p>
        </w:tc>
        <w:tc>
          <w:tcPr>
            <w:tcW w:w="780" w:type="pct"/>
            <w:vMerge/>
            <w:tcBorders>
              <w:top w:val="single" w:sz="4" w:space="0" w:color="auto"/>
              <w:left w:val="single" w:sz="4" w:space="0" w:color="auto"/>
              <w:bottom w:val="single" w:sz="4" w:space="0" w:color="auto"/>
              <w:right w:val="single" w:sz="4" w:space="0" w:color="auto"/>
            </w:tcBorders>
            <w:shd w:val="clear" w:color="auto" w:fill="EAF1DD"/>
            <w:vAlign w:val="center"/>
            <w:hideMark/>
          </w:tcPr>
          <w:p w:rsidR="00164F3B" w:rsidRPr="00164F3B" w:rsidRDefault="00164F3B" w:rsidP="00164F3B">
            <w:pPr>
              <w:spacing w:line="240" w:lineRule="auto"/>
              <w:ind w:firstLine="0"/>
              <w:jc w:val="left"/>
              <w:rPr>
                <w:rFonts w:asciiTheme="minorHAnsi" w:hAnsiTheme="minorHAnsi" w:cs="Arial CE"/>
                <w:sz w:val="16"/>
                <w:szCs w:val="16"/>
                <w:lang w:bidi="ar-SA"/>
              </w:rPr>
            </w:pPr>
          </w:p>
        </w:tc>
        <w:tc>
          <w:tcPr>
            <w:tcW w:w="692" w:type="pct"/>
            <w:tcBorders>
              <w:top w:val="nil"/>
              <w:left w:val="nil"/>
              <w:bottom w:val="single" w:sz="4" w:space="0" w:color="auto"/>
              <w:right w:val="single" w:sz="4" w:space="0" w:color="auto"/>
            </w:tcBorders>
            <w:shd w:val="clear" w:color="auto" w:fill="EAF1DD"/>
            <w:vAlign w:val="center"/>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&lt;=40 lat</w:t>
            </w:r>
          </w:p>
        </w:tc>
        <w:tc>
          <w:tcPr>
            <w:tcW w:w="604" w:type="pct"/>
            <w:tcBorders>
              <w:top w:val="nil"/>
              <w:left w:val="nil"/>
              <w:bottom w:val="single" w:sz="4" w:space="0" w:color="auto"/>
              <w:right w:val="single" w:sz="4" w:space="0" w:color="auto"/>
            </w:tcBorders>
            <w:shd w:val="clear" w:color="auto" w:fill="EAF1DD"/>
            <w:vAlign w:val="center"/>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41-80 lat</w:t>
            </w:r>
          </w:p>
        </w:tc>
        <w:tc>
          <w:tcPr>
            <w:tcW w:w="637" w:type="pct"/>
            <w:tcBorders>
              <w:top w:val="nil"/>
              <w:left w:val="nil"/>
              <w:bottom w:val="single" w:sz="4" w:space="0" w:color="auto"/>
              <w:right w:val="single" w:sz="4" w:space="0" w:color="auto"/>
            </w:tcBorders>
            <w:shd w:val="clear" w:color="auto" w:fill="EAF1DD"/>
            <w:vAlign w:val="center"/>
            <w:hideMark/>
          </w:tcPr>
          <w:p w:rsidR="00164F3B" w:rsidRPr="00164F3B" w:rsidRDefault="00164F3B" w:rsidP="00164F3B">
            <w:pPr>
              <w:spacing w:line="240" w:lineRule="auto"/>
              <w:ind w:firstLine="0"/>
              <w:jc w:val="center"/>
              <w:rPr>
                <w:rFonts w:asciiTheme="minorHAnsi" w:hAnsiTheme="minorHAnsi" w:cs="Arial CE"/>
                <w:sz w:val="16"/>
                <w:szCs w:val="16"/>
                <w:lang w:bidi="ar-SA"/>
              </w:rPr>
            </w:pPr>
            <w:r w:rsidRPr="00164F3B">
              <w:rPr>
                <w:rFonts w:asciiTheme="minorHAnsi" w:hAnsiTheme="minorHAnsi" w:cs="Arial CE"/>
                <w:sz w:val="16"/>
                <w:szCs w:val="16"/>
                <w:lang w:bidi="ar-SA"/>
              </w:rPr>
              <w:t>&gt; 80 lat</w:t>
            </w:r>
          </w:p>
        </w:tc>
        <w:tc>
          <w:tcPr>
            <w:tcW w:w="637" w:type="pct"/>
            <w:vMerge/>
            <w:tcBorders>
              <w:top w:val="nil"/>
              <w:left w:val="single" w:sz="4" w:space="0" w:color="auto"/>
              <w:bottom w:val="single" w:sz="4" w:space="0" w:color="auto"/>
              <w:right w:val="single" w:sz="4" w:space="0" w:color="auto"/>
            </w:tcBorders>
            <w:shd w:val="clear" w:color="auto" w:fill="EAF1DD"/>
            <w:vAlign w:val="center"/>
            <w:hideMark/>
          </w:tcPr>
          <w:p w:rsidR="00164F3B" w:rsidRPr="00164F3B" w:rsidRDefault="00164F3B" w:rsidP="00164F3B">
            <w:pPr>
              <w:spacing w:line="240" w:lineRule="auto"/>
              <w:ind w:firstLine="0"/>
              <w:jc w:val="left"/>
              <w:rPr>
                <w:rFonts w:asciiTheme="minorHAnsi" w:hAnsiTheme="minorHAnsi" w:cs="Arial CE"/>
                <w:sz w:val="16"/>
                <w:szCs w:val="16"/>
                <w:lang w:bidi="ar-SA"/>
              </w:rPr>
            </w:pPr>
          </w:p>
        </w:tc>
        <w:tc>
          <w:tcPr>
            <w:tcW w:w="626" w:type="pct"/>
            <w:vMerge/>
            <w:tcBorders>
              <w:top w:val="nil"/>
              <w:left w:val="single" w:sz="4" w:space="0" w:color="auto"/>
              <w:bottom w:val="single" w:sz="4" w:space="0" w:color="auto"/>
              <w:right w:val="single" w:sz="4" w:space="0" w:color="auto"/>
            </w:tcBorders>
            <w:shd w:val="clear" w:color="auto" w:fill="EAF1DD"/>
            <w:vAlign w:val="center"/>
            <w:hideMark/>
          </w:tcPr>
          <w:p w:rsidR="00164F3B" w:rsidRPr="00164F3B" w:rsidRDefault="00164F3B" w:rsidP="00164F3B">
            <w:pPr>
              <w:spacing w:line="240" w:lineRule="auto"/>
              <w:ind w:firstLine="0"/>
              <w:jc w:val="left"/>
              <w:rPr>
                <w:rFonts w:asciiTheme="minorHAnsi" w:hAnsiTheme="minorHAnsi" w:cs="Arial CE"/>
                <w:sz w:val="16"/>
                <w:szCs w:val="16"/>
                <w:lang w:bidi="ar-SA"/>
              </w:rPr>
            </w:pPr>
          </w:p>
        </w:tc>
      </w:tr>
      <w:tr w:rsidR="00164F3B" w:rsidRPr="00164F3B" w:rsidTr="00164F3B">
        <w:trPr>
          <w:trHeight w:val="255"/>
        </w:trPr>
        <w:tc>
          <w:tcPr>
            <w:tcW w:w="1022" w:type="pct"/>
            <w:tcBorders>
              <w:top w:val="single" w:sz="4" w:space="0" w:color="auto"/>
              <w:left w:val="single" w:sz="4" w:space="0" w:color="auto"/>
              <w:bottom w:val="single" w:sz="4" w:space="0" w:color="auto"/>
              <w:right w:val="nil"/>
            </w:tcBorders>
            <w:shd w:val="clear" w:color="auto" w:fill="EAF1DD"/>
          </w:tcPr>
          <w:p w:rsidR="00164F3B" w:rsidRPr="00164F3B" w:rsidRDefault="00164F3B" w:rsidP="00164F3B">
            <w:pPr>
              <w:spacing w:line="240" w:lineRule="auto"/>
              <w:ind w:firstLine="0"/>
              <w:jc w:val="center"/>
              <w:rPr>
                <w:rFonts w:asciiTheme="minorHAnsi" w:hAnsiTheme="minorHAnsi" w:cs="Arial CE"/>
                <w:sz w:val="16"/>
                <w:szCs w:val="16"/>
                <w:lang w:bidi="ar-SA"/>
              </w:rPr>
            </w:pPr>
            <w:r>
              <w:rPr>
                <w:rFonts w:asciiTheme="minorHAnsi" w:hAnsiTheme="minorHAnsi" w:cs="Arial CE"/>
                <w:sz w:val="16"/>
                <w:szCs w:val="16"/>
                <w:lang w:bidi="ar-SA"/>
              </w:rPr>
              <w:t>1</w:t>
            </w:r>
          </w:p>
        </w:tc>
        <w:tc>
          <w:tcPr>
            <w:tcW w:w="780" w:type="pct"/>
            <w:tcBorders>
              <w:top w:val="single" w:sz="4" w:space="0" w:color="auto"/>
              <w:left w:val="single" w:sz="4" w:space="0" w:color="auto"/>
              <w:bottom w:val="single" w:sz="4" w:space="0" w:color="auto"/>
              <w:right w:val="nil"/>
            </w:tcBorders>
            <w:shd w:val="clear" w:color="auto" w:fill="EAF1DD"/>
          </w:tcPr>
          <w:p w:rsidR="00164F3B" w:rsidRPr="00164F3B" w:rsidRDefault="00164F3B" w:rsidP="00164F3B">
            <w:pPr>
              <w:spacing w:line="240" w:lineRule="auto"/>
              <w:ind w:firstLine="0"/>
              <w:jc w:val="center"/>
              <w:rPr>
                <w:rFonts w:asciiTheme="minorHAnsi" w:hAnsiTheme="minorHAnsi" w:cs="Arial CE"/>
                <w:sz w:val="16"/>
                <w:szCs w:val="16"/>
                <w:lang w:bidi="ar-SA"/>
              </w:rPr>
            </w:pPr>
            <w:r>
              <w:rPr>
                <w:rFonts w:asciiTheme="minorHAnsi" w:hAnsiTheme="minorHAnsi" w:cs="Arial CE"/>
                <w:sz w:val="16"/>
                <w:szCs w:val="16"/>
                <w:lang w:bidi="ar-SA"/>
              </w:rPr>
              <w:t>2</w:t>
            </w:r>
          </w:p>
        </w:tc>
        <w:tc>
          <w:tcPr>
            <w:tcW w:w="692" w:type="pct"/>
            <w:tcBorders>
              <w:top w:val="single" w:sz="4" w:space="0" w:color="auto"/>
              <w:left w:val="single" w:sz="4" w:space="0" w:color="auto"/>
              <w:bottom w:val="single" w:sz="4" w:space="0" w:color="auto"/>
              <w:right w:val="nil"/>
            </w:tcBorders>
            <w:shd w:val="clear" w:color="auto" w:fill="EAF1DD"/>
            <w:noWrap/>
          </w:tcPr>
          <w:p w:rsidR="00164F3B" w:rsidRPr="00164F3B" w:rsidRDefault="00164F3B" w:rsidP="00164F3B">
            <w:pPr>
              <w:spacing w:line="240" w:lineRule="auto"/>
              <w:ind w:firstLine="0"/>
              <w:jc w:val="center"/>
              <w:rPr>
                <w:rFonts w:asciiTheme="minorHAnsi" w:hAnsiTheme="minorHAnsi" w:cs="Arial CE"/>
                <w:sz w:val="16"/>
                <w:szCs w:val="16"/>
                <w:lang w:bidi="ar-SA"/>
              </w:rPr>
            </w:pPr>
            <w:r>
              <w:rPr>
                <w:rFonts w:asciiTheme="minorHAnsi" w:hAnsiTheme="minorHAnsi" w:cs="Arial CE"/>
                <w:sz w:val="16"/>
                <w:szCs w:val="16"/>
                <w:lang w:bidi="ar-SA"/>
              </w:rPr>
              <w:t>3</w:t>
            </w:r>
          </w:p>
        </w:tc>
        <w:tc>
          <w:tcPr>
            <w:tcW w:w="604" w:type="pct"/>
            <w:tcBorders>
              <w:top w:val="single" w:sz="4" w:space="0" w:color="auto"/>
              <w:left w:val="single" w:sz="4" w:space="0" w:color="auto"/>
              <w:bottom w:val="single" w:sz="4" w:space="0" w:color="auto"/>
              <w:right w:val="nil"/>
            </w:tcBorders>
            <w:shd w:val="clear" w:color="auto" w:fill="EAF1DD"/>
            <w:noWrap/>
          </w:tcPr>
          <w:p w:rsidR="00164F3B" w:rsidRPr="00164F3B" w:rsidRDefault="00164F3B" w:rsidP="00164F3B">
            <w:pPr>
              <w:spacing w:line="240" w:lineRule="auto"/>
              <w:ind w:firstLine="0"/>
              <w:jc w:val="center"/>
              <w:rPr>
                <w:rFonts w:asciiTheme="minorHAnsi" w:hAnsiTheme="minorHAnsi" w:cs="Arial CE"/>
                <w:sz w:val="16"/>
                <w:szCs w:val="16"/>
                <w:lang w:bidi="ar-SA"/>
              </w:rPr>
            </w:pPr>
            <w:r>
              <w:rPr>
                <w:rFonts w:asciiTheme="minorHAnsi" w:hAnsiTheme="minorHAnsi" w:cs="Arial CE"/>
                <w:sz w:val="16"/>
                <w:szCs w:val="16"/>
                <w:lang w:bidi="ar-SA"/>
              </w:rPr>
              <w:t>4</w:t>
            </w:r>
          </w:p>
        </w:tc>
        <w:tc>
          <w:tcPr>
            <w:tcW w:w="637" w:type="pct"/>
            <w:tcBorders>
              <w:top w:val="single" w:sz="4" w:space="0" w:color="auto"/>
              <w:left w:val="single" w:sz="4" w:space="0" w:color="auto"/>
              <w:bottom w:val="single" w:sz="4" w:space="0" w:color="auto"/>
              <w:right w:val="nil"/>
            </w:tcBorders>
            <w:shd w:val="clear" w:color="auto" w:fill="EAF1DD"/>
            <w:noWrap/>
          </w:tcPr>
          <w:p w:rsidR="00164F3B" w:rsidRPr="00164F3B" w:rsidRDefault="00164F3B" w:rsidP="00164F3B">
            <w:pPr>
              <w:spacing w:line="240" w:lineRule="auto"/>
              <w:ind w:firstLine="0"/>
              <w:jc w:val="center"/>
              <w:rPr>
                <w:rFonts w:asciiTheme="minorHAnsi" w:hAnsiTheme="minorHAnsi" w:cs="Arial CE"/>
                <w:sz w:val="16"/>
                <w:szCs w:val="16"/>
                <w:lang w:bidi="ar-SA"/>
              </w:rPr>
            </w:pPr>
            <w:r>
              <w:rPr>
                <w:rFonts w:asciiTheme="minorHAnsi" w:hAnsiTheme="minorHAnsi" w:cs="Arial CE"/>
                <w:sz w:val="16"/>
                <w:szCs w:val="16"/>
                <w:lang w:bidi="ar-SA"/>
              </w:rPr>
              <w:t>5</w:t>
            </w:r>
          </w:p>
        </w:tc>
        <w:tc>
          <w:tcPr>
            <w:tcW w:w="637" w:type="pct"/>
            <w:tcBorders>
              <w:top w:val="single" w:sz="4" w:space="0" w:color="auto"/>
              <w:left w:val="single" w:sz="4" w:space="0" w:color="auto"/>
              <w:bottom w:val="single" w:sz="4" w:space="0" w:color="auto"/>
              <w:right w:val="nil"/>
            </w:tcBorders>
            <w:shd w:val="clear" w:color="auto" w:fill="EAF1DD"/>
            <w:noWrap/>
          </w:tcPr>
          <w:p w:rsidR="00164F3B" w:rsidRPr="00164F3B" w:rsidRDefault="00164F3B" w:rsidP="00164F3B">
            <w:pPr>
              <w:spacing w:line="240" w:lineRule="auto"/>
              <w:ind w:firstLine="0"/>
              <w:jc w:val="center"/>
              <w:rPr>
                <w:rFonts w:asciiTheme="minorHAnsi" w:hAnsiTheme="minorHAnsi" w:cs="Arial CE"/>
                <w:sz w:val="16"/>
                <w:szCs w:val="16"/>
                <w:lang w:bidi="ar-SA"/>
              </w:rPr>
            </w:pPr>
            <w:r>
              <w:rPr>
                <w:rFonts w:asciiTheme="minorHAnsi" w:hAnsiTheme="minorHAnsi" w:cs="Arial CE"/>
                <w:sz w:val="16"/>
                <w:szCs w:val="16"/>
                <w:lang w:bidi="ar-SA"/>
              </w:rPr>
              <w:t>6</w:t>
            </w:r>
          </w:p>
        </w:tc>
        <w:tc>
          <w:tcPr>
            <w:tcW w:w="626" w:type="pct"/>
            <w:tcBorders>
              <w:top w:val="single" w:sz="4" w:space="0" w:color="auto"/>
              <w:left w:val="single" w:sz="4" w:space="0" w:color="auto"/>
              <w:bottom w:val="single" w:sz="4" w:space="0" w:color="auto"/>
              <w:right w:val="single" w:sz="4" w:space="0" w:color="auto"/>
            </w:tcBorders>
            <w:shd w:val="clear" w:color="auto" w:fill="EAF1DD"/>
            <w:noWrap/>
          </w:tcPr>
          <w:p w:rsidR="00164F3B" w:rsidRPr="00164F3B" w:rsidRDefault="00164F3B" w:rsidP="00164F3B">
            <w:pPr>
              <w:spacing w:line="240" w:lineRule="auto"/>
              <w:ind w:firstLine="0"/>
              <w:jc w:val="center"/>
              <w:rPr>
                <w:rFonts w:asciiTheme="minorHAnsi" w:hAnsiTheme="minorHAnsi" w:cs="Arial CE"/>
                <w:sz w:val="16"/>
                <w:szCs w:val="16"/>
                <w:lang w:bidi="ar-SA"/>
              </w:rPr>
            </w:pPr>
            <w:r>
              <w:rPr>
                <w:rFonts w:asciiTheme="minorHAnsi" w:hAnsiTheme="minorHAnsi" w:cs="Arial CE"/>
                <w:sz w:val="16"/>
                <w:szCs w:val="16"/>
                <w:lang w:bidi="ar-SA"/>
              </w:rPr>
              <w:t>7</w:t>
            </w:r>
          </w:p>
        </w:tc>
      </w:tr>
      <w:tr w:rsidR="00164F3B" w:rsidRPr="00164F3B" w:rsidTr="00164F3B">
        <w:trPr>
          <w:trHeight w:val="255"/>
        </w:trPr>
        <w:tc>
          <w:tcPr>
            <w:tcW w:w="1022" w:type="pct"/>
            <w:tcBorders>
              <w:top w:val="single" w:sz="4" w:space="0" w:color="auto"/>
              <w:left w:val="single" w:sz="4" w:space="0" w:color="auto"/>
              <w:bottom w:val="nil"/>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Obręb ORNETA</w:t>
            </w:r>
          </w:p>
        </w:tc>
        <w:tc>
          <w:tcPr>
            <w:tcW w:w="780" w:type="pct"/>
            <w:tcBorders>
              <w:top w:val="single" w:sz="4" w:space="0" w:color="auto"/>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brak</w:t>
            </w:r>
          </w:p>
        </w:tc>
        <w:tc>
          <w:tcPr>
            <w:tcW w:w="692" w:type="pct"/>
            <w:tcBorders>
              <w:top w:val="single" w:sz="4" w:space="0" w:color="auto"/>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1119,45</w:t>
            </w:r>
          </w:p>
        </w:tc>
        <w:tc>
          <w:tcPr>
            <w:tcW w:w="604" w:type="pct"/>
            <w:tcBorders>
              <w:top w:val="single" w:sz="4" w:space="0" w:color="auto"/>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1603,91</w:t>
            </w:r>
          </w:p>
        </w:tc>
        <w:tc>
          <w:tcPr>
            <w:tcW w:w="637" w:type="pct"/>
            <w:tcBorders>
              <w:top w:val="single" w:sz="4" w:space="0" w:color="auto"/>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330,43</w:t>
            </w:r>
          </w:p>
        </w:tc>
        <w:tc>
          <w:tcPr>
            <w:tcW w:w="637" w:type="pct"/>
            <w:tcBorders>
              <w:top w:val="single" w:sz="4" w:space="0" w:color="auto"/>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3053,79</w:t>
            </w:r>
          </w:p>
        </w:tc>
        <w:tc>
          <w:tcPr>
            <w:tcW w:w="626" w:type="pct"/>
            <w:tcBorders>
              <w:top w:val="single" w:sz="4" w:space="0" w:color="auto"/>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32,9</w:t>
            </w:r>
          </w:p>
        </w:tc>
      </w:tr>
      <w:tr w:rsidR="00164F3B" w:rsidRPr="00164F3B" w:rsidTr="00164F3B">
        <w:trPr>
          <w:trHeight w:val="255"/>
        </w:trPr>
        <w:tc>
          <w:tcPr>
            <w:tcW w:w="1022" w:type="pct"/>
            <w:tcBorders>
              <w:top w:val="nil"/>
              <w:left w:val="single" w:sz="4" w:space="0" w:color="auto"/>
              <w:bottom w:val="nil"/>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słabe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1165,85</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2008,86</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1026,62</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4201,33</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45,2</w:t>
            </w:r>
          </w:p>
        </w:tc>
      </w:tr>
      <w:tr w:rsidR="00164F3B" w:rsidRPr="00164F3B" w:rsidTr="00164F3B">
        <w:trPr>
          <w:trHeight w:val="255"/>
        </w:trPr>
        <w:tc>
          <w:tcPr>
            <w:tcW w:w="1022" w:type="pct"/>
            <w:tcBorders>
              <w:top w:val="nil"/>
              <w:left w:val="single" w:sz="4" w:space="0" w:color="auto"/>
              <w:bottom w:val="nil"/>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średnie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380,22</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862,60</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522,45</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1765,27</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19,0</w:t>
            </w:r>
          </w:p>
        </w:tc>
      </w:tr>
      <w:tr w:rsidR="00164F3B" w:rsidRPr="00164F3B" w:rsidTr="00164F3B">
        <w:trPr>
          <w:trHeight w:val="255"/>
        </w:trPr>
        <w:tc>
          <w:tcPr>
            <w:tcW w:w="1022" w:type="pct"/>
            <w:tcBorders>
              <w:top w:val="nil"/>
              <w:left w:val="single" w:sz="4" w:space="0" w:color="auto"/>
              <w:bottom w:val="single" w:sz="4" w:space="0" w:color="auto"/>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mocne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43,10</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162,16</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61,10</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266,36</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2,9</w:t>
            </w:r>
          </w:p>
        </w:tc>
      </w:tr>
      <w:tr w:rsidR="00164F3B" w:rsidRPr="00164F3B" w:rsidTr="00164F3B">
        <w:trPr>
          <w:trHeight w:val="255"/>
        </w:trPr>
        <w:tc>
          <w:tcPr>
            <w:tcW w:w="1022" w:type="pct"/>
            <w:tcBorders>
              <w:top w:val="nil"/>
              <w:left w:val="single" w:sz="4" w:space="0" w:color="auto"/>
              <w:bottom w:val="nil"/>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Obręb PIENIEZNO</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brak</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843,51</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1467,29</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232,55</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2543,35</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31,3</w:t>
            </w:r>
          </w:p>
        </w:tc>
      </w:tr>
      <w:tr w:rsidR="00164F3B" w:rsidRPr="00164F3B" w:rsidTr="00164F3B">
        <w:trPr>
          <w:trHeight w:val="255"/>
        </w:trPr>
        <w:tc>
          <w:tcPr>
            <w:tcW w:w="1022" w:type="pct"/>
            <w:tcBorders>
              <w:top w:val="nil"/>
              <w:left w:val="single" w:sz="4" w:space="0" w:color="auto"/>
              <w:bottom w:val="nil"/>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słabe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1805,03</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1527,59</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446,82</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3779,44</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46,6</w:t>
            </w:r>
          </w:p>
        </w:tc>
      </w:tr>
      <w:tr w:rsidR="00164F3B" w:rsidRPr="00164F3B" w:rsidTr="00164F3B">
        <w:trPr>
          <w:trHeight w:val="255"/>
        </w:trPr>
        <w:tc>
          <w:tcPr>
            <w:tcW w:w="1022" w:type="pct"/>
            <w:tcBorders>
              <w:top w:val="nil"/>
              <w:left w:val="single" w:sz="4" w:space="0" w:color="auto"/>
              <w:bottom w:val="nil"/>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średnie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470,36</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647,10</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215,64</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1333,10</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16,4</w:t>
            </w:r>
          </w:p>
        </w:tc>
      </w:tr>
      <w:tr w:rsidR="00164F3B" w:rsidRPr="00164F3B" w:rsidTr="00164F3B">
        <w:trPr>
          <w:trHeight w:val="255"/>
        </w:trPr>
        <w:tc>
          <w:tcPr>
            <w:tcW w:w="1022" w:type="pct"/>
            <w:tcBorders>
              <w:top w:val="nil"/>
              <w:left w:val="single" w:sz="4" w:space="0" w:color="auto"/>
              <w:bottom w:val="single" w:sz="4" w:space="0" w:color="auto"/>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mocne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64,40</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361,92</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35,97</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462,29</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5,7</w:t>
            </w:r>
          </w:p>
        </w:tc>
      </w:tr>
      <w:tr w:rsidR="00164F3B" w:rsidRPr="00164F3B" w:rsidTr="00164F3B">
        <w:trPr>
          <w:trHeight w:val="255"/>
        </w:trPr>
        <w:tc>
          <w:tcPr>
            <w:tcW w:w="1022" w:type="pct"/>
            <w:tcBorders>
              <w:top w:val="nil"/>
              <w:left w:val="single" w:sz="4" w:space="0" w:color="auto"/>
              <w:bottom w:val="nil"/>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Nadleśnictwo ORNETA</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brak</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1962,96</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3071,20</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562,98</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5597,14</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32,2</w:t>
            </w:r>
          </w:p>
        </w:tc>
      </w:tr>
      <w:tr w:rsidR="00164F3B" w:rsidRPr="00164F3B" w:rsidTr="00164F3B">
        <w:trPr>
          <w:trHeight w:val="255"/>
        </w:trPr>
        <w:tc>
          <w:tcPr>
            <w:tcW w:w="1022" w:type="pct"/>
            <w:tcBorders>
              <w:top w:val="nil"/>
              <w:left w:val="single" w:sz="4" w:space="0" w:color="auto"/>
              <w:bottom w:val="nil"/>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słabe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2970,88</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3536,45</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1473,44</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7980,77</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45,9</w:t>
            </w:r>
          </w:p>
        </w:tc>
      </w:tr>
      <w:tr w:rsidR="00164F3B" w:rsidRPr="00164F3B" w:rsidTr="00164F3B">
        <w:trPr>
          <w:trHeight w:val="255"/>
        </w:trPr>
        <w:tc>
          <w:tcPr>
            <w:tcW w:w="1022" w:type="pct"/>
            <w:tcBorders>
              <w:top w:val="nil"/>
              <w:left w:val="single" w:sz="4" w:space="0" w:color="auto"/>
              <w:bottom w:val="nil"/>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średnie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850,58</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1509,70</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738,09</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3098,37</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17,8</w:t>
            </w:r>
          </w:p>
        </w:tc>
      </w:tr>
      <w:tr w:rsidR="00164F3B" w:rsidRPr="00164F3B" w:rsidTr="00164F3B">
        <w:trPr>
          <w:trHeight w:val="255"/>
        </w:trPr>
        <w:tc>
          <w:tcPr>
            <w:tcW w:w="1022" w:type="pct"/>
            <w:tcBorders>
              <w:top w:val="nil"/>
              <w:left w:val="single" w:sz="4" w:space="0" w:color="auto"/>
              <w:bottom w:val="single" w:sz="4" w:space="0" w:color="auto"/>
              <w:right w:val="nil"/>
            </w:tcBorders>
            <w:shd w:val="clear" w:color="auto" w:fill="auto"/>
            <w:noWrap/>
            <w:vAlign w:val="bottom"/>
            <w:hideMark/>
          </w:tcPr>
          <w:p w:rsidR="00164F3B" w:rsidRPr="00164F3B" w:rsidRDefault="00164F3B" w:rsidP="00164F3B">
            <w:pPr>
              <w:spacing w:line="240" w:lineRule="auto"/>
              <w:ind w:firstLine="0"/>
              <w:jc w:val="left"/>
              <w:rPr>
                <w:rFonts w:asciiTheme="minorHAnsi" w:hAnsiTheme="minorHAnsi" w:cs="Times New Roman"/>
                <w:color w:val="000000"/>
                <w:sz w:val="22"/>
                <w:szCs w:val="22"/>
                <w:lang w:bidi="ar-SA"/>
              </w:rPr>
            </w:pPr>
            <w:r w:rsidRPr="00164F3B">
              <w:rPr>
                <w:rFonts w:asciiTheme="minorHAnsi" w:hAnsiTheme="minorHAnsi" w:cs="Times New Roman"/>
                <w:color w:val="000000"/>
                <w:sz w:val="22"/>
                <w:szCs w:val="22"/>
                <w:lang w:bidi="ar-SA"/>
              </w:rPr>
              <w:t> </w:t>
            </w:r>
          </w:p>
        </w:tc>
        <w:tc>
          <w:tcPr>
            <w:tcW w:w="780" w:type="pct"/>
            <w:tcBorders>
              <w:top w:val="nil"/>
              <w:left w:val="single" w:sz="4" w:space="0" w:color="auto"/>
              <w:bottom w:val="single" w:sz="4" w:space="0" w:color="auto"/>
              <w:right w:val="nil"/>
            </w:tcBorders>
            <w:shd w:val="clear" w:color="000000" w:fill="FFFFFF"/>
            <w:hideMark/>
          </w:tcPr>
          <w:p w:rsidR="00164F3B" w:rsidRPr="00164F3B" w:rsidRDefault="00164F3B" w:rsidP="00164F3B">
            <w:pPr>
              <w:spacing w:line="240" w:lineRule="auto"/>
              <w:ind w:firstLine="0"/>
              <w:jc w:val="left"/>
              <w:rPr>
                <w:rFonts w:asciiTheme="minorHAnsi" w:hAnsiTheme="minorHAnsi" w:cs="Arial CE"/>
                <w:sz w:val="16"/>
                <w:szCs w:val="16"/>
                <w:lang w:bidi="ar-SA"/>
              </w:rPr>
            </w:pPr>
            <w:r w:rsidRPr="00164F3B">
              <w:rPr>
                <w:rFonts w:asciiTheme="minorHAnsi" w:hAnsiTheme="minorHAnsi" w:cs="Arial CE"/>
                <w:sz w:val="16"/>
                <w:szCs w:val="16"/>
                <w:lang w:bidi="ar-SA"/>
              </w:rPr>
              <w:t>mocne</w:t>
            </w:r>
          </w:p>
        </w:tc>
        <w:tc>
          <w:tcPr>
            <w:tcW w:w="692"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107,50</w:t>
            </w:r>
          </w:p>
        </w:tc>
        <w:tc>
          <w:tcPr>
            <w:tcW w:w="604"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524,08</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97,07</w:t>
            </w:r>
          </w:p>
        </w:tc>
        <w:tc>
          <w:tcPr>
            <w:tcW w:w="637" w:type="pct"/>
            <w:tcBorders>
              <w:top w:val="nil"/>
              <w:left w:val="single" w:sz="4" w:space="0" w:color="auto"/>
              <w:bottom w:val="single" w:sz="4" w:space="0" w:color="auto"/>
              <w:right w:val="nil"/>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728,65</w:t>
            </w:r>
          </w:p>
        </w:tc>
        <w:tc>
          <w:tcPr>
            <w:tcW w:w="626" w:type="pct"/>
            <w:tcBorders>
              <w:top w:val="nil"/>
              <w:left w:val="single" w:sz="4" w:space="0" w:color="auto"/>
              <w:bottom w:val="single" w:sz="4" w:space="0" w:color="auto"/>
              <w:right w:val="single" w:sz="4" w:space="0" w:color="auto"/>
            </w:tcBorders>
            <w:shd w:val="clear" w:color="000000" w:fill="FFFFFF"/>
            <w:noWrap/>
            <w:hideMark/>
          </w:tcPr>
          <w:p w:rsidR="00164F3B" w:rsidRPr="00164F3B" w:rsidRDefault="00164F3B" w:rsidP="00164F3B">
            <w:pPr>
              <w:spacing w:line="240" w:lineRule="auto"/>
              <w:ind w:firstLine="0"/>
              <w:jc w:val="right"/>
              <w:rPr>
                <w:rFonts w:asciiTheme="minorHAnsi" w:hAnsiTheme="minorHAnsi" w:cs="Arial CE"/>
                <w:sz w:val="16"/>
                <w:szCs w:val="16"/>
                <w:lang w:bidi="ar-SA"/>
              </w:rPr>
            </w:pPr>
            <w:r w:rsidRPr="00164F3B">
              <w:rPr>
                <w:rFonts w:asciiTheme="minorHAnsi" w:hAnsiTheme="minorHAnsi" w:cs="Arial CE"/>
                <w:sz w:val="16"/>
                <w:szCs w:val="16"/>
                <w:lang w:bidi="ar-SA"/>
              </w:rPr>
              <w:t>4,2</w:t>
            </w:r>
          </w:p>
        </w:tc>
      </w:tr>
    </w:tbl>
    <w:p w:rsidR="00164F3B" w:rsidRPr="002A2852" w:rsidRDefault="00164F3B" w:rsidP="004B56EC">
      <w:pPr>
        <w:spacing w:before="120"/>
        <w:ind w:firstLine="0"/>
        <w:rPr>
          <w:rFonts w:asciiTheme="minorHAnsi" w:hAnsiTheme="minorHAnsi"/>
          <w:szCs w:val="24"/>
        </w:rPr>
      </w:pPr>
    </w:p>
    <w:p w:rsidR="00364DAA" w:rsidRPr="006C2BCD" w:rsidRDefault="00364DAA" w:rsidP="00364DAA">
      <w:pPr>
        <w:spacing w:before="120"/>
        <w:rPr>
          <w:rFonts w:asciiTheme="minorHAnsi" w:hAnsiTheme="minorHAnsi"/>
          <w:szCs w:val="24"/>
        </w:rPr>
      </w:pPr>
      <w:proofErr w:type="spellStart"/>
      <w:r w:rsidRPr="006C2BCD">
        <w:rPr>
          <w:rFonts w:asciiTheme="minorHAnsi" w:hAnsiTheme="minorHAnsi"/>
          <w:b/>
          <w:szCs w:val="24"/>
        </w:rPr>
        <w:t>Neofityzacja</w:t>
      </w:r>
      <w:proofErr w:type="spellEnd"/>
      <w:r w:rsidRPr="006C2BCD">
        <w:rPr>
          <w:rFonts w:asciiTheme="minorHAnsi" w:hAnsiTheme="minorHAnsi"/>
          <w:szCs w:val="24"/>
        </w:rPr>
        <w:t xml:space="preserve"> </w:t>
      </w:r>
      <w:r w:rsidR="00B8175C" w:rsidRPr="006C2BCD">
        <w:rPr>
          <w:rFonts w:asciiTheme="minorHAnsi" w:hAnsiTheme="minorHAnsi"/>
          <w:szCs w:val="24"/>
        </w:rPr>
        <w:t>-</w:t>
      </w:r>
      <w:r w:rsidRPr="006C2BCD">
        <w:rPr>
          <w:rFonts w:asciiTheme="minorHAnsi" w:hAnsiTheme="minorHAnsi"/>
          <w:szCs w:val="24"/>
        </w:rPr>
        <w:t xml:space="preserve"> wnikanie gatunków drzew i krzewów geograficznie obcego pochodzenia, które jest skutkiem ich sztucznego wprowadzenia lub jest samoistne.</w:t>
      </w:r>
    </w:p>
    <w:p w:rsidR="00F05AA6" w:rsidRPr="006C2BCD" w:rsidRDefault="00364DAA" w:rsidP="006026AC">
      <w:pPr>
        <w:rPr>
          <w:rFonts w:asciiTheme="minorHAnsi" w:hAnsiTheme="minorHAnsi"/>
          <w:szCs w:val="24"/>
        </w:rPr>
      </w:pPr>
      <w:r w:rsidRPr="006C2BCD">
        <w:rPr>
          <w:rFonts w:asciiTheme="minorHAnsi" w:hAnsiTheme="minorHAnsi"/>
          <w:szCs w:val="24"/>
        </w:rPr>
        <w:t xml:space="preserve">Gatunki obcego pochodzenia występujące na terenie </w:t>
      </w:r>
      <w:r w:rsidR="00F05AA6" w:rsidRPr="006C2BCD">
        <w:rPr>
          <w:rFonts w:asciiTheme="minorHAnsi" w:hAnsiTheme="minorHAnsi"/>
          <w:szCs w:val="24"/>
        </w:rPr>
        <w:t>N</w:t>
      </w:r>
      <w:r w:rsidRPr="006C2BCD">
        <w:rPr>
          <w:rFonts w:asciiTheme="minorHAnsi" w:hAnsiTheme="minorHAnsi"/>
          <w:szCs w:val="24"/>
        </w:rPr>
        <w:t>adleśnictwa zostały</w:t>
      </w:r>
      <w:r w:rsidR="00F05AA6" w:rsidRPr="006C2BCD">
        <w:rPr>
          <w:rFonts w:asciiTheme="minorHAnsi" w:hAnsiTheme="minorHAnsi"/>
          <w:szCs w:val="24"/>
        </w:rPr>
        <w:t xml:space="preserve"> zarejestrowane w trakcie wykonywania prac taksacyjnych.</w:t>
      </w:r>
    </w:p>
    <w:p w:rsidR="00246DA6" w:rsidRPr="00952119" w:rsidRDefault="00246DA6" w:rsidP="006026AC">
      <w:pPr>
        <w:spacing w:before="120"/>
        <w:rPr>
          <w:rFonts w:asciiTheme="minorHAnsi" w:hAnsiTheme="minorHAnsi"/>
          <w:szCs w:val="24"/>
          <w:lang w:eastAsia="en-US" w:bidi="en-US"/>
        </w:rPr>
      </w:pPr>
      <w:r w:rsidRPr="006C2BCD">
        <w:rPr>
          <w:rFonts w:asciiTheme="minorHAnsi" w:hAnsiTheme="minorHAnsi"/>
          <w:szCs w:val="24"/>
          <w:lang w:eastAsia="en-US" w:bidi="en-US"/>
        </w:rPr>
        <w:t xml:space="preserve">Występujące w drzewostanach </w:t>
      </w:r>
      <w:r w:rsidR="009C2097" w:rsidRPr="006C2BCD">
        <w:rPr>
          <w:rFonts w:asciiTheme="minorHAnsi" w:hAnsiTheme="minorHAnsi"/>
          <w:szCs w:val="24"/>
          <w:lang w:eastAsia="en-US" w:bidi="en-US"/>
        </w:rPr>
        <w:t>N</w:t>
      </w:r>
      <w:r w:rsidRPr="006C2BCD">
        <w:rPr>
          <w:rFonts w:asciiTheme="minorHAnsi" w:hAnsiTheme="minorHAnsi"/>
          <w:szCs w:val="24"/>
          <w:lang w:eastAsia="en-US" w:bidi="en-US"/>
        </w:rPr>
        <w:t xml:space="preserve">adleśnictwa gatunki obcego pochodzenia to: </w:t>
      </w:r>
      <w:r w:rsidRPr="00952119">
        <w:rPr>
          <w:rFonts w:asciiTheme="minorHAnsi" w:hAnsiTheme="minorHAnsi"/>
          <w:szCs w:val="24"/>
          <w:lang w:eastAsia="en-US" w:bidi="en-US"/>
        </w:rPr>
        <w:t xml:space="preserve">dąb czerwony, </w:t>
      </w:r>
      <w:r w:rsidR="00952119">
        <w:rPr>
          <w:rFonts w:asciiTheme="minorHAnsi" w:hAnsiTheme="minorHAnsi"/>
          <w:szCs w:val="24"/>
          <w:lang w:eastAsia="en-US" w:bidi="en-US"/>
        </w:rPr>
        <w:t xml:space="preserve">daglezja zielona, </w:t>
      </w:r>
      <w:r w:rsidR="002814D9">
        <w:rPr>
          <w:rFonts w:asciiTheme="minorHAnsi" w:hAnsiTheme="minorHAnsi"/>
          <w:szCs w:val="24"/>
          <w:lang w:eastAsia="en-US" w:bidi="en-US"/>
        </w:rPr>
        <w:t xml:space="preserve">jodła pospolita, </w:t>
      </w:r>
      <w:r w:rsidR="006C2BCD" w:rsidRPr="00952119">
        <w:rPr>
          <w:rFonts w:asciiTheme="minorHAnsi" w:hAnsiTheme="minorHAnsi"/>
          <w:szCs w:val="24"/>
          <w:lang w:eastAsia="en-US" w:bidi="en-US"/>
        </w:rPr>
        <w:t>czeremcha amerykańska</w:t>
      </w:r>
      <w:r w:rsidR="004E0B59" w:rsidRPr="00952119">
        <w:rPr>
          <w:rFonts w:asciiTheme="minorHAnsi" w:hAnsiTheme="minorHAnsi"/>
          <w:szCs w:val="24"/>
          <w:lang w:eastAsia="en-US" w:bidi="en-US"/>
        </w:rPr>
        <w:t xml:space="preserve">, </w:t>
      </w:r>
      <w:r w:rsidRPr="00952119">
        <w:rPr>
          <w:rFonts w:asciiTheme="minorHAnsi" w:hAnsiTheme="minorHAnsi"/>
          <w:szCs w:val="24"/>
          <w:lang w:eastAsia="en-US" w:bidi="en-US"/>
        </w:rPr>
        <w:t xml:space="preserve">robinia akacjowa, </w:t>
      </w:r>
      <w:r w:rsidR="00952119">
        <w:rPr>
          <w:rFonts w:asciiTheme="minorHAnsi" w:hAnsiTheme="minorHAnsi"/>
          <w:szCs w:val="24"/>
          <w:lang w:eastAsia="en-US" w:bidi="en-US"/>
        </w:rPr>
        <w:t xml:space="preserve">sosna wejmutka, </w:t>
      </w:r>
      <w:r w:rsidR="004F4276">
        <w:rPr>
          <w:rFonts w:asciiTheme="minorHAnsi" w:hAnsiTheme="minorHAnsi"/>
          <w:szCs w:val="24"/>
          <w:lang w:eastAsia="en-US" w:bidi="en-US"/>
        </w:rPr>
        <w:t xml:space="preserve">sosna czarna, sosna smołowa, </w:t>
      </w:r>
      <w:r w:rsidR="00952119" w:rsidRPr="00952119">
        <w:rPr>
          <w:rFonts w:asciiTheme="minorHAnsi" w:hAnsiTheme="minorHAnsi"/>
          <w:szCs w:val="24"/>
          <w:lang w:eastAsia="en-US" w:bidi="en-US"/>
        </w:rPr>
        <w:t>kasztanowiec zwyczajny</w:t>
      </w:r>
      <w:r w:rsidR="00952119">
        <w:rPr>
          <w:rFonts w:asciiTheme="minorHAnsi" w:hAnsiTheme="minorHAnsi"/>
          <w:szCs w:val="24"/>
          <w:lang w:eastAsia="en-US" w:bidi="en-US"/>
        </w:rPr>
        <w:t>, żywotnik olbrzymi</w:t>
      </w:r>
      <w:r w:rsidR="004F4276">
        <w:rPr>
          <w:rFonts w:asciiTheme="minorHAnsi" w:hAnsiTheme="minorHAnsi"/>
          <w:szCs w:val="24"/>
          <w:lang w:eastAsia="en-US" w:bidi="en-US"/>
        </w:rPr>
        <w:t>, żywotnik zachodni</w:t>
      </w:r>
      <w:r w:rsidRPr="00952119">
        <w:rPr>
          <w:rFonts w:asciiTheme="minorHAnsi" w:hAnsiTheme="minorHAnsi"/>
          <w:szCs w:val="24"/>
          <w:lang w:eastAsia="en-US" w:bidi="en-US"/>
        </w:rPr>
        <w:t xml:space="preserve">. </w:t>
      </w:r>
    </w:p>
    <w:p w:rsidR="00665C78" w:rsidRDefault="00246DA6" w:rsidP="00826DC2">
      <w:pPr>
        <w:ind w:firstLine="0"/>
        <w:rPr>
          <w:rFonts w:asciiTheme="minorHAnsi" w:hAnsiTheme="minorHAnsi"/>
          <w:szCs w:val="24"/>
          <w:lang w:eastAsia="en-US" w:bidi="en-US"/>
        </w:rPr>
      </w:pPr>
      <w:r w:rsidRPr="006C2BCD">
        <w:rPr>
          <w:rFonts w:asciiTheme="minorHAnsi" w:hAnsiTheme="minorHAnsi"/>
          <w:b/>
          <w:szCs w:val="24"/>
          <w:lang w:eastAsia="en-US" w:bidi="en-US"/>
        </w:rPr>
        <w:lastRenderedPageBreak/>
        <w:t>Dąb czerwony</w:t>
      </w:r>
      <w:r w:rsidRPr="006C2BCD">
        <w:rPr>
          <w:rFonts w:asciiTheme="minorHAnsi" w:hAnsiTheme="minorHAnsi"/>
          <w:szCs w:val="24"/>
          <w:lang w:eastAsia="en-US" w:bidi="en-US"/>
        </w:rPr>
        <w:t xml:space="preserve"> </w:t>
      </w:r>
      <w:r w:rsidR="00FA1E50" w:rsidRPr="006C2BCD">
        <w:rPr>
          <w:rFonts w:asciiTheme="minorHAnsi" w:hAnsiTheme="minorHAnsi"/>
          <w:szCs w:val="24"/>
          <w:lang w:eastAsia="en-US" w:bidi="en-US"/>
        </w:rPr>
        <w:t xml:space="preserve">w obrębie </w:t>
      </w:r>
      <w:r w:rsidR="00877543" w:rsidRPr="00AF0541">
        <w:rPr>
          <w:rFonts w:asciiTheme="minorHAnsi" w:hAnsiTheme="minorHAnsi"/>
          <w:szCs w:val="24"/>
          <w:lang w:eastAsia="en-US" w:bidi="en-US"/>
        </w:rPr>
        <w:t>Orneta</w:t>
      </w:r>
      <w:r w:rsidR="00FA1E50" w:rsidRPr="00AF0541">
        <w:rPr>
          <w:rFonts w:asciiTheme="minorHAnsi" w:hAnsiTheme="minorHAnsi"/>
          <w:szCs w:val="24"/>
          <w:lang w:eastAsia="en-US" w:bidi="en-US"/>
        </w:rPr>
        <w:t xml:space="preserve"> </w:t>
      </w:r>
      <w:r w:rsidRPr="00AF0541">
        <w:rPr>
          <w:rFonts w:asciiTheme="minorHAnsi" w:hAnsiTheme="minorHAnsi"/>
          <w:szCs w:val="24"/>
          <w:lang w:eastAsia="en-US" w:bidi="en-US"/>
        </w:rPr>
        <w:t xml:space="preserve">występuje w </w:t>
      </w:r>
      <w:r w:rsidR="00AF0541" w:rsidRPr="00AF0541">
        <w:rPr>
          <w:rFonts w:asciiTheme="minorHAnsi" w:hAnsiTheme="minorHAnsi"/>
          <w:szCs w:val="24"/>
          <w:lang w:eastAsia="en-US" w:bidi="en-US"/>
        </w:rPr>
        <w:t>138</w:t>
      </w:r>
      <w:r w:rsidRPr="00AF0541">
        <w:rPr>
          <w:rFonts w:asciiTheme="minorHAnsi" w:hAnsiTheme="minorHAnsi"/>
          <w:szCs w:val="24"/>
          <w:lang w:eastAsia="en-US" w:bidi="en-US"/>
        </w:rPr>
        <w:t xml:space="preserve"> wydzieleniach w</w:t>
      </w:r>
      <w:r w:rsidR="00231239" w:rsidRPr="00AF0541">
        <w:rPr>
          <w:rFonts w:asciiTheme="minorHAnsi" w:hAnsiTheme="minorHAnsi"/>
          <w:szCs w:val="24"/>
          <w:lang w:eastAsia="en-US" w:bidi="en-US"/>
        </w:rPr>
        <w:t xml:space="preserve"> </w:t>
      </w:r>
      <w:r w:rsidRPr="00AF0541">
        <w:rPr>
          <w:rFonts w:asciiTheme="minorHAnsi" w:hAnsiTheme="minorHAnsi"/>
          <w:szCs w:val="24"/>
          <w:lang w:eastAsia="en-US" w:bidi="en-US"/>
        </w:rPr>
        <w:t>charakterze gatunku domieszkowego</w:t>
      </w:r>
      <w:r w:rsidRPr="00877543">
        <w:rPr>
          <w:rFonts w:asciiTheme="minorHAnsi" w:hAnsiTheme="minorHAnsi"/>
          <w:color w:val="FF0000"/>
          <w:szCs w:val="24"/>
          <w:lang w:eastAsia="en-US" w:bidi="en-US"/>
        </w:rPr>
        <w:t xml:space="preserve"> </w:t>
      </w:r>
      <w:r w:rsidRPr="00AF0541">
        <w:rPr>
          <w:rFonts w:asciiTheme="minorHAnsi" w:hAnsiTheme="minorHAnsi"/>
          <w:szCs w:val="24"/>
          <w:lang w:eastAsia="en-US" w:bidi="en-US"/>
        </w:rPr>
        <w:t xml:space="preserve">(pojedynczo, miejscami, w podroście, </w:t>
      </w:r>
      <w:r w:rsidR="004671A4" w:rsidRPr="00AF0541">
        <w:rPr>
          <w:rFonts w:asciiTheme="minorHAnsi" w:hAnsiTheme="minorHAnsi"/>
          <w:szCs w:val="24"/>
          <w:lang w:eastAsia="en-US" w:bidi="en-US"/>
        </w:rPr>
        <w:t>w formie przest</w:t>
      </w:r>
      <w:r w:rsidR="004671A4" w:rsidRPr="00665C78">
        <w:rPr>
          <w:rFonts w:asciiTheme="minorHAnsi" w:hAnsiTheme="minorHAnsi"/>
          <w:szCs w:val="24"/>
          <w:lang w:eastAsia="en-US" w:bidi="en-US"/>
        </w:rPr>
        <w:t>ojów, w podszycie,</w:t>
      </w:r>
      <w:r w:rsidR="00AF0541" w:rsidRPr="00665C78">
        <w:rPr>
          <w:rFonts w:asciiTheme="minorHAnsi" w:hAnsiTheme="minorHAnsi"/>
          <w:szCs w:val="24"/>
          <w:lang w:eastAsia="en-US" w:bidi="en-US"/>
        </w:rPr>
        <w:t xml:space="preserve"> jako zadrzewienia,</w:t>
      </w:r>
      <w:r w:rsidR="004671A4" w:rsidRPr="00665C78">
        <w:rPr>
          <w:rFonts w:asciiTheme="minorHAnsi" w:hAnsiTheme="minorHAnsi"/>
          <w:szCs w:val="24"/>
          <w:lang w:eastAsia="en-US" w:bidi="en-US"/>
        </w:rPr>
        <w:t xml:space="preserve"> niekiedy z</w:t>
      </w:r>
      <w:r w:rsidR="00826DC2" w:rsidRPr="00665C78">
        <w:rPr>
          <w:rFonts w:asciiTheme="minorHAnsi" w:hAnsiTheme="minorHAnsi"/>
          <w:szCs w:val="24"/>
          <w:lang w:eastAsia="en-US" w:bidi="en-US"/>
        </w:rPr>
        <w:t xml:space="preserve"> </w:t>
      </w:r>
      <w:r w:rsidRPr="00665C78">
        <w:rPr>
          <w:rFonts w:asciiTheme="minorHAnsi" w:hAnsiTheme="minorHAnsi"/>
          <w:szCs w:val="24"/>
          <w:lang w:eastAsia="en-US" w:bidi="en-US"/>
        </w:rPr>
        <w:t>10</w:t>
      </w:r>
      <w:r w:rsidR="004671A4" w:rsidRPr="00665C78">
        <w:rPr>
          <w:rFonts w:asciiTheme="minorHAnsi" w:hAnsiTheme="minorHAnsi"/>
          <w:szCs w:val="24"/>
          <w:lang w:eastAsia="en-US" w:bidi="en-US"/>
        </w:rPr>
        <w:t>-</w:t>
      </w:r>
      <w:r w:rsidR="00826DC2" w:rsidRPr="00665C78">
        <w:rPr>
          <w:rFonts w:asciiTheme="minorHAnsi" w:hAnsiTheme="minorHAnsi"/>
          <w:szCs w:val="24"/>
          <w:lang w:eastAsia="en-US" w:bidi="en-US"/>
        </w:rPr>
        <w:t>2</w:t>
      </w:r>
      <w:r w:rsidR="00F47C73" w:rsidRPr="00665C78">
        <w:rPr>
          <w:rFonts w:asciiTheme="minorHAnsi" w:hAnsiTheme="minorHAnsi"/>
          <w:szCs w:val="24"/>
          <w:lang w:eastAsia="en-US" w:bidi="en-US"/>
        </w:rPr>
        <w:t>0</w:t>
      </w:r>
      <w:r w:rsidRPr="00665C78">
        <w:rPr>
          <w:rFonts w:asciiTheme="minorHAnsi" w:hAnsiTheme="minorHAnsi"/>
          <w:szCs w:val="24"/>
          <w:lang w:eastAsia="en-US" w:bidi="en-US"/>
        </w:rPr>
        <w:t>% udziałem w drzewostanie panującym).</w:t>
      </w:r>
      <w:r w:rsidRPr="00877543">
        <w:rPr>
          <w:rFonts w:asciiTheme="minorHAnsi" w:hAnsiTheme="minorHAnsi"/>
          <w:color w:val="FF0000"/>
          <w:szCs w:val="24"/>
          <w:lang w:eastAsia="en-US" w:bidi="en-US"/>
        </w:rPr>
        <w:t xml:space="preserve"> </w:t>
      </w:r>
      <w:r w:rsidRPr="00AF0541">
        <w:rPr>
          <w:rFonts w:asciiTheme="minorHAnsi" w:hAnsiTheme="minorHAnsi"/>
          <w:szCs w:val="24"/>
          <w:lang w:eastAsia="en-US" w:bidi="en-US"/>
        </w:rPr>
        <w:t>W</w:t>
      </w:r>
      <w:r w:rsidR="003D2C29" w:rsidRPr="00AF0541">
        <w:rPr>
          <w:rFonts w:asciiTheme="minorHAnsi" w:hAnsiTheme="minorHAnsi"/>
          <w:szCs w:val="24"/>
          <w:lang w:eastAsia="en-US" w:bidi="en-US"/>
        </w:rPr>
        <w:t xml:space="preserve"> </w:t>
      </w:r>
      <w:r w:rsidR="00AF0541">
        <w:rPr>
          <w:rFonts w:asciiTheme="minorHAnsi" w:hAnsiTheme="minorHAnsi"/>
          <w:szCs w:val="24"/>
          <w:lang w:eastAsia="en-US" w:bidi="en-US"/>
        </w:rPr>
        <w:t>dwóch</w:t>
      </w:r>
      <w:r w:rsidRPr="00AF0541">
        <w:rPr>
          <w:rFonts w:asciiTheme="minorHAnsi" w:hAnsiTheme="minorHAnsi"/>
          <w:szCs w:val="24"/>
          <w:lang w:eastAsia="en-US" w:bidi="en-US"/>
        </w:rPr>
        <w:t xml:space="preserve"> wydzieleni</w:t>
      </w:r>
      <w:r w:rsidR="00AF0541">
        <w:rPr>
          <w:rFonts w:asciiTheme="minorHAnsi" w:hAnsiTheme="minorHAnsi"/>
          <w:szCs w:val="24"/>
          <w:lang w:eastAsia="en-US" w:bidi="en-US"/>
        </w:rPr>
        <w:t>ach</w:t>
      </w:r>
      <w:r w:rsidRPr="00AF0541">
        <w:rPr>
          <w:rFonts w:asciiTheme="minorHAnsi" w:hAnsiTheme="minorHAnsi"/>
          <w:szCs w:val="24"/>
          <w:lang w:eastAsia="en-US" w:bidi="en-US"/>
        </w:rPr>
        <w:t xml:space="preserve"> </w:t>
      </w:r>
      <w:r w:rsidR="00FA1E50" w:rsidRPr="00AF0541">
        <w:rPr>
          <w:rFonts w:asciiTheme="minorHAnsi" w:hAnsiTheme="minorHAnsi"/>
          <w:szCs w:val="24"/>
          <w:lang w:eastAsia="en-US" w:bidi="en-US"/>
        </w:rPr>
        <w:t>jest</w:t>
      </w:r>
      <w:r w:rsidRPr="00AF0541">
        <w:rPr>
          <w:rFonts w:asciiTheme="minorHAnsi" w:hAnsiTheme="minorHAnsi"/>
          <w:szCs w:val="24"/>
          <w:lang w:eastAsia="en-US" w:bidi="en-US"/>
        </w:rPr>
        <w:t xml:space="preserve"> gatunk</w:t>
      </w:r>
      <w:r w:rsidR="00FA1E50" w:rsidRPr="00AF0541">
        <w:rPr>
          <w:rFonts w:asciiTheme="minorHAnsi" w:hAnsiTheme="minorHAnsi"/>
          <w:szCs w:val="24"/>
          <w:lang w:eastAsia="en-US" w:bidi="en-US"/>
        </w:rPr>
        <w:t>iem</w:t>
      </w:r>
      <w:r w:rsidRPr="00AF0541">
        <w:rPr>
          <w:rFonts w:asciiTheme="minorHAnsi" w:hAnsiTheme="minorHAnsi"/>
          <w:szCs w:val="24"/>
          <w:lang w:eastAsia="en-US" w:bidi="en-US"/>
        </w:rPr>
        <w:t xml:space="preserve"> panując</w:t>
      </w:r>
      <w:r w:rsidR="00FA1E50" w:rsidRPr="00AF0541">
        <w:rPr>
          <w:rFonts w:asciiTheme="minorHAnsi" w:hAnsiTheme="minorHAnsi"/>
          <w:szCs w:val="24"/>
          <w:lang w:eastAsia="en-US" w:bidi="en-US"/>
        </w:rPr>
        <w:t xml:space="preserve">ym </w:t>
      </w:r>
      <w:r w:rsidR="00AF0541">
        <w:rPr>
          <w:rFonts w:asciiTheme="minorHAnsi" w:hAnsiTheme="minorHAnsi"/>
          <w:szCs w:val="24"/>
          <w:lang w:eastAsia="en-US" w:bidi="en-US"/>
        </w:rPr>
        <w:t>(1.</w:t>
      </w:r>
      <w:r w:rsidR="00FA1E50" w:rsidRPr="00AF0541">
        <w:rPr>
          <w:rFonts w:asciiTheme="minorHAnsi" w:hAnsiTheme="minorHAnsi"/>
          <w:szCs w:val="24"/>
          <w:lang w:eastAsia="en-US" w:bidi="en-US"/>
        </w:rPr>
        <w:t xml:space="preserve"> </w:t>
      </w:r>
      <w:r w:rsidR="00AF0541" w:rsidRPr="00AF0541">
        <w:rPr>
          <w:rFonts w:asciiTheme="minorHAnsi" w:hAnsiTheme="minorHAnsi"/>
          <w:szCs w:val="24"/>
          <w:lang w:eastAsia="en-US" w:bidi="en-US"/>
        </w:rPr>
        <w:t>5</w:t>
      </w:r>
      <w:r w:rsidR="00FA1E50" w:rsidRPr="00AF0541">
        <w:rPr>
          <w:rFonts w:asciiTheme="minorHAnsi" w:hAnsiTheme="minorHAnsi"/>
          <w:szCs w:val="24"/>
          <w:lang w:eastAsia="en-US" w:bidi="en-US"/>
        </w:rPr>
        <w:t>0% udział</w:t>
      </w:r>
      <w:r w:rsidR="00AF0541">
        <w:rPr>
          <w:rFonts w:asciiTheme="minorHAnsi" w:hAnsiTheme="minorHAnsi"/>
          <w:szCs w:val="24"/>
          <w:lang w:eastAsia="en-US" w:bidi="en-US"/>
        </w:rPr>
        <w:t>u</w:t>
      </w:r>
      <w:r w:rsidR="00665C78">
        <w:rPr>
          <w:rFonts w:asciiTheme="minorHAnsi" w:hAnsiTheme="minorHAnsi"/>
          <w:szCs w:val="24"/>
          <w:lang w:eastAsia="en-US" w:bidi="en-US"/>
        </w:rPr>
        <w:t xml:space="preserve"> w </w:t>
      </w:r>
      <w:r w:rsidR="00FA1E50" w:rsidRPr="00AF0541">
        <w:rPr>
          <w:rFonts w:asciiTheme="minorHAnsi" w:hAnsiTheme="minorHAnsi"/>
          <w:szCs w:val="24"/>
          <w:lang w:eastAsia="en-US" w:bidi="en-US"/>
        </w:rPr>
        <w:t xml:space="preserve">drzewostanie w wieku </w:t>
      </w:r>
      <w:r w:rsidR="00AF0541" w:rsidRPr="00AF0541">
        <w:rPr>
          <w:rFonts w:asciiTheme="minorHAnsi" w:hAnsiTheme="minorHAnsi"/>
          <w:szCs w:val="24"/>
          <w:lang w:eastAsia="en-US" w:bidi="en-US"/>
        </w:rPr>
        <w:t>85</w:t>
      </w:r>
      <w:r w:rsidR="007314B3">
        <w:rPr>
          <w:rFonts w:asciiTheme="minorHAnsi" w:hAnsiTheme="minorHAnsi"/>
          <w:szCs w:val="24"/>
          <w:lang w:eastAsia="en-US" w:bidi="en-US"/>
        </w:rPr>
        <w:t xml:space="preserve"> </w:t>
      </w:r>
      <w:r w:rsidR="00FA1E50" w:rsidRPr="00AF0541">
        <w:rPr>
          <w:rFonts w:asciiTheme="minorHAnsi" w:hAnsiTheme="minorHAnsi"/>
          <w:szCs w:val="24"/>
          <w:lang w:eastAsia="en-US" w:bidi="en-US"/>
        </w:rPr>
        <w:t>lat</w:t>
      </w:r>
      <w:r w:rsidR="00AF0541">
        <w:rPr>
          <w:rFonts w:asciiTheme="minorHAnsi" w:hAnsiTheme="minorHAnsi"/>
          <w:szCs w:val="24"/>
          <w:lang w:eastAsia="en-US" w:bidi="en-US"/>
        </w:rPr>
        <w:t>; 2. 9</w:t>
      </w:r>
      <w:r w:rsidR="00AF0541" w:rsidRPr="00AF0541">
        <w:rPr>
          <w:rFonts w:asciiTheme="minorHAnsi" w:hAnsiTheme="minorHAnsi"/>
          <w:szCs w:val="24"/>
          <w:lang w:eastAsia="en-US" w:bidi="en-US"/>
        </w:rPr>
        <w:t>0% udział</w:t>
      </w:r>
      <w:r w:rsidR="00AF0541">
        <w:rPr>
          <w:rFonts w:asciiTheme="minorHAnsi" w:hAnsiTheme="minorHAnsi"/>
          <w:szCs w:val="24"/>
          <w:lang w:eastAsia="en-US" w:bidi="en-US"/>
        </w:rPr>
        <w:t>u</w:t>
      </w:r>
      <w:r w:rsidR="00AF0541" w:rsidRPr="00AF0541">
        <w:rPr>
          <w:rFonts w:asciiTheme="minorHAnsi" w:hAnsiTheme="minorHAnsi"/>
          <w:szCs w:val="24"/>
          <w:lang w:eastAsia="en-US" w:bidi="en-US"/>
        </w:rPr>
        <w:t xml:space="preserve"> w drzewostanie w wieku 85</w:t>
      </w:r>
      <w:r w:rsidR="007314B3">
        <w:rPr>
          <w:rFonts w:asciiTheme="minorHAnsi" w:hAnsiTheme="minorHAnsi"/>
          <w:szCs w:val="24"/>
          <w:lang w:eastAsia="en-US" w:bidi="en-US"/>
        </w:rPr>
        <w:t xml:space="preserve"> </w:t>
      </w:r>
      <w:r w:rsidR="00AF0541" w:rsidRPr="00AF0541">
        <w:rPr>
          <w:rFonts w:asciiTheme="minorHAnsi" w:hAnsiTheme="minorHAnsi"/>
          <w:szCs w:val="24"/>
          <w:lang w:eastAsia="en-US" w:bidi="en-US"/>
        </w:rPr>
        <w:t>lat</w:t>
      </w:r>
      <w:r w:rsidR="00665C78">
        <w:rPr>
          <w:rFonts w:asciiTheme="minorHAnsi" w:hAnsiTheme="minorHAnsi"/>
          <w:szCs w:val="24"/>
          <w:lang w:eastAsia="en-US" w:bidi="en-US"/>
        </w:rPr>
        <w:t>)</w:t>
      </w:r>
      <w:r w:rsidRPr="00AF0541">
        <w:rPr>
          <w:rFonts w:asciiTheme="minorHAnsi" w:hAnsiTheme="minorHAnsi"/>
          <w:szCs w:val="24"/>
          <w:lang w:eastAsia="en-US" w:bidi="en-US"/>
        </w:rPr>
        <w:t>.</w:t>
      </w:r>
      <w:r w:rsidR="00FA1E50" w:rsidRPr="00AF0541">
        <w:rPr>
          <w:rFonts w:asciiTheme="minorHAnsi" w:hAnsiTheme="minorHAnsi"/>
          <w:szCs w:val="24"/>
          <w:lang w:eastAsia="en-US" w:bidi="en-US"/>
        </w:rPr>
        <w:t xml:space="preserve"> </w:t>
      </w:r>
      <w:r w:rsidRPr="00AF0541">
        <w:rPr>
          <w:rFonts w:asciiTheme="minorHAnsi" w:hAnsiTheme="minorHAnsi"/>
          <w:szCs w:val="24"/>
          <w:lang w:eastAsia="en-US" w:bidi="en-US"/>
        </w:rPr>
        <w:t xml:space="preserve"> </w:t>
      </w:r>
      <w:r w:rsidR="00665C78">
        <w:rPr>
          <w:rFonts w:asciiTheme="minorHAnsi" w:hAnsiTheme="minorHAnsi"/>
          <w:szCs w:val="24"/>
          <w:lang w:eastAsia="en-US" w:bidi="en-US"/>
        </w:rPr>
        <w:t>W </w:t>
      </w:r>
      <w:r w:rsidR="00665C78" w:rsidRPr="006C2BCD">
        <w:rPr>
          <w:rFonts w:asciiTheme="minorHAnsi" w:hAnsiTheme="minorHAnsi"/>
          <w:szCs w:val="24"/>
          <w:lang w:eastAsia="en-US" w:bidi="en-US"/>
        </w:rPr>
        <w:t>obrębie</w:t>
      </w:r>
      <w:r w:rsidR="00665C78">
        <w:rPr>
          <w:rFonts w:asciiTheme="minorHAnsi" w:hAnsiTheme="minorHAnsi"/>
          <w:szCs w:val="24"/>
          <w:lang w:eastAsia="en-US" w:bidi="en-US"/>
        </w:rPr>
        <w:t xml:space="preserve"> Pieniężno występuje</w:t>
      </w:r>
      <w:r w:rsidR="007314B3">
        <w:rPr>
          <w:rFonts w:asciiTheme="minorHAnsi" w:hAnsiTheme="minorHAnsi"/>
          <w:szCs w:val="24"/>
          <w:lang w:eastAsia="en-US" w:bidi="en-US"/>
        </w:rPr>
        <w:t xml:space="preserve"> w 142 wydzieleniach </w:t>
      </w:r>
      <w:r w:rsidR="007314B3" w:rsidRPr="00AF0541">
        <w:rPr>
          <w:rFonts w:asciiTheme="minorHAnsi" w:hAnsiTheme="minorHAnsi"/>
          <w:szCs w:val="24"/>
          <w:lang w:eastAsia="en-US" w:bidi="en-US"/>
        </w:rPr>
        <w:t>w charakterze gatunku domieszkowego</w:t>
      </w:r>
      <w:r w:rsidR="007314B3">
        <w:rPr>
          <w:rFonts w:asciiTheme="minorHAnsi" w:hAnsiTheme="minorHAnsi"/>
          <w:szCs w:val="24"/>
          <w:lang w:eastAsia="en-US" w:bidi="en-US"/>
        </w:rPr>
        <w:t xml:space="preserve"> </w:t>
      </w:r>
      <w:r w:rsidR="007314B3" w:rsidRPr="00AF0541">
        <w:rPr>
          <w:rFonts w:asciiTheme="minorHAnsi" w:hAnsiTheme="minorHAnsi"/>
          <w:szCs w:val="24"/>
          <w:lang w:eastAsia="en-US" w:bidi="en-US"/>
        </w:rPr>
        <w:t>(miejscami, w formie przest</w:t>
      </w:r>
      <w:r w:rsidR="007314B3" w:rsidRPr="00665C78">
        <w:rPr>
          <w:rFonts w:asciiTheme="minorHAnsi" w:hAnsiTheme="minorHAnsi"/>
          <w:szCs w:val="24"/>
          <w:lang w:eastAsia="en-US" w:bidi="en-US"/>
        </w:rPr>
        <w:t>ojów, w podszycie, niekiedy z 10-</w:t>
      </w:r>
      <w:r w:rsidR="007314B3">
        <w:rPr>
          <w:rFonts w:asciiTheme="minorHAnsi" w:hAnsiTheme="minorHAnsi"/>
          <w:szCs w:val="24"/>
          <w:lang w:eastAsia="en-US" w:bidi="en-US"/>
        </w:rPr>
        <w:t>3</w:t>
      </w:r>
      <w:r w:rsidR="007314B3" w:rsidRPr="00665C78">
        <w:rPr>
          <w:rFonts w:asciiTheme="minorHAnsi" w:hAnsiTheme="minorHAnsi"/>
          <w:szCs w:val="24"/>
          <w:lang w:eastAsia="en-US" w:bidi="en-US"/>
        </w:rPr>
        <w:t>0% udziałem w drzewostanie panującym)</w:t>
      </w:r>
      <w:r w:rsidR="007314B3">
        <w:rPr>
          <w:rFonts w:asciiTheme="minorHAnsi" w:hAnsiTheme="minorHAnsi"/>
          <w:szCs w:val="24"/>
          <w:lang w:eastAsia="en-US" w:bidi="en-US"/>
        </w:rPr>
        <w:t xml:space="preserve">. </w:t>
      </w:r>
      <w:r w:rsidR="007314B3" w:rsidRPr="00AF0541">
        <w:rPr>
          <w:rFonts w:asciiTheme="minorHAnsi" w:hAnsiTheme="minorHAnsi"/>
          <w:szCs w:val="24"/>
          <w:lang w:eastAsia="en-US" w:bidi="en-US"/>
        </w:rPr>
        <w:t xml:space="preserve">W </w:t>
      </w:r>
      <w:r w:rsidR="007314B3">
        <w:rPr>
          <w:rFonts w:asciiTheme="minorHAnsi" w:hAnsiTheme="minorHAnsi"/>
          <w:szCs w:val="24"/>
          <w:lang w:eastAsia="en-US" w:bidi="en-US"/>
        </w:rPr>
        <w:t>dwóch</w:t>
      </w:r>
      <w:r w:rsidR="007314B3" w:rsidRPr="00AF0541">
        <w:rPr>
          <w:rFonts w:asciiTheme="minorHAnsi" w:hAnsiTheme="minorHAnsi"/>
          <w:szCs w:val="24"/>
          <w:lang w:eastAsia="en-US" w:bidi="en-US"/>
        </w:rPr>
        <w:t xml:space="preserve"> wydzieleni</w:t>
      </w:r>
      <w:r w:rsidR="007314B3">
        <w:rPr>
          <w:rFonts w:asciiTheme="minorHAnsi" w:hAnsiTheme="minorHAnsi"/>
          <w:szCs w:val="24"/>
          <w:lang w:eastAsia="en-US" w:bidi="en-US"/>
        </w:rPr>
        <w:t>ach</w:t>
      </w:r>
      <w:r w:rsidR="007314B3" w:rsidRPr="00AF0541">
        <w:rPr>
          <w:rFonts w:asciiTheme="minorHAnsi" w:hAnsiTheme="minorHAnsi"/>
          <w:szCs w:val="24"/>
          <w:lang w:eastAsia="en-US" w:bidi="en-US"/>
        </w:rPr>
        <w:t xml:space="preserve"> jest gatunkiem panującym </w:t>
      </w:r>
      <w:r w:rsidR="007314B3">
        <w:rPr>
          <w:rFonts w:asciiTheme="minorHAnsi" w:hAnsiTheme="minorHAnsi"/>
          <w:szCs w:val="24"/>
          <w:lang w:eastAsia="en-US" w:bidi="en-US"/>
        </w:rPr>
        <w:t>(1. 10</w:t>
      </w:r>
      <w:r w:rsidR="007314B3" w:rsidRPr="00AF0541">
        <w:rPr>
          <w:rFonts w:asciiTheme="minorHAnsi" w:hAnsiTheme="minorHAnsi"/>
          <w:szCs w:val="24"/>
          <w:lang w:eastAsia="en-US" w:bidi="en-US"/>
        </w:rPr>
        <w:t>0% udział</w:t>
      </w:r>
      <w:r w:rsidR="007314B3">
        <w:rPr>
          <w:rFonts w:asciiTheme="minorHAnsi" w:hAnsiTheme="minorHAnsi"/>
          <w:szCs w:val="24"/>
          <w:lang w:eastAsia="en-US" w:bidi="en-US"/>
        </w:rPr>
        <w:t>u w </w:t>
      </w:r>
      <w:r w:rsidR="007314B3" w:rsidRPr="00AF0541">
        <w:rPr>
          <w:rFonts w:asciiTheme="minorHAnsi" w:hAnsiTheme="minorHAnsi"/>
          <w:szCs w:val="24"/>
          <w:lang w:eastAsia="en-US" w:bidi="en-US"/>
        </w:rPr>
        <w:t xml:space="preserve">drzewostanie w wieku </w:t>
      </w:r>
      <w:r w:rsidR="007314B3">
        <w:rPr>
          <w:rFonts w:asciiTheme="minorHAnsi" w:hAnsiTheme="minorHAnsi"/>
          <w:szCs w:val="24"/>
          <w:lang w:eastAsia="en-US" w:bidi="en-US"/>
        </w:rPr>
        <w:t xml:space="preserve">110 </w:t>
      </w:r>
      <w:r w:rsidR="007314B3" w:rsidRPr="00AF0541">
        <w:rPr>
          <w:rFonts w:asciiTheme="minorHAnsi" w:hAnsiTheme="minorHAnsi"/>
          <w:szCs w:val="24"/>
          <w:lang w:eastAsia="en-US" w:bidi="en-US"/>
        </w:rPr>
        <w:t>lat</w:t>
      </w:r>
      <w:r w:rsidR="007314B3">
        <w:rPr>
          <w:rFonts w:asciiTheme="minorHAnsi" w:hAnsiTheme="minorHAnsi"/>
          <w:szCs w:val="24"/>
          <w:lang w:eastAsia="en-US" w:bidi="en-US"/>
        </w:rPr>
        <w:t>;  2. 60% udziału w drzewostanie w wieku 80 lat).</w:t>
      </w:r>
    </w:p>
    <w:p w:rsidR="00DF68DB" w:rsidRDefault="00246DA6" w:rsidP="00826DC2">
      <w:pPr>
        <w:ind w:firstLine="0"/>
        <w:rPr>
          <w:rFonts w:asciiTheme="minorHAnsi" w:hAnsiTheme="minorHAnsi"/>
          <w:szCs w:val="24"/>
          <w:lang w:eastAsia="en-US" w:bidi="en-US"/>
        </w:rPr>
      </w:pPr>
      <w:r w:rsidRPr="00DE5490">
        <w:rPr>
          <w:rFonts w:asciiTheme="minorHAnsi" w:hAnsiTheme="minorHAnsi"/>
          <w:b/>
          <w:szCs w:val="24"/>
          <w:lang w:eastAsia="en-US" w:bidi="en-US"/>
        </w:rPr>
        <w:t>Daglezja zielona</w:t>
      </w:r>
      <w:r w:rsidRPr="00DE5490">
        <w:rPr>
          <w:rFonts w:asciiTheme="minorHAnsi" w:hAnsiTheme="minorHAnsi"/>
          <w:szCs w:val="24"/>
          <w:lang w:eastAsia="en-US" w:bidi="en-US"/>
        </w:rPr>
        <w:t xml:space="preserve"> </w:t>
      </w:r>
      <w:r w:rsidR="0061138E" w:rsidRPr="00DE5490">
        <w:rPr>
          <w:rFonts w:asciiTheme="minorHAnsi" w:hAnsiTheme="minorHAnsi"/>
          <w:szCs w:val="24"/>
          <w:lang w:eastAsia="en-US" w:bidi="en-US"/>
        </w:rPr>
        <w:t xml:space="preserve">w obrębie </w:t>
      </w:r>
      <w:r w:rsidR="00877543" w:rsidRPr="00DE5490">
        <w:rPr>
          <w:rFonts w:asciiTheme="minorHAnsi" w:hAnsiTheme="minorHAnsi"/>
          <w:szCs w:val="24"/>
          <w:lang w:eastAsia="en-US" w:bidi="en-US"/>
        </w:rPr>
        <w:t>Orneta</w:t>
      </w:r>
      <w:r w:rsidR="0061138E" w:rsidRPr="00DE5490">
        <w:rPr>
          <w:rFonts w:asciiTheme="minorHAnsi" w:hAnsiTheme="minorHAnsi"/>
          <w:szCs w:val="24"/>
          <w:lang w:eastAsia="en-US" w:bidi="en-US"/>
        </w:rPr>
        <w:t xml:space="preserve"> </w:t>
      </w:r>
      <w:r w:rsidRPr="00DE5490">
        <w:rPr>
          <w:rFonts w:asciiTheme="minorHAnsi" w:hAnsiTheme="minorHAnsi"/>
          <w:szCs w:val="24"/>
          <w:lang w:eastAsia="en-US" w:bidi="en-US"/>
        </w:rPr>
        <w:t>występuje miejscami</w:t>
      </w:r>
      <w:r w:rsidR="0061138E" w:rsidRPr="00DE5490">
        <w:rPr>
          <w:rFonts w:asciiTheme="minorHAnsi" w:hAnsiTheme="minorHAnsi"/>
          <w:szCs w:val="24"/>
          <w:lang w:eastAsia="en-US" w:bidi="en-US"/>
        </w:rPr>
        <w:t xml:space="preserve"> w 1</w:t>
      </w:r>
      <w:r w:rsidR="00DE5490" w:rsidRPr="00DE5490">
        <w:rPr>
          <w:rFonts w:asciiTheme="minorHAnsi" w:hAnsiTheme="minorHAnsi"/>
          <w:szCs w:val="24"/>
          <w:lang w:eastAsia="en-US" w:bidi="en-US"/>
        </w:rPr>
        <w:t>6</w:t>
      </w:r>
      <w:r w:rsidR="0061138E" w:rsidRPr="00DE5490">
        <w:rPr>
          <w:rFonts w:asciiTheme="minorHAnsi" w:hAnsiTheme="minorHAnsi"/>
          <w:szCs w:val="24"/>
          <w:lang w:eastAsia="en-US" w:bidi="en-US"/>
        </w:rPr>
        <w:t xml:space="preserve"> wydzieleniach</w:t>
      </w:r>
      <w:r w:rsidR="0091446C" w:rsidRPr="00DE5490">
        <w:rPr>
          <w:rFonts w:asciiTheme="minorHAnsi" w:hAnsiTheme="minorHAnsi"/>
          <w:szCs w:val="24"/>
          <w:lang w:eastAsia="en-US" w:bidi="en-US"/>
        </w:rPr>
        <w:t xml:space="preserve">, </w:t>
      </w:r>
      <w:r w:rsidR="00DE5490" w:rsidRPr="00DE5490">
        <w:rPr>
          <w:rFonts w:asciiTheme="minorHAnsi" w:hAnsiTheme="minorHAnsi"/>
          <w:szCs w:val="24"/>
          <w:lang w:eastAsia="en-US" w:bidi="en-US"/>
        </w:rPr>
        <w:t>niekiedy z 10-30% udziałem w drzewostanie panującym</w:t>
      </w:r>
      <w:r w:rsidRPr="00DE5490">
        <w:rPr>
          <w:rFonts w:asciiTheme="minorHAnsi" w:hAnsiTheme="minorHAnsi"/>
          <w:szCs w:val="24"/>
          <w:lang w:eastAsia="en-US" w:bidi="en-US"/>
        </w:rPr>
        <w:t xml:space="preserve">, </w:t>
      </w:r>
      <w:r w:rsidR="0061138E" w:rsidRPr="00DE5490">
        <w:rPr>
          <w:rFonts w:asciiTheme="minorHAnsi" w:hAnsiTheme="minorHAnsi"/>
          <w:szCs w:val="24"/>
          <w:lang w:eastAsia="en-US" w:bidi="en-US"/>
        </w:rPr>
        <w:t>w żadnym z</w:t>
      </w:r>
      <w:r w:rsidR="003D2C29" w:rsidRPr="00DE5490">
        <w:rPr>
          <w:rFonts w:asciiTheme="minorHAnsi" w:hAnsiTheme="minorHAnsi"/>
          <w:szCs w:val="24"/>
          <w:lang w:eastAsia="en-US" w:bidi="en-US"/>
        </w:rPr>
        <w:t xml:space="preserve"> </w:t>
      </w:r>
      <w:r w:rsidRPr="00DE5490">
        <w:rPr>
          <w:rFonts w:asciiTheme="minorHAnsi" w:hAnsiTheme="minorHAnsi"/>
          <w:szCs w:val="24"/>
          <w:lang w:eastAsia="en-US" w:bidi="en-US"/>
        </w:rPr>
        <w:t>wydzieleń nie będąc gatunkiem panującym.</w:t>
      </w:r>
      <w:r w:rsidR="0061138E" w:rsidRPr="00DE5490">
        <w:rPr>
          <w:rFonts w:asciiTheme="minorHAnsi" w:hAnsiTheme="minorHAnsi"/>
          <w:szCs w:val="24"/>
          <w:lang w:eastAsia="en-US" w:bidi="en-US"/>
        </w:rPr>
        <w:t xml:space="preserve"> </w:t>
      </w:r>
      <w:r w:rsidR="00303522">
        <w:rPr>
          <w:rFonts w:asciiTheme="minorHAnsi" w:hAnsiTheme="minorHAnsi"/>
          <w:szCs w:val="24"/>
          <w:lang w:eastAsia="en-US" w:bidi="en-US"/>
        </w:rPr>
        <w:t>W </w:t>
      </w:r>
      <w:r w:rsidR="00303522" w:rsidRPr="006C2BCD">
        <w:rPr>
          <w:rFonts w:asciiTheme="minorHAnsi" w:hAnsiTheme="minorHAnsi"/>
          <w:szCs w:val="24"/>
          <w:lang w:eastAsia="en-US" w:bidi="en-US"/>
        </w:rPr>
        <w:t>obrębie</w:t>
      </w:r>
      <w:r w:rsidR="00303522">
        <w:rPr>
          <w:rFonts w:asciiTheme="minorHAnsi" w:hAnsiTheme="minorHAnsi"/>
          <w:szCs w:val="24"/>
          <w:lang w:eastAsia="en-US" w:bidi="en-US"/>
        </w:rPr>
        <w:t xml:space="preserve"> Pieniężno występuje miejscami w 5 wydzieleniach, w tym w 1 ma 10% </w:t>
      </w:r>
      <w:r w:rsidR="00303522" w:rsidRPr="00665C78">
        <w:rPr>
          <w:rFonts w:asciiTheme="minorHAnsi" w:hAnsiTheme="minorHAnsi"/>
          <w:szCs w:val="24"/>
          <w:lang w:eastAsia="en-US" w:bidi="en-US"/>
        </w:rPr>
        <w:t>udział</w:t>
      </w:r>
      <w:r w:rsidR="00303522">
        <w:rPr>
          <w:rFonts w:asciiTheme="minorHAnsi" w:hAnsiTheme="minorHAnsi"/>
          <w:szCs w:val="24"/>
          <w:lang w:eastAsia="en-US" w:bidi="en-US"/>
        </w:rPr>
        <w:t>u</w:t>
      </w:r>
      <w:r w:rsidR="00303522" w:rsidRPr="00665C78">
        <w:rPr>
          <w:rFonts w:asciiTheme="minorHAnsi" w:hAnsiTheme="minorHAnsi"/>
          <w:szCs w:val="24"/>
          <w:lang w:eastAsia="en-US" w:bidi="en-US"/>
        </w:rPr>
        <w:t xml:space="preserve"> w drzewostanie panującym</w:t>
      </w:r>
      <w:r w:rsidR="00303522">
        <w:rPr>
          <w:rFonts w:asciiTheme="minorHAnsi" w:hAnsiTheme="minorHAnsi"/>
          <w:szCs w:val="24"/>
          <w:lang w:eastAsia="en-US" w:bidi="en-US"/>
        </w:rPr>
        <w:t>.</w:t>
      </w:r>
    </w:p>
    <w:p w:rsidR="00DE5490" w:rsidRPr="00DE5490" w:rsidRDefault="00DE5490" w:rsidP="00826DC2">
      <w:pPr>
        <w:ind w:firstLine="0"/>
        <w:rPr>
          <w:rFonts w:asciiTheme="minorHAnsi" w:hAnsiTheme="minorHAnsi"/>
          <w:b/>
          <w:szCs w:val="24"/>
          <w:lang w:eastAsia="en-US" w:bidi="en-US"/>
        </w:rPr>
      </w:pPr>
      <w:r w:rsidRPr="00DE5490">
        <w:rPr>
          <w:rFonts w:asciiTheme="minorHAnsi" w:hAnsiTheme="minorHAnsi"/>
          <w:b/>
          <w:szCs w:val="24"/>
          <w:lang w:eastAsia="en-US" w:bidi="en-US"/>
        </w:rPr>
        <w:t>Jodła pospolita</w:t>
      </w:r>
      <w:r>
        <w:rPr>
          <w:rFonts w:asciiTheme="minorHAnsi" w:hAnsiTheme="minorHAnsi"/>
          <w:b/>
          <w:szCs w:val="24"/>
          <w:lang w:eastAsia="en-US" w:bidi="en-US"/>
        </w:rPr>
        <w:t xml:space="preserve"> </w:t>
      </w:r>
      <w:r w:rsidRPr="006C2BCD">
        <w:rPr>
          <w:rFonts w:asciiTheme="minorHAnsi" w:hAnsiTheme="minorHAnsi"/>
          <w:szCs w:val="24"/>
          <w:lang w:eastAsia="en-US" w:bidi="en-US"/>
        </w:rPr>
        <w:t xml:space="preserve">w obrębie </w:t>
      </w:r>
      <w:r w:rsidRPr="00AF0541">
        <w:rPr>
          <w:rFonts w:asciiTheme="minorHAnsi" w:hAnsiTheme="minorHAnsi"/>
          <w:szCs w:val="24"/>
          <w:lang w:eastAsia="en-US" w:bidi="en-US"/>
        </w:rPr>
        <w:t xml:space="preserve">Orneta występuje w </w:t>
      </w:r>
      <w:r>
        <w:rPr>
          <w:rFonts w:asciiTheme="minorHAnsi" w:hAnsiTheme="minorHAnsi"/>
          <w:szCs w:val="24"/>
          <w:lang w:eastAsia="en-US" w:bidi="en-US"/>
        </w:rPr>
        <w:t>2</w:t>
      </w:r>
      <w:r w:rsidRPr="00AF0541">
        <w:rPr>
          <w:rFonts w:asciiTheme="minorHAnsi" w:hAnsiTheme="minorHAnsi"/>
          <w:szCs w:val="24"/>
          <w:lang w:eastAsia="en-US" w:bidi="en-US"/>
        </w:rPr>
        <w:t xml:space="preserve"> wydzieleniach w charakterze gatunku domieszkowego</w:t>
      </w:r>
      <w:r w:rsidRPr="00877543">
        <w:rPr>
          <w:rFonts w:asciiTheme="minorHAnsi" w:hAnsiTheme="minorHAnsi"/>
          <w:color w:val="FF0000"/>
          <w:szCs w:val="24"/>
          <w:lang w:eastAsia="en-US" w:bidi="en-US"/>
        </w:rPr>
        <w:t xml:space="preserve"> </w:t>
      </w:r>
      <w:r w:rsidRPr="00AF0541">
        <w:rPr>
          <w:rFonts w:asciiTheme="minorHAnsi" w:hAnsiTheme="minorHAnsi"/>
          <w:szCs w:val="24"/>
          <w:lang w:eastAsia="en-US" w:bidi="en-US"/>
        </w:rPr>
        <w:t>(miejscami</w:t>
      </w:r>
      <w:r>
        <w:rPr>
          <w:rFonts w:asciiTheme="minorHAnsi" w:hAnsiTheme="minorHAnsi"/>
          <w:szCs w:val="24"/>
          <w:lang w:eastAsia="en-US" w:bidi="en-US"/>
        </w:rPr>
        <w:t>,</w:t>
      </w:r>
      <w:r w:rsidRPr="00AF0541">
        <w:rPr>
          <w:rFonts w:asciiTheme="minorHAnsi" w:hAnsiTheme="minorHAnsi"/>
          <w:szCs w:val="24"/>
          <w:lang w:eastAsia="en-US" w:bidi="en-US"/>
        </w:rPr>
        <w:t xml:space="preserve"> w formie przest</w:t>
      </w:r>
      <w:r w:rsidRPr="00665C78">
        <w:rPr>
          <w:rFonts w:asciiTheme="minorHAnsi" w:hAnsiTheme="minorHAnsi"/>
          <w:szCs w:val="24"/>
          <w:lang w:eastAsia="en-US" w:bidi="en-US"/>
        </w:rPr>
        <w:t>ojów</w:t>
      </w:r>
      <w:r>
        <w:rPr>
          <w:rFonts w:asciiTheme="minorHAnsi" w:hAnsiTheme="minorHAnsi"/>
          <w:szCs w:val="24"/>
          <w:lang w:eastAsia="en-US" w:bidi="en-US"/>
        </w:rPr>
        <w:t>)</w:t>
      </w:r>
      <w:r w:rsidR="00884F0C">
        <w:rPr>
          <w:rFonts w:asciiTheme="minorHAnsi" w:hAnsiTheme="minorHAnsi"/>
          <w:szCs w:val="24"/>
          <w:lang w:eastAsia="en-US" w:bidi="en-US"/>
        </w:rPr>
        <w:t>.</w:t>
      </w:r>
      <w:r>
        <w:rPr>
          <w:rFonts w:asciiTheme="minorHAnsi" w:hAnsiTheme="minorHAnsi"/>
          <w:szCs w:val="24"/>
          <w:lang w:eastAsia="en-US" w:bidi="en-US"/>
        </w:rPr>
        <w:t xml:space="preserve"> </w:t>
      </w:r>
      <w:r w:rsidR="00884F0C">
        <w:rPr>
          <w:rFonts w:asciiTheme="minorHAnsi" w:hAnsiTheme="minorHAnsi"/>
          <w:szCs w:val="24"/>
          <w:lang w:eastAsia="en-US" w:bidi="en-US"/>
        </w:rPr>
        <w:t>W </w:t>
      </w:r>
      <w:r w:rsidR="00884F0C" w:rsidRPr="006C2BCD">
        <w:rPr>
          <w:rFonts w:asciiTheme="minorHAnsi" w:hAnsiTheme="minorHAnsi"/>
          <w:szCs w:val="24"/>
          <w:lang w:eastAsia="en-US" w:bidi="en-US"/>
        </w:rPr>
        <w:t>obrębie</w:t>
      </w:r>
      <w:r w:rsidR="00884F0C">
        <w:rPr>
          <w:rFonts w:asciiTheme="minorHAnsi" w:hAnsiTheme="minorHAnsi"/>
          <w:szCs w:val="24"/>
          <w:lang w:eastAsia="en-US" w:bidi="en-US"/>
        </w:rPr>
        <w:t xml:space="preserve"> Pieniężno występuje w </w:t>
      </w:r>
      <w:r w:rsidR="00884F0C" w:rsidRPr="00AF0541">
        <w:rPr>
          <w:rFonts w:asciiTheme="minorHAnsi" w:hAnsiTheme="minorHAnsi"/>
          <w:szCs w:val="24"/>
          <w:lang w:eastAsia="en-US" w:bidi="en-US"/>
        </w:rPr>
        <w:t>formie przest</w:t>
      </w:r>
      <w:r w:rsidR="00884F0C" w:rsidRPr="00665C78">
        <w:rPr>
          <w:rFonts w:asciiTheme="minorHAnsi" w:hAnsiTheme="minorHAnsi"/>
          <w:szCs w:val="24"/>
          <w:lang w:eastAsia="en-US" w:bidi="en-US"/>
        </w:rPr>
        <w:t>ojów</w:t>
      </w:r>
      <w:r w:rsidR="00884F0C">
        <w:rPr>
          <w:rFonts w:asciiTheme="minorHAnsi" w:hAnsiTheme="minorHAnsi"/>
          <w:szCs w:val="24"/>
          <w:lang w:eastAsia="en-US" w:bidi="en-US"/>
        </w:rPr>
        <w:t>, miejscami i w nalocie w 11 wydzieleniach. W</w:t>
      </w:r>
      <w:r w:rsidR="00884F0C" w:rsidRPr="00DE5490">
        <w:rPr>
          <w:rFonts w:asciiTheme="minorHAnsi" w:hAnsiTheme="minorHAnsi"/>
          <w:szCs w:val="24"/>
          <w:lang w:eastAsia="en-US" w:bidi="en-US"/>
        </w:rPr>
        <w:t xml:space="preserve"> żadnym z wydzieleń nie </w:t>
      </w:r>
      <w:r w:rsidR="00884F0C">
        <w:rPr>
          <w:rFonts w:asciiTheme="minorHAnsi" w:hAnsiTheme="minorHAnsi"/>
          <w:szCs w:val="24"/>
          <w:lang w:eastAsia="en-US" w:bidi="en-US"/>
        </w:rPr>
        <w:t>jest</w:t>
      </w:r>
      <w:r w:rsidR="00884F0C" w:rsidRPr="00DE5490">
        <w:rPr>
          <w:rFonts w:asciiTheme="minorHAnsi" w:hAnsiTheme="minorHAnsi"/>
          <w:szCs w:val="24"/>
          <w:lang w:eastAsia="en-US" w:bidi="en-US"/>
        </w:rPr>
        <w:t xml:space="preserve"> gatunkiem panującym.</w:t>
      </w:r>
    </w:p>
    <w:p w:rsidR="006C2BCD" w:rsidRPr="00877543" w:rsidRDefault="006C2BCD" w:rsidP="003D3DF0">
      <w:pPr>
        <w:pStyle w:val="Tekstpodstawowy"/>
        <w:ind w:firstLine="0"/>
        <w:rPr>
          <w:rFonts w:asciiTheme="minorHAnsi" w:hAnsiTheme="minorHAnsi"/>
          <w:color w:val="FF0000"/>
          <w:szCs w:val="24"/>
          <w:lang w:eastAsia="en-US" w:bidi="en-US"/>
        </w:rPr>
      </w:pPr>
      <w:r w:rsidRPr="006C2BCD">
        <w:rPr>
          <w:b/>
        </w:rPr>
        <w:t>Czeremcha amerykańska</w:t>
      </w:r>
      <w:r w:rsidRPr="002B399F">
        <w:t xml:space="preserve"> była w pewnym okresie wprowadzana jako gatunek podszytowy. Okazała się co najmniej kłopotliwa, szczególnie na bogatszych siedliskach, będąc gatunkiem bardzo ekspansywnym. Wypiera rodzime gatunki podszytowe, a w przypadkach konieczności odnowienia powierzchni po zrębach stanowi niebagatelną konkurencję dla wprowadzanych tam odnowień. Inicjacja odnowień naturalnych w przypadku bardziej obfitego występowania czeremchy amerykańskiej jest prawie niemożliwa. Obecnie zalecan</w:t>
      </w:r>
      <w:r>
        <w:t>a</w:t>
      </w:r>
      <w:r w:rsidRPr="002B399F">
        <w:t xml:space="preserve"> </w:t>
      </w:r>
      <w:r>
        <w:t xml:space="preserve">jest </w:t>
      </w:r>
      <w:r w:rsidRPr="002B399F">
        <w:t>rezygnacja z sadz</w:t>
      </w:r>
      <w:r w:rsidR="009A6809">
        <w:t>enia czeremchy amerykańskiej na </w:t>
      </w:r>
      <w:r w:rsidRPr="002B399F">
        <w:t>korzyść gatunków rodzimych.</w:t>
      </w:r>
      <w:r>
        <w:t xml:space="preserve"> </w:t>
      </w:r>
    </w:p>
    <w:p w:rsidR="00DF68DB" w:rsidRPr="007314B3" w:rsidRDefault="00DF68DB" w:rsidP="00826DC2">
      <w:pPr>
        <w:ind w:firstLine="0"/>
        <w:rPr>
          <w:rFonts w:asciiTheme="minorHAnsi" w:hAnsiTheme="minorHAnsi"/>
          <w:szCs w:val="24"/>
          <w:lang w:eastAsia="en-US" w:bidi="en-US"/>
        </w:rPr>
      </w:pPr>
      <w:r w:rsidRPr="006C2BCD">
        <w:rPr>
          <w:rFonts w:asciiTheme="minorHAnsi" w:hAnsiTheme="minorHAnsi"/>
          <w:b/>
          <w:szCs w:val="24"/>
          <w:lang w:eastAsia="en-US" w:bidi="en-US"/>
        </w:rPr>
        <w:t>Robinia akacjowa</w:t>
      </w:r>
      <w:r w:rsidRPr="006C2BCD">
        <w:rPr>
          <w:rFonts w:asciiTheme="minorHAnsi" w:hAnsiTheme="minorHAnsi"/>
          <w:szCs w:val="24"/>
          <w:lang w:eastAsia="en-US" w:bidi="en-US"/>
        </w:rPr>
        <w:t xml:space="preserve"> w obrębie </w:t>
      </w:r>
      <w:r w:rsidR="00AF0541">
        <w:rPr>
          <w:rFonts w:asciiTheme="minorHAnsi" w:hAnsiTheme="minorHAnsi"/>
          <w:szCs w:val="24"/>
          <w:lang w:eastAsia="en-US" w:bidi="en-US"/>
        </w:rPr>
        <w:t xml:space="preserve">Orneta </w:t>
      </w:r>
      <w:r w:rsidRPr="00AF0541">
        <w:rPr>
          <w:rFonts w:asciiTheme="minorHAnsi" w:hAnsiTheme="minorHAnsi"/>
          <w:szCs w:val="24"/>
          <w:lang w:eastAsia="en-US" w:bidi="en-US"/>
        </w:rPr>
        <w:t>występuje pojedynczo</w:t>
      </w:r>
      <w:r w:rsidR="00AF0541" w:rsidRPr="00AF0541">
        <w:rPr>
          <w:rFonts w:asciiTheme="minorHAnsi" w:hAnsiTheme="minorHAnsi"/>
          <w:szCs w:val="24"/>
          <w:lang w:eastAsia="en-US" w:bidi="en-US"/>
        </w:rPr>
        <w:t xml:space="preserve"> i miejscami</w:t>
      </w:r>
      <w:r w:rsidR="009A6809">
        <w:rPr>
          <w:rFonts w:asciiTheme="minorHAnsi" w:hAnsiTheme="minorHAnsi"/>
          <w:szCs w:val="24"/>
          <w:lang w:eastAsia="en-US" w:bidi="en-US"/>
        </w:rPr>
        <w:t xml:space="preserve"> w </w:t>
      </w:r>
      <w:r w:rsidR="00AF0541" w:rsidRPr="00AF0541">
        <w:rPr>
          <w:rFonts w:asciiTheme="minorHAnsi" w:hAnsiTheme="minorHAnsi"/>
          <w:szCs w:val="24"/>
          <w:lang w:eastAsia="en-US" w:bidi="en-US"/>
        </w:rPr>
        <w:t>5</w:t>
      </w:r>
      <w:r w:rsidR="009A6809">
        <w:rPr>
          <w:rFonts w:asciiTheme="minorHAnsi" w:hAnsiTheme="minorHAnsi"/>
          <w:szCs w:val="24"/>
          <w:lang w:eastAsia="en-US" w:bidi="en-US"/>
        </w:rPr>
        <w:t> </w:t>
      </w:r>
      <w:r w:rsidRPr="00AF0541">
        <w:rPr>
          <w:rFonts w:asciiTheme="minorHAnsi" w:hAnsiTheme="minorHAnsi"/>
          <w:szCs w:val="24"/>
          <w:lang w:eastAsia="en-US" w:bidi="en-US"/>
        </w:rPr>
        <w:t>wydzieleniach</w:t>
      </w:r>
      <w:r w:rsidR="00AF0541" w:rsidRPr="00AF0541">
        <w:rPr>
          <w:rFonts w:asciiTheme="minorHAnsi" w:hAnsiTheme="minorHAnsi"/>
          <w:szCs w:val="24"/>
          <w:lang w:eastAsia="en-US" w:bidi="en-US"/>
        </w:rPr>
        <w:t>, w tym w 1 ma 20% udziału w drzewostanie panującym</w:t>
      </w:r>
      <w:r w:rsidRPr="00AF0541">
        <w:rPr>
          <w:rFonts w:asciiTheme="minorHAnsi" w:hAnsiTheme="minorHAnsi"/>
          <w:szCs w:val="24"/>
          <w:lang w:eastAsia="en-US" w:bidi="en-US"/>
        </w:rPr>
        <w:t xml:space="preserve">. </w:t>
      </w:r>
      <w:r w:rsidR="00F32951">
        <w:rPr>
          <w:rFonts w:asciiTheme="minorHAnsi" w:hAnsiTheme="minorHAnsi"/>
          <w:szCs w:val="24"/>
          <w:lang w:eastAsia="en-US" w:bidi="en-US"/>
        </w:rPr>
        <w:t>W </w:t>
      </w:r>
      <w:r w:rsidR="00F32951" w:rsidRPr="006C2BCD">
        <w:rPr>
          <w:rFonts w:asciiTheme="minorHAnsi" w:hAnsiTheme="minorHAnsi"/>
          <w:szCs w:val="24"/>
          <w:lang w:eastAsia="en-US" w:bidi="en-US"/>
        </w:rPr>
        <w:t>obrębie</w:t>
      </w:r>
      <w:r w:rsidR="00F32951">
        <w:rPr>
          <w:rFonts w:asciiTheme="minorHAnsi" w:hAnsiTheme="minorHAnsi"/>
          <w:szCs w:val="24"/>
          <w:lang w:eastAsia="en-US" w:bidi="en-US"/>
        </w:rPr>
        <w:t xml:space="preserve"> Pieniężno </w:t>
      </w:r>
      <w:r w:rsidRPr="00F32951">
        <w:rPr>
          <w:rFonts w:asciiTheme="minorHAnsi" w:hAnsiTheme="minorHAnsi"/>
          <w:szCs w:val="24"/>
          <w:lang w:eastAsia="en-US" w:bidi="en-US"/>
        </w:rPr>
        <w:t xml:space="preserve">występuje </w:t>
      </w:r>
      <w:r w:rsidR="00F32951" w:rsidRPr="00F32951">
        <w:rPr>
          <w:rFonts w:asciiTheme="minorHAnsi" w:hAnsiTheme="minorHAnsi"/>
          <w:szCs w:val="24"/>
          <w:lang w:eastAsia="en-US" w:bidi="en-US"/>
        </w:rPr>
        <w:t xml:space="preserve">miejscami oraz w </w:t>
      </w:r>
      <w:r w:rsidR="00F32951" w:rsidRPr="007314B3">
        <w:rPr>
          <w:rFonts w:asciiTheme="minorHAnsi" w:hAnsiTheme="minorHAnsi"/>
          <w:szCs w:val="24"/>
          <w:lang w:eastAsia="en-US" w:bidi="en-US"/>
        </w:rPr>
        <w:t xml:space="preserve">podszycie </w:t>
      </w:r>
      <w:r w:rsidRPr="007314B3">
        <w:rPr>
          <w:rFonts w:asciiTheme="minorHAnsi" w:hAnsiTheme="minorHAnsi"/>
          <w:szCs w:val="24"/>
          <w:lang w:eastAsia="en-US" w:bidi="en-US"/>
        </w:rPr>
        <w:t xml:space="preserve">w 4 wydzieleniach, </w:t>
      </w:r>
      <w:r w:rsidR="00F32951" w:rsidRPr="007314B3">
        <w:rPr>
          <w:rFonts w:asciiTheme="minorHAnsi" w:hAnsiTheme="minorHAnsi"/>
          <w:szCs w:val="24"/>
          <w:lang w:eastAsia="en-US" w:bidi="en-US"/>
        </w:rPr>
        <w:t>w </w:t>
      </w:r>
      <w:r w:rsidR="003D3DF0">
        <w:rPr>
          <w:rFonts w:asciiTheme="minorHAnsi" w:hAnsiTheme="minorHAnsi"/>
          <w:szCs w:val="24"/>
          <w:lang w:eastAsia="en-US" w:bidi="en-US"/>
        </w:rPr>
        <w:t>żadnym z </w:t>
      </w:r>
      <w:r w:rsidRPr="007314B3">
        <w:rPr>
          <w:rFonts w:asciiTheme="minorHAnsi" w:hAnsiTheme="minorHAnsi"/>
          <w:szCs w:val="24"/>
          <w:lang w:eastAsia="en-US" w:bidi="en-US"/>
        </w:rPr>
        <w:t>wydzieleń nie jest gatunkiem panującym.</w:t>
      </w:r>
    </w:p>
    <w:p w:rsidR="00B236F9" w:rsidRPr="009A6809" w:rsidRDefault="00B236F9" w:rsidP="00826DC2">
      <w:pPr>
        <w:ind w:firstLine="0"/>
        <w:rPr>
          <w:rFonts w:asciiTheme="minorHAnsi" w:hAnsiTheme="minorHAnsi"/>
          <w:szCs w:val="24"/>
          <w:lang w:eastAsia="en-US" w:bidi="en-US"/>
        </w:rPr>
      </w:pPr>
      <w:r w:rsidRPr="00952119">
        <w:rPr>
          <w:rFonts w:asciiTheme="minorHAnsi" w:hAnsiTheme="minorHAnsi"/>
          <w:b/>
          <w:szCs w:val="24"/>
          <w:lang w:eastAsia="en-US" w:bidi="en-US"/>
        </w:rPr>
        <w:lastRenderedPageBreak/>
        <w:t>Sosna wejmutka</w:t>
      </w:r>
      <w:r w:rsidR="0061138E" w:rsidRPr="00952119">
        <w:rPr>
          <w:rFonts w:asciiTheme="minorHAnsi" w:hAnsiTheme="minorHAnsi"/>
          <w:szCs w:val="24"/>
          <w:lang w:eastAsia="en-US" w:bidi="en-US"/>
        </w:rPr>
        <w:t xml:space="preserve"> w </w:t>
      </w:r>
      <w:r w:rsidR="00952119" w:rsidRPr="00952119">
        <w:rPr>
          <w:rFonts w:asciiTheme="minorHAnsi" w:hAnsiTheme="minorHAnsi"/>
          <w:szCs w:val="24"/>
          <w:lang w:eastAsia="en-US" w:bidi="en-US"/>
        </w:rPr>
        <w:t>obrębie</w:t>
      </w:r>
      <w:r w:rsidR="0077304D" w:rsidRPr="00952119">
        <w:rPr>
          <w:rFonts w:asciiTheme="minorHAnsi" w:hAnsiTheme="minorHAnsi"/>
          <w:szCs w:val="24"/>
          <w:lang w:eastAsia="en-US" w:bidi="en-US"/>
        </w:rPr>
        <w:t xml:space="preserve"> </w:t>
      </w:r>
      <w:r w:rsidR="00817473">
        <w:rPr>
          <w:rFonts w:asciiTheme="minorHAnsi" w:hAnsiTheme="minorHAnsi"/>
          <w:szCs w:val="24"/>
          <w:lang w:eastAsia="en-US" w:bidi="en-US"/>
        </w:rPr>
        <w:t xml:space="preserve">Orneta </w:t>
      </w:r>
      <w:r w:rsidR="0077304D" w:rsidRPr="00817473">
        <w:rPr>
          <w:rFonts w:asciiTheme="minorHAnsi" w:hAnsiTheme="minorHAnsi"/>
          <w:szCs w:val="24"/>
          <w:lang w:eastAsia="en-US" w:bidi="en-US"/>
        </w:rPr>
        <w:t xml:space="preserve">występuje miejscami </w:t>
      </w:r>
      <w:r w:rsidR="00817473" w:rsidRPr="00817473">
        <w:rPr>
          <w:rFonts w:asciiTheme="minorHAnsi" w:hAnsiTheme="minorHAnsi"/>
          <w:szCs w:val="24"/>
          <w:lang w:eastAsia="en-US" w:bidi="en-US"/>
        </w:rPr>
        <w:t xml:space="preserve">oraz w formie przestojów </w:t>
      </w:r>
      <w:r w:rsidR="0077304D" w:rsidRPr="00817473">
        <w:rPr>
          <w:rFonts w:asciiTheme="minorHAnsi" w:hAnsiTheme="minorHAnsi"/>
          <w:szCs w:val="24"/>
          <w:lang w:eastAsia="en-US" w:bidi="en-US"/>
        </w:rPr>
        <w:t>w</w:t>
      </w:r>
      <w:r w:rsidR="00817473" w:rsidRPr="00817473">
        <w:rPr>
          <w:rFonts w:asciiTheme="minorHAnsi" w:hAnsiTheme="minorHAnsi"/>
          <w:szCs w:val="24"/>
          <w:lang w:eastAsia="en-US" w:bidi="en-US"/>
        </w:rPr>
        <w:t> 2 wydzieleniach</w:t>
      </w:r>
      <w:r w:rsidR="006270B5" w:rsidRPr="00817473">
        <w:rPr>
          <w:rFonts w:asciiTheme="minorHAnsi" w:hAnsiTheme="minorHAnsi"/>
          <w:szCs w:val="24"/>
          <w:lang w:eastAsia="en-US" w:bidi="en-US"/>
        </w:rPr>
        <w:t xml:space="preserve">. </w:t>
      </w:r>
      <w:r w:rsidR="009A6809">
        <w:rPr>
          <w:rFonts w:asciiTheme="minorHAnsi" w:hAnsiTheme="minorHAnsi"/>
          <w:szCs w:val="24"/>
          <w:lang w:eastAsia="en-US" w:bidi="en-US"/>
        </w:rPr>
        <w:t xml:space="preserve">W </w:t>
      </w:r>
      <w:r w:rsidR="009A6809" w:rsidRPr="006C2BCD">
        <w:rPr>
          <w:rFonts w:asciiTheme="minorHAnsi" w:hAnsiTheme="minorHAnsi"/>
          <w:szCs w:val="24"/>
          <w:lang w:eastAsia="en-US" w:bidi="en-US"/>
        </w:rPr>
        <w:t>obrębie</w:t>
      </w:r>
      <w:r w:rsidR="009A6809">
        <w:rPr>
          <w:rFonts w:asciiTheme="minorHAnsi" w:hAnsiTheme="minorHAnsi"/>
          <w:szCs w:val="24"/>
          <w:lang w:eastAsia="en-US" w:bidi="en-US"/>
        </w:rPr>
        <w:t xml:space="preserve"> Pieniężno występuje</w:t>
      </w:r>
      <w:r w:rsidR="009A6809" w:rsidRPr="00877543">
        <w:rPr>
          <w:rFonts w:asciiTheme="minorHAnsi" w:hAnsiTheme="minorHAnsi"/>
          <w:color w:val="FF0000"/>
          <w:szCs w:val="24"/>
          <w:lang w:eastAsia="en-US" w:bidi="en-US"/>
        </w:rPr>
        <w:t xml:space="preserve"> </w:t>
      </w:r>
      <w:r w:rsidR="009A6809" w:rsidRPr="00F32951">
        <w:rPr>
          <w:rFonts w:asciiTheme="minorHAnsi" w:hAnsiTheme="minorHAnsi"/>
          <w:szCs w:val="24"/>
          <w:lang w:eastAsia="en-US" w:bidi="en-US"/>
        </w:rPr>
        <w:t>miejscami</w:t>
      </w:r>
      <w:r w:rsidR="009A6809">
        <w:rPr>
          <w:rFonts w:asciiTheme="minorHAnsi" w:hAnsiTheme="minorHAnsi"/>
          <w:szCs w:val="24"/>
          <w:lang w:eastAsia="en-US" w:bidi="en-US"/>
        </w:rPr>
        <w:t xml:space="preserve"> </w:t>
      </w:r>
      <w:r w:rsidR="009A6809" w:rsidRPr="009A6809">
        <w:rPr>
          <w:rFonts w:asciiTheme="minorHAnsi" w:hAnsiTheme="minorHAnsi"/>
          <w:szCs w:val="24"/>
          <w:lang w:eastAsia="en-US" w:bidi="en-US"/>
        </w:rPr>
        <w:t xml:space="preserve">w 4 wydzieleniach. </w:t>
      </w:r>
      <w:r w:rsidR="006270B5" w:rsidRPr="009A6809">
        <w:rPr>
          <w:rFonts w:asciiTheme="minorHAnsi" w:hAnsiTheme="minorHAnsi"/>
          <w:szCs w:val="24"/>
          <w:lang w:eastAsia="en-US" w:bidi="en-US"/>
        </w:rPr>
        <w:t>W</w:t>
      </w:r>
      <w:r w:rsidR="003D3DF0">
        <w:rPr>
          <w:rFonts w:asciiTheme="minorHAnsi" w:hAnsiTheme="minorHAnsi"/>
          <w:szCs w:val="24"/>
          <w:lang w:eastAsia="en-US" w:bidi="en-US"/>
        </w:rPr>
        <w:t> </w:t>
      </w:r>
      <w:r w:rsidR="0077304D" w:rsidRPr="009A6809">
        <w:rPr>
          <w:rFonts w:asciiTheme="minorHAnsi" w:hAnsiTheme="minorHAnsi"/>
          <w:szCs w:val="24"/>
          <w:lang w:eastAsia="en-US" w:bidi="en-US"/>
        </w:rPr>
        <w:t xml:space="preserve">żadnym z wydzieleń </w:t>
      </w:r>
      <w:r w:rsidR="00862474">
        <w:rPr>
          <w:rFonts w:asciiTheme="minorHAnsi" w:hAnsiTheme="minorHAnsi"/>
          <w:szCs w:val="24"/>
          <w:lang w:eastAsia="en-US" w:bidi="en-US"/>
        </w:rPr>
        <w:t xml:space="preserve">nie </w:t>
      </w:r>
      <w:r w:rsidR="006270B5" w:rsidRPr="009A6809">
        <w:rPr>
          <w:rFonts w:asciiTheme="minorHAnsi" w:hAnsiTheme="minorHAnsi"/>
          <w:szCs w:val="24"/>
          <w:lang w:eastAsia="en-US" w:bidi="en-US"/>
        </w:rPr>
        <w:t>jest</w:t>
      </w:r>
      <w:r w:rsidR="0077304D" w:rsidRPr="009A6809">
        <w:rPr>
          <w:rFonts w:asciiTheme="minorHAnsi" w:hAnsiTheme="minorHAnsi"/>
          <w:szCs w:val="24"/>
          <w:lang w:eastAsia="en-US" w:bidi="en-US"/>
        </w:rPr>
        <w:t xml:space="preserve"> gatunkiem panującym.</w:t>
      </w:r>
      <w:r w:rsidR="003C470C" w:rsidRPr="009A6809">
        <w:rPr>
          <w:rFonts w:asciiTheme="minorHAnsi" w:hAnsiTheme="minorHAnsi"/>
          <w:szCs w:val="24"/>
          <w:lang w:eastAsia="en-US" w:bidi="en-US"/>
        </w:rPr>
        <w:t xml:space="preserve"> </w:t>
      </w:r>
    </w:p>
    <w:p w:rsidR="004B738E" w:rsidRDefault="004B738E" w:rsidP="00826DC2">
      <w:pPr>
        <w:ind w:firstLine="0"/>
        <w:rPr>
          <w:rFonts w:asciiTheme="minorHAnsi" w:hAnsiTheme="minorHAnsi"/>
          <w:szCs w:val="24"/>
          <w:lang w:eastAsia="en-US" w:bidi="en-US"/>
        </w:rPr>
      </w:pPr>
      <w:r w:rsidRPr="004B738E">
        <w:rPr>
          <w:rFonts w:asciiTheme="minorHAnsi" w:hAnsiTheme="minorHAnsi"/>
          <w:b/>
          <w:szCs w:val="24"/>
          <w:lang w:eastAsia="en-US" w:bidi="en-US"/>
        </w:rPr>
        <w:t>Sosna czarna</w:t>
      </w:r>
      <w:r>
        <w:rPr>
          <w:rFonts w:asciiTheme="minorHAnsi" w:hAnsiTheme="minorHAnsi"/>
          <w:b/>
          <w:szCs w:val="24"/>
          <w:lang w:eastAsia="en-US" w:bidi="en-US"/>
        </w:rPr>
        <w:t xml:space="preserve"> </w:t>
      </w:r>
      <w:r w:rsidRPr="00DE5490">
        <w:rPr>
          <w:rFonts w:asciiTheme="minorHAnsi" w:hAnsiTheme="minorHAnsi"/>
          <w:szCs w:val="24"/>
          <w:lang w:eastAsia="en-US" w:bidi="en-US"/>
        </w:rPr>
        <w:t xml:space="preserve">w obrębie Orneta występuje </w:t>
      </w:r>
      <w:r>
        <w:rPr>
          <w:rFonts w:asciiTheme="minorHAnsi" w:hAnsiTheme="minorHAnsi"/>
          <w:szCs w:val="24"/>
          <w:lang w:eastAsia="en-US" w:bidi="en-US"/>
        </w:rPr>
        <w:t xml:space="preserve">pojedynczo w podszycie </w:t>
      </w:r>
      <w:r w:rsidRPr="00DE5490">
        <w:rPr>
          <w:rFonts w:asciiTheme="minorHAnsi" w:hAnsiTheme="minorHAnsi"/>
          <w:szCs w:val="24"/>
          <w:lang w:eastAsia="en-US" w:bidi="en-US"/>
        </w:rPr>
        <w:t>w</w:t>
      </w:r>
      <w:r>
        <w:rPr>
          <w:rFonts w:asciiTheme="minorHAnsi" w:hAnsiTheme="minorHAnsi"/>
          <w:szCs w:val="24"/>
          <w:lang w:eastAsia="en-US" w:bidi="en-US"/>
        </w:rPr>
        <w:t xml:space="preserve"> 1 wydzieleniu. </w:t>
      </w:r>
    </w:p>
    <w:p w:rsidR="004B738E" w:rsidRPr="004B738E" w:rsidRDefault="004B738E" w:rsidP="00826DC2">
      <w:pPr>
        <w:ind w:firstLine="0"/>
        <w:rPr>
          <w:rFonts w:asciiTheme="minorHAnsi" w:hAnsiTheme="minorHAnsi"/>
          <w:b/>
          <w:szCs w:val="24"/>
          <w:lang w:eastAsia="en-US" w:bidi="en-US"/>
        </w:rPr>
      </w:pPr>
      <w:r w:rsidRPr="004B738E">
        <w:rPr>
          <w:rFonts w:asciiTheme="minorHAnsi" w:hAnsiTheme="minorHAnsi"/>
          <w:b/>
          <w:szCs w:val="24"/>
          <w:lang w:eastAsia="en-US" w:bidi="en-US"/>
        </w:rPr>
        <w:t xml:space="preserve">Sosna </w:t>
      </w:r>
      <w:r>
        <w:rPr>
          <w:rFonts w:asciiTheme="minorHAnsi" w:hAnsiTheme="minorHAnsi"/>
          <w:b/>
          <w:szCs w:val="24"/>
          <w:lang w:eastAsia="en-US" w:bidi="en-US"/>
        </w:rPr>
        <w:t xml:space="preserve">smołowa </w:t>
      </w:r>
      <w:r w:rsidRPr="00DE5490">
        <w:rPr>
          <w:rFonts w:asciiTheme="minorHAnsi" w:hAnsiTheme="minorHAnsi"/>
          <w:szCs w:val="24"/>
          <w:lang w:eastAsia="en-US" w:bidi="en-US"/>
        </w:rPr>
        <w:t xml:space="preserve">w obrębie Orneta występuje </w:t>
      </w:r>
      <w:r>
        <w:rPr>
          <w:rFonts w:asciiTheme="minorHAnsi" w:hAnsiTheme="minorHAnsi"/>
          <w:szCs w:val="24"/>
          <w:lang w:eastAsia="en-US" w:bidi="en-US"/>
        </w:rPr>
        <w:t xml:space="preserve">w formie przestojów </w:t>
      </w:r>
      <w:r w:rsidRPr="00DE5490">
        <w:rPr>
          <w:rFonts w:asciiTheme="minorHAnsi" w:hAnsiTheme="minorHAnsi"/>
          <w:szCs w:val="24"/>
          <w:lang w:eastAsia="en-US" w:bidi="en-US"/>
        </w:rPr>
        <w:t>w</w:t>
      </w:r>
      <w:r>
        <w:rPr>
          <w:rFonts w:asciiTheme="minorHAnsi" w:hAnsiTheme="minorHAnsi"/>
          <w:szCs w:val="24"/>
          <w:lang w:eastAsia="en-US" w:bidi="en-US"/>
        </w:rPr>
        <w:t xml:space="preserve"> 1 wydzieleniu.</w:t>
      </w:r>
      <w:r w:rsidR="009A6809">
        <w:rPr>
          <w:rFonts w:asciiTheme="minorHAnsi" w:hAnsiTheme="minorHAnsi"/>
          <w:szCs w:val="24"/>
          <w:lang w:eastAsia="en-US" w:bidi="en-US"/>
        </w:rPr>
        <w:t xml:space="preserve"> W </w:t>
      </w:r>
      <w:r w:rsidR="009A6809" w:rsidRPr="006C2BCD">
        <w:rPr>
          <w:rFonts w:asciiTheme="minorHAnsi" w:hAnsiTheme="minorHAnsi"/>
          <w:szCs w:val="24"/>
          <w:lang w:eastAsia="en-US" w:bidi="en-US"/>
        </w:rPr>
        <w:t>obrębie</w:t>
      </w:r>
      <w:r w:rsidR="009A6809">
        <w:rPr>
          <w:rFonts w:asciiTheme="minorHAnsi" w:hAnsiTheme="minorHAnsi"/>
          <w:szCs w:val="24"/>
          <w:lang w:eastAsia="en-US" w:bidi="en-US"/>
        </w:rPr>
        <w:t xml:space="preserve"> Pieniężno występuje</w:t>
      </w:r>
      <w:r w:rsidR="009A6809" w:rsidRPr="00877543">
        <w:rPr>
          <w:rFonts w:asciiTheme="minorHAnsi" w:hAnsiTheme="minorHAnsi"/>
          <w:color w:val="FF0000"/>
          <w:szCs w:val="24"/>
          <w:lang w:eastAsia="en-US" w:bidi="en-US"/>
        </w:rPr>
        <w:t xml:space="preserve"> </w:t>
      </w:r>
      <w:r w:rsidR="009A6809" w:rsidRPr="00F32951">
        <w:rPr>
          <w:rFonts w:asciiTheme="minorHAnsi" w:hAnsiTheme="minorHAnsi"/>
          <w:szCs w:val="24"/>
          <w:lang w:eastAsia="en-US" w:bidi="en-US"/>
        </w:rPr>
        <w:t>miejscami</w:t>
      </w:r>
      <w:r w:rsidR="009A6809">
        <w:rPr>
          <w:rFonts w:asciiTheme="minorHAnsi" w:hAnsiTheme="minorHAnsi"/>
          <w:szCs w:val="24"/>
          <w:lang w:eastAsia="en-US" w:bidi="en-US"/>
        </w:rPr>
        <w:t xml:space="preserve"> </w:t>
      </w:r>
      <w:r w:rsidR="009A6809" w:rsidRPr="00DE5490">
        <w:rPr>
          <w:rFonts w:asciiTheme="minorHAnsi" w:hAnsiTheme="minorHAnsi"/>
          <w:szCs w:val="24"/>
          <w:lang w:eastAsia="en-US" w:bidi="en-US"/>
        </w:rPr>
        <w:t>w</w:t>
      </w:r>
      <w:r w:rsidR="009A6809">
        <w:rPr>
          <w:rFonts w:asciiTheme="minorHAnsi" w:hAnsiTheme="minorHAnsi"/>
          <w:szCs w:val="24"/>
          <w:lang w:eastAsia="en-US" w:bidi="en-US"/>
        </w:rPr>
        <w:t xml:space="preserve"> 1 wydzieleniu. </w:t>
      </w:r>
      <w:r w:rsidR="009A6809" w:rsidRPr="004B738E">
        <w:rPr>
          <w:rFonts w:asciiTheme="minorHAnsi" w:hAnsiTheme="minorHAnsi"/>
          <w:szCs w:val="24"/>
          <w:lang w:eastAsia="en-US" w:bidi="en-US"/>
        </w:rPr>
        <w:t xml:space="preserve">W żadnym </w:t>
      </w:r>
      <w:proofErr w:type="spellStart"/>
      <w:r w:rsidR="009A6809" w:rsidRPr="004B738E">
        <w:rPr>
          <w:rFonts w:asciiTheme="minorHAnsi" w:hAnsiTheme="minorHAnsi"/>
          <w:szCs w:val="24"/>
          <w:lang w:eastAsia="en-US" w:bidi="en-US"/>
        </w:rPr>
        <w:t>wydzielenieu</w:t>
      </w:r>
      <w:proofErr w:type="spellEnd"/>
      <w:r w:rsidR="009A6809" w:rsidRPr="004B738E">
        <w:rPr>
          <w:rFonts w:asciiTheme="minorHAnsi" w:hAnsiTheme="minorHAnsi"/>
          <w:szCs w:val="24"/>
          <w:lang w:eastAsia="en-US" w:bidi="en-US"/>
        </w:rPr>
        <w:t xml:space="preserve"> nie jest gatunkiem panującym.</w:t>
      </w:r>
    </w:p>
    <w:p w:rsidR="00246DA6" w:rsidRDefault="00246DA6" w:rsidP="00826DC2">
      <w:pPr>
        <w:ind w:firstLine="0"/>
        <w:rPr>
          <w:rFonts w:asciiTheme="minorHAnsi" w:hAnsiTheme="minorHAnsi"/>
          <w:color w:val="FF0000"/>
          <w:szCs w:val="24"/>
          <w:lang w:eastAsia="en-US" w:bidi="en-US"/>
        </w:rPr>
      </w:pPr>
      <w:r w:rsidRPr="006C2BCD">
        <w:rPr>
          <w:rFonts w:asciiTheme="minorHAnsi" w:hAnsiTheme="minorHAnsi"/>
          <w:b/>
          <w:szCs w:val="24"/>
          <w:lang w:eastAsia="en-US" w:bidi="en-US"/>
        </w:rPr>
        <w:t>Kasztanowiec zwyczajny</w:t>
      </w:r>
      <w:r w:rsidRPr="006C2BCD">
        <w:rPr>
          <w:rFonts w:asciiTheme="minorHAnsi" w:hAnsiTheme="minorHAnsi"/>
          <w:szCs w:val="24"/>
          <w:lang w:eastAsia="en-US" w:bidi="en-US"/>
        </w:rPr>
        <w:t xml:space="preserve"> </w:t>
      </w:r>
      <w:r w:rsidR="00826DC2" w:rsidRPr="00DE5490">
        <w:rPr>
          <w:rFonts w:asciiTheme="minorHAnsi" w:hAnsiTheme="minorHAnsi"/>
          <w:szCs w:val="24"/>
          <w:lang w:eastAsia="en-US" w:bidi="en-US"/>
        </w:rPr>
        <w:t xml:space="preserve">w obrębie </w:t>
      </w:r>
      <w:r w:rsidR="00DE5490" w:rsidRPr="00DE5490">
        <w:rPr>
          <w:rFonts w:asciiTheme="minorHAnsi" w:hAnsiTheme="minorHAnsi"/>
          <w:szCs w:val="24"/>
          <w:lang w:eastAsia="en-US" w:bidi="en-US"/>
        </w:rPr>
        <w:t xml:space="preserve">Orneta </w:t>
      </w:r>
      <w:r w:rsidRPr="00DE5490">
        <w:rPr>
          <w:rFonts w:asciiTheme="minorHAnsi" w:hAnsiTheme="minorHAnsi"/>
          <w:szCs w:val="24"/>
          <w:lang w:eastAsia="en-US" w:bidi="en-US"/>
        </w:rPr>
        <w:t xml:space="preserve">występuje </w:t>
      </w:r>
      <w:r w:rsidR="00DE5490" w:rsidRPr="00DE5490">
        <w:rPr>
          <w:rFonts w:asciiTheme="minorHAnsi" w:hAnsiTheme="minorHAnsi"/>
          <w:szCs w:val="24"/>
          <w:lang w:eastAsia="en-US" w:bidi="en-US"/>
        </w:rPr>
        <w:t xml:space="preserve">w </w:t>
      </w:r>
      <w:proofErr w:type="spellStart"/>
      <w:r w:rsidR="00DE5490" w:rsidRPr="00DE5490">
        <w:rPr>
          <w:rFonts w:asciiTheme="minorHAnsi" w:hAnsiTheme="minorHAnsi"/>
          <w:szCs w:val="24"/>
          <w:lang w:eastAsia="en-US" w:bidi="en-US"/>
        </w:rPr>
        <w:t>zadrzewieniach</w:t>
      </w:r>
      <w:proofErr w:type="spellEnd"/>
      <w:r w:rsidR="00DE5490" w:rsidRPr="00DE5490">
        <w:rPr>
          <w:rFonts w:asciiTheme="minorHAnsi" w:hAnsiTheme="minorHAnsi"/>
          <w:szCs w:val="24"/>
          <w:lang w:eastAsia="en-US" w:bidi="en-US"/>
        </w:rPr>
        <w:t xml:space="preserve">, pojedynczo, </w:t>
      </w:r>
      <w:r w:rsidR="005E4502" w:rsidRPr="00DE5490">
        <w:rPr>
          <w:rFonts w:asciiTheme="minorHAnsi" w:hAnsiTheme="minorHAnsi"/>
          <w:szCs w:val="24"/>
          <w:lang w:eastAsia="en-US" w:bidi="en-US"/>
        </w:rPr>
        <w:t>miejscami</w:t>
      </w:r>
      <w:r w:rsidR="00826DC2" w:rsidRPr="00DE5490">
        <w:rPr>
          <w:rFonts w:asciiTheme="minorHAnsi" w:hAnsiTheme="minorHAnsi"/>
          <w:szCs w:val="24"/>
          <w:lang w:eastAsia="en-US" w:bidi="en-US"/>
        </w:rPr>
        <w:t xml:space="preserve">, jako przestoje </w:t>
      </w:r>
      <w:r w:rsidR="003E3F8D" w:rsidRPr="004B738E">
        <w:rPr>
          <w:rFonts w:asciiTheme="minorHAnsi" w:hAnsiTheme="minorHAnsi"/>
          <w:szCs w:val="24"/>
          <w:lang w:eastAsia="en-US" w:bidi="en-US"/>
        </w:rPr>
        <w:t>w </w:t>
      </w:r>
      <w:r w:rsidR="004B738E" w:rsidRPr="004B738E">
        <w:rPr>
          <w:rFonts w:asciiTheme="minorHAnsi" w:hAnsiTheme="minorHAnsi"/>
          <w:szCs w:val="24"/>
          <w:lang w:eastAsia="en-US" w:bidi="en-US"/>
        </w:rPr>
        <w:t>11</w:t>
      </w:r>
      <w:r w:rsidR="003E3F8D" w:rsidRPr="004B738E">
        <w:rPr>
          <w:rFonts w:asciiTheme="minorHAnsi" w:hAnsiTheme="minorHAnsi"/>
          <w:szCs w:val="24"/>
          <w:lang w:eastAsia="en-US" w:bidi="en-US"/>
        </w:rPr>
        <w:t> </w:t>
      </w:r>
      <w:r w:rsidR="001A0C8C" w:rsidRPr="004B738E">
        <w:rPr>
          <w:rFonts w:asciiTheme="minorHAnsi" w:hAnsiTheme="minorHAnsi"/>
          <w:szCs w:val="24"/>
          <w:lang w:eastAsia="en-US" w:bidi="en-US"/>
        </w:rPr>
        <w:t>wydzieleniach</w:t>
      </w:r>
      <w:r w:rsidRPr="004B738E">
        <w:rPr>
          <w:rFonts w:asciiTheme="minorHAnsi" w:hAnsiTheme="minorHAnsi"/>
          <w:szCs w:val="24"/>
          <w:lang w:eastAsia="en-US" w:bidi="en-US"/>
        </w:rPr>
        <w:t xml:space="preserve">. </w:t>
      </w:r>
      <w:r w:rsidR="00D36390" w:rsidRPr="00884F0C">
        <w:rPr>
          <w:rFonts w:asciiTheme="minorHAnsi" w:hAnsiTheme="minorHAnsi"/>
          <w:szCs w:val="24"/>
          <w:lang w:eastAsia="en-US" w:bidi="en-US"/>
        </w:rPr>
        <w:t xml:space="preserve">W obrębie </w:t>
      </w:r>
      <w:r w:rsidR="00884F0C" w:rsidRPr="00884F0C">
        <w:rPr>
          <w:rFonts w:asciiTheme="minorHAnsi" w:hAnsiTheme="minorHAnsi"/>
          <w:szCs w:val="24"/>
          <w:lang w:eastAsia="en-US" w:bidi="en-US"/>
        </w:rPr>
        <w:t xml:space="preserve">Pieniężno </w:t>
      </w:r>
      <w:r w:rsidR="00D36390" w:rsidRPr="00884F0C">
        <w:rPr>
          <w:rFonts w:asciiTheme="minorHAnsi" w:hAnsiTheme="minorHAnsi"/>
          <w:szCs w:val="24"/>
          <w:lang w:eastAsia="en-US" w:bidi="en-US"/>
        </w:rPr>
        <w:t xml:space="preserve">występuje w </w:t>
      </w:r>
      <w:r w:rsidR="00884F0C" w:rsidRPr="00884F0C">
        <w:rPr>
          <w:rFonts w:asciiTheme="minorHAnsi" w:hAnsiTheme="minorHAnsi"/>
          <w:szCs w:val="24"/>
          <w:lang w:eastAsia="en-US" w:bidi="en-US"/>
        </w:rPr>
        <w:t>29</w:t>
      </w:r>
      <w:r w:rsidR="00D36390" w:rsidRPr="00884F0C">
        <w:rPr>
          <w:rFonts w:asciiTheme="minorHAnsi" w:hAnsiTheme="minorHAnsi"/>
          <w:szCs w:val="24"/>
          <w:lang w:eastAsia="en-US" w:bidi="en-US"/>
        </w:rPr>
        <w:t xml:space="preserve"> wydzieleniach w formie przestojów, miejscami</w:t>
      </w:r>
      <w:r w:rsidR="00D36390" w:rsidRPr="00877543">
        <w:rPr>
          <w:rFonts w:asciiTheme="minorHAnsi" w:hAnsiTheme="minorHAnsi"/>
          <w:color w:val="FF0000"/>
          <w:szCs w:val="24"/>
          <w:lang w:eastAsia="en-US" w:bidi="en-US"/>
        </w:rPr>
        <w:t xml:space="preserve"> </w:t>
      </w:r>
      <w:r w:rsidR="00D36390" w:rsidRPr="00884F0C">
        <w:rPr>
          <w:rFonts w:asciiTheme="minorHAnsi" w:hAnsiTheme="minorHAnsi"/>
          <w:szCs w:val="24"/>
          <w:lang w:eastAsia="en-US" w:bidi="en-US"/>
        </w:rPr>
        <w:t xml:space="preserve">oraz w </w:t>
      </w:r>
      <w:r w:rsidR="00884F0C" w:rsidRPr="00884F0C">
        <w:rPr>
          <w:rFonts w:asciiTheme="minorHAnsi" w:hAnsiTheme="minorHAnsi"/>
          <w:szCs w:val="24"/>
          <w:lang w:eastAsia="en-US" w:bidi="en-US"/>
        </w:rPr>
        <w:t>podszycie</w:t>
      </w:r>
      <w:r w:rsidR="00D36390" w:rsidRPr="00884F0C">
        <w:rPr>
          <w:rFonts w:asciiTheme="minorHAnsi" w:hAnsiTheme="minorHAnsi"/>
          <w:szCs w:val="24"/>
          <w:lang w:eastAsia="en-US" w:bidi="en-US"/>
        </w:rPr>
        <w:t>.</w:t>
      </w:r>
      <w:r w:rsidR="00884F0C" w:rsidRPr="00884F0C">
        <w:rPr>
          <w:rFonts w:asciiTheme="minorHAnsi" w:hAnsiTheme="minorHAnsi"/>
          <w:szCs w:val="24"/>
          <w:lang w:eastAsia="en-US" w:bidi="en-US"/>
        </w:rPr>
        <w:t xml:space="preserve"> </w:t>
      </w:r>
      <w:r w:rsidR="00884F0C" w:rsidRPr="004B738E">
        <w:rPr>
          <w:rFonts w:asciiTheme="minorHAnsi" w:hAnsiTheme="minorHAnsi"/>
          <w:szCs w:val="24"/>
          <w:lang w:eastAsia="en-US" w:bidi="en-US"/>
        </w:rPr>
        <w:t xml:space="preserve">W żadnym </w:t>
      </w:r>
      <w:proofErr w:type="spellStart"/>
      <w:r w:rsidR="00884F0C" w:rsidRPr="004B738E">
        <w:rPr>
          <w:rFonts w:asciiTheme="minorHAnsi" w:hAnsiTheme="minorHAnsi"/>
          <w:szCs w:val="24"/>
          <w:lang w:eastAsia="en-US" w:bidi="en-US"/>
        </w:rPr>
        <w:t>wydzielenieu</w:t>
      </w:r>
      <w:proofErr w:type="spellEnd"/>
      <w:r w:rsidR="00884F0C" w:rsidRPr="004B738E">
        <w:rPr>
          <w:rFonts w:asciiTheme="minorHAnsi" w:hAnsiTheme="minorHAnsi"/>
          <w:szCs w:val="24"/>
          <w:lang w:eastAsia="en-US" w:bidi="en-US"/>
        </w:rPr>
        <w:t xml:space="preserve"> nie jest gatunkiem panującym.</w:t>
      </w:r>
    </w:p>
    <w:p w:rsidR="00952119" w:rsidRDefault="00952119" w:rsidP="00826DC2">
      <w:pPr>
        <w:ind w:firstLine="0"/>
        <w:rPr>
          <w:rFonts w:asciiTheme="minorHAnsi" w:hAnsiTheme="minorHAnsi"/>
          <w:szCs w:val="24"/>
          <w:lang w:eastAsia="en-US" w:bidi="en-US"/>
        </w:rPr>
      </w:pPr>
      <w:r>
        <w:rPr>
          <w:rFonts w:asciiTheme="minorHAnsi" w:hAnsiTheme="minorHAnsi"/>
          <w:b/>
          <w:szCs w:val="24"/>
          <w:lang w:eastAsia="en-US" w:bidi="en-US"/>
        </w:rPr>
        <w:t>Żywotnik olbrzymi</w:t>
      </w:r>
      <w:r w:rsidR="00012536">
        <w:rPr>
          <w:rFonts w:asciiTheme="minorHAnsi" w:hAnsiTheme="minorHAnsi"/>
          <w:b/>
          <w:szCs w:val="24"/>
          <w:lang w:eastAsia="en-US" w:bidi="en-US"/>
        </w:rPr>
        <w:t xml:space="preserve"> </w:t>
      </w:r>
      <w:r w:rsidR="00012536" w:rsidRPr="00DE5490">
        <w:rPr>
          <w:rFonts w:asciiTheme="minorHAnsi" w:hAnsiTheme="minorHAnsi"/>
          <w:szCs w:val="24"/>
          <w:lang w:eastAsia="en-US" w:bidi="en-US"/>
        </w:rPr>
        <w:t>w obrębie Orneta występuje w</w:t>
      </w:r>
      <w:r w:rsidR="00012536">
        <w:rPr>
          <w:rFonts w:asciiTheme="minorHAnsi" w:hAnsiTheme="minorHAnsi"/>
          <w:szCs w:val="24"/>
          <w:lang w:eastAsia="en-US" w:bidi="en-US"/>
        </w:rPr>
        <w:t xml:space="preserve"> formie przestojów w 1 wydzieleniu.</w:t>
      </w:r>
    </w:p>
    <w:p w:rsidR="00967244" w:rsidRPr="00952119" w:rsidRDefault="00967244" w:rsidP="00967244">
      <w:pPr>
        <w:ind w:firstLine="0"/>
        <w:rPr>
          <w:rFonts w:asciiTheme="minorHAnsi" w:hAnsiTheme="minorHAnsi"/>
          <w:b/>
          <w:szCs w:val="24"/>
          <w:lang w:eastAsia="en-US" w:bidi="en-US"/>
        </w:rPr>
      </w:pPr>
      <w:r>
        <w:rPr>
          <w:rFonts w:asciiTheme="minorHAnsi" w:hAnsiTheme="minorHAnsi"/>
          <w:b/>
          <w:szCs w:val="24"/>
          <w:lang w:eastAsia="en-US" w:bidi="en-US"/>
        </w:rPr>
        <w:t xml:space="preserve">Żywotnik zachodni </w:t>
      </w:r>
      <w:r w:rsidRPr="00DE5490">
        <w:rPr>
          <w:rFonts w:asciiTheme="minorHAnsi" w:hAnsiTheme="minorHAnsi"/>
          <w:szCs w:val="24"/>
          <w:lang w:eastAsia="en-US" w:bidi="en-US"/>
        </w:rPr>
        <w:t xml:space="preserve">w obrębie Orneta występuje </w:t>
      </w:r>
      <w:r>
        <w:rPr>
          <w:rFonts w:asciiTheme="minorHAnsi" w:hAnsiTheme="minorHAnsi"/>
          <w:szCs w:val="24"/>
          <w:lang w:eastAsia="en-US" w:bidi="en-US"/>
        </w:rPr>
        <w:t xml:space="preserve">jako zakrzewienie </w:t>
      </w:r>
      <w:proofErr w:type="spellStart"/>
      <w:r>
        <w:rPr>
          <w:rFonts w:asciiTheme="minorHAnsi" w:hAnsiTheme="minorHAnsi"/>
          <w:szCs w:val="24"/>
          <w:lang w:eastAsia="en-US" w:bidi="en-US"/>
        </w:rPr>
        <w:t>przybudynku</w:t>
      </w:r>
      <w:proofErr w:type="spellEnd"/>
      <w:r>
        <w:rPr>
          <w:rFonts w:asciiTheme="minorHAnsi" w:hAnsiTheme="minorHAnsi"/>
          <w:szCs w:val="24"/>
          <w:lang w:eastAsia="en-US" w:bidi="en-US"/>
        </w:rPr>
        <w:t xml:space="preserve"> w 1 wydzieleniu.</w:t>
      </w:r>
    </w:p>
    <w:p w:rsidR="00967244" w:rsidRPr="00952119" w:rsidRDefault="00967244" w:rsidP="00826DC2">
      <w:pPr>
        <w:ind w:firstLine="0"/>
        <w:rPr>
          <w:rFonts w:asciiTheme="minorHAnsi" w:hAnsiTheme="minorHAnsi"/>
          <w:b/>
          <w:szCs w:val="24"/>
          <w:lang w:eastAsia="en-US" w:bidi="en-US"/>
        </w:rPr>
      </w:pPr>
    </w:p>
    <w:p w:rsidR="00F05AA6" w:rsidRPr="00952119" w:rsidRDefault="00246DA6" w:rsidP="006026AC">
      <w:pPr>
        <w:rPr>
          <w:rFonts w:asciiTheme="minorHAnsi" w:hAnsiTheme="minorHAnsi"/>
          <w:szCs w:val="24"/>
        </w:rPr>
      </w:pPr>
      <w:r w:rsidRPr="00952119">
        <w:rPr>
          <w:rFonts w:asciiTheme="minorHAnsi" w:hAnsiTheme="minorHAnsi"/>
          <w:szCs w:val="24"/>
          <w:lang w:eastAsia="en-US" w:bidi="en-US"/>
        </w:rPr>
        <w:t xml:space="preserve">Kasztanowiec zwyczajny, </w:t>
      </w:r>
      <w:r w:rsidR="00343CB7" w:rsidRPr="00952119">
        <w:rPr>
          <w:rFonts w:asciiTheme="minorHAnsi" w:hAnsiTheme="minorHAnsi"/>
          <w:szCs w:val="24"/>
          <w:lang w:eastAsia="en-US" w:bidi="en-US"/>
        </w:rPr>
        <w:t xml:space="preserve"> </w:t>
      </w:r>
      <w:r w:rsidRPr="00952119">
        <w:rPr>
          <w:rFonts w:asciiTheme="minorHAnsi" w:hAnsiTheme="minorHAnsi"/>
          <w:szCs w:val="24"/>
          <w:lang w:eastAsia="en-US" w:bidi="en-US"/>
        </w:rPr>
        <w:t>sosna wejmutka</w:t>
      </w:r>
      <w:r w:rsidR="00343CB7" w:rsidRPr="00952119">
        <w:rPr>
          <w:rFonts w:asciiTheme="minorHAnsi" w:hAnsiTheme="minorHAnsi"/>
          <w:szCs w:val="24"/>
          <w:lang w:eastAsia="en-US" w:bidi="en-US"/>
        </w:rPr>
        <w:t>,</w:t>
      </w:r>
      <w:r w:rsidR="004F4276">
        <w:rPr>
          <w:rFonts w:asciiTheme="minorHAnsi" w:hAnsiTheme="minorHAnsi"/>
          <w:szCs w:val="24"/>
          <w:lang w:eastAsia="en-US" w:bidi="en-US"/>
        </w:rPr>
        <w:t xml:space="preserve"> </w:t>
      </w:r>
      <w:r w:rsidR="009A6809">
        <w:rPr>
          <w:rFonts w:asciiTheme="minorHAnsi" w:hAnsiTheme="minorHAnsi"/>
          <w:szCs w:val="24"/>
          <w:lang w:eastAsia="en-US" w:bidi="en-US"/>
        </w:rPr>
        <w:t>sosna czarna, sosna smołowa,</w:t>
      </w:r>
      <w:r w:rsidRPr="00952119">
        <w:rPr>
          <w:rFonts w:asciiTheme="minorHAnsi" w:hAnsiTheme="minorHAnsi"/>
          <w:szCs w:val="24"/>
          <w:lang w:eastAsia="en-US" w:bidi="en-US"/>
        </w:rPr>
        <w:t xml:space="preserve"> </w:t>
      </w:r>
      <w:r w:rsidR="00952119" w:rsidRPr="00952119">
        <w:rPr>
          <w:rFonts w:asciiTheme="minorHAnsi" w:hAnsiTheme="minorHAnsi"/>
          <w:szCs w:val="24"/>
          <w:lang w:eastAsia="en-US" w:bidi="en-US"/>
        </w:rPr>
        <w:t>żywotnik olbrzymi</w:t>
      </w:r>
      <w:r w:rsidR="009A6809">
        <w:rPr>
          <w:rFonts w:asciiTheme="minorHAnsi" w:hAnsiTheme="minorHAnsi"/>
          <w:szCs w:val="24"/>
          <w:lang w:eastAsia="en-US" w:bidi="en-US"/>
        </w:rPr>
        <w:t>, żywotnik zachodni</w:t>
      </w:r>
      <w:r w:rsidR="009672FA" w:rsidRPr="00952119">
        <w:rPr>
          <w:rFonts w:asciiTheme="minorHAnsi" w:hAnsiTheme="minorHAnsi"/>
          <w:szCs w:val="24"/>
          <w:lang w:eastAsia="en-US" w:bidi="en-US"/>
        </w:rPr>
        <w:t xml:space="preserve"> </w:t>
      </w:r>
      <w:r w:rsidRPr="00952119">
        <w:rPr>
          <w:rFonts w:asciiTheme="minorHAnsi" w:hAnsiTheme="minorHAnsi"/>
          <w:szCs w:val="24"/>
          <w:lang w:eastAsia="en-US" w:bidi="en-US"/>
        </w:rPr>
        <w:t>nie tworzą własnych drzewostanów</w:t>
      </w:r>
      <w:r w:rsidR="003D3DF0">
        <w:rPr>
          <w:rFonts w:asciiTheme="minorHAnsi" w:hAnsiTheme="minorHAnsi"/>
          <w:szCs w:val="24"/>
          <w:lang w:eastAsia="en-US" w:bidi="en-US"/>
        </w:rPr>
        <w:t>.</w:t>
      </w:r>
      <w:r w:rsidRPr="00952119">
        <w:rPr>
          <w:rFonts w:asciiTheme="minorHAnsi" w:hAnsiTheme="minorHAnsi"/>
          <w:szCs w:val="24"/>
          <w:lang w:eastAsia="en-US" w:bidi="en-US"/>
        </w:rPr>
        <w:t xml:space="preserve"> </w:t>
      </w:r>
      <w:r w:rsidR="003D3DF0">
        <w:rPr>
          <w:rFonts w:asciiTheme="minorHAnsi" w:hAnsiTheme="minorHAnsi"/>
          <w:szCs w:val="24"/>
          <w:lang w:eastAsia="en-US" w:bidi="en-US"/>
        </w:rPr>
        <w:t>W</w:t>
      </w:r>
      <w:r w:rsidR="009A6809">
        <w:rPr>
          <w:rFonts w:asciiTheme="minorHAnsi" w:hAnsiTheme="minorHAnsi"/>
          <w:szCs w:val="24"/>
          <w:lang w:eastAsia="en-US" w:bidi="en-US"/>
        </w:rPr>
        <w:t> </w:t>
      </w:r>
      <w:r w:rsidR="004E0B59" w:rsidRPr="00952119">
        <w:rPr>
          <w:rFonts w:asciiTheme="minorHAnsi" w:hAnsiTheme="minorHAnsi"/>
          <w:szCs w:val="24"/>
          <w:lang w:eastAsia="en-US" w:bidi="en-US"/>
        </w:rPr>
        <w:t xml:space="preserve">istniejących w Nadleśnictwie warunkach </w:t>
      </w:r>
      <w:r w:rsidRPr="00952119">
        <w:rPr>
          <w:rFonts w:asciiTheme="minorHAnsi" w:hAnsiTheme="minorHAnsi"/>
          <w:szCs w:val="24"/>
          <w:lang w:eastAsia="en-US" w:bidi="en-US"/>
        </w:rPr>
        <w:t xml:space="preserve">nie stanowią też konkurencji dla gatunków rodzimych i </w:t>
      </w:r>
      <w:r w:rsidR="006270B5" w:rsidRPr="00952119">
        <w:rPr>
          <w:rFonts w:asciiTheme="minorHAnsi" w:hAnsiTheme="minorHAnsi"/>
          <w:szCs w:val="24"/>
          <w:lang w:eastAsia="en-US" w:bidi="en-US"/>
        </w:rPr>
        <w:t>powinny</w:t>
      </w:r>
      <w:r w:rsidRPr="00952119">
        <w:rPr>
          <w:rFonts w:asciiTheme="minorHAnsi" w:hAnsiTheme="minorHAnsi"/>
          <w:szCs w:val="24"/>
          <w:lang w:eastAsia="en-US" w:bidi="en-US"/>
        </w:rPr>
        <w:t xml:space="preserve"> być traktowane jako urozmaicenie.</w:t>
      </w:r>
      <w:r w:rsidR="00F05AA6" w:rsidRPr="00952119">
        <w:rPr>
          <w:rFonts w:asciiTheme="minorHAnsi" w:hAnsiTheme="minorHAnsi"/>
          <w:szCs w:val="24"/>
        </w:rPr>
        <w:t xml:space="preserve"> </w:t>
      </w:r>
    </w:p>
    <w:p w:rsidR="00151336" w:rsidRPr="006C2BCD" w:rsidRDefault="00151336" w:rsidP="00151336">
      <w:pPr>
        <w:spacing w:before="240"/>
        <w:rPr>
          <w:rFonts w:asciiTheme="minorHAnsi" w:hAnsiTheme="minorHAnsi"/>
          <w:szCs w:val="24"/>
        </w:rPr>
      </w:pPr>
      <w:proofErr w:type="spellStart"/>
      <w:r w:rsidRPr="006C2BCD">
        <w:rPr>
          <w:rFonts w:asciiTheme="minorHAnsi" w:hAnsiTheme="minorHAnsi"/>
          <w:b/>
          <w:szCs w:val="24"/>
        </w:rPr>
        <w:t>Monotypizacja</w:t>
      </w:r>
      <w:proofErr w:type="spellEnd"/>
      <w:r w:rsidRPr="006C2BCD">
        <w:rPr>
          <w:rFonts w:asciiTheme="minorHAnsi" w:hAnsiTheme="minorHAnsi"/>
          <w:szCs w:val="24"/>
        </w:rPr>
        <w:t xml:space="preserve"> - ujednolicenie gatunkowe lub wiekowe drzewostanu.</w:t>
      </w:r>
    </w:p>
    <w:p w:rsidR="00867373" w:rsidRPr="006C2BCD" w:rsidRDefault="00151336" w:rsidP="00867373">
      <w:pPr>
        <w:spacing w:before="120"/>
        <w:rPr>
          <w:szCs w:val="24"/>
        </w:rPr>
      </w:pPr>
      <w:r w:rsidRPr="006C2BCD">
        <w:rPr>
          <w:szCs w:val="28"/>
        </w:rPr>
        <w:t xml:space="preserve">Drzewostany </w:t>
      </w:r>
      <w:r w:rsidR="00D10D26" w:rsidRPr="006C2BCD">
        <w:rPr>
          <w:szCs w:val="28"/>
        </w:rPr>
        <w:t xml:space="preserve">Nadleśnictwa </w:t>
      </w:r>
      <w:r w:rsidR="00877543" w:rsidRPr="006C2BCD">
        <w:rPr>
          <w:szCs w:val="28"/>
        </w:rPr>
        <w:t>Orneta</w:t>
      </w:r>
      <w:r w:rsidR="00D10D26" w:rsidRPr="006C2BCD">
        <w:rPr>
          <w:szCs w:val="28"/>
        </w:rPr>
        <w:t xml:space="preserve"> </w:t>
      </w:r>
      <w:r w:rsidR="00E37FF7" w:rsidRPr="006C2BCD">
        <w:rPr>
          <w:szCs w:val="28"/>
        </w:rPr>
        <w:t>budują g</w:t>
      </w:r>
      <w:r w:rsidR="00E37FF7" w:rsidRPr="006C2BCD">
        <w:t>łównie sosna</w:t>
      </w:r>
      <w:r w:rsidR="00E37FF7" w:rsidRPr="00D36453">
        <w:t xml:space="preserve">, </w:t>
      </w:r>
      <w:r w:rsidR="00E24B4D" w:rsidRPr="00D36453">
        <w:t>dąb,</w:t>
      </w:r>
      <w:r w:rsidR="00E24B4D">
        <w:t xml:space="preserve"> </w:t>
      </w:r>
      <w:r w:rsidR="00D36453" w:rsidRPr="00D36453">
        <w:t xml:space="preserve">olcha </w:t>
      </w:r>
      <w:r w:rsidR="00D36453" w:rsidRPr="00E24B4D">
        <w:t xml:space="preserve">czarna, </w:t>
      </w:r>
      <w:r w:rsidR="008A7C67" w:rsidRPr="00D36453">
        <w:t>brzoza,</w:t>
      </w:r>
      <w:r w:rsidR="008A7C67">
        <w:t xml:space="preserve"> </w:t>
      </w:r>
      <w:r w:rsidR="00E37FF7" w:rsidRPr="00E24B4D">
        <w:t xml:space="preserve">świerk, </w:t>
      </w:r>
      <w:r w:rsidR="00E24B4D" w:rsidRPr="00E24B4D">
        <w:t>buk</w:t>
      </w:r>
      <w:r w:rsidR="006C2BCD" w:rsidRPr="00E24B4D">
        <w:t xml:space="preserve">. </w:t>
      </w:r>
      <w:r w:rsidRPr="006C2BCD">
        <w:rPr>
          <w:szCs w:val="28"/>
        </w:rPr>
        <w:t>Udział gatunków liściastych w</w:t>
      </w:r>
      <w:r w:rsidR="003D2C29" w:rsidRPr="006C2BCD">
        <w:rPr>
          <w:szCs w:val="28"/>
        </w:rPr>
        <w:t xml:space="preserve"> </w:t>
      </w:r>
      <w:r w:rsidRPr="006C2BCD">
        <w:rPr>
          <w:szCs w:val="28"/>
        </w:rPr>
        <w:t>składzie drzewostanów jest</w:t>
      </w:r>
      <w:r w:rsidR="00E37FF7" w:rsidRPr="00877543">
        <w:rPr>
          <w:color w:val="FF0000"/>
          <w:szCs w:val="28"/>
        </w:rPr>
        <w:t xml:space="preserve"> </w:t>
      </w:r>
      <w:r w:rsidR="00E37FF7" w:rsidRPr="00AF0541">
        <w:rPr>
          <w:szCs w:val="28"/>
        </w:rPr>
        <w:t>duży</w:t>
      </w:r>
      <w:r w:rsidR="00E24B4D" w:rsidRPr="00AF0541">
        <w:rPr>
          <w:szCs w:val="28"/>
        </w:rPr>
        <w:t xml:space="preserve"> 4</w:t>
      </w:r>
      <w:r w:rsidR="00AF0541" w:rsidRPr="00AF0541">
        <w:rPr>
          <w:szCs w:val="28"/>
        </w:rPr>
        <w:t>7</w:t>
      </w:r>
      <w:r w:rsidR="00E24B4D" w:rsidRPr="00AF0541">
        <w:rPr>
          <w:szCs w:val="28"/>
        </w:rPr>
        <w:t>,</w:t>
      </w:r>
      <w:r w:rsidR="008A7C67" w:rsidRPr="00AF0541">
        <w:rPr>
          <w:szCs w:val="28"/>
        </w:rPr>
        <w:t>9</w:t>
      </w:r>
      <w:r w:rsidR="00AF0541" w:rsidRPr="00AF0541">
        <w:rPr>
          <w:szCs w:val="28"/>
        </w:rPr>
        <w:t>8</w:t>
      </w:r>
      <w:r w:rsidR="00E37FF7" w:rsidRPr="00AF0541">
        <w:rPr>
          <w:szCs w:val="28"/>
        </w:rPr>
        <w:t>%</w:t>
      </w:r>
      <w:r w:rsidRPr="00AF0541">
        <w:rPr>
          <w:szCs w:val="28"/>
        </w:rPr>
        <w:t xml:space="preserve">. </w:t>
      </w:r>
      <w:r w:rsidR="00867373" w:rsidRPr="006C2BCD">
        <w:rPr>
          <w:szCs w:val="24"/>
        </w:rPr>
        <w:t xml:space="preserve">We wszystkich kompleksach leśnych powyżej 100 ha, które brano pod uwagę przy określaniu stopnia </w:t>
      </w:r>
      <w:proofErr w:type="spellStart"/>
      <w:r w:rsidR="00867373" w:rsidRPr="006C2BCD">
        <w:rPr>
          <w:szCs w:val="24"/>
        </w:rPr>
        <w:t>monotypizacji</w:t>
      </w:r>
      <w:proofErr w:type="spellEnd"/>
      <w:r w:rsidR="00867373" w:rsidRPr="006C2BCD">
        <w:rPr>
          <w:szCs w:val="24"/>
        </w:rPr>
        <w:t xml:space="preserve"> wykazują jej brak ponieważ struktura wiekowa jak i gatunkowa drzewostanów jest bardzo zróżnicowana.</w:t>
      </w:r>
    </w:p>
    <w:p w:rsidR="004434A2" w:rsidRDefault="004434A2">
      <w:pPr>
        <w:spacing w:after="200" w:line="276" w:lineRule="auto"/>
        <w:ind w:firstLine="0"/>
        <w:jc w:val="left"/>
        <w:rPr>
          <w:rFonts w:asciiTheme="minorHAnsi" w:hAnsiTheme="minorHAnsi"/>
          <w:b/>
          <w:szCs w:val="24"/>
        </w:rPr>
      </w:pPr>
      <w:r>
        <w:rPr>
          <w:rFonts w:asciiTheme="minorHAnsi" w:hAnsiTheme="minorHAnsi"/>
          <w:b/>
          <w:szCs w:val="24"/>
        </w:rPr>
        <w:br w:type="page"/>
      </w:r>
    </w:p>
    <w:p w:rsidR="00F726F5" w:rsidRPr="002A2852" w:rsidRDefault="00F726F5" w:rsidP="00867373">
      <w:pPr>
        <w:spacing w:before="120" w:line="240" w:lineRule="auto"/>
        <w:ind w:left="1418" w:hanging="1418"/>
        <w:rPr>
          <w:rFonts w:asciiTheme="minorHAnsi" w:hAnsiTheme="minorHAnsi"/>
          <w:szCs w:val="24"/>
        </w:rPr>
      </w:pPr>
      <w:r w:rsidRPr="00DA0A80">
        <w:rPr>
          <w:rFonts w:asciiTheme="minorHAnsi" w:hAnsiTheme="minorHAnsi"/>
          <w:b/>
          <w:szCs w:val="24"/>
        </w:rPr>
        <w:lastRenderedPageBreak/>
        <w:t>Tabela</w:t>
      </w:r>
      <w:r w:rsidRPr="00DA0A80">
        <w:rPr>
          <w:rFonts w:asciiTheme="minorHAnsi" w:hAnsiTheme="minorHAnsi"/>
          <w:szCs w:val="24"/>
        </w:rPr>
        <w:t xml:space="preserve"> </w:t>
      </w:r>
      <w:r w:rsidRPr="00DA0A80">
        <w:rPr>
          <w:rFonts w:asciiTheme="minorHAnsi" w:hAnsiTheme="minorHAnsi"/>
          <w:b/>
          <w:szCs w:val="24"/>
        </w:rPr>
        <w:t>XX</w:t>
      </w:r>
      <w:r w:rsidR="009179E8" w:rsidRPr="00DA0A80">
        <w:rPr>
          <w:rFonts w:asciiTheme="minorHAnsi" w:hAnsiTheme="minorHAnsi"/>
          <w:b/>
          <w:szCs w:val="24"/>
        </w:rPr>
        <w:t>X</w:t>
      </w:r>
      <w:r w:rsidR="00B97BA6" w:rsidRPr="00DA0A80">
        <w:rPr>
          <w:rFonts w:asciiTheme="minorHAnsi" w:hAnsiTheme="minorHAnsi"/>
          <w:b/>
          <w:szCs w:val="24"/>
        </w:rPr>
        <w:t>V</w:t>
      </w:r>
      <w:r w:rsidR="00DA0A80" w:rsidRPr="00DA0A80">
        <w:rPr>
          <w:rFonts w:asciiTheme="minorHAnsi" w:hAnsiTheme="minorHAnsi"/>
          <w:b/>
          <w:szCs w:val="24"/>
        </w:rPr>
        <w:t>II</w:t>
      </w:r>
      <w:r w:rsidRPr="00DA0A80">
        <w:rPr>
          <w:rFonts w:asciiTheme="minorHAnsi" w:hAnsiTheme="minorHAnsi"/>
          <w:b/>
          <w:szCs w:val="24"/>
        </w:rPr>
        <w:t xml:space="preserve"> </w:t>
      </w:r>
      <w:r w:rsidRPr="002A2852">
        <w:rPr>
          <w:rFonts w:asciiTheme="minorHAnsi" w:hAnsiTheme="minorHAnsi"/>
          <w:szCs w:val="24"/>
        </w:rPr>
        <w:t xml:space="preserve">Zestawienie powierzchni </w:t>
      </w:r>
      <w:r w:rsidR="000502D3">
        <w:rPr>
          <w:rFonts w:asciiTheme="minorHAnsi" w:hAnsiTheme="minorHAnsi"/>
          <w:szCs w:val="24"/>
        </w:rPr>
        <w:t xml:space="preserve">(ha) </w:t>
      </w:r>
      <w:r w:rsidRPr="002A2852">
        <w:rPr>
          <w:rFonts w:asciiTheme="minorHAnsi" w:hAnsiTheme="minorHAnsi"/>
          <w:szCs w:val="24"/>
        </w:rPr>
        <w:t>i miąższości</w:t>
      </w:r>
      <w:r w:rsidR="000502D3">
        <w:rPr>
          <w:rFonts w:asciiTheme="minorHAnsi" w:hAnsiTheme="minorHAnsi"/>
          <w:szCs w:val="24"/>
        </w:rPr>
        <w:t xml:space="preserve"> (m</w:t>
      </w:r>
      <w:r w:rsidR="000502D3">
        <w:rPr>
          <w:rFonts w:asciiTheme="minorHAnsi" w:hAnsiTheme="minorHAnsi"/>
          <w:szCs w:val="24"/>
          <w:vertAlign w:val="superscript"/>
        </w:rPr>
        <w:t>3</w:t>
      </w:r>
      <w:r w:rsidR="000502D3">
        <w:rPr>
          <w:rFonts w:asciiTheme="minorHAnsi" w:hAnsiTheme="minorHAnsi"/>
          <w:szCs w:val="24"/>
        </w:rPr>
        <w:t>)</w:t>
      </w:r>
      <w:r w:rsidRPr="002A2852">
        <w:rPr>
          <w:rFonts w:asciiTheme="minorHAnsi" w:hAnsiTheme="minorHAnsi"/>
          <w:szCs w:val="24"/>
        </w:rPr>
        <w:t xml:space="preserve"> wg grup typów siedliskowych, stanu siedliska i grup wiekowych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7"/>
        <w:gridCol w:w="1179"/>
        <w:gridCol w:w="1245"/>
        <w:gridCol w:w="1023"/>
        <w:gridCol w:w="783"/>
        <w:gridCol w:w="842"/>
        <w:gridCol w:w="804"/>
        <w:gridCol w:w="845"/>
        <w:gridCol w:w="766"/>
      </w:tblGrid>
      <w:tr w:rsidR="000502D3" w:rsidRPr="007868B6" w:rsidTr="000502D3">
        <w:trPr>
          <w:cantSplit/>
          <w:jc w:val="center"/>
        </w:trPr>
        <w:tc>
          <w:tcPr>
            <w:tcW w:w="669"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Obręb, nadleśnictwo</w:t>
            </w:r>
          </w:p>
        </w:tc>
        <w:tc>
          <w:tcPr>
            <w:tcW w:w="682"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Grupa siedlisk</w:t>
            </w:r>
          </w:p>
        </w:tc>
        <w:tc>
          <w:tcPr>
            <w:tcW w:w="720"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Forma stanu siedliska</w:t>
            </w:r>
          </w:p>
        </w:tc>
        <w:tc>
          <w:tcPr>
            <w:tcW w:w="592"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Jednostka</w:t>
            </w:r>
          </w:p>
        </w:tc>
        <w:tc>
          <w:tcPr>
            <w:tcW w:w="1405" w:type="pct"/>
            <w:gridSpan w:val="3"/>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Wiek drzewostanu</w:t>
            </w:r>
          </w:p>
        </w:tc>
        <w:tc>
          <w:tcPr>
            <w:tcW w:w="489"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Ogółem</w:t>
            </w:r>
          </w:p>
        </w:tc>
        <w:tc>
          <w:tcPr>
            <w:tcW w:w="443"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Ogółem [%]</w:t>
            </w:r>
          </w:p>
        </w:tc>
      </w:tr>
      <w:tr w:rsidR="000502D3" w:rsidRPr="00C2396D" w:rsidTr="000502D3">
        <w:trPr>
          <w:cantSplit/>
          <w:jc w:val="center"/>
        </w:trPr>
        <w:tc>
          <w:tcPr>
            <w:tcW w:w="669"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682"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720"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592"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453"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&lt;=40 lat</w:t>
            </w:r>
          </w:p>
        </w:tc>
        <w:tc>
          <w:tcPr>
            <w:tcW w:w="487"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41-80</w:t>
            </w:r>
          </w:p>
        </w:tc>
        <w:tc>
          <w:tcPr>
            <w:tcW w:w="465"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&gt;80 lat</w:t>
            </w:r>
          </w:p>
        </w:tc>
        <w:tc>
          <w:tcPr>
            <w:tcW w:w="489"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443"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r>
      <w:tr w:rsidR="000502D3" w:rsidRPr="00C2396D" w:rsidTr="000502D3">
        <w:trPr>
          <w:cantSplit/>
          <w:jc w:val="center"/>
        </w:trPr>
        <w:tc>
          <w:tcPr>
            <w:tcW w:w="669"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1</w:t>
            </w:r>
          </w:p>
        </w:tc>
        <w:tc>
          <w:tcPr>
            <w:tcW w:w="682"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2</w:t>
            </w:r>
          </w:p>
        </w:tc>
        <w:tc>
          <w:tcPr>
            <w:tcW w:w="720"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3</w:t>
            </w:r>
          </w:p>
        </w:tc>
        <w:tc>
          <w:tcPr>
            <w:tcW w:w="592"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4</w:t>
            </w:r>
          </w:p>
        </w:tc>
        <w:tc>
          <w:tcPr>
            <w:tcW w:w="453"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5</w:t>
            </w:r>
          </w:p>
        </w:tc>
        <w:tc>
          <w:tcPr>
            <w:tcW w:w="487"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6</w:t>
            </w:r>
          </w:p>
        </w:tc>
        <w:tc>
          <w:tcPr>
            <w:tcW w:w="465"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7</w:t>
            </w:r>
          </w:p>
        </w:tc>
        <w:tc>
          <w:tcPr>
            <w:tcW w:w="489"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8</w:t>
            </w:r>
          </w:p>
        </w:tc>
        <w:tc>
          <w:tcPr>
            <w:tcW w:w="443"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9</w:t>
            </w:r>
          </w:p>
        </w:tc>
      </w:tr>
      <w:tr w:rsidR="000502D3" w:rsidRPr="00C2396D" w:rsidTr="000502D3">
        <w:trPr>
          <w:cantSplit/>
          <w:jc w:val="center"/>
        </w:trPr>
        <w:tc>
          <w:tcPr>
            <w:tcW w:w="669"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ORNETA</w:t>
            </w: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bory</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95,09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426,83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142,88</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664,80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12592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118920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53725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185237</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4,49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10,63</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16,72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1220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4665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6125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96,69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431,32</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153,51</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681,52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12832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120140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58390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191362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bory mieszane</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612,00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1021,85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585,59</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2219,44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83891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339799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247310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671000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14,3</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166,85</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599,19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173,00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939,04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5,4</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27733</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198847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84555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311135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778,85</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1621,04</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758,59</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3158,48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111624</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538646</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331865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982135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lasy mieszane</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417,59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512,88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430,61</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1361,08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49862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171575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182205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403642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700,01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1076,88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231,92</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2008,81</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11,5</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64550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363337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97500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525387</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11,2</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1117,60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1589,76</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662,53</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3369,89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19,4</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114412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534912</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279705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929029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lasy</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249,24</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455,19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271,36</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975,79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30269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139865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114745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284879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466,24</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540,22</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94,61</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1101,07</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6,3</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35752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170149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37620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243521</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5,2</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715,48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995,41</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365,97</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2076,86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66021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310014</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152365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528400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11,2</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roofErr w:type="spellStart"/>
            <w:r w:rsidRPr="000502D3">
              <w:rPr>
                <w:rFonts w:asciiTheme="minorHAnsi" w:hAnsiTheme="minorHAnsi" w:cs="Arial"/>
                <w:sz w:val="16"/>
                <w:szCs w:val="16"/>
              </w:rPr>
              <w:t>łacznie</w:t>
            </w:r>
            <w:proofErr w:type="spellEnd"/>
            <w:r w:rsidRPr="000502D3">
              <w:rPr>
                <w:rFonts w:asciiTheme="minorHAnsi" w:hAnsiTheme="minorHAnsi" w:cs="Arial"/>
                <w:sz w:val="16"/>
                <w:szCs w:val="16"/>
              </w:rPr>
              <w:t xml:space="preserve"> obręb</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1373,92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2416,75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1430,44</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5221,11</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30,0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176614</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770159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597985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1544758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32,9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1334,70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2220,78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510,16</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4065,64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23,4</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128275</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733553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224340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1086168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2708,62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4637,53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1940,60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9286,75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53,4</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304889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1503712</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822325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2630926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56,0</w:t>
            </w:r>
          </w:p>
        </w:tc>
      </w:tr>
      <w:tr w:rsidR="000502D3" w:rsidRPr="00C2396D" w:rsidTr="000502D3">
        <w:trPr>
          <w:cantSplit/>
          <w:jc w:val="center"/>
        </w:trPr>
        <w:tc>
          <w:tcPr>
            <w:tcW w:w="669"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PIENIĘŻNO</w:t>
            </w: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bory</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bory mieszane</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247,64</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183,56</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49,13</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480,33</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30476</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60185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16255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106916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12,53</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17,97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1,37</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31,87</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0,2</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1663</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6160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8353</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0,2</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260,17</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201,53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50,50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512,20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32139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66345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16785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115269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2,5</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lasy mieszane</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647,38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534,47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138,67</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1320,52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111166</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174819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49835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335820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622,20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557,74</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40,94</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1220,88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76161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182188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16785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275134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1269,58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1092,21</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179,61</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2541,40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187327</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357007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66620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610954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lasy</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873,28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1423,97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537,66</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2834,91</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16,3</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115167</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462873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226045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804085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780,27</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1282,21</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163,21</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2225,69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65248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405807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67550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538605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11,5</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1653,55</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2706,18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700,87</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5060,60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29,1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180415</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868680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293595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1342690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28,6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roofErr w:type="spellStart"/>
            <w:r w:rsidRPr="000502D3">
              <w:rPr>
                <w:rFonts w:asciiTheme="minorHAnsi" w:hAnsiTheme="minorHAnsi" w:cs="Arial"/>
                <w:sz w:val="16"/>
                <w:szCs w:val="16"/>
              </w:rPr>
              <w:t>łacznie</w:t>
            </w:r>
            <w:proofErr w:type="spellEnd"/>
            <w:r w:rsidRPr="000502D3">
              <w:rPr>
                <w:rFonts w:asciiTheme="minorHAnsi" w:hAnsiTheme="minorHAnsi" w:cs="Arial"/>
                <w:sz w:val="16"/>
                <w:szCs w:val="16"/>
              </w:rPr>
              <w:t xml:space="preserve"> obręb</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1768,30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2145,98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725,46</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4639,74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26,7</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256809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698412</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292135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1247356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26,5</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1415,00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1857,92</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205,52</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3478,44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143072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594155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84865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822092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17,5</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3183,30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4003,90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930,98</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8118,18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46,6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399881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1292567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377000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2069448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44,0</w:t>
            </w:r>
          </w:p>
        </w:tc>
      </w:tr>
    </w:tbl>
    <w:p w:rsidR="000502D3" w:rsidRDefault="000502D3">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7"/>
        <w:gridCol w:w="1179"/>
        <w:gridCol w:w="1245"/>
        <w:gridCol w:w="1023"/>
        <w:gridCol w:w="783"/>
        <w:gridCol w:w="842"/>
        <w:gridCol w:w="804"/>
        <w:gridCol w:w="845"/>
        <w:gridCol w:w="766"/>
      </w:tblGrid>
      <w:tr w:rsidR="000502D3" w:rsidRPr="007868B6" w:rsidTr="000502D3">
        <w:trPr>
          <w:cantSplit/>
          <w:jc w:val="center"/>
        </w:trPr>
        <w:tc>
          <w:tcPr>
            <w:tcW w:w="669"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lastRenderedPageBreak/>
              <w:t>Obręb, nadleśnictwo</w:t>
            </w:r>
          </w:p>
        </w:tc>
        <w:tc>
          <w:tcPr>
            <w:tcW w:w="682"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Grupa siedlisk</w:t>
            </w:r>
          </w:p>
        </w:tc>
        <w:tc>
          <w:tcPr>
            <w:tcW w:w="720"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Forma stanu siedliska</w:t>
            </w:r>
          </w:p>
        </w:tc>
        <w:tc>
          <w:tcPr>
            <w:tcW w:w="592"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Jednostka</w:t>
            </w:r>
          </w:p>
        </w:tc>
        <w:tc>
          <w:tcPr>
            <w:tcW w:w="1405" w:type="pct"/>
            <w:gridSpan w:val="3"/>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Wiek drzewostanu</w:t>
            </w:r>
          </w:p>
        </w:tc>
        <w:tc>
          <w:tcPr>
            <w:tcW w:w="489"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Ogółem</w:t>
            </w:r>
          </w:p>
        </w:tc>
        <w:tc>
          <w:tcPr>
            <w:tcW w:w="443" w:type="pct"/>
            <w:vMerge w:val="restar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Ogółem [%]</w:t>
            </w:r>
          </w:p>
        </w:tc>
      </w:tr>
      <w:tr w:rsidR="000502D3" w:rsidRPr="00C2396D" w:rsidTr="000502D3">
        <w:trPr>
          <w:cantSplit/>
          <w:jc w:val="center"/>
        </w:trPr>
        <w:tc>
          <w:tcPr>
            <w:tcW w:w="669"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682"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720"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592"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453"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&lt;=40 lat</w:t>
            </w:r>
          </w:p>
        </w:tc>
        <w:tc>
          <w:tcPr>
            <w:tcW w:w="487"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41-80</w:t>
            </w:r>
          </w:p>
        </w:tc>
        <w:tc>
          <w:tcPr>
            <w:tcW w:w="465"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r w:rsidRPr="000502D3">
              <w:rPr>
                <w:rFonts w:asciiTheme="minorHAnsi" w:hAnsiTheme="minorHAnsi"/>
                <w:sz w:val="16"/>
                <w:szCs w:val="16"/>
              </w:rPr>
              <w:t>&gt;80 lat</w:t>
            </w:r>
          </w:p>
        </w:tc>
        <w:tc>
          <w:tcPr>
            <w:tcW w:w="489"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c>
          <w:tcPr>
            <w:tcW w:w="443" w:type="pct"/>
            <w:vMerge/>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sz w:val="16"/>
                <w:szCs w:val="16"/>
              </w:rPr>
            </w:pPr>
          </w:p>
        </w:tc>
      </w:tr>
      <w:tr w:rsidR="000502D3" w:rsidRPr="00C2396D" w:rsidTr="000502D3">
        <w:trPr>
          <w:cantSplit/>
          <w:jc w:val="center"/>
        </w:trPr>
        <w:tc>
          <w:tcPr>
            <w:tcW w:w="669"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1</w:t>
            </w:r>
          </w:p>
        </w:tc>
        <w:tc>
          <w:tcPr>
            <w:tcW w:w="682"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2</w:t>
            </w:r>
          </w:p>
        </w:tc>
        <w:tc>
          <w:tcPr>
            <w:tcW w:w="720"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3</w:t>
            </w:r>
          </w:p>
        </w:tc>
        <w:tc>
          <w:tcPr>
            <w:tcW w:w="592"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4</w:t>
            </w:r>
          </w:p>
        </w:tc>
        <w:tc>
          <w:tcPr>
            <w:tcW w:w="453"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5</w:t>
            </w:r>
          </w:p>
        </w:tc>
        <w:tc>
          <w:tcPr>
            <w:tcW w:w="487"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6</w:t>
            </w:r>
          </w:p>
        </w:tc>
        <w:tc>
          <w:tcPr>
            <w:tcW w:w="465"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7</w:t>
            </w:r>
          </w:p>
        </w:tc>
        <w:tc>
          <w:tcPr>
            <w:tcW w:w="489"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8</w:t>
            </w:r>
          </w:p>
        </w:tc>
        <w:tc>
          <w:tcPr>
            <w:tcW w:w="443" w:type="pct"/>
            <w:shd w:val="clear" w:color="auto" w:fill="F2F2F2" w:themeFill="background1" w:themeFillShade="F2"/>
            <w:vAlign w:val="center"/>
          </w:tcPr>
          <w:p w:rsidR="000502D3" w:rsidRPr="000502D3" w:rsidRDefault="000502D3" w:rsidP="000502D3">
            <w:pPr>
              <w:spacing w:line="240" w:lineRule="auto"/>
              <w:ind w:firstLine="0"/>
              <w:jc w:val="center"/>
              <w:rPr>
                <w:rFonts w:asciiTheme="minorHAnsi" w:hAnsiTheme="minorHAnsi" w:cs="Arial"/>
                <w:sz w:val="16"/>
                <w:szCs w:val="16"/>
              </w:rPr>
            </w:pPr>
            <w:r>
              <w:rPr>
                <w:rFonts w:asciiTheme="minorHAnsi" w:hAnsiTheme="minorHAnsi" w:cs="Arial"/>
                <w:sz w:val="16"/>
                <w:szCs w:val="16"/>
              </w:rPr>
              <w:t>9</w:t>
            </w:r>
          </w:p>
        </w:tc>
      </w:tr>
      <w:tr w:rsidR="000502D3" w:rsidRPr="00C2396D" w:rsidTr="000502D3">
        <w:trPr>
          <w:cantSplit/>
          <w:jc w:val="center"/>
        </w:trPr>
        <w:tc>
          <w:tcPr>
            <w:tcW w:w="669"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Nadleśnictwo ORNETA</w:t>
            </w: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bory</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95,09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430,81</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142,88</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668,78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12592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119455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53725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185772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4,49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10,63</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16,72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1220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4665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6125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0,1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96,69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435,30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153,51</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685,50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12832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120675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58390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191897</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bory mieszane</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859,64</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1205,41</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634,72</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2699,77</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15,5</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114367</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399984</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263565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777916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179,38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617,16</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174,37</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970,91</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29396</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205007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85085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319488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1039,02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1822,57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809,09</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3670,68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21,1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143763</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604991</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348650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1097404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23,3</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lasy mieszane</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1064,97</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1047,35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569,28</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2681,60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15,4</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161028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346394</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232040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739462</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15,7</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1322,21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1634,62</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272,86</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3229,69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140711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545525</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114285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800521</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2387,18</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2681,97</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842,14</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5911,29</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34,0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301739</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891919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346325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1539983</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32,8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lasy</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1122,52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1879,16</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809,02</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3810,70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21,9</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145436</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602738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340790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1088964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23,2</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1246,51</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1822,43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257,82</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3326,76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19,1</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101000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575956</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105170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782126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16,6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2369,03</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3701,59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1066,84</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7137,46</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41,0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246436</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1178694</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445960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1871090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39,8</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roofErr w:type="spellStart"/>
            <w:r w:rsidRPr="000502D3">
              <w:rPr>
                <w:rFonts w:asciiTheme="minorHAnsi" w:hAnsiTheme="minorHAnsi" w:cs="Arial"/>
                <w:sz w:val="16"/>
                <w:szCs w:val="16"/>
              </w:rPr>
              <w:t>łacznie</w:t>
            </w:r>
            <w:proofErr w:type="spellEnd"/>
            <w:r w:rsidRPr="000502D3">
              <w:rPr>
                <w:rFonts w:asciiTheme="minorHAnsi" w:hAnsiTheme="minorHAnsi" w:cs="Arial"/>
                <w:sz w:val="16"/>
                <w:szCs w:val="16"/>
              </w:rPr>
              <w:t xml:space="preserve"> nadleśnictwo</w:t>
            </w: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naturalne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3142,22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4562,73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2155,90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9860,85</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56,7</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433423</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1468571</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890120</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2792114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59,4</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zniekształcone</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2749,70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4078,70</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715,68</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7544,08</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43,3</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271347</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1327708</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309205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1908260</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40,6</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val="restar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razem</w:t>
            </w: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ha</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5891,92</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8641,43</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2871,58</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17404,93</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100,0</w:t>
            </w:r>
          </w:p>
        </w:tc>
      </w:tr>
      <w:tr w:rsidR="000502D3" w:rsidRPr="00C2396D" w:rsidTr="000502D3">
        <w:trPr>
          <w:cantSplit/>
          <w:jc w:val="center"/>
        </w:trPr>
        <w:tc>
          <w:tcPr>
            <w:tcW w:w="669"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682"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720" w:type="pct"/>
            <w:vMerge/>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p>
        </w:tc>
        <w:tc>
          <w:tcPr>
            <w:tcW w:w="592" w:type="pct"/>
            <w:shd w:val="clear" w:color="auto" w:fill="auto"/>
            <w:vAlign w:val="center"/>
          </w:tcPr>
          <w:p w:rsidR="000502D3" w:rsidRPr="000502D3" w:rsidRDefault="000502D3" w:rsidP="000502D3">
            <w:pPr>
              <w:spacing w:line="240" w:lineRule="auto"/>
              <w:ind w:firstLine="0"/>
              <w:jc w:val="center"/>
              <w:rPr>
                <w:rFonts w:asciiTheme="minorHAnsi" w:hAnsiTheme="minorHAnsi" w:cs="Arial"/>
                <w:sz w:val="16"/>
                <w:szCs w:val="16"/>
              </w:rPr>
            </w:pPr>
            <w:r w:rsidRPr="000502D3">
              <w:rPr>
                <w:rFonts w:asciiTheme="minorHAnsi" w:hAnsiTheme="minorHAnsi" w:cs="Arial"/>
                <w:sz w:val="16"/>
                <w:szCs w:val="16"/>
              </w:rPr>
              <w:t>m</w:t>
            </w:r>
            <w:r w:rsidRPr="000502D3">
              <w:rPr>
                <w:rFonts w:asciiTheme="minorHAnsi" w:hAnsiTheme="minorHAnsi"/>
                <w:sz w:val="16"/>
                <w:szCs w:val="16"/>
                <w:vertAlign w:val="superscript"/>
              </w:rPr>
              <w:t>3</w:t>
            </w:r>
          </w:p>
        </w:tc>
        <w:tc>
          <w:tcPr>
            <w:tcW w:w="45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704770</w:t>
            </w:r>
          </w:p>
        </w:tc>
        <w:tc>
          <w:tcPr>
            <w:tcW w:w="487"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2796279</w:t>
            </w:r>
          </w:p>
        </w:tc>
        <w:tc>
          <w:tcPr>
            <w:tcW w:w="465"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1199325</w:t>
            </w:r>
          </w:p>
        </w:tc>
        <w:tc>
          <w:tcPr>
            <w:tcW w:w="489"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4700374</w:t>
            </w:r>
          </w:p>
        </w:tc>
        <w:tc>
          <w:tcPr>
            <w:tcW w:w="443" w:type="pct"/>
            <w:shd w:val="clear" w:color="auto" w:fill="auto"/>
            <w:vAlign w:val="center"/>
          </w:tcPr>
          <w:p w:rsidR="000502D3" w:rsidRPr="000502D3" w:rsidRDefault="000502D3" w:rsidP="000502D3">
            <w:pPr>
              <w:spacing w:line="240" w:lineRule="auto"/>
              <w:ind w:firstLine="0"/>
              <w:jc w:val="right"/>
              <w:rPr>
                <w:rFonts w:asciiTheme="minorHAnsi" w:hAnsiTheme="minorHAnsi" w:cs="Arial"/>
                <w:sz w:val="16"/>
                <w:szCs w:val="16"/>
              </w:rPr>
            </w:pPr>
            <w:r w:rsidRPr="000502D3">
              <w:rPr>
                <w:rFonts w:asciiTheme="minorHAnsi" w:hAnsiTheme="minorHAnsi" w:cs="Arial"/>
                <w:sz w:val="16"/>
                <w:szCs w:val="16"/>
              </w:rPr>
              <w:t>100,0</w:t>
            </w:r>
          </w:p>
        </w:tc>
      </w:tr>
    </w:tbl>
    <w:p w:rsidR="001275BA" w:rsidRDefault="001275BA"/>
    <w:p w:rsidR="00364DAA" w:rsidRPr="002A2852" w:rsidRDefault="00364DAA" w:rsidP="00D10D26">
      <w:pPr>
        <w:pStyle w:val="Nagwek3"/>
        <w:spacing w:before="360"/>
        <w:ind w:firstLine="0"/>
      </w:pPr>
      <w:bookmarkStart w:id="147" w:name="_Toc309638735"/>
      <w:bookmarkStart w:id="148" w:name="_Toc505256941"/>
      <w:r w:rsidRPr="002A2852">
        <w:t>7.4. Zagrożenia wywołane zmianami stosunków wodnych</w:t>
      </w:r>
      <w:bookmarkEnd w:id="147"/>
      <w:bookmarkEnd w:id="148"/>
    </w:p>
    <w:p w:rsidR="00743E94" w:rsidRPr="00743E94" w:rsidRDefault="00F726F5" w:rsidP="006026AC">
      <w:pPr>
        <w:pStyle w:val="Tekstpodstawowywcity"/>
        <w:ind w:firstLine="709"/>
        <w:rPr>
          <w:rFonts w:asciiTheme="minorHAnsi" w:hAnsiTheme="minorHAnsi"/>
          <w:color w:val="FF0000"/>
          <w:sz w:val="24"/>
          <w:szCs w:val="24"/>
        </w:rPr>
      </w:pPr>
      <w:r w:rsidRPr="002A2852">
        <w:rPr>
          <w:rFonts w:asciiTheme="minorHAnsi" w:hAnsiTheme="minorHAnsi"/>
          <w:sz w:val="24"/>
          <w:szCs w:val="24"/>
        </w:rPr>
        <w:t xml:space="preserve">Poziom wód gruntowych ma bardzo istotny wpływ na stan sanitarny lasu. </w:t>
      </w:r>
      <w:r w:rsidR="00743E94" w:rsidRPr="00743E94">
        <w:rPr>
          <w:sz w:val="24"/>
          <w:szCs w:val="24"/>
        </w:rPr>
        <w:t>Okresowe wahania poziomu lustra wód g</w:t>
      </w:r>
      <w:r w:rsidR="00E24B4D">
        <w:rPr>
          <w:sz w:val="24"/>
          <w:szCs w:val="24"/>
        </w:rPr>
        <w:t>runtowych są rzeczą naturalną i na </w:t>
      </w:r>
      <w:r w:rsidR="00743E94" w:rsidRPr="00743E94">
        <w:rPr>
          <w:sz w:val="24"/>
          <w:szCs w:val="24"/>
        </w:rPr>
        <w:t xml:space="preserve">omawianym terenie średnio w ciągu roku kształtują się w granicach 1 m.  </w:t>
      </w:r>
      <w:r w:rsidR="003D3DF0">
        <w:rPr>
          <w:sz w:val="24"/>
          <w:szCs w:val="24"/>
        </w:rPr>
        <w:t>P</w:t>
      </w:r>
      <w:r w:rsidR="00743E94" w:rsidRPr="00743E94">
        <w:rPr>
          <w:sz w:val="24"/>
          <w:szCs w:val="24"/>
        </w:rPr>
        <w:t xml:space="preserve">rzeważająca większość obszaru Nadleśnictwa Orneta znajduje się w zlewni rzeki Pasłęki rzeczą charakterystyczną jest to, że warunki hydrologiczne oraz ich zmienność związane są z kulminacją </w:t>
      </w:r>
      <w:r w:rsidR="003D3DF0">
        <w:rPr>
          <w:sz w:val="24"/>
          <w:szCs w:val="24"/>
        </w:rPr>
        <w:t xml:space="preserve">jej </w:t>
      </w:r>
      <w:r w:rsidR="00743E94" w:rsidRPr="00743E94">
        <w:rPr>
          <w:sz w:val="24"/>
          <w:szCs w:val="24"/>
        </w:rPr>
        <w:t>wezbrań powodziowych, które wy</w:t>
      </w:r>
      <w:r w:rsidR="003D3DF0">
        <w:rPr>
          <w:sz w:val="24"/>
          <w:szCs w:val="24"/>
        </w:rPr>
        <w:t>stępują wiosną i </w:t>
      </w:r>
      <w:r w:rsidR="00E24B4D">
        <w:rPr>
          <w:sz w:val="24"/>
          <w:szCs w:val="24"/>
        </w:rPr>
        <w:t>pochodzą z </w:t>
      </w:r>
      <w:r w:rsidR="00743E94" w:rsidRPr="00743E94">
        <w:rPr>
          <w:sz w:val="24"/>
          <w:szCs w:val="24"/>
        </w:rPr>
        <w:t>roztopów. Poza jeziorem Taftowo brakuje tu</w:t>
      </w:r>
      <w:r w:rsidR="00E24B4D">
        <w:rPr>
          <w:sz w:val="24"/>
          <w:szCs w:val="24"/>
        </w:rPr>
        <w:t xml:space="preserve"> innych</w:t>
      </w:r>
      <w:r w:rsidR="003D3DF0">
        <w:rPr>
          <w:sz w:val="24"/>
          <w:szCs w:val="24"/>
        </w:rPr>
        <w:t>,</w:t>
      </w:r>
      <w:r w:rsidR="00E24B4D">
        <w:rPr>
          <w:sz w:val="24"/>
          <w:szCs w:val="24"/>
        </w:rPr>
        <w:t xml:space="preserve"> zarówno większych jak i </w:t>
      </w:r>
      <w:r w:rsidR="00743E94" w:rsidRPr="00743E94">
        <w:rPr>
          <w:sz w:val="24"/>
          <w:szCs w:val="24"/>
        </w:rPr>
        <w:t>mniejszych</w:t>
      </w:r>
      <w:r w:rsidR="003D3DF0">
        <w:rPr>
          <w:sz w:val="24"/>
          <w:szCs w:val="24"/>
        </w:rPr>
        <w:t>,</w:t>
      </w:r>
      <w:r w:rsidR="00743E94" w:rsidRPr="00743E94">
        <w:rPr>
          <w:sz w:val="24"/>
          <w:szCs w:val="24"/>
        </w:rPr>
        <w:t xml:space="preserve"> naturalnych zbiorników wodnych. Przed II Wojną Światową istniała tu sieć sztucznie zbudowanych zbiorników retencyjnych. Ponieważ po wojnie zaprzestano ich konserwacji, zniszczeniu uległy urządzenia piętrzące wodę, a zbiorniki wyschły. Skutkiem tego był niekontrolowany odpływ wody z obszarów leśnych. Brak retencjonowania wody oraz powtarzający się przez kolejne lata niedobór opadów spowodowały znaczne przesuszenie terenów leśnych, szczególnie w południowej części Nadleśnictwa.</w:t>
      </w:r>
    </w:p>
    <w:p w:rsidR="00E27FB7" w:rsidRPr="00071B14" w:rsidRDefault="00E27FB7" w:rsidP="00E27FB7">
      <w:pPr>
        <w:pStyle w:val="Tekstpodstawowywcity"/>
        <w:ind w:firstLine="709"/>
        <w:rPr>
          <w:sz w:val="24"/>
          <w:szCs w:val="24"/>
        </w:rPr>
      </w:pPr>
      <w:r w:rsidRPr="00071B14">
        <w:rPr>
          <w:sz w:val="24"/>
          <w:szCs w:val="24"/>
        </w:rPr>
        <w:lastRenderedPageBreak/>
        <w:t>Od czasu panowania Zakonu Krzyżackiego do dnia dzisiejszego powierzchnia bagien i moczarów zmniejszyła się o połowę (Cezary Tryk 1998). Przyczyną takiego stanu rzeczy są po części procesy naturalne, ale przede wszystkim wpłynęła na to gospodarcza działalność człowieka polegająca na o</w:t>
      </w:r>
      <w:r w:rsidR="003D3DF0">
        <w:rPr>
          <w:sz w:val="24"/>
          <w:szCs w:val="24"/>
        </w:rPr>
        <w:t>suszaniu obszarów podmokłych, a </w:t>
      </w:r>
      <w:r w:rsidRPr="00071B14">
        <w:rPr>
          <w:sz w:val="24"/>
          <w:szCs w:val="24"/>
        </w:rPr>
        <w:t>nawet jezior. Również wylesienia dokonane w celu pozyskania terenów pod uprawę sta</w:t>
      </w:r>
      <w:r w:rsidR="00EC44AE" w:rsidRPr="00071B14">
        <w:rPr>
          <w:sz w:val="24"/>
          <w:szCs w:val="24"/>
        </w:rPr>
        <w:t>ły się przyczyną odpływu wód ze </w:t>
      </w:r>
      <w:r w:rsidRPr="00071B14">
        <w:rPr>
          <w:sz w:val="24"/>
          <w:szCs w:val="24"/>
        </w:rPr>
        <w:t>zlewni i</w:t>
      </w:r>
      <w:r w:rsidR="00867373" w:rsidRPr="00071B14">
        <w:rPr>
          <w:sz w:val="24"/>
          <w:szCs w:val="24"/>
        </w:rPr>
        <w:t xml:space="preserve"> </w:t>
      </w:r>
      <w:r w:rsidRPr="00071B14">
        <w:rPr>
          <w:sz w:val="24"/>
          <w:szCs w:val="24"/>
        </w:rPr>
        <w:t xml:space="preserve">ciągłego obniżenia poziomu wód gruntowych. </w:t>
      </w:r>
      <w:r w:rsidR="003D3DF0" w:rsidRPr="00071B14">
        <w:rPr>
          <w:sz w:val="24"/>
          <w:szCs w:val="24"/>
        </w:rPr>
        <w:t>Prowadzone od kilkuset lat (od XVI w.) na dużych obszarach jednostronne melioracje wodne, polegające na odwadnianiu spowodowały osuszenie znacznych połaci terenów zajmowanych niegdyś przez siedliska bagienne.</w:t>
      </w:r>
      <w:r w:rsidR="00D81CC0">
        <w:rPr>
          <w:sz w:val="24"/>
          <w:szCs w:val="24"/>
        </w:rPr>
        <w:t xml:space="preserve"> </w:t>
      </w:r>
      <w:r w:rsidRPr="00071B14">
        <w:rPr>
          <w:sz w:val="24"/>
          <w:szCs w:val="24"/>
        </w:rPr>
        <w:t>Osuszanie gleb organicznych powoduje ich murszenie i degradacją. Okazało się równi</w:t>
      </w:r>
      <w:r w:rsidR="00557E3F" w:rsidRPr="00071B14">
        <w:rPr>
          <w:sz w:val="24"/>
          <w:szCs w:val="24"/>
        </w:rPr>
        <w:t>e</w:t>
      </w:r>
      <w:r w:rsidRPr="00071B14">
        <w:rPr>
          <w:sz w:val="24"/>
          <w:szCs w:val="24"/>
        </w:rPr>
        <w:t>ż, że wpływ na lokalną retencję wody i środowisko wodne miały bobry</w:t>
      </w:r>
      <w:r w:rsidR="00D81CC0">
        <w:rPr>
          <w:sz w:val="24"/>
          <w:szCs w:val="24"/>
        </w:rPr>
        <w:t xml:space="preserve">. </w:t>
      </w:r>
      <w:r w:rsidRPr="00071B14">
        <w:rPr>
          <w:sz w:val="24"/>
          <w:szCs w:val="24"/>
        </w:rPr>
        <w:t xml:space="preserve">Na skutek systematycznego ich tępienia gatunek stanął na krawędzi wyginięcia. </w:t>
      </w:r>
      <w:r w:rsidR="00EC44AE" w:rsidRPr="00071B14">
        <w:rPr>
          <w:sz w:val="24"/>
          <w:szCs w:val="24"/>
        </w:rPr>
        <w:t xml:space="preserve">Obecnie sytuacja bobrów </w:t>
      </w:r>
      <w:r w:rsidR="00D81CC0">
        <w:rPr>
          <w:sz w:val="24"/>
          <w:szCs w:val="24"/>
        </w:rPr>
        <w:t>radykalnie</w:t>
      </w:r>
      <w:r w:rsidR="00EC44AE" w:rsidRPr="00071B14">
        <w:rPr>
          <w:sz w:val="24"/>
          <w:szCs w:val="24"/>
        </w:rPr>
        <w:t xml:space="preserve"> zmieniła</w:t>
      </w:r>
      <w:r w:rsidR="00D81CC0">
        <w:rPr>
          <w:sz w:val="24"/>
          <w:szCs w:val="24"/>
        </w:rPr>
        <w:t xml:space="preserve"> się</w:t>
      </w:r>
      <w:r w:rsidR="00EC44AE" w:rsidRPr="00071B14">
        <w:rPr>
          <w:sz w:val="24"/>
          <w:szCs w:val="24"/>
        </w:rPr>
        <w:t xml:space="preserve"> na ich korzyść. </w:t>
      </w:r>
      <w:r w:rsidRPr="00071B14">
        <w:rPr>
          <w:sz w:val="24"/>
          <w:szCs w:val="24"/>
        </w:rPr>
        <w:t>Stawy bobrowe utr</w:t>
      </w:r>
      <w:r w:rsidR="00EC44AE" w:rsidRPr="00071B14">
        <w:rPr>
          <w:sz w:val="24"/>
          <w:szCs w:val="24"/>
        </w:rPr>
        <w:t>zymują wodę na</w:t>
      </w:r>
      <w:r w:rsidR="00867373" w:rsidRPr="00071B14">
        <w:rPr>
          <w:sz w:val="24"/>
          <w:szCs w:val="24"/>
        </w:rPr>
        <w:t xml:space="preserve"> </w:t>
      </w:r>
      <w:r w:rsidR="00D81CC0">
        <w:rPr>
          <w:sz w:val="24"/>
          <w:szCs w:val="24"/>
        </w:rPr>
        <w:t>stosunkowo stałym poziomie</w:t>
      </w:r>
      <w:r w:rsidR="00EC44AE" w:rsidRPr="00071B14">
        <w:rPr>
          <w:sz w:val="24"/>
          <w:szCs w:val="24"/>
        </w:rPr>
        <w:t>, a</w:t>
      </w:r>
      <w:r w:rsidR="00867373" w:rsidRPr="00071B14">
        <w:rPr>
          <w:sz w:val="24"/>
          <w:szCs w:val="24"/>
        </w:rPr>
        <w:t xml:space="preserve"> </w:t>
      </w:r>
      <w:r w:rsidRPr="00071B14">
        <w:rPr>
          <w:sz w:val="24"/>
          <w:szCs w:val="24"/>
        </w:rPr>
        <w:t xml:space="preserve">rozlewiska magazynują duży procent wody w zlewni. Lokalnie podwyższa się poziom wody gruntowej. </w:t>
      </w:r>
    </w:p>
    <w:p w:rsidR="008C1214" w:rsidRPr="00877543" w:rsidRDefault="00743E94" w:rsidP="001A79C2">
      <w:pPr>
        <w:pStyle w:val="Tekstpodstawowy"/>
        <w:rPr>
          <w:rFonts w:asciiTheme="minorHAnsi" w:hAnsiTheme="minorHAnsi"/>
          <w:color w:val="FF0000"/>
          <w:szCs w:val="24"/>
        </w:rPr>
      </w:pPr>
      <w:r>
        <w:t xml:space="preserve"> </w:t>
      </w:r>
    </w:p>
    <w:p w:rsidR="008C1214" w:rsidRPr="00877543" w:rsidRDefault="00EC44AE" w:rsidP="00EC44AE">
      <w:pPr>
        <w:rPr>
          <w:rFonts w:asciiTheme="minorHAnsi" w:hAnsiTheme="minorHAnsi"/>
          <w:b/>
          <w:color w:val="FF0000"/>
          <w:szCs w:val="24"/>
        </w:rPr>
      </w:pPr>
      <w:r w:rsidRPr="00743E94">
        <w:rPr>
          <w:szCs w:val="26"/>
        </w:rPr>
        <w:t xml:space="preserve">Monitoring stanu czystości wód powierzchniowych znajdujących się w zasięgu </w:t>
      </w:r>
      <w:r w:rsidR="00562862" w:rsidRPr="00743E94">
        <w:rPr>
          <w:szCs w:val="26"/>
        </w:rPr>
        <w:t>N</w:t>
      </w:r>
      <w:r w:rsidRPr="00743E94">
        <w:rPr>
          <w:szCs w:val="26"/>
        </w:rPr>
        <w:t>adleśnictwa prowadzony jest przez WIOŚ w</w:t>
      </w:r>
      <w:r w:rsidR="000807F1" w:rsidRPr="00743E94">
        <w:rPr>
          <w:szCs w:val="26"/>
        </w:rPr>
        <w:t xml:space="preserve"> </w:t>
      </w:r>
      <w:r w:rsidRPr="00743E94">
        <w:rPr>
          <w:szCs w:val="26"/>
        </w:rPr>
        <w:t>Olsz</w:t>
      </w:r>
      <w:r w:rsidR="004E02B1">
        <w:rPr>
          <w:szCs w:val="26"/>
        </w:rPr>
        <w:t>tynie. Monitoringiem tym został</w:t>
      </w:r>
      <w:r w:rsidR="003F2B73">
        <w:rPr>
          <w:szCs w:val="26"/>
        </w:rPr>
        <w:t>y</w:t>
      </w:r>
      <w:r w:rsidR="004E02B1">
        <w:rPr>
          <w:szCs w:val="26"/>
        </w:rPr>
        <w:t xml:space="preserve"> objęt</w:t>
      </w:r>
      <w:r w:rsidR="003F2B73">
        <w:rPr>
          <w:szCs w:val="26"/>
        </w:rPr>
        <w:t>e</w:t>
      </w:r>
      <w:r w:rsidRPr="00743E94">
        <w:rPr>
          <w:szCs w:val="26"/>
        </w:rPr>
        <w:t xml:space="preserve"> </w:t>
      </w:r>
      <w:r w:rsidRPr="004E02B1">
        <w:rPr>
          <w:szCs w:val="26"/>
        </w:rPr>
        <w:t>rzek</w:t>
      </w:r>
      <w:r w:rsidR="003F2B73">
        <w:rPr>
          <w:szCs w:val="26"/>
        </w:rPr>
        <w:t>i</w:t>
      </w:r>
      <w:r w:rsidRPr="004E02B1">
        <w:rPr>
          <w:szCs w:val="26"/>
        </w:rPr>
        <w:t xml:space="preserve"> </w:t>
      </w:r>
      <w:r w:rsidR="004E02B1" w:rsidRPr="004E02B1">
        <w:rPr>
          <w:szCs w:val="26"/>
        </w:rPr>
        <w:t>Pasłęka</w:t>
      </w:r>
      <w:r w:rsidR="003F2B73">
        <w:rPr>
          <w:szCs w:val="26"/>
        </w:rPr>
        <w:t xml:space="preserve"> i </w:t>
      </w:r>
      <w:proofErr w:type="spellStart"/>
      <w:r w:rsidR="003F2B73">
        <w:rPr>
          <w:szCs w:val="26"/>
        </w:rPr>
        <w:t>Wałsza</w:t>
      </w:r>
      <w:proofErr w:type="spellEnd"/>
      <w:r w:rsidR="00291F8D">
        <w:rPr>
          <w:szCs w:val="26"/>
        </w:rPr>
        <w:t xml:space="preserve"> oraz jezioro </w:t>
      </w:r>
      <w:proofErr w:type="spellStart"/>
      <w:r w:rsidR="00291F8D">
        <w:rPr>
          <w:szCs w:val="26"/>
        </w:rPr>
        <w:t>Tauty</w:t>
      </w:r>
      <w:proofErr w:type="spellEnd"/>
      <w:r w:rsidR="00291F8D">
        <w:rPr>
          <w:szCs w:val="26"/>
        </w:rPr>
        <w:t xml:space="preserve"> (Taftowo)</w:t>
      </w:r>
      <w:r w:rsidR="004E02B1">
        <w:rPr>
          <w:szCs w:val="26"/>
        </w:rPr>
        <w:t>.</w:t>
      </w:r>
      <w:r w:rsidR="00000C33" w:rsidRPr="00877543">
        <w:rPr>
          <w:color w:val="FF0000"/>
          <w:szCs w:val="26"/>
        </w:rPr>
        <w:t xml:space="preserve"> </w:t>
      </w:r>
    </w:p>
    <w:p w:rsidR="008C1214" w:rsidRDefault="008C1214" w:rsidP="004E0B59">
      <w:pPr>
        <w:ind w:firstLine="0"/>
        <w:rPr>
          <w:rFonts w:asciiTheme="minorHAnsi" w:hAnsiTheme="minorHAnsi"/>
          <w:b/>
          <w:szCs w:val="24"/>
        </w:rPr>
      </w:pPr>
      <w:r w:rsidRPr="00743E94">
        <w:rPr>
          <w:rFonts w:asciiTheme="minorHAnsi" w:hAnsiTheme="minorHAnsi"/>
          <w:b/>
          <w:szCs w:val="24"/>
        </w:rPr>
        <w:t>Monitoring rzek</w:t>
      </w:r>
    </w:p>
    <w:p w:rsidR="004E02B1" w:rsidRDefault="004E02B1" w:rsidP="004E0B59">
      <w:pPr>
        <w:ind w:firstLine="0"/>
        <w:rPr>
          <w:rFonts w:asciiTheme="minorHAnsi" w:hAnsiTheme="minorHAnsi"/>
          <w:szCs w:val="24"/>
        </w:rPr>
      </w:pPr>
      <w:r w:rsidRPr="004E02B1">
        <w:rPr>
          <w:rFonts w:asciiTheme="minorHAnsi" w:hAnsiTheme="minorHAnsi"/>
          <w:b/>
          <w:szCs w:val="24"/>
        </w:rPr>
        <w:t>Pasłęka</w:t>
      </w:r>
      <w:r w:rsidRPr="004E02B1">
        <w:rPr>
          <w:rFonts w:asciiTheme="minorHAnsi" w:hAnsiTheme="minorHAnsi"/>
          <w:szCs w:val="24"/>
        </w:rPr>
        <w:t xml:space="preserve"> – rzeka I rzędu uchodząca do Zalewu Wiślanego, o długości 1</w:t>
      </w:r>
      <w:r w:rsidR="00D35D45">
        <w:rPr>
          <w:rFonts w:asciiTheme="minorHAnsi" w:hAnsiTheme="minorHAnsi"/>
          <w:szCs w:val="24"/>
        </w:rPr>
        <w:t>82,6</w:t>
      </w:r>
      <w:r w:rsidRPr="004E02B1">
        <w:rPr>
          <w:rFonts w:asciiTheme="minorHAnsi" w:hAnsiTheme="minorHAnsi"/>
          <w:szCs w:val="24"/>
        </w:rPr>
        <w:t xml:space="preserve"> km. </w:t>
      </w:r>
      <w:r w:rsidR="00D35D45">
        <w:rPr>
          <w:rFonts w:asciiTheme="minorHAnsi" w:hAnsiTheme="minorHAnsi"/>
          <w:szCs w:val="24"/>
        </w:rPr>
        <w:t>Rzeka podzi</w:t>
      </w:r>
      <w:r w:rsidR="007F6AA9">
        <w:rPr>
          <w:rFonts w:asciiTheme="minorHAnsi" w:hAnsiTheme="minorHAnsi"/>
          <w:szCs w:val="24"/>
        </w:rPr>
        <w:t>e</w:t>
      </w:r>
      <w:r w:rsidR="00D35D45">
        <w:rPr>
          <w:rFonts w:asciiTheme="minorHAnsi" w:hAnsiTheme="minorHAnsi"/>
          <w:szCs w:val="24"/>
        </w:rPr>
        <w:t xml:space="preserve">lona jest na 6 jednolitych części wód. W zasięgu Nadleśnictwa Orneta znajdują się 2 z nich: PLRW2000205659 „Pasłęka od </w:t>
      </w:r>
      <w:proofErr w:type="spellStart"/>
      <w:r w:rsidR="00D35D45">
        <w:rPr>
          <w:rFonts w:asciiTheme="minorHAnsi" w:hAnsiTheme="minorHAnsi"/>
          <w:szCs w:val="24"/>
        </w:rPr>
        <w:t>Marąga</w:t>
      </w:r>
      <w:proofErr w:type="spellEnd"/>
      <w:r w:rsidR="00D35D45">
        <w:rPr>
          <w:rFonts w:asciiTheme="minorHAnsi" w:hAnsiTheme="minorHAnsi"/>
          <w:szCs w:val="24"/>
        </w:rPr>
        <w:t xml:space="preserve"> do Drwęcy Warmińskiej bez Drwęcy Warmińskiej” oraz PLRW20002056919 „P</w:t>
      </w:r>
      <w:r w:rsidR="005A71DF">
        <w:rPr>
          <w:rFonts w:asciiTheme="minorHAnsi" w:hAnsiTheme="minorHAnsi"/>
          <w:szCs w:val="24"/>
        </w:rPr>
        <w:t>asłęka od Drwęcy Warmińskiej do </w:t>
      </w:r>
      <w:r w:rsidR="00D35D45">
        <w:rPr>
          <w:rFonts w:asciiTheme="minorHAnsi" w:hAnsiTheme="minorHAnsi"/>
          <w:szCs w:val="24"/>
        </w:rPr>
        <w:t xml:space="preserve">wpływu do </w:t>
      </w:r>
      <w:proofErr w:type="spellStart"/>
      <w:r w:rsidR="00D35D45">
        <w:rPr>
          <w:rFonts w:asciiTheme="minorHAnsi" w:hAnsiTheme="minorHAnsi"/>
          <w:szCs w:val="24"/>
        </w:rPr>
        <w:t>zb.</w:t>
      </w:r>
      <w:proofErr w:type="spellEnd"/>
      <w:r w:rsidR="00D35D45">
        <w:rPr>
          <w:rFonts w:asciiTheme="minorHAnsi" w:hAnsiTheme="minorHAnsi"/>
          <w:szCs w:val="24"/>
        </w:rPr>
        <w:t xml:space="preserve"> Pierzchały”. Ocenę j</w:t>
      </w:r>
      <w:r w:rsidRPr="004E02B1">
        <w:rPr>
          <w:rFonts w:asciiTheme="minorHAnsi" w:hAnsiTheme="minorHAnsi"/>
          <w:szCs w:val="24"/>
        </w:rPr>
        <w:t>akoś</w:t>
      </w:r>
      <w:r w:rsidR="00D35D45">
        <w:rPr>
          <w:rFonts w:asciiTheme="minorHAnsi" w:hAnsiTheme="minorHAnsi"/>
          <w:szCs w:val="24"/>
        </w:rPr>
        <w:t>ci</w:t>
      </w:r>
      <w:r w:rsidRPr="004E02B1">
        <w:rPr>
          <w:rFonts w:asciiTheme="minorHAnsi" w:hAnsiTheme="minorHAnsi"/>
          <w:szCs w:val="24"/>
        </w:rPr>
        <w:t xml:space="preserve"> wód rzeki Pasłęki stanowiącej zachodnią granicę Nadleśnictwa Orneta prze</w:t>
      </w:r>
      <w:r w:rsidR="00D35D45">
        <w:rPr>
          <w:rFonts w:asciiTheme="minorHAnsi" w:hAnsiTheme="minorHAnsi"/>
          <w:szCs w:val="24"/>
        </w:rPr>
        <w:t>prowadzono</w:t>
      </w:r>
      <w:r w:rsidRPr="004E02B1">
        <w:rPr>
          <w:rFonts w:asciiTheme="minorHAnsi" w:hAnsiTheme="minorHAnsi"/>
          <w:szCs w:val="24"/>
        </w:rPr>
        <w:t xml:space="preserve"> w 20</w:t>
      </w:r>
      <w:r w:rsidR="00D35D45">
        <w:rPr>
          <w:rFonts w:asciiTheme="minorHAnsi" w:hAnsiTheme="minorHAnsi"/>
          <w:szCs w:val="24"/>
        </w:rPr>
        <w:t>15</w:t>
      </w:r>
      <w:r w:rsidRPr="004E02B1">
        <w:rPr>
          <w:rFonts w:asciiTheme="minorHAnsi" w:hAnsiTheme="minorHAnsi"/>
          <w:szCs w:val="24"/>
        </w:rPr>
        <w:t xml:space="preserve"> r. </w:t>
      </w:r>
      <w:r w:rsidR="00D02113">
        <w:rPr>
          <w:rFonts w:asciiTheme="minorHAnsi" w:hAnsiTheme="minorHAnsi"/>
          <w:szCs w:val="24"/>
        </w:rPr>
        <w:t xml:space="preserve">Jednolita część wód „Pasłęka od </w:t>
      </w:r>
      <w:proofErr w:type="spellStart"/>
      <w:r w:rsidR="00D02113">
        <w:rPr>
          <w:rFonts w:asciiTheme="minorHAnsi" w:hAnsiTheme="minorHAnsi"/>
          <w:szCs w:val="24"/>
        </w:rPr>
        <w:t>Marąga</w:t>
      </w:r>
      <w:proofErr w:type="spellEnd"/>
      <w:r w:rsidR="00D02113">
        <w:rPr>
          <w:rFonts w:asciiTheme="minorHAnsi" w:hAnsiTheme="minorHAnsi"/>
          <w:szCs w:val="24"/>
        </w:rPr>
        <w:t xml:space="preserve"> do Drwęcy Warmińskiej bez Drwęcy Warmińskiej” o długości 25,2 km jest odbiornikiem ścieków z oczyszczalni w Białej Woli (10,7m</w:t>
      </w:r>
      <w:r w:rsidR="00D02113">
        <w:rPr>
          <w:rFonts w:asciiTheme="minorHAnsi" w:hAnsiTheme="minorHAnsi"/>
          <w:szCs w:val="24"/>
          <w:vertAlign w:val="superscript"/>
        </w:rPr>
        <w:t>3</w:t>
      </w:r>
      <w:r w:rsidR="00D02113">
        <w:rPr>
          <w:rFonts w:asciiTheme="minorHAnsi" w:hAnsiTheme="minorHAnsi"/>
          <w:szCs w:val="24"/>
        </w:rPr>
        <w:t>/d) – oczyszczalni</w:t>
      </w:r>
      <w:r w:rsidR="005A71DF">
        <w:rPr>
          <w:rFonts w:asciiTheme="minorHAnsi" w:hAnsiTheme="minorHAnsi"/>
          <w:szCs w:val="24"/>
        </w:rPr>
        <w:t xml:space="preserve"> </w:t>
      </w:r>
      <w:r w:rsidR="00D02113">
        <w:rPr>
          <w:rFonts w:asciiTheme="minorHAnsi" w:hAnsiTheme="minorHAnsi"/>
          <w:szCs w:val="24"/>
        </w:rPr>
        <w:t>w Ełdytach Wielkich (57 m</w:t>
      </w:r>
      <w:r w:rsidR="00D02113">
        <w:rPr>
          <w:rFonts w:asciiTheme="minorHAnsi" w:hAnsiTheme="minorHAnsi"/>
          <w:szCs w:val="24"/>
          <w:vertAlign w:val="superscript"/>
        </w:rPr>
        <w:t>3</w:t>
      </w:r>
      <w:r w:rsidR="00D02113">
        <w:rPr>
          <w:rFonts w:asciiTheme="minorHAnsi" w:hAnsiTheme="minorHAnsi"/>
          <w:szCs w:val="24"/>
        </w:rPr>
        <w:t xml:space="preserve">/d). Stan </w:t>
      </w:r>
      <w:proofErr w:type="spellStart"/>
      <w:r w:rsidR="00D02113">
        <w:rPr>
          <w:rFonts w:asciiTheme="minorHAnsi" w:hAnsiTheme="minorHAnsi"/>
          <w:szCs w:val="24"/>
        </w:rPr>
        <w:t>jcw</w:t>
      </w:r>
      <w:proofErr w:type="spellEnd"/>
      <w:r w:rsidR="00D02113">
        <w:rPr>
          <w:rFonts w:asciiTheme="minorHAnsi" w:hAnsiTheme="minorHAnsi"/>
          <w:szCs w:val="24"/>
        </w:rPr>
        <w:t xml:space="preserve"> „Pasłęka od </w:t>
      </w:r>
      <w:proofErr w:type="spellStart"/>
      <w:r w:rsidR="00D02113">
        <w:rPr>
          <w:rFonts w:asciiTheme="minorHAnsi" w:hAnsiTheme="minorHAnsi"/>
          <w:szCs w:val="24"/>
        </w:rPr>
        <w:t>Marąga</w:t>
      </w:r>
      <w:proofErr w:type="spellEnd"/>
      <w:r w:rsidR="00D02113">
        <w:rPr>
          <w:rFonts w:asciiTheme="minorHAnsi" w:hAnsiTheme="minorHAnsi"/>
          <w:szCs w:val="24"/>
        </w:rPr>
        <w:t xml:space="preserve"> do Drwęcy Warmińskiej bez Drwęcy Warmińskiej” oceniono jako dobry. Jednolita część wód „Pasłęka od Drwęcy Warmińskiej do wpływu do </w:t>
      </w:r>
      <w:proofErr w:type="spellStart"/>
      <w:r w:rsidR="00D02113">
        <w:rPr>
          <w:rFonts w:asciiTheme="minorHAnsi" w:hAnsiTheme="minorHAnsi"/>
          <w:szCs w:val="24"/>
        </w:rPr>
        <w:t>zb.</w:t>
      </w:r>
      <w:proofErr w:type="spellEnd"/>
      <w:r w:rsidR="00D02113">
        <w:rPr>
          <w:rFonts w:asciiTheme="minorHAnsi" w:hAnsiTheme="minorHAnsi"/>
          <w:szCs w:val="24"/>
        </w:rPr>
        <w:t xml:space="preserve"> Pierzchały” o długości 44,4 km odbiera ścieki z oczyszczalni w Płoskini (61m</w:t>
      </w:r>
      <w:r w:rsidR="00D02113">
        <w:rPr>
          <w:rFonts w:asciiTheme="minorHAnsi" w:hAnsiTheme="minorHAnsi"/>
          <w:szCs w:val="24"/>
          <w:vertAlign w:val="superscript"/>
        </w:rPr>
        <w:t>3</w:t>
      </w:r>
      <w:r w:rsidR="00D02113">
        <w:rPr>
          <w:rFonts w:asciiTheme="minorHAnsi" w:hAnsiTheme="minorHAnsi"/>
          <w:szCs w:val="24"/>
        </w:rPr>
        <w:t xml:space="preserve">/d) poprzez rów melioracyjny o długości około 3 km. </w:t>
      </w:r>
      <w:r w:rsidR="00D02113">
        <w:rPr>
          <w:rFonts w:asciiTheme="minorHAnsi" w:hAnsiTheme="minorHAnsi"/>
          <w:szCs w:val="24"/>
        </w:rPr>
        <w:lastRenderedPageBreak/>
        <w:t xml:space="preserve">Ocena </w:t>
      </w:r>
      <w:proofErr w:type="spellStart"/>
      <w:r w:rsidR="007F6AA9">
        <w:rPr>
          <w:rFonts w:asciiTheme="minorHAnsi" w:hAnsiTheme="minorHAnsi"/>
          <w:szCs w:val="24"/>
        </w:rPr>
        <w:t>jcw</w:t>
      </w:r>
      <w:proofErr w:type="spellEnd"/>
      <w:r w:rsidR="007F6AA9">
        <w:rPr>
          <w:rFonts w:asciiTheme="minorHAnsi" w:hAnsiTheme="minorHAnsi"/>
          <w:szCs w:val="24"/>
        </w:rPr>
        <w:t xml:space="preserve"> „Pasłęka od Drwęcy Warmińskiej do wpływu do </w:t>
      </w:r>
      <w:proofErr w:type="spellStart"/>
      <w:r w:rsidR="007F6AA9">
        <w:rPr>
          <w:rFonts w:asciiTheme="minorHAnsi" w:hAnsiTheme="minorHAnsi"/>
          <w:szCs w:val="24"/>
        </w:rPr>
        <w:t>zb.</w:t>
      </w:r>
      <w:proofErr w:type="spellEnd"/>
      <w:r w:rsidR="007F6AA9">
        <w:rPr>
          <w:rFonts w:asciiTheme="minorHAnsi" w:hAnsiTheme="minorHAnsi"/>
          <w:szCs w:val="24"/>
        </w:rPr>
        <w:t xml:space="preserve"> Pierzchały” w oparciu o elementy biologiczne i fizykochemiczne wykazała dobry stan ekologiczny. Jedna</w:t>
      </w:r>
      <w:r w:rsidR="005A71DF">
        <w:rPr>
          <w:rFonts w:asciiTheme="minorHAnsi" w:hAnsiTheme="minorHAnsi"/>
          <w:szCs w:val="24"/>
        </w:rPr>
        <w:t>k ze </w:t>
      </w:r>
      <w:r w:rsidR="007F6AA9">
        <w:rPr>
          <w:rFonts w:asciiTheme="minorHAnsi" w:hAnsiTheme="minorHAnsi"/>
          <w:szCs w:val="24"/>
        </w:rPr>
        <w:t xml:space="preserve">względu na brak oceny stanu chemicznego nie oceniono </w:t>
      </w:r>
      <w:proofErr w:type="spellStart"/>
      <w:r w:rsidR="007F6AA9">
        <w:rPr>
          <w:rFonts w:asciiTheme="minorHAnsi" w:hAnsiTheme="minorHAnsi"/>
          <w:szCs w:val="24"/>
        </w:rPr>
        <w:t>jcw</w:t>
      </w:r>
      <w:proofErr w:type="spellEnd"/>
      <w:r w:rsidR="007F6AA9">
        <w:rPr>
          <w:rFonts w:asciiTheme="minorHAnsi" w:hAnsiTheme="minorHAnsi"/>
          <w:szCs w:val="24"/>
        </w:rPr>
        <w:t xml:space="preserve"> „Pasłęka od Drwęcy Warmińskiej do wpływu do </w:t>
      </w:r>
      <w:proofErr w:type="spellStart"/>
      <w:r w:rsidR="007F6AA9">
        <w:rPr>
          <w:rFonts w:asciiTheme="minorHAnsi" w:hAnsiTheme="minorHAnsi"/>
          <w:szCs w:val="24"/>
        </w:rPr>
        <w:t>zb.</w:t>
      </w:r>
      <w:proofErr w:type="spellEnd"/>
      <w:r w:rsidR="007F6AA9">
        <w:rPr>
          <w:rFonts w:asciiTheme="minorHAnsi" w:hAnsiTheme="minorHAnsi"/>
          <w:szCs w:val="24"/>
        </w:rPr>
        <w:t xml:space="preserve"> Pierzchały”.</w:t>
      </w:r>
    </w:p>
    <w:p w:rsidR="007F6AA9" w:rsidRPr="004E02B1" w:rsidRDefault="007F6AA9" w:rsidP="004E0B59">
      <w:pPr>
        <w:ind w:firstLine="0"/>
        <w:rPr>
          <w:rFonts w:asciiTheme="minorHAnsi" w:hAnsiTheme="minorHAnsi"/>
          <w:b/>
          <w:szCs w:val="24"/>
        </w:rPr>
      </w:pPr>
      <w:proofErr w:type="spellStart"/>
      <w:r w:rsidRPr="00E24395">
        <w:rPr>
          <w:rFonts w:asciiTheme="minorHAnsi" w:hAnsiTheme="minorHAnsi"/>
          <w:b/>
          <w:szCs w:val="24"/>
        </w:rPr>
        <w:t>Wałsza</w:t>
      </w:r>
      <w:proofErr w:type="spellEnd"/>
      <w:r>
        <w:rPr>
          <w:rFonts w:asciiTheme="minorHAnsi" w:hAnsiTheme="minorHAnsi"/>
          <w:szCs w:val="24"/>
        </w:rPr>
        <w:t xml:space="preserve"> – </w:t>
      </w:r>
      <w:proofErr w:type="spellStart"/>
      <w:r>
        <w:rPr>
          <w:rFonts w:asciiTheme="minorHAnsi" w:hAnsiTheme="minorHAnsi"/>
          <w:szCs w:val="24"/>
        </w:rPr>
        <w:t>nawiększy</w:t>
      </w:r>
      <w:proofErr w:type="spellEnd"/>
      <w:r>
        <w:rPr>
          <w:rFonts w:asciiTheme="minorHAnsi" w:hAnsiTheme="minorHAnsi"/>
          <w:szCs w:val="24"/>
        </w:rPr>
        <w:t xml:space="preserve"> prawobrzeżny dopływ Pasłęki o długości 77,5 km, podz</w:t>
      </w:r>
      <w:r w:rsidR="005A71DF">
        <w:rPr>
          <w:rFonts w:asciiTheme="minorHAnsi" w:hAnsiTheme="minorHAnsi"/>
          <w:szCs w:val="24"/>
        </w:rPr>
        <w:t>i</w:t>
      </w:r>
      <w:r>
        <w:rPr>
          <w:rFonts w:asciiTheme="minorHAnsi" w:hAnsiTheme="minorHAnsi"/>
          <w:szCs w:val="24"/>
        </w:rPr>
        <w:t>elona jest na 3 jednolite części wód.</w:t>
      </w:r>
      <w:r w:rsidR="002B24ED">
        <w:rPr>
          <w:rFonts w:asciiTheme="minorHAnsi" w:hAnsiTheme="minorHAnsi"/>
          <w:szCs w:val="24"/>
        </w:rPr>
        <w:t xml:space="preserve"> W zasięgu Nadleśnictwa Orneta znajduje się </w:t>
      </w:r>
      <w:proofErr w:type="spellStart"/>
      <w:r w:rsidR="002B24ED">
        <w:rPr>
          <w:rFonts w:asciiTheme="minorHAnsi" w:hAnsiTheme="minorHAnsi"/>
          <w:szCs w:val="24"/>
        </w:rPr>
        <w:t>jcw</w:t>
      </w:r>
      <w:proofErr w:type="spellEnd"/>
      <w:r w:rsidR="002B24ED">
        <w:rPr>
          <w:rFonts w:asciiTheme="minorHAnsi" w:hAnsiTheme="minorHAnsi"/>
          <w:szCs w:val="24"/>
        </w:rPr>
        <w:t xml:space="preserve"> </w:t>
      </w:r>
      <w:r w:rsidR="00E24395">
        <w:rPr>
          <w:rFonts w:asciiTheme="minorHAnsi" w:hAnsiTheme="minorHAnsi"/>
          <w:szCs w:val="24"/>
        </w:rPr>
        <w:t xml:space="preserve"> PLRW2000205689 „</w:t>
      </w:r>
      <w:proofErr w:type="spellStart"/>
      <w:r w:rsidR="00E24395">
        <w:rPr>
          <w:rFonts w:asciiTheme="minorHAnsi" w:hAnsiTheme="minorHAnsi"/>
          <w:szCs w:val="24"/>
        </w:rPr>
        <w:t>Wałsza</w:t>
      </w:r>
      <w:proofErr w:type="spellEnd"/>
      <w:r w:rsidR="00E24395">
        <w:rPr>
          <w:rFonts w:asciiTheme="minorHAnsi" w:hAnsiTheme="minorHAnsi"/>
          <w:szCs w:val="24"/>
        </w:rPr>
        <w:t xml:space="preserve"> od Warny do ujścia” o długości 26,7 km. Na tym odcinku </w:t>
      </w:r>
      <w:proofErr w:type="spellStart"/>
      <w:r w:rsidR="00E24395">
        <w:rPr>
          <w:rFonts w:asciiTheme="minorHAnsi" w:hAnsiTheme="minorHAnsi"/>
          <w:szCs w:val="24"/>
        </w:rPr>
        <w:t>Wałsza</w:t>
      </w:r>
      <w:proofErr w:type="spellEnd"/>
      <w:r w:rsidR="00E24395">
        <w:rPr>
          <w:rFonts w:asciiTheme="minorHAnsi" w:hAnsiTheme="minorHAnsi"/>
          <w:szCs w:val="24"/>
        </w:rPr>
        <w:t xml:space="preserve"> odbiera ścieki z oczyszczalni w Pieniężnie (263,1 </w:t>
      </w:r>
      <w:r w:rsidR="00E24395" w:rsidRPr="00E24395">
        <w:rPr>
          <w:rFonts w:asciiTheme="minorHAnsi" w:hAnsiTheme="minorHAnsi"/>
          <w:szCs w:val="24"/>
        </w:rPr>
        <w:t>m3</w:t>
      </w:r>
      <w:r w:rsidR="00E24395">
        <w:rPr>
          <w:rFonts w:asciiTheme="minorHAnsi" w:hAnsiTheme="minorHAnsi"/>
          <w:szCs w:val="24"/>
        </w:rPr>
        <w:t xml:space="preserve">/d). </w:t>
      </w:r>
      <w:r w:rsidR="00E24395" w:rsidRPr="00E24395">
        <w:rPr>
          <w:rFonts w:asciiTheme="minorHAnsi" w:hAnsiTheme="minorHAnsi"/>
          <w:szCs w:val="24"/>
        </w:rPr>
        <w:t>Badania</w:t>
      </w:r>
      <w:r w:rsidR="00E24395">
        <w:rPr>
          <w:rFonts w:asciiTheme="minorHAnsi" w:hAnsiTheme="minorHAnsi"/>
          <w:szCs w:val="24"/>
        </w:rPr>
        <w:t xml:space="preserve"> jakości wód tego odcinka przeprowadzono w 2015 r. Stan </w:t>
      </w:r>
      <w:proofErr w:type="spellStart"/>
      <w:r w:rsidR="00E24395">
        <w:rPr>
          <w:rFonts w:asciiTheme="minorHAnsi" w:hAnsiTheme="minorHAnsi"/>
          <w:szCs w:val="24"/>
        </w:rPr>
        <w:t>jcw</w:t>
      </w:r>
      <w:proofErr w:type="spellEnd"/>
      <w:r w:rsidR="00E24395">
        <w:rPr>
          <w:rFonts w:asciiTheme="minorHAnsi" w:hAnsiTheme="minorHAnsi"/>
          <w:szCs w:val="24"/>
        </w:rPr>
        <w:t xml:space="preserve"> „</w:t>
      </w:r>
      <w:proofErr w:type="spellStart"/>
      <w:r w:rsidR="00E24395">
        <w:rPr>
          <w:rFonts w:asciiTheme="minorHAnsi" w:hAnsiTheme="minorHAnsi"/>
          <w:szCs w:val="24"/>
        </w:rPr>
        <w:t>Wałsza</w:t>
      </w:r>
      <w:proofErr w:type="spellEnd"/>
      <w:r w:rsidR="00E24395">
        <w:rPr>
          <w:rFonts w:asciiTheme="minorHAnsi" w:hAnsiTheme="minorHAnsi"/>
          <w:szCs w:val="24"/>
        </w:rPr>
        <w:t xml:space="preserve"> od Warny do ujścia” określono jako dobry.</w:t>
      </w:r>
    </w:p>
    <w:p w:rsidR="001336AC" w:rsidRPr="004E02B1" w:rsidRDefault="001336AC" w:rsidP="004E0B59">
      <w:pPr>
        <w:spacing w:before="120"/>
        <w:ind w:firstLine="0"/>
        <w:rPr>
          <w:rFonts w:asciiTheme="minorHAnsi" w:hAnsiTheme="minorHAnsi"/>
          <w:b/>
          <w:szCs w:val="24"/>
        </w:rPr>
      </w:pPr>
      <w:r w:rsidRPr="004E02B1">
        <w:rPr>
          <w:rFonts w:asciiTheme="minorHAnsi" w:hAnsiTheme="minorHAnsi"/>
          <w:b/>
          <w:szCs w:val="24"/>
        </w:rPr>
        <w:t xml:space="preserve">Monitoring jezior </w:t>
      </w:r>
    </w:p>
    <w:p w:rsidR="004E02B1" w:rsidRDefault="004E02B1" w:rsidP="004E02B1">
      <w:pPr>
        <w:ind w:firstLine="0"/>
        <w:rPr>
          <w:b/>
          <w:bCs/>
          <w:color w:val="FF0000"/>
        </w:rPr>
      </w:pPr>
      <w:r w:rsidRPr="004E02B1">
        <w:rPr>
          <w:rFonts w:asciiTheme="minorHAnsi" w:hAnsiTheme="minorHAnsi"/>
          <w:b/>
          <w:szCs w:val="24"/>
        </w:rPr>
        <w:t>Jezioro</w:t>
      </w:r>
      <w:r w:rsidR="00A205C2">
        <w:rPr>
          <w:rFonts w:asciiTheme="minorHAnsi" w:hAnsiTheme="minorHAnsi"/>
          <w:b/>
          <w:szCs w:val="24"/>
        </w:rPr>
        <w:t xml:space="preserve"> </w:t>
      </w:r>
      <w:proofErr w:type="spellStart"/>
      <w:r w:rsidR="00A205C2">
        <w:rPr>
          <w:rFonts w:asciiTheme="minorHAnsi" w:hAnsiTheme="minorHAnsi"/>
          <w:b/>
          <w:szCs w:val="24"/>
        </w:rPr>
        <w:t>Tauty</w:t>
      </w:r>
      <w:proofErr w:type="spellEnd"/>
      <w:r w:rsidRPr="004E02B1">
        <w:rPr>
          <w:rFonts w:asciiTheme="minorHAnsi" w:hAnsiTheme="minorHAnsi"/>
          <w:b/>
          <w:szCs w:val="24"/>
        </w:rPr>
        <w:t xml:space="preserve"> </w:t>
      </w:r>
      <w:r w:rsidR="00A205C2">
        <w:rPr>
          <w:rFonts w:asciiTheme="minorHAnsi" w:hAnsiTheme="minorHAnsi"/>
          <w:b/>
          <w:szCs w:val="24"/>
        </w:rPr>
        <w:t>(</w:t>
      </w:r>
      <w:r w:rsidRPr="004E02B1">
        <w:rPr>
          <w:rFonts w:asciiTheme="minorHAnsi" w:hAnsiTheme="minorHAnsi"/>
          <w:b/>
          <w:szCs w:val="24"/>
        </w:rPr>
        <w:t>Taftowo</w:t>
      </w:r>
      <w:r w:rsidR="00A205C2">
        <w:rPr>
          <w:rFonts w:asciiTheme="minorHAnsi" w:hAnsiTheme="minorHAnsi"/>
          <w:b/>
          <w:szCs w:val="24"/>
        </w:rPr>
        <w:t>)</w:t>
      </w:r>
      <w:r w:rsidRPr="004E02B1">
        <w:rPr>
          <w:rFonts w:asciiTheme="minorHAnsi" w:hAnsiTheme="minorHAnsi"/>
          <w:szCs w:val="24"/>
        </w:rPr>
        <w:t xml:space="preserve"> – to największe jezioro (o powie</w:t>
      </w:r>
      <w:r w:rsidR="00D66D7F">
        <w:rPr>
          <w:rFonts w:asciiTheme="minorHAnsi" w:hAnsiTheme="minorHAnsi"/>
          <w:szCs w:val="24"/>
        </w:rPr>
        <w:t>r</w:t>
      </w:r>
      <w:r w:rsidRPr="004E02B1">
        <w:rPr>
          <w:rFonts w:asciiTheme="minorHAnsi" w:hAnsiTheme="minorHAnsi"/>
          <w:szCs w:val="24"/>
        </w:rPr>
        <w:t>zchni 8</w:t>
      </w:r>
      <w:r w:rsidR="00A205C2">
        <w:rPr>
          <w:rFonts w:asciiTheme="minorHAnsi" w:hAnsiTheme="minorHAnsi"/>
          <w:szCs w:val="24"/>
        </w:rPr>
        <w:t>3</w:t>
      </w:r>
      <w:r w:rsidRPr="004E02B1">
        <w:rPr>
          <w:rFonts w:asciiTheme="minorHAnsi" w:hAnsiTheme="minorHAnsi"/>
          <w:szCs w:val="24"/>
        </w:rPr>
        <w:t>,</w:t>
      </w:r>
      <w:r w:rsidR="00A205C2">
        <w:rPr>
          <w:rFonts w:asciiTheme="minorHAnsi" w:hAnsiTheme="minorHAnsi"/>
          <w:szCs w:val="24"/>
        </w:rPr>
        <w:t>8</w:t>
      </w:r>
      <w:r w:rsidRPr="004E02B1">
        <w:rPr>
          <w:rFonts w:asciiTheme="minorHAnsi" w:hAnsiTheme="minorHAnsi"/>
          <w:szCs w:val="24"/>
        </w:rPr>
        <w:t xml:space="preserve"> ha</w:t>
      </w:r>
      <w:r w:rsidR="00A205C2">
        <w:rPr>
          <w:rFonts w:asciiTheme="minorHAnsi" w:hAnsiTheme="minorHAnsi"/>
          <w:szCs w:val="24"/>
        </w:rPr>
        <w:t>, głębokość maksymalna 4,7 m</w:t>
      </w:r>
      <w:r w:rsidRPr="004E02B1">
        <w:rPr>
          <w:rFonts w:asciiTheme="minorHAnsi" w:hAnsiTheme="minorHAnsi"/>
          <w:szCs w:val="24"/>
        </w:rPr>
        <w:t>) znajdujące się w zasięgu Nadleśnictwa Orneta</w:t>
      </w:r>
      <w:r w:rsidR="00A205C2">
        <w:rPr>
          <w:rFonts w:asciiTheme="minorHAnsi" w:hAnsiTheme="minorHAnsi"/>
          <w:szCs w:val="24"/>
        </w:rPr>
        <w:t xml:space="preserve">. </w:t>
      </w:r>
      <w:r w:rsidR="005A5DF6">
        <w:rPr>
          <w:rFonts w:asciiTheme="minorHAnsi" w:hAnsiTheme="minorHAnsi"/>
          <w:szCs w:val="24"/>
        </w:rPr>
        <w:t>W zlewni jeziora dominują lasy, jedynie od północnego wschodu do jeziora przylegają łąki, pastwiska i pola uprawne. Tutaj też znajduje się kilkanaście domków rekreacyjnych.</w:t>
      </w:r>
      <w:r w:rsidRPr="007F5EEE">
        <w:rPr>
          <w:rFonts w:asciiTheme="minorHAnsi" w:hAnsiTheme="minorHAnsi"/>
          <w:color w:val="0000FF"/>
          <w:szCs w:val="24"/>
        </w:rPr>
        <w:t xml:space="preserve"> </w:t>
      </w:r>
      <w:r w:rsidRPr="004E02B1">
        <w:rPr>
          <w:rFonts w:asciiTheme="minorHAnsi" w:hAnsiTheme="minorHAnsi"/>
          <w:szCs w:val="24"/>
        </w:rPr>
        <w:t>W okresie letnim zbiornik wykorzystywany jest przez okolicznych mieszkańców do celów rekreacyjnych.</w:t>
      </w:r>
      <w:r w:rsidR="005A5DF6">
        <w:rPr>
          <w:rFonts w:asciiTheme="minorHAnsi" w:hAnsiTheme="minorHAnsi"/>
          <w:szCs w:val="24"/>
        </w:rPr>
        <w:t xml:space="preserve"> Do jeziora nie są odprowadzane ścieki z punktowych źródeł zanieczyszczeń. W 2015 r. przeprowadzono badania wód jeziora w ramach monitoringu diagnostycznego i operacyjnego. Badania wykazały słaby stan ekologiczny, a stan chemiczny dobry. Stan jednolitej części wód „jezioro </w:t>
      </w:r>
      <w:proofErr w:type="spellStart"/>
      <w:r w:rsidR="005A5DF6">
        <w:rPr>
          <w:rFonts w:asciiTheme="minorHAnsi" w:hAnsiTheme="minorHAnsi"/>
          <w:szCs w:val="24"/>
        </w:rPr>
        <w:t>Tauty</w:t>
      </w:r>
      <w:proofErr w:type="spellEnd"/>
      <w:r w:rsidR="005A5DF6">
        <w:rPr>
          <w:rFonts w:asciiTheme="minorHAnsi" w:hAnsiTheme="minorHAnsi"/>
          <w:szCs w:val="24"/>
        </w:rPr>
        <w:t>” oceniono jako zły.</w:t>
      </w:r>
    </w:p>
    <w:p w:rsidR="00EC44AE" w:rsidRPr="005A5DF6" w:rsidRDefault="00EC44AE" w:rsidP="00AC7359">
      <w:pPr>
        <w:spacing w:before="240"/>
        <w:ind w:firstLine="567"/>
      </w:pPr>
      <w:r w:rsidRPr="005A5DF6">
        <w:t>Przyczyną złej jakości wód powierzchniowych na omawianym obszarze jest nieuporządkowana gospodarka ściekowa oraz brak kanalizacji sanitarnej w</w:t>
      </w:r>
      <w:r w:rsidR="000807F1" w:rsidRPr="005A5DF6">
        <w:t xml:space="preserve"> </w:t>
      </w:r>
      <w:r w:rsidRPr="005A5DF6">
        <w:t xml:space="preserve">niektórych miejscowościach. Ścieki komunalne są odprowadzane do najbliższych cieków. Sytuację pogarszają </w:t>
      </w:r>
      <w:r w:rsidR="005A5DF6" w:rsidRPr="005A5DF6">
        <w:t>jeszcze nieskanalizowane wioski i</w:t>
      </w:r>
      <w:r w:rsidRPr="005A5DF6">
        <w:t xml:space="preserve"> osiedla oraz spływ  zanieczyszczeń organicznych i</w:t>
      </w:r>
      <w:r w:rsidR="000807F1" w:rsidRPr="005A5DF6">
        <w:t xml:space="preserve"> </w:t>
      </w:r>
      <w:r w:rsidRPr="005A5DF6">
        <w:t>substancji biogennych z</w:t>
      </w:r>
      <w:r w:rsidR="000807F1" w:rsidRPr="005A5DF6">
        <w:t xml:space="preserve"> </w:t>
      </w:r>
      <w:r w:rsidRPr="005A5DF6">
        <w:t>użytków rolnych. Ścieki z</w:t>
      </w:r>
      <w:r w:rsidR="000807F1" w:rsidRPr="005A5DF6">
        <w:t xml:space="preserve"> </w:t>
      </w:r>
      <w:r w:rsidR="00764B05" w:rsidRPr="005A5DF6">
        <w:t>niektórych</w:t>
      </w:r>
      <w:r w:rsidRPr="005A5DF6">
        <w:t xml:space="preserve"> gospodarstw indywidualnych </w:t>
      </w:r>
      <w:r w:rsidR="00404A65" w:rsidRPr="005A5DF6">
        <w:t>odprowadzane są bezpośrednio do </w:t>
      </w:r>
      <w:r w:rsidRPr="005A5DF6">
        <w:t>gruntu. Najważniejsze źródłami powodującymi zanieczyszczenie wód są:</w:t>
      </w:r>
    </w:p>
    <w:p w:rsidR="00EC44AE" w:rsidRPr="005A5DF6" w:rsidRDefault="00EC44AE" w:rsidP="00233A31">
      <w:pPr>
        <w:pStyle w:val="Akapitzlist"/>
        <w:numPr>
          <w:ilvl w:val="0"/>
          <w:numId w:val="44"/>
        </w:numPr>
        <w:spacing w:before="120"/>
        <w:ind w:left="426"/>
      </w:pPr>
      <w:r w:rsidRPr="005A5DF6">
        <w:t>ścieki komunalne (z gospodarstw domowych) nieoczyszczone,</w:t>
      </w:r>
    </w:p>
    <w:p w:rsidR="00EC44AE" w:rsidRPr="005A5DF6" w:rsidRDefault="00EC44AE" w:rsidP="00233A31">
      <w:pPr>
        <w:pStyle w:val="Akapitzlist"/>
        <w:numPr>
          <w:ilvl w:val="0"/>
          <w:numId w:val="44"/>
        </w:numPr>
        <w:spacing w:before="120"/>
        <w:ind w:left="426"/>
      </w:pPr>
      <w:r w:rsidRPr="005A5DF6">
        <w:t>zanieczyszczenia spływające wraz z opadami atmosferycznymi z terenów zurbanizowanych i rolnych,</w:t>
      </w:r>
    </w:p>
    <w:p w:rsidR="00EC44AE" w:rsidRPr="005A5DF6" w:rsidRDefault="00EC44AE" w:rsidP="00233A31">
      <w:pPr>
        <w:pStyle w:val="Akapitzlist"/>
        <w:numPr>
          <w:ilvl w:val="0"/>
          <w:numId w:val="44"/>
        </w:numPr>
        <w:spacing w:before="120"/>
        <w:ind w:left="426"/>
      </w:pPr>
      <w:r w:rsidRPr="005A5DF6">
        <w:lastRenderedPageBreak/>
        <w:t>zanieczyszczenia wsiąkające do gruntu i wód gruntowych (niewłaściwe stosowanie środków ochrony roślin, sztucznych nawozów mineralnych i</w:t>
      </w:r>
      <w:r w:rsidR="000807F1" w:rsidRPr="005A5DF6">
        <w:t xml:space="preserve"> </w:t>
      </w:r>
      <w:r w:rsidRPr="005A5DF6">
        <w:t>gnojowicy),</w:t>
      </w:r>
    </w:p>
    <w:p w:rsidR="00EC44AE" w:rsidRPr="005A5DF6" w:rsidRDefault="00EC44AE" w:rsidP="00233A31">
      <w:pPr>
        <w:pStyle w:val="Akapitzlist"/>
        <w:numPr>
          <w:ilvl w:val="0"/>
          <w:numId w:val="44"/>
        </w:numPr>
        <w:spacing w:before="120"/>
        <w:ind w:left="426"/>
      </w:pPr>
      <w:r w:rsidRPr="005A5DF6">
        <w:t>niedostateczna ilość i skuteczność oczyszczania ścieków,</w:t>
      </w:r>
    </w:p>
    <w:p w:rsidR="00EC44AE" w:rsidRPr="005A5DF6" w:rsidRDefault="00EC44AE" w:rsidP="00233A31">
      <w:pPr>
        <w:pStyle w:val="Akapitzlist"/>
        <w:numPr>
          <w:ilvl w:val="0"/>
          <w:numId w:val="44"/>
        </w:numPr>
        <w:spacing w:before="120"/>
        <w:ind w:left="426"/>
      </w:pPr>
      <w:r w:rsidRPr="005A5DF6">
        <w:t>brak systemów kanalizacyjnych i nieszczelności zbiorników ściekowych,</w:t>
      </w:r>
    </w:p>
    <w:p w:rsidR="00EC44AE" w:rsidRPr="005A5DF6" w:rsidRDefault="00EC44AE" w:rsidP="00233A31">
      <w:pPr>
        <w:pStyle w:val="Akapitzlist"/>
        <w:numPr>
          <w:ilvl w:val="0"/>
          <w:numId w:val="44"/>
        </w:numPr>
        <w:spacing w:before="120"/>
        <w:ind w:left="426"/>
      </w:pPr>
      <w:r w:rsidRPr="005A5DF6">
        <w:t>zanieczyszczenia komunikacyjne spłukiwane z powierzchni dróg przez opady atmosferyczne,</w:t>
      </w:r>
    </w:p>
    <w:p w:rsidR="00EC44AE" w:rsidRPr="005A5DF6" w:rsidRDefault="00EC44AE" w:rsidP="00233A31">
      <w:pPr>
        <w:pStyle w:val="Akapitzlist"/>
        <w:numPr>
          <w:ilvl w:val="0"/>
          <w:numId w:val="45"/>
        </w:numPr>
        <w:ind w:left="426"/>
      </w:pPr>
      <w:r w:rsidRPr="005A5DF6">
        <w:rPr>
          <w:szCs w:val="26"/>
        </w:rPr>
        <w:t>zanieczyszczenia pochodzące z opadów atmosferycznych.</w:t>
      </w:r>
    </w:p>
    <w:p w:rsidR="00F17CA8" w:rsidRPr="005A71DF" w:rsidRDefault="00F17CA8" w:rsidP="00F17CA8">
      <w:r w:rsidRPr="005A71DF">
        <w:rPr>
          <w:rFonts w:asciiTheme="minorHAnsi" w:hAnsiTheme="minorHAnsi"/>
          <w:szCs w:val="24"/>
        </w:rPr>
        <w:t xml:space="preserve">W Nadleśnictwie </w:t>
      </w:r>
      <w:r w:rsidR="00877543" w:rsidRPr="005A71DF">
        <w:rPr>
          <w:rFonts w:asciiTheme="minorHAnsi" w:hAnsiTheme="minorHAnsi"/>
          <w:szCs w:val="24"/>
        </w:rPr>
        <w:t>Orneta</w:t>
      </w:r>
      <w:r w:rsidRPr="005A71DF">
        <w:rPr>
          <w:rFonts w:asciiTheme="minorHAnsi" w:hAnsiTheme="minorHAnsi"/>
          <w:szCs w:val="24"/>
        </w:rPr>
        <w:t xml:space="preserve"> </w:t>
      </w:r>
      <w:r w:rsidR="000807F1" w:rsidRPr="005A71DF">
        <w:rPr>
          <w:rFonts w:asciiTheme="minorHAnsi" w:hAnsiTheme="minorHAnsi"/>
          <w:szCs w:val="24"/>
        </w:rPr>
        <w:t>siedem</w:t>
      </w:r>
      <w:r w:rsidRPr="005A71DF">
        <w:rPr>
          <w:rFonts w:asciiTheme="minorHAnsi" w:hAnsiTheme="minorHAnsi"/>
          <w:szCs w:val="24"/>
        </w:rPr>
        <w:t xml:space="preserve"> </w:t>
      </w:r>
      <w:r w:rsidR="000807F1" w:rsidRPr="005A71DF">
        <w:rPr>
          <w:rFonts w:asciiTheme="minorHAnsi" w:hAnsiTheme="minorHAnsi"/>
          <w:szCs w:val="24"/>
        </w:rPr>
        <w:t>osa</w:t>
      </w:r>
      <w:r w:rsidRPr="005A71DF">
        <w:rPr>
          <w:rFonts w:asciiTheme="minorHAnsi" w:hAnsiTheme="minorHAnsi"/>
          <w:szCs w:val="24"/>
        </w:rPr>
        <w:t>d leśn</w:t>
      </w:r>
      <w:r w:rsidR="000807F1" w:rsidRPr="005A71DF">
        <w:rPr>
          <w:rFonts w:asciiTheme="minorHAnsi" w:hAnsiTheme="minorHAnsi"/>
          <w:szCs w:val="24"/>
        </w:rPr>
        <w:t>ych</w:t>
      </w:r>
      <w:r w:rsidRPr="005A71DF">
        <w:rPr>
          <w:rFonts w:asciiTheme="minorHAnsi" w:hAnsiTheme="minorHAnsi"/>
          <w:szCs w:val="24"/>
        </w:rPr>
        <w:t xml:space="preserve"> wyposażon</w:t>
      </w:r>
      <w:r w:rsidR="000807F1" w:rsidRPr="005A71DF">
        <w:rPr>
          <w:rFonts w:asciiTheme="minorHAnsi" w:hAnsiTheme="minorHAnsi"/>
          <w:szCs w:val="24"/>
        </w:rPr>
        <w:t>ych jest</w:t>
      </w:r>
      <w:r w:rsidRPr="005A71DF">
        <w:rPr>
          <w:rFonts w:asciiTheme="minorHAnsi" w:hAnsiTheme="minorHAnsi"/>
          <w:szCs w:val="24"/>
        </w:rPr>
        <w:t xml:space="preserve"> w przydomowe oczyszczalnie ścieków.</w:t>
      </w:r>
    </w:p>
    <w:p w:rsidR="00364DAA" w:rsidRPr="00087719" w:rsidRDefault="00364DAA" w:rsidP="000E4EAC">
      <w:pPr>
        <w:pStyle w:val="Nagwek3"/>
        <w:ind w:firstLine="0"/>
      </w:pPr>
      <w:bookmarkStart w:id="149" w:name="_Toc309638736"/>
      <w:bookmarkStart w:id="150" w:name="_Toc505256942"/>
      <w:r w:rsidRPr="00087719">
        <w:t>7.5. Zagrożenia spowodowane przez szkodliwe czynniki biotyczne</w:t>
      </w:r>
      <w:bookmarkEnd w:id="149"/>
      <w:bookmarkEnd w:id="150"/>
    </w:p>
    <w:p w:rsidR="00364DAA" w:rsidRPr="00087719" w:rsidRDefault="00364DAA" w:rsidP="0003241C">
      <w:r w:rsidRPr="00087719">
        <w:t>Zagrożenia natury biotycznej powodują owady, ssaki oraz patogeniczne grzyby. Dane na ten temat zbierane są zarówno przez pracowników Lasów Państwowych</w:t>
      </w:r>
      <w:r w:rsidR="0091446C" w:rsidRPr="00087719">
        <w:t>,</w:t>
      </w:r>
      <w:r w:rsidRPr="00087719">
        <w:t xml:space="preserve"> jak i w trakcie prac taksacyjnych.</w:t>
      </w:r>
    </w:p>
    <w:p w:rsidR="00364DAA" w:rsidRPr="00087719" w:rsidRDefault="00364DAA" w:rsidP="000E4EAC">
      <w:pPr>
        <w:pStyle w:val="Nagwek4"/>
        <w:ind w:firstLine="0"/>
      </w:pPr>
      <w:bookmarkStart w:id="151" w:name="_Toc309638737"/>
      <w:bookmarkStart w:id="152" w:name="_Toc505256943"/>
      <w:r w:rsidRPr="00087719">
        <w:t>7.5.1. Szkody powodowane przez owady</w:t>
      </w:r>
      <w:bookmarkEnd w:id="151"/>
      <w:bookmarkEnd w:id="152"/>
    </w:p>
    <w:p w:rsidR="00667DC7" w:rsidRPr="00C43923" w:rsidRDefault="00364DAA" w:rsidP="00667DC7">
      <w:pPr>
        <w:ind w:firstLine="567"/>
        <w:rPr>
          <w:rFonts w:asciiTheme="minorHAnsi" w:hAnsiTheme="minorHAnsi"/>
          <w:szCs w:val="24"/>
        </w:rPr>
      </w:pPr>
      <w:r w:rsidRPr="00E24B4D">
        <w:rPr>
          <w:rFonts w:asciiTheme="minorHAnsi" w:hAnsiTheme="minorHAnsi"/>
          <w:szCs w:val="24"/>
        </w:rPr>
        <w:t xml:space="preserve">Skutki masowego występowania owadów w zależności od nasilenia, czasu trwania oraz od innych czynników, mogą powodować w drzewostanach szkody o różnym natężeniu. Szkody powodowane przez owady prowadzą do zamierania drzew lub ich osłabiania, zmniejszania przyrostu, uszkadzania nasion. </w:t>
      </w:r>
      <w:r w:rsidR="00960203" w:rsidRPr="00E24B4D">
        <w:rPr>
          <w:rFonts w:asciiTheme="minorHAnsi" w:hAnsiTheme="minorHAnsi"/>
          <w:szCs w:val="24"/>
        </w:rPr>
        <w:t>N</w:t>
      </w:r>
      <w:r w:rsidRPr="00E24B4D">
        <w:rPr>
          <w:rFonts w:asciiTheme="minorHAnsi" w:hAnsiTheme="minorHAnsi"/>
          <w:szCs w:val="24"/>
        </w:rPr>
        <w:t xml:space="preserve">ajwiększe szkody </w:t>
      </w:r>
      <w:r w:rsidR="006026AC" w:rsidRPr="00E24B4D">
        <w:rPr>
          <w:rFonts w:asciiTheme="minorHAnsi" w:hAnsiTheme="minorHAnsi"/>
          <w:szCs w:val="24"/>
        </w:rPr>
        <w:t>w </w:t>
      </w:r>
      <w:r w:rsidR="00960203" w:rsidRPr="00E24B4D">
        <w:rPr>
          <w:rFonts w:asciiTheme="minorHAnsi" w:hAnsiTheme="minorHAnsi"/>
          <w:szCs w:val="24"/>
        </w:rPr>
        <w:t xml:space="preserve">lasach </w:t>
      </w:r>
      <w:r w:rsidRPr="00E24B4D">
        <w:rPr>
          <w:rFonts w:asciiTheme="minorHAnsi" w:hAnsiTheme="minorHAnsi"/>
          <w:szCs w:val="24"/>
        </w:rPr>
        <w:t xml:space="preserve">powodują owady liściożerne pojawiające się  masowo cyklicznie </w:t>
      </w:r>
      <w:r w:rsidR="00960203" w:rsidRPr="00E24B4D">
        <w:rPr>
          <w:rFonts w:asciiTheme="minorHAnsi" w:hAnsiTheme="minorHAnsi"/>
          <w:szCs w:val="24"/>
        </w:rPr>
        <w:t>w </w:t>
      </w:r>
      <w:r w:rsidRPr="00E24B4D">
        <w:rPr>
          <w:rFonts w:asciiTheme="minorHAnsi" w:hAnsiTheme="minorHAnsi"/>
          <w:szCs w:val="24"/>
        </w:rPr>
        <w:t>tzw. gradacjach.</w:t>
      </w:r>
      <w:r w:rsidR="00B97BA6" w:rsidRPr="00E24B4D">
        <w:rPr>
          <w:rFonts w:asciiTheme="minorHAnsi" w:hAnsiTheme="minorHAnsi"/>
          <w:szCs w:val="24"/>
        </w:rPr>
        <w:t xml:space="preserve"> </w:t>
      </w:r>
      <w:r w:rsidR="005C5705">
        <w:rPr>
          <w:rFonts w:asciiTheme="minorHAnsi" w:hAnsiTheme="minorHAnsi"/>
          <w:szCs w:val="24"/>
        </w:rPr>
        <w:t xml:space="preserve">Lasy </w:t>
      </w:r>
      <w:r w:rsidR="00667DC7" w:rsidRPr="00E24B4D">
        <w:rPr>
          <w:rFonts w:asciiTheme="minorHAnsi" w:hAnsiTheme="minorHAnsi"/>
          <w:szCs w:val="24"/>
        </w:rPr>
        <w:t>Nadleśnictw</w:t>
      </w:r>
      <w:r w:rsidR="005C5705">
        <w:rPr>
          <w:rFonts w:asciiTheme="minorHAnsi" w:hAnsiTheme="minorHAnsi"/>
          <w:szCs w:val="24"/>
        </w:rPr>
        <w:t>a</w:t>
      </w:r>
      <w:r w:rsidR="00667DC7" w:rsidRPr="00E24B4D">
        <w:rPr>
          <w:rFonts w:asciiTheme="minorHAnsi" w:hAnsiTheme="minorHAnsi"/>
          <w:szCs w:val="24"/>
        </w:rPr>
        <w:t xml:space="preserve"> </w:t>
      </w:r>
      <w:r w:rsidR="00877543" w:rsidRPr="00E24B4D">
        <w:rPr>
          <w:rFonts w:asciiTheme="minorHAnsi" w:hAnsiTheme="minorHAnsi"/>
          <w:szCs w:val="24"/>
        </w:rPr>
        <w:t>Orneta</w:t>
      </w:r>
      <w:r w:rsidR="00667DC7" w:rsidRPr="00E24B4D">
        <w:rPr>
          <w:rFonts w:asciiTheme="minorHAnsi" w:hAnsiTheme="minorHAnsi"/>
          <w:szCs w:val="24"/>
        </w:rPr>
        <w:t xml:space="preserve"> </w:t>
      </w:r>
      <w:r w:rsidR="005C5705">
        <w:rPr>
          <w:rFonts w:asciiTheme="minorHAnsi" w:hAnsiTheme="minorHAnsi"/>
          <w:szCs w:val="24"/>
        </w:rPr>
        <w:t>nie znajdują się</w:t>
      </w:r>
      <w:r w:rsidR="00C43923">
        <w:rPr>
          <w:rFonts w:asciiTheme="minorHAnsi" w:hAnsiTheme="minorHAnsi"/>
          <w:szCs w:val="24"/>
        </w:rPr>
        <w:t xml:space="preserve"> w strefie stałych ognisk gradacyjnych</w:t>
      </w:r>
      <w:r w:rsidR="005C5705">
        <w:rPr>
          <w:rFonts w:asciiTheme="minorHAnsi" w:hAnsiTheme="minorHAnsi"/>
          <w:szCs w:val="24"/>
        </w:rPr>
        <w:t xml:space="preserve"> </w:t>
      </w:r>
      <w:r w:rsidR="00667DC7" w:rsidRPr="00E24B4D">
        <w:rPr>
          <w:rFonts w:asciiTheme="minorHAnsi" w:hAnsiTheme="minorHAnsi"/>
          <w:szCs w:val="24"/>
        </w:rPr>
        <w:t xml:space="preserve">szkodników </w:t>
      </w:r>
      <w:r w:rsidR="00C43923">
        <w:rPr>
          <w:rFonts w:asciiTheme="minorHAnsi" w:hAnsiTheme="minorHAnsi"/>
          <w:szCs w:val="24"/>
        </w:rPr>
        <w:t xml:space="preserve">pierwotnych </w:t>
      </w:r>
      <w:r w:rsidR="00667DC7" w:rsidRPr="00E24B4D">
        <w:rPr>
          <w:rFonts w:asciiTheme="minorHAnsi" w:hAnsiTheme="minorHAnsi"/>
          <w:szCs w:val="24"/>
        </w:rPr>
        <w:t>sosny</w:t>
      </w:r>
      <w:r w:rsidR="00C43923">
        <w:rPr>
          <w:rFonts w:asciiTheme="minorHAnsi" w:hAnsiTheme="minorHAnsi"/>
          <w:szCs w:val="24"/>
        </w:rPr>
        <w:t>. Stąd drzewostany nie są narażone na wystąpienie</w:t>
      </w:r>
      <w:r w:rsidR="00D81CC0">
        <w:rPr>
          <w:rFonts w:asciiTheme="minorHAnsi" w:hAnsiTheme="minorHAnsi"/>
          <w:szCs w:val="24"/>
        </w:rPr>
        <w:t xml:space="preserve"> </w:t>
      </w:r>
      <w:r w:rsidR="00C43923">
        <w:rPr>
          <w:rFonts w:asciiTheme="minorHAnsi" w:hAnsiTheme="minorHAnsi"/>
          <w:szCs w:val="24"/>
        </w:rPr>
        <w:t xml:space="preserve">oraz na szkody ze strony </w:t>
      </w:r>
      <w:proofErr w:type="spellStart"/>
      <w:r w:rsidR="00C43923">
        <w:rPr>
          <w:rFonts w:asciiTheme="minorHAnsi" w:hAnsiTheme="minorHAnsi"/>
          <w:szCs w:val="24"/>
        </w:rPr>
        <w:t>foliofagów</w:t>
      </w:r>
      <w:proofErr w:type="spellEnd"/>
      <w:r w:rsidR="00C43923">
        <w:rPr>
          <w:rFonts w:asciiTheme="minorHAnsi" w:hAnsiTheme="minorHAnsi"/>
          <w:szCs w:val="24"/>
        </w:rPr>
        <w:t xml:space="preserve"> sosny. W ostatnich latach nie </w:t>
      </w:r>
      <w:r w:rsidR="00C43923" w:rsidRPr="00C43923">
        <w:rPr>
          <w:rFonts w:asciiTheme="minorHAnsi" w:hAnsiTheme="minorHAnsi"/>
          <w:szCs w:val="24"/>
        </w:rPr>
        <w:t>stwierdzono też zagrożenia ze strony</w:t>
      </w:r>
      <w:r w:rsidR="00667DC7" w:rsidRPr="00C43923">
        <w:rPr>
          <w:rFonts w:asciiTheme="minorHAnsi" w:hAnsiTheme="minorHAnsi"/>
          <w:szCs w:val="24"/>
        </w:rPr>
        <w:t xml:space="preserve"> </w:t>
      </w:r>
      <w:r w:rsidR="00C43923" w:rsidRPr="00C43923">
        <w:rPr>
          <w:rFonts w:asciiTheme="minorHAnsi" w:hAnsiTheme="minorHAnsi"/>
          <w:szCs w:val="24"/>
        </w:rPr>
        <w:t>brudnicy mniszki</w:t>
      </w:r>
      <w:r w:rsidR="00667DC7" w:rsidRPr="00C43923">
        <w:rPr>
          <w:rFonts w:asciiTheme="minorHAnsi" w:hAnsiTheme="minorHAnsi"/>
          <w:szCs w:val="24"/>
        </w:rPr>
        <w:t>.</w:t>
      </w:r>
    </w:p>
    <w:p w:rsidR="00D43ED6" w:rsidRDefault="00D43ED6" w:rsidP="00D43ED6">
      <w:pPr>
        <w:pStyle w:val="Tekstpodstawowywcity"/>
        <w:rPr>
          <w:rFonts w:asciiTheme="minorHAnsi" w:hAnsiTheme="minorHAnsi"/>
          <w:sz w:val="24"/>
          <w:szCs w:val="24"/>
        </w:rPr>
      </w:pPr>
      <w:r w:rsidRPr="00E24B4D">
        <w:rPr>
          <w:rFonts w:asciiTheme="minorHAnsi" w:hAnsiTheme="minorHAnsi"/>
          <w:sz w:val="24"/>
          <w:szCs w:val="24"/>
        </w:rPr>
        <w:t>Na podstawie danych dostarczonych przez Zespół Ochrony Lasu w</w:t>
      </w:r>
      <w:r w:rsidR="003D2C29" w:rsidRPr="00E24B4D">
        <w:rPr>
          <w:rFonts w:asciiTheme="minorHAnsi" w:hAnsiTheme="minorHAnsi"/>
          <w:sz w:val="24"/>
          <w:szCs w:val="24"/>
        </w:rPr>
        <w:t xml:space="preserve"> </w:t>
      </w:r>
      <w:r w:rsidRPr="00E24B4D">
        <w:rPr>
          <w:rFonts w:asciiTheme="minorHAnsi" w:hAnsiTheme="minorHAnsi"/>
          <w:sz w:val="24"/>
          <w:szCs w:val="24"/>
        </w:rPr>
        <w:t xml:space="preserve">Olsztynie według </w:t>
      </w:r>
      <w:r w:rsidRPr="00C43923">
        <w:rPr>
          <w:rFonts w:asciiTheme="minorHAnsi" w:hAnsiTheme="minorHAnsi"/>
          <w:sz w:val="24"/>
          <w:szCs w:val="24"/>
        </w:rPr>
        <w:t xml:space="preserve">stanu na </w:t>
      </w:r>
      <w:r w:rsidR="00C43923" w:rsidRPr="00C43923">
        <w:rPr>
          <w:rFonts w:asciiTheme="minorHAnsi" w:hAnsiTheme="minorHAnsi"/>
          <w:sz w:val="24"/>
          <w:szCs w:val="24"/>
        </w:rPr>
        <w:t>19</w:t>
      </w:r>
      <w:r w:rsidRPr="00C43923">
        <w:rPr>
          <w:rFonts w:asciiTheme="minorHAnsi" w:hAnsiTheme="minorHAnsi"/>
          <w:sz w:val="24"/>
          <w:szCs w:val="24"/>
        </w:rPr>
        <w:t>.03.201</w:t>
      </w:r>
      <w:r w:rsidR="00E24B4D" w:rsidRPr="00C43923">
        <w:rPr>
          <w:rFonts w:asciiTheme="minorHAnsi" w:hAnsiTheme="minorHAnsi"/>
          <w:sz w:val="24"/>
          <w:szCs w:val="24"/>
        </w:rPr>
        <w:t>9</w:t>
      </w:r>
      <w:r w:rsidRPr="00C43923">
        <w:rPr>
          <w:rFonts w:asciiTheme="minorHAnsi" w:hAnsiTheme="minorHAnsi"/>
          <w:sz w:val="24"/>
          <w:szCs w:val="24"/>
        </w:rPr>
        <w:t xml:space="preserve"> r. przedstawiono poniżej powierzchnię występowania i</w:t>
      </w:r>
      <w:r w:rsidR="003D2C29" w:rsidRPr="00C43923">
        <w:rPr>
          <w:rFonts w:asciiTheme="minorHAnsi" w:hAnsiTheme="minorHAnsi"/>
          <w:sz w:val="24"/>
          <w:szCs w:val="24"/>
        </w:rPr>
        <w:t xml:space="preserve"> </w:t>
      </w:r>
      <w:r w:rsidRPr="00C43923">
        <w:rPr>
          <w:rFonts w:asciiTheme="minorHAnsi" w:hAnsiTheme="minorHAnsi"/>
          <w:sz w:val="24"/>
          <w:szCs w:val="24"/>
        </w:rPr>
        <w:t xml:space="preserve">zwalczania </w:t>
      </w:r>
      <w:r w:rsidRPr="003123A1">
        <w:rPr>
          <w:rFonts w:asciiTheme="minorHAnsi" w:hAnsiTheme="minorHAnsi"/>
          <w:sz w:val="24"/>
          <w:szCs w:val="24"/>
        </w:rPr>
        <w:t>szkodników owadzich w poszczególnych latach:</w:t>
      </w:r>
    </w:p>
    <w:p w:rsidR="000502D3" w:rsidRDefault="000502D3">
      <w:pPr>
        <w:spacing w:after="200" w:line="276" w:lineRule="auto"/>
        <w:ind w:firstLine="0"/>
        <w:jc w:val="left"/>
        <w:rPr>
          <w:rFonts w:asciiTheme="minorHAnsi" w:hAnsiTheme="minorHAnsi"/>
          <w:b/>
          <w:bCs/>
          <w:szCs w:val="24"/>
        </w:rPr>
      </w:pPr>
      <w:r>
        <w:rPr>
          <w:rFonts w:asciiTheme="minorHAnsi" w:hAnsiTheme="minorHAnsi"/>
          <w:b/>
          <w:bCs/>
          <w:szCs w:val="24"/>
        </w:rPr>
        <w:br w:type="page"/>
      </w:r>
    </w:p>
    <w:p w:rsidR="004110DF" w:rsidRPr="003123A1" w:rsidRDefault="004110DF" w:rsidP="00907D2B">
      <w:pPr>
        <w:pStyle w:val="Tekstpodstawowy"/>
        <w:spacing w:before="120" w:after="0"/>
        <w:rPr>
          <w:rFonts w:asciiTheme="minorHAnsi" w:hAnsiTheme="minorHAnsi"/>
          <w:szCs w:val="24"/>
        </w:rPr>
      </w:pPr>
      <w:r w:rsidRPr="003123A1">
        <w:rPr>
          <w:rFonts w:asciiTheme="minorHAnsi" w:hAnsiTheme="minorHAnsi"/>
          <w:b/>
          <w:bCs/>
          <w:szCs w:val="24"/>
        </w:rPr>
        <w:lastRenderedPageBreak/>
        <w:t>Tabela XX</w:t>
      </w:r>
      <w:r w:rsidR="00A879E1" w:rsidRPr="003123A1">
        <w:rPr>
          <w:rFonts w:asciiTheme="minorHAnsi" w:hAnsiTheme="minorHAnsi"/>
          <w:b/>
          <w:bCs/>
          <w:szCs w:val="24"/>
        </w:rPr>
        <w:t>X</w:t>
      </w:r>
      <w:r w:rsidR="009B5028" w:rsidRPr="003123A1">
        <w:rPr>
          <w:rFonts w:asciiTheme="minorHAnsi" w:hAnsiTheme="minorHAnsi"/>
          <w:b/>
          <w:bCs/>
          <w:szCs w:val="24"/>
        </w:rPr>
        <w:t>V</w:t>
      </w:r>
      <w:r w:rsidR="00B97BA6" w:rsidRPr="003123A1">
        <w:rPr>
          <w:rFonts w:asciiTheme="minorHAnsi" w:hAnsiTheme="minorHAnsi"/>
          <w:b/>
          <w:bCs/>
          <w:szCs w:val="24"/>
        </w:rPr>
        <w:t>I</w:t>
      </w:r>
      <w:r w:rsidR="00DA0A80">
        <w:rPr>
          <w:rFonts w:asciiTheme="minorHAnsi" w:hAnsiTheme="minorHAnsi"/>
          <w:b/>
          <w:bCs/>
          <w:szCs w:val="24"/>
        </w:rPr>
        <w:t>II</w:t>
      </w:r>
      <w:r w:rsidRPr="003123A1">
        <w:rPr>
          <w:rFonts w:asciiTheme="minorHAnsi" w:hAnsiTheme="minorHAnsi"/>
          <w:b/>
          <w:bCs/>
          <w:szCs w:val="24"/>
        </w:rPr>
        <w:t xml:space="preserve"> </w:t>
      </w:r>
      <w:r w:rsidRPr="003123A1">
        <w:rPr>
          <w:rFonts w:asciiTheme="minorHAnsi" w:hAnsiTheme="minorHAnsi"/>
          <w:szCs w:val="24"/>
        </w:rPr>
        <w:t>Występowanie szkodników owadzich</w:t>
      </w:r>
    </w:p>
    <w:tbl>
      <w:tblPr>
        <w:tblpPr w:leftFromText="141" w:rightFromText="141" w:vertAnchor="text" w:tblpXSpec="center" w:tblpY="1"/>
        <w:tblOverlap w:val="neve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CellMar>
          <w:left w:w="70" w:type="dxa"/>
          <w:right w:w="70" w:type="dxa"/>
        </w:tblCellMar>
        <w:tblLook w:val="0000" w:firstRow="0" w:lastRow="0" w:firstColumn="0" w:lastColumn="0" w:noHBand="0" w:noVBand="0"/>
      </w:tblPr>
      <w:tblGrid>
        <w:gridCol w:w="2265"/>
        <w:gridCol w:w="1125"/>
        <w:gridCol w:w="1545"/>
        <w:gridCol w:w="1431"/>
      </w:tblGrid>
      <w:tr w:rsidR="00BD3051" w:rsidRPr="00877543" w:rsidTr="00C75FB4">
        <w:trPr>
          <w:trHeight w:val="225"/>
          <w:jc w:val="center"/>
        </w:trPr>
        <w:tc>
          <w:tcPr>
            <w:tcW w:w="2265" w:type="dxa"/>
            <w:vMerge w:val="restart"/>
            <w:shd w:val="clear" w:color="auto" w:fill="F2F2F2" w:themeFill="background1" w:themeFillShade="F2"/>
            <w:vAlign w:val="center"/>
          </w:tcPr>
          <w:p w:rsidR="004110DF" w:rsidRPr="003123A1" w:rsidRDefault="004110DF" w:rsidP="003123A1">
            <w:pPr>
              <w:snapToGrid w:val="0"/>
              <w:spacing w:before="60" w:after="60" w:line="240" w:lineRule="auto"/>
              <w:ind w:firstLine="0"/>
              <w:jc w:val="center"/>
              <w:rPr>
                <w:rFonts w:asciiTheme="minorHAnsi" w:hAnsiTheme="minorHAnsi"/>
                <w:sz w:val="20"/>
              </w:rPr>
            </w:pPr>
            <w:r w:rsidRPr="003123A1">
              <w:rPr>
                <w:rFonts w:asciiTheme="minorHAnsi" w:hAnsiTheme="minorHAnsi"/>
                <w:sz w:val="20"/>
              </w:rPr>
              <w:t>Nazwa szkodnika owadziego</w:t>
            </w:r>
          </w:p>
        </w:tc>
        <w:tc>
          <w:tcPr>
            <w:tcW w:w="1125" w:type="dxa"/>
            <w:vMerge w:val="restart"/>
            <w:shd w:val="clear" w:color="auto" w:fill="F2F2F2" w:themeFill="background1" w:themeFillShade="F2"/>
            <w:vAlign w:val="center"/>
          </w:tcPr>
          <w:p w:rsidR="004110DF" w:rsidRPr="003123A1" w:rsidRDefault="004110DF" w:rsidP="003123A1">
            <w:pPr>
              <w:snapToGrid w:val="0"/>
              <w:spacing w:before="60" w:after="60" w:line="240" w:lineRule="auto"/>
              <w:ind w:firstLine="0"/>
              <w:jc w:val="center"/>
              <w:rPr>
                <w:rFonts w:asciiTheme="minorHAnsi" w:hAnsiTheme="minorHAnsi"/>
                <w:sz w:val="20"/>
              </w:rPr>
            </w:pPr>
            <w:r w:rsidRPr="003123A1">
              <w:rPr>
                <w:rFonts w:asciiTheme="minorHAnsi" w:hAnsiTheme="minorHAnsi"/>
                <w:sz w:val="20"/>
              </w:rPr>
              <w:t>Rok</w:t>
            </w:r>
          </w:p>
        </w:tc>
        <w:tc>
          <w:tcPr>
            <w:tcW w:w="2976" w:type="dxa"/>
            <w:gridSpan w:val="2"/>
            <w:shd w:val="clear" w:color="auto" w:fill="F2F2F2" w:themeFill="background1" w:themeFillShade="F2"/>
            <w:vAlign w:val="center"/>
          </w:tcPr>
          <w:p w:rsidR="004110DF" w:rsidRPr="003123A1" w:rsidRDefault="004110DF" w:rsidP="003123A1">
            <w:pPr>
              <w:snapToGrid w:val="0"/>
              <w:spacing w:before="60" w:after="60" w:line="240" w:lineRule="auto"/>
              <w:ind w:firstLine="0"/>
              <w:jc w:val="center"/>
              <w:rPr>
                <w:rFonts w:asciiTheme="minorHAnsi" w:hAnsiTheme="minorHAnsi"/>
                <w:sz w:val="20"/>
              </w:rPr>
            </w:pPr>
            <w:r w:rsidRPr="003123A1">
              <w:rPr>
                <w:rFonts w:asciiTheme="minorHAnsi" w:hAnsiTheme="minorHAnsi"/>
                <w:sz w:val="20"/>
              </w:rPr>
              <w:t>Powierzchnia (ha)</w:t>
            </w:r>
          </w:p>
        </w:tc>
      </w:tr>
      <w:tr w:rsidR="00BD3051" w:rsidRPr="00877543" w:rsidTr="00C75FB4">
        <w:trPr>
          <w:trHeight w:val="395"/>
          <w:jc w:val="center"/>
        </w:trPr>
        <w:tc>
          <w:tcPr>
            <w:tcW w:w="2265" w:type="dxa"/>
            <w:vMerge/>
            <w:shd w:val="clear" w:color="auto" w:fill="F2F2F2" w:themeFill="background1" w:themeFillShade="F2"/>
            <w:vAlign w:val="center"/>
          </w:tcPr>
          <w:p w:rsidR="004110DF" w:rsidRPr="003123A1" w:rsidRDefault="004110DF" w:rsidP="003123A1">
            <w:pPr>
              <w:spacing w:before="60" w:after="60" w:line="240" w:lineRule="auto"/>
              <w:ind w:firstLine="0"/>
              <w:rPr>
                <w:rFonts w:asciiTheme="minorHAnsi" w:hAnsiTheme="minorHAnsi"/>
                <w:sz w:val="20"/>
              </w:rPr>
            </w:pPr>
          </w:p>
        </w:tc>
        <w:tc>
          <w:tcPr>
            <w:tcW w:w="1125" w:type="dxa"/>
            <w:vMerge/>
            <w:shd w:val="clear" w:color="auto" w:fill="F2F2F2" w:themeFill="background1" w:themeFillShade="F2"/>
            <w:vAlign w:val="center"/>
          </w:tcPr>
          <w:p w:rsidR="004110DF" w:rsidRPr="003123A1" w:rsidRDefault="004110DF" w:rsidP="003123A1">
            <w:pPr>
              <w:spacing w:before="60" w:after="60" w:line="240" w:lineRule="auto"/>
              <w:ind w:firstLine="0"/>
              <w:rPr>
                <w:rFonts w:asciiTheme="minorHAnsi" w:hAnsiTheme="minorHAnsi"/>
                <w:sz w:val="20"/>
              </w:rPr>
            </w:pPr>
          </w:p>
        </w:tc>
        <w:tc>
          <w:tcPr>
            <w:tcW w:w="1545" w:type="dxa"/>
            <w:shd w:val="clear" w:color="auto" w:fill="F2F2F2" w:themeFill="background1" w:themeFillShade="F2"/>
            <w:vAlign w:val="center"/>
          </w:tcPr>
          <w:p w:rsidR="004110DF" w:rsidRPr="003123A1" w:rsidRDefault="004110DF" w:rsidP="003123A1">
            <w:pPr>
              <w:snapToGrid w:val="0"/>
              <w:spacing w:before="60" w:after="60" w:line="240" w:lineRule="auto"/>
              <w:ind w:firstLine="0"/>
              <w:jc w:val="center"/>
              <w:rPr>
                <w:rFonts w:asciiTheme="minorHAnsi" w:hAnsiTheme="minorHAnsi"/>
                <w:sz w:val="20"/>
              </w:rPr>
            </w:pPr>
            <w:r w:rsidRPr="003123A1">
              <w:rPr>
                <w:rFonts w:asciiTheme="minorHAnsi" w:hAnsiTheme="minorHAnsi"/>
                <w:sz w:val="20"/>
              </w:rPr>
              <w:t>występowania</w:t>
            </w:r>
          </w:p>
        </w:tc>
        <w:tc>
          <w:tcPr>
            <w:tcW w:w="1431" w:type="dxa"/>
            <w:shd w:val="clear" w:color="auto" w:fill="F2F2F2" w:themeFill="background1" w:themeFillShade="F2"/>
            <w:vAlign w:val="center"/>
          </w:tcPr>
          <w:p w:rsidR="004110DF" w:rsidRPr="003123A1" w:rsidRDefault="00FB534C" w:rsidP="003123A1">
            <w:pPr>
              <w:snapToGrid w:val="0"/>
              <w:spacing w:before="60" w:after="60" w:line="240" w:lineRule="auto"/>
              <w:ind w:firstLine="0"/>
              <w:jc w:val="center"/>
              <w:rPr>
                <w:rFonts w:asciiTheme="minorHAnsi" w:hAnsiTheme="minorHAnsi"/>
                <w:sz w:val="20"/>
              </w:rPr>
            </w:pPr>
            <w:r w:rsidRPr="003123A1">
              <w:rPr>
                <w:rFonts w:asciiTheme="minorHAnsi" w:hAnsiTheme="minorHAnsi"/>
                <w:sz w:val="20"/>
              </w:rPr>
              <w:t>ograni</w:t>
            </w:r>
            <w:r w:rsidR="004110DF" w:rsidRPr="003123A1">
              <w:rPr>
                <w:rFonts w:asciiTheme="minorHAnsi" w:hAnsiTheme="minorHAnsi"/>
                <w:sz w:val="20"/>
              </w:rPr>
              <w:t>czania</w:t>
            </w:r>
          </w:p>
        </w:tc>
      </w:tr>
      <w:tr w:rsidR="00BD3051" w:rsidRPr="00877543" w:rsidTr="00C75FB4">
        <w:trPr>
          <w:trHeight w:val="225"/>
          <w:jc w:val="center"/>
        </w:trPr>
        <w:tc>
          <w:tcPr>
            <w:tcW w:w="2265" w:type="dxa"/>
            <w:shd w:val="clear" w:color="auto" w:fill="F2F2F2" w:themeFill="background1" w:themeFillShade="F2"/>
            <w:vAlign w:val="center"/>
          </w:tcPr>
          <w:p w:rsidR="004110DF" w:rsidRPr="003123A1" w:rsidRDefault="004110DF" w:rsidP="003123A1">
            <w:pPr>
              <w:snapToGrid w:val="0"/>
              <w:spacing w:before="60" w:after="60" w:line="240" w:lineRule="auto"/>
              <w:ind w:firstLine="0"/>
              <w:jc w:val="center"/>
              <w:rPr>
                <w:rFonts w:asciiTheme="minorHAnsi" w:hAnsiTheme="minorHAnsi"/>
                <w:sz w:val="16"/>
                <w:szCs w:val="16"/>
              </w:rPr>
            </w:pPr>
            <w:r w:rsidRPr="003123A1">
              <w:rPr>
                <w:rFonts w:asciiTheme="minorHAnsi" w:hAnsiTheme="minorHAnsi"/>
                <w:sz w:val="16"/>
                <w:szCs w:val="16"/>
              </w:rPr>
              <w:t>1</w:t>
            </w:r>
          </w:p>
        </w:tc>
        <w:tc>
          <w:tcPr>
            <w:tcW w:w="1125" w:type="dxa"/>
            <w:shd w:val="clear" w:color="auto" w:fill="F2F2F2" w:themeFill="background1" w:themeFillShade="F2"/>
            <w:vAlign w:val="center"/>
          </w:tcPr>
          <w:p w:rsidR="004110DF" w:rsidRPr="003123A1" w:rsidRDefault="004110DF" w:rsidP="003123A1">
            <w:pPr>
              <w:snapToGrid w:val="0"/>
              <w:spacing w:before="60" w:after="60" w:line="240" w:lineRule="auto"/>
              <w:ind w:firstLine="0"/>
              <w:jc w:val="center"/>
              <w:rPr>
                <w:rFonts w:asciiTheme="minorHAnsi" w:hAnsiTheme="minorHAnsi"/>
                <w:sz w:val="16"/>
                <w:szCs w:val="16"/>
              </w:rPr>
            </w:pPr>
            <w:r w:rsidRPr="003123A1">
              <w:rPr>
                <w:rFonts w:asciiTheme="minorHAnsi" w:hAnsiTheme="minorHAnsi"/>
                <w:sz w:val="16"/>
                <w:szCs w:val="16"/>
              </w:rPr>
              <w:t>2</w:t>
            </w:r>
          </w:p>
        </w:tc>
        <w:tc>
          <w:tcPr>
            <w:tcW w:w="1545" w:type="dxa"/>
            <w:shd w:val="clear" w:color="auto" w:fill="F2F2F2" w:themeFill="background1" w:themeFillShade="F2"/>
            <w:vAlign w:val="center"/>
          </w:tcPr>
          <w:p w:rsidR="004110DF" w:rsidRPr="003123A1" w:rsidRDefault="004110DF" w:rsidP="003123A1">
            <w:pPr>
              <w:snapToGrid w:val="0"/>
              <w:spacing w:before="60" w:after="60" w:line="240" w:lineRule="auto"/>
              <w:ind w:firstLine="0"/>
              <w:jc w:val="center"/>
              <w:rPr>
                <w:rFonts w:asciiTheme="minorHAnsi" w:hAnsiTheme="minorHAnsi"/>
                <w:sz w:val="16"/>
                <w:szCs w:val="16"/>
              </w:rPr>
            </w:pPr>
            <w:r w:rsidRPr="003123A1">
              <w:rPr>
                <w:rFonts w:asciiTheme="minorHAnsi" w:hAnsiTheme="minorHAnsi"/>
                <w:sz w:val="16"/>
                <w:szCs w:val="16"/>
              </w:rPr>
              <w:t>3</w:t>
            </w:r>
          </w:p>
        </w:tc>
        <w:tc>
          <w:tcPr>
            <w:tcW w:w="1431" w:type="dxa"/>
            <w:shd w:val="clear" w:color="auto" w:fill="F2F2F2" w:themeFill="background1" w:themeFillShade="F2"/>
            <w:vAlign w:val="center"/>
          </w:tcPr>
          <w:p w:rsidR="004110DF" w:rsidRPr="003123A1" w:rsidRDefault="004110DF" w:rsidP="003123A1">
            <w:pPr>
              <w:tabs>
                <w:tab w:val="left" w:pos="585"/>
                <w:tab w:val="center" w:pos="734"/>
              </w:tabs>
              <w:snapToGrid w:val="0"/>
              <w:spacing w:before="60" w:after="60" w:line="240" w:lineRule="auto"/>
              <w:ind w:firstLine="0"/>
              <w:jc w:val="center"/>
              <w:rPr>
                <w:rFonts w:asciiTheme="minorHAnsi" w:hAnsiTheme="minorHAnsi"/>
                <w:sz w:val="16"/>
                <w:szCs w:val="16"/>
              </w:rPr>
            </w:pPr>
            <w:r w:rsidRPr="003123A1">
              <w:rPr>
                <w:rFonts w:asciiTheme="minorHAnsi" w:hAnsiTheme="minorHAnsi"/>
                <w:sz w:val="16"/>
                <w:szCs w:val="16"/>
              </w:rPr>
              <w:t>4</w:t>
            </w:r>
          </w:p>
        </w:tc>
      </w:tr>
      <w:tr w:rsidR="00BD3051" w:rsidRPr="00877543" w:rsidTr="00D75CA7">
        <w:trPr>
          <w:trHeight w:val="225"/>
          <w:jc w:val="center"/>
        </w:trPr>
        <w:tc>
          <w:tcPr>
            <w:tcW w:w="6366" w:type="dxa"/>
            <w:gridSpan w:val="4"/>
            <w:shd w:val="clear" w:color="auto" w:fill="FFFFFF"/>
            <w:vAlign w:val="center"/>
          </w:tcPr>
          <w:p w:rsidR="004110DF" w:rsidRPr="003123A1" w:rsidRDefault="004110DF" w:rsidP="00A879E1">
            <w:pPr>
              <w:snapToGrid w:val="0"/>
              <w:spacing w:line="240" w:lineRule="auto"/>
              <w:ind w:firstLine="0"/>
              <w:jc w:val="center"/>
              <w:rPr>
                <w:rFonts w:asciiTheme="minorHAnsi" w:hAnsiTheme="minorHAnsi"/>
                <w:sz w:val="20"/>
              </w:rPr>
            </w:pPr>
            <w:r w:rsidRPr="003123A1">
              <w:rPr>
                <w:rFonts w:asciiTheme="minorHAnsi" w:hAnsiTheme="minorHAnsi"/>
                <w:szCs w:val="24"/>
              </w:rPr>
              <w:t>Szkodniki owadzie (według kart meldunkowych)</w:t>
            </w:r>
          </w:p>
        </w:tc>
      </w:tr>
      <w:tr w:rsidR="00BD3051" w:rsidRPr="00877543" w:rsidTr="00D75CA7">
        <w:trPr>
          <w:trHeight w:val="225"/>
          <w:jc w:val="center"/>
        </w:trPr>
        <w:tc>
          <w:tcPr>
            <w:tcW w:w="2265" w:type="dxa"/>
            <w:shd w:val="clear" w:color="auto" w:fill="FFFFFF"/>
            <w:vAlign w:val="center"/>
          </w:tcPr>
          <w:p w:rsidR="004110DF" w:rsidRPr="00C43923" w:rsidRDefault="00C43923" w:rsidP="00C43923">
            <w:pPr>
              <w:pStyle w:val="Tekstpodstawowy22"/>
              <w:snapToGrid w:val="0"/>
              <w:spacing w:after="120"/>
              <w:ind w:left="284" w:hanging="284"/>
              <w:jc w:val="left"/>
              <w:rPr>
                <w:rFonts w:asciiTheme="minorHAnsi" w:hAnsiTheme="minorHAnsi"/>
                <w:sz w:val="20"/>
              </w:rPr>
            </w:pPr>
            <w:r w:rsidRPr="00C43923">
              <w:rPr>
                <w:rFonts w:asciiTheme="minorHAnsi" w:hAnsiTheme="minorHAnsi"/>
                <w:sz w:val="20"/>
              </w:rPr>
              <w:t>1. </w:t>
            </w:r>
            <w:proofErr w:type="spellStart"/>
            <w:r w:rsidRPr="00C43923">
              <w:rPr>
                <w:rFonts w:asciiTheme="minorHAnsi" w:hAnsiTheme="minorHAnsi"/>
                <w:sz w:val="20"/>
              </w:rPr>
              <w:t>hurmak</w:t>
            </w:r>
            <w:proofErr w:type="spellEnd"/>
            <w:r w:rsidRPr="00C43923">
              <w:rPr>
                <w:rFonts w:asciiTheme="minorHAnsi" w:hAnsiTheme="minorHAnsi"/>
                <w:sz w:val="20"/>
              </w:rPr>
              <w:t xml:space="preserve"> </w:t>
            </w:r>
            <w:proofErr w:type="spellStart"/>
            <w:r w:rsidRPr="00C43923">
              <w:rPr>
                <w:rFonts w:asciiTheme="minorHAnsi" w:hAnsiTheme="minorHAnsi"/>
                <w:sz w:val="20"/>
              </w:rPr>
              <w:t>olchowiec</w:t>
            </w:r>
            <w:proofErr w:type="spellEnd"/>
            <w:r w:rsidRPr="00C43923">
              <w:rPr>
                <w:rFonts w:asciiTheme="minorHAnsi" w:hAnsiTheme="minorHAnsi"/>
                <w:sz w:val="20"/>
              </w:rPr>
              <w:t xml:space="preserve"> i rynnice</w:t>
            </w:r>
            <w:r w:rsidR="004110DF" w:rsidRPr="00C43923">
              <w:rPr>
                <w:rFonts w:asciiTheme="minorHAnsi" w:hAnsiTheme="minorHAnsi"/>
                <w:sz w:val="20"/>
              </w:rPr>
              <w:t xml:space="preserve">         </w:t>
            </w:r>
          </w:p>
        </w:tc>
        <w:tc>
          <w:tcPr>
            <w:tcW w:w="1125" w:type="dxa"/>
            <w:shd w:val="clear" w:color="auto" w:fill="FFFFFF"/>
            <w:vAlign w:val="center"/>
          </w:tcPr>
          <w:p w:rsidR="004110DF" w:rsidRPr="00C43923" w:rsidRDefault="00FB534C" w:rsidP="006F35DC">
            <w:pPr>
              <w:snapToGrid w:val="0"/>
              <w:spacing w:line="240" w:lineRule="auto"/>
              <w:ind w:firstLine="0"/>
              <w:jc w:val="center"/>
              <w:rPr>
                <w:rFonts w:asciiTheme="minorHAnsi" w:hAnsiTheme="minorHAnsi"/>
                <w:sz w:val="20"/>
              </w:rPr>
            </w:pPr>
            <w:r w:rsidRPr="00C43923">
              <w:rPr>
                <w:rFonts w:asciiTheme="minorHAnsi" w:hAnsiTheme="minorHAnsi"/>
                <w:sz w:val="20"/>
              </w:rPr>
              <w:t>20</w:t>
            </w:r>
            <w:r w:rsidR="00C43923" w:rsidRPr="00C43923">
              <w:rPr>
                <w:rFonts w:asciiTheme="minorHAnsi" w:hAnsiTheme="minorHAnsi"/>
                <w:sz w:val="20"/>
              </w:rPr>
              <w:t>10</w:t>
            </w:r>
          </w:p>
        </w:tc>
        <w:tc>
          <w:tcPr>
            <w:tcW w:w="1545" w:type="dxa"/>
            <w:shd w:val="clear" w:color="auto" w:fill="FFFFFF"/>
            <w:vAlign w:val="center"/>
          </w:tcPr>
          <w:p w:rsidR="004110DF" w:rsidRPr="00C43923" w:rsidRDefault="00C43923" w:rsidP="00A879E1">
            <w:pPr>
              <w:spacing w:line="240" w:lineRule="auto"/>
              <w:ind w:firstLine="0"/>
              <w:jc w:val="center"/>
              <w:rPr>
                <w:rFonts w:asciiTheme="minorHAnsi" w:hAnsiTheme="minorHAnsi"/>
                <w:sz w:val="20"/>
              </w:rPr>
            </w:pPr>
            <w:r w:rsidRPr="00C43923">
              <w:rPr>
                <w:rFonts w:asciiTheme="minorHAnsi" w:hAnsiTheme="minorHAnsi"/>
                <w:sz w:val="20"/>
              </w:rPr>
              <w:t>0,2</w:t>
            </w:r>
          </w:p>
        </w:tc>
        <w:tc>
          <w:tcPr>
            <w:tcW w:w="1431" w:type="dxa"/>
            <w:shd w:val="clear" w:color="auto" w:fill="FFFFFF"/>
            <w:vAlign w:val="center"/>
          </w:tcPr>
          <w:p w:rsidR="004110DF" w:rsidRPr="00C43923" w:rsidRDefault="006F35DC" w:rsidP="00A879E1">
            <w:pPr>
              <w:snapToGrid w:val="0"/>
              <w:spacing w:line="240" w:lineRule="auto"/>
              <w:ind w:firstLine="0"/>
              <w:jc w:val="center"/>
              <w:rPr>
                <w:rFonts w:asciiTheme="minorHAnsi" w:hAnsiTheme="minorHAnsi"/>
                <w:sz w:val="20"/>
              </w:rPr>
            </w:pPr>
            <w:r w:rsidRPr="00C43923">
              <w:rPr>
                <w:rFonts w:asciiTheme="minorHAnsi" w:hAnsiTheme="minorHAnsi"/>
                <w:sz w:val="20"/>
              </w:rPr>
              <w:t>-</w:t>
            </w:r>
          </w:p>
        </w:tc>
      </w:tr>
      <w:tr w:rsidR="00BD3051" w:rsidRPr="00877543" w:rsidTr="00D75CA7">
        <w:trPr>
          <w:trHeight w:val="225"/>
          <w:jc w:val="center"/>
        </w:trPr>
        <w:tc>
          <w:tcPr>
            <w:tcW w:w="6366" w:type="dxa"/>
            <w:gridSpan w:val="4"/>
            <w:shd w:val="clear" w:color="auto" w:fill="FFFFFF"/>
            <w:vAlign w:val="center"/>
          </w:tcPr>
          <w:p w:rsidR="00FB534C" w:rsidRPr="00877543" w:rsidRDefault="00FB534C" w:rsidP="00A879E1">
            <w:pPr>
              <w:snapToGrid w:val="0"/>
              <w:spacing w:line="240" w:lineRule="auto"/>
              <w:ind w:firstLine="0"/>
              <w:jc w:val="center"/>
              <w:rPr>
                <w:rFonts w:asciiTheme="minorHAnsi" w:hAnsiTheme="minorHAnsi"/>
                <w:color w:val="FF0000"/>
                <w:sz w:val="20"/>
              </w:rPr>
            </w:pPr>
            <w:r w:rsidRPr="00C43923">
              <w:rPr>
                <w:rFonts w:asciiTheme="minorHAnsi" w:hAnsiTheme="minorHAnsi"/>
                <w:szCs w:val="24"/>
              </w:rPr>
              <w:t>Szkodniki upraw i szkółek</w:t>
            </w:r>
          </w:p>
        </w:tc>
      </w:tr>
      <w:tr w:rsidR="00BD3051" w:rsidRPr="00877543" w:rsidTr="006A4D95">
        <w:trPr>
          <w:jc w:val="center"/>
        </w:trPr>
        <w:tc>
          <w:tcPr>
            <w:tcW w:w="2265" w:type="dxa"/>
            <w:vMerge w:val="restart"/>
            <w:shd w:val="clear" w:color="auto" w:fill="FFFFFF"/>
            <w:vAlign w:val="center"/>
          </w:tcPr>
          <w:p w:rsidR="006F35DC" w:rsidRPr="00C43923" w:rsidRDefault="006F35DC" w:rsidP="00C371C6">
            <w:pPr>
              <w:pStyle w:val="Tekstpodstawowy22"/>
              <w:snapToGrid w:val="0"/>
              <w:spacing w:after="120"/>
              <w:ind w:firstLine="0"/>
              <w:jc w:val="left"/>
              <w:rPr>
                <w:rFonts w:asciiTheme="minorHAnsi" w:hAnsiTheme="minorHAnsi"/>
                <w:sz w:val="20"/>
              </w:rPr>
            </w:pPr>
            <w:r w:rsidRPr="00C43923">
              <w:rPr>
                <w:rFonts w:asciiTheme="minorHAnsi" w:hAnsiTheme="minorHAnsi"/>
                <w:sz w:val="20"/>
              </w:rPr>
              <w:t>szeliniaki</w:t>
            </w:r>
          </w:p>
        </w:tc>
        <w:tc>
          <w:tcPr>
            <w:tcW w:w="1125" w:type="dxa"/>
            <w:shd w:val="clear" w:color="auto" w:fill="FFFFFF"/>
            <w:vAlign w:val="center"/>
          </w:tcPr>
          <w:p w:rsidR="006F35DC" w:rsidRPr="00C43923" w:rsidRDefault="00C43923" w:rsidP="006A4D95">
            <w:pPr>
              <w:snapToGrid w:val="0"/>
              <w:ind w:firstLine="0"/>
              <w:jc w:val="center"/>
              <w:rPr>
                <w:rFonts w:asciiTheme="minorHAnsi" w:hAnsiTheme="minorHAnsi"/>
                <w:sz w:val="20"/>
              </w:rPr>
            </w:pPr>
            <w:r w:rsidRPr="00C43923">
              <w:rPr>
                <w:rFonts w:asciiTheme="minorHAnsi" w:hAnsiTheme="minorHAnsi"/>
                <w:sz w:val="20"/>
              </w:rPr>
              <w:t>2009</w:t>
            </w:r>
          </w:p>
        </w:tc>
        <w:tc>
          <w:tcPr>
            <w:tcW w:w="1545"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37,16</w:t>
            </w:r>
          </w:p>
        </w:tc>
        <w:tc>
          <w:tcPr>
            <w:tcW w:w="1431" w:type="dxa"/>
            <w:shd w:val="clear" w:color="auto" w:fill="FFFFFF"/>
            <w:vAlign w:val="center"/>
          </w:tcPr>
          <w:p w:rsidR="006F35DC" w:rsidRPr="00C43923" w:rsidRDefault="006A4D95" w:rsidP="006A4D95">
            <w:pPr>
              <w:snapToGrid w:val="0"/>
              <w:ind w:firstLine="0"/>
              <w:jc w:val="center"/>
              <w:rPr>
                <w:rFonts w:asciiTheme="minorHAnsi" w:hAnsiTheme="minorHAnsi"/>
                <w:sz w:val="20"/>
              </w:rPr>
            </w:pPr>
            <w:r>
              <w:rPr>
                <w:rFonts w:asciiTheme="minorHAnsi" w:hAnsiTheme="minorHAnsi"/>
                <w:sz w:val="20"/>
              </w:rPr>
              <w:t>-</w:t>
            </w:r>
          </w:p>
        </w:tc>
      </w:tr>
      <w:tr w:rsidR="00BD3051" w:rsidRPr="00877543" w:rsidTr="006A4D95">
        <w:trPr>
          <w:jc w:val="center"/>
        </w:trPr>
        <w:tc>
          <w:tcPr>
            <w:tcW w:w="2265" w:type="dxa"/>
            <w:vMerge/>
            <w:shd w:val="clear" w:color="auto" w:fill="FFFFFF"/>
            <w:vAlign w:val="center"/>
          </w:tcPr>
          <w:p w:rsidR="006F35DC" w:rsidRPr="00C43923" w:rsidRDefault="006F35DC" w:rsidP="00C371C6">
            <w:pPr>
              <w:pStyle w:val="Tekstpodstawowy22"/>
              <w:snapToGrid w:val="0"/>
              <w:spacing w:after="120"/>
              <w:ind w:firstLine="0"/>
              <w:jc w:val="left"/>
              <w:rPr>
                <w:rFonts w:asciiTheme="minorHAnsi" w:hAnsiTheme="minorHAnsi"/>
                <w:sz w:val="20"/>
              </w:rPr>
            </w:pPr>
          </w:p>
        </w:tc>
        <w:tc>
          <w:tcPr>
            <w:tcW w:w="1125" w:type="dxa"/>
            <w:shd w:val="clear" w:color="auto" w:fill="FFFFFF"/>
            <w:vAlign w:val="center"/>
          </w:tcPr>
          <w:p w:rsidR="006F35DC" w:rsidRPr="00C43923" w:rsidRDefault="00C43923" w:rsidP="006A4D95">
            <w:pPr>
              <w:snapToGrid w:val="0"/>
              <w:ind w:firstLine="0"/>
              <w:jc w:val="center"/>
              <w:rPr>
                <w:rFonts w:asciiTheme="minorHAnsi" w:hAnsiTheme="minorHAnsi"/>
                <w:sz w:val="20"/>
              </w:rPr>
            </w:pPr>
            <w:r w:rsidRPr="00C43923">
              <w:rPr>
                <w:rFonts w:asciiTheme="minorHAnsi" w:hAnsiTheme="minorHAnsi"/>
                <w:sz w:val="20"/>
              </w:rPr>
              <w:t>2010</w:t>
            </w:r>
          </w:p>
        </w:tc>
        <w:tc>
          <w:tcPr>
            <w:tcW w:w="1545"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27,37</w:t>
            </w:r>
          </w:p>
        </w:tc>
        <w:tc>
          <w:tcPr>
            <w:tcW w:w="1431"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w:t>
            </w:r>
          </w:p>
        </w:tc>
      </w:tr>
      <w:tr w:rsidR="00BD3051" w:rsidRPr="00877543" w:rsidTr="006A4D95">
        <w:trPr>
          <w:jc w:val="center"/>
        </w:trPr>
        <w:tc>
          <w:tcPr>
            <w:tcW w:w="2265" w:type="dxa"/>
            <w:vMerge/>
            <w:shd w:val="clear" w:color="auto" w:fill="FFFFFF"/>
            <w:vAlign w:val="center"/>
          </w:tcPr>
          <w:p w:rsidR="006F35DC" w:rsidRPr="00C43923" w:rsidRDefault="006F35DC" w:rsidP="00C371C6">
            <w:pPr>
              <w:pStyle w:val="Tekstpodstawowy22"/>
              <w:snapToGrid w:val="0"/>
              <w:spacing w:after="120"/>
              <w:ind w:firstLine="0"/>
              <w:jc w:val="left"/>
              <w:rPr>
                <w:rFonts w:asciiTheme="minorHAnsi" w:hAnsiTheme="minorHAnsi"/>
                <w:sz w:val="20"/>
              </w:rPr>
            </w:pPr>
          </w:p>
        </w:tc>
        <w:tc>
          <w:tcPr>
            <w:tcW w:w="1125" w:type="dxa"/>
            <w:shd w:val="clear" w:color="auto" w:fill="FFFFFF"/>
            <w:vAlign w:val="center"/>
          </w:tcPr>
          <w:p w:rsidR="006F35DC" w:rsidRPr="00C43923" w:rsidRDefault="00C43923" w:rsidP="006A4D95">
            <w:pPr>
              <w:snapToGrid w:val="0"/>
              <w:ind w:firstLine="0"/>
              <w:jc w:val="center"/>
              <w:rPr>
                <w:rFonts w:asciiTheme="minorHAnsi" w:hAnsiTheme="minorHAnsi"/>
                <w:sz w:val="20"/>
              </w:rPr>
            </w:pPr>
            <w:r w:rsidRPr="00C43923">
              <w:rPr>
                <w:rFonts w:asciiTheme="minorHAnsi" w:hAnsiTheme="minorHAnsi"/>
                <w:sz w:val="20"/>
              </w:rPr>
              <w:t>2011</w:t>
            </w:r>
          </w:p>
        </w:tc>
        <w:tc>
          <w:tcPr>
            <w:tcW w:w="1545"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7,78</w:t>
            </w:r>
          </w:p>
        </w:tc>
        <w:tc>
          <w:tcPr>
            <w:tcW w:w="1431" w:type="dxa"/>
            <w:shd w:val="clear" w:color="auto" w:fill="FFFFFF"/>
            <w:vAlign w:val="center"/>
          </w:tcPr>
          <w:p w:rsidR="006F35DC" w:rsidRPr="00C43923" w:rsidRDefault="006A4D95" w:rsidP="006A4D95">
            <w:pPr>
              <w:tabs>
                <w:tab w:val="left" w:pos="420"/>
                <w:tab w:val="center" w:pos="645"/>
              </w:tabs>
              <w:ind w:firstLine="0"/>
              <w:jc w:val="center"/>
              <w:rPr>
                <w:rFonts w:asciiTheme="minorHAnsi" w:hAnsiTheme="minorHAnsi"/>
                <w:sz w:val="20"/>
              </w:rPr>
            </w:pPr>
            <w:r>
              <w:rPr>
                <w:rFonts w:asciiTheme="minorHAnsi" w:hAnsiTheme="minorHAnsi"/>
                <w:sz w:val="20"/>
              </w:rPr>
              <w:t>0,80</w:t>
            </w:r>
          </w:p>
        </w:tc>
      </w:tr>
      <w:tr w:rsidR="00BD3051" w:rsidRPr="00877543" w:rsidTr="006A4D95">
        <w:trPr>
          <w:jc w:val="center"/>
        </w:trPr>
        <w:tc>
          <w:tcPr>
            <w:tcW w:w="2265" w:type="dxa"/>
            <w:vMerge/>
            <w:shd w:val="clear" w:color="auto" w:fill="FFFFFF"/>
            <w:vAlign w:val="center"/>
          </w:tcPr>
          <w:p w:rsidR="006F35DC" w:rsidRPr="00C43923" w:rsidRDefault="006F35DC" w:rsidP="00C371C6">
            <w:pPr>
              <w:pStyle w:val="Tekstpodstawowy22"/>
              <w:snapToGrid w:val="0"/>
              <w:spacing w:after="120"/>
              <w:ind w:firstLine="0"/>
              <w:jc w:val="left"/>
              <w:rPr>
                <w:rFonts w:asciiTheme="minorHAnsi" w:hAnsiTheme="minorHAnsi"/>
                <w:sz w:val="20"/>
              </w:rPr>
            </w:pPr>
          </w:p>
        </w:tc>
        <w:tc>
          <w:tcPr>
            <w:tcW w:w="1125" w:type="dxa"/>
            <w:shd w:val="clear" w:color="auto" w:fill="FFFFFF"/>
            <w:vAlign w:val="center"/>
          </w:tcPr>
          <w:p w:rsidR="006F35DC" w:rsidRPr="00C43923" w:rsidRDefault="00C43923" w:rsidP="006A4D95">
            <w:pPr>
              <w:snapToGrid w:val="0"/>
              <w:ind w:firstLine="0"/>
              <w:jc w:val="center"/>
              <w:rPr>
                <w:rFonts w:asciiTheme="minorHAnsi" w:hAnsiTheme="minorHAnsi"/>
                <w:sz w:val="20"/>
              </w:rPr>
            </w:pPr>
            <w:r w:rsidRPr="00C43923">
              <w:rPr>
                <w:rFonts w:asciiTheme="minorHAnsi" w:hAnsiTheme="minorHAnsi"/>
                <w:sz w:val="20"/>
              </w:rPr>
              <w:t>2012</w:t>
            </w:r>
          </w:p>
        </w:tc>
        <w:tc>
          <w:tcPr>
            <w:tcW w:w="1545"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18,20</w:t>
            </w:r>
          </w:p>
        </w:tc>
        <w:tc>
          <w:tcPr>
            <w:tcW w:w="1431"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3,60</w:t>
            </w:r>
          </w:p>
        </w:tc>
      </w:tr>
      <w:tr w:rsidR="00BD3051" w:rsidRPr="00877543" w:rsidTr="006A4D95">
        <w:trPr>
          <w:jc w:val="center"/>
        </w:trPr>
        <w:tc>
          <w:tcPr>
            <w:tcW w:w="2265" w:type="dxa"/>
            <w:vMerge/>
            <w:tcBorders>
              <w:bottom w:val="single" w:sz="2" w:space="0" w:color="000000"/>
            </w:tcBorders>
            <w:shd w:val="clear" w:color="auto" w:fill="FFFFFF"/>
            <w:vAlign w:val="center"/>
          </w:tcPr>
          <w:p w:rsidR="006F35DC" w:rsidRPr="00C43923" w:rsidRDefault="006F35DC" w:rsidP="00C371C6">
            <w:pPr>
              <w:pStyle w:val="Tekstpodstawowy22"/>
              <w:snapToGrid w:val="0"/>
              <w:spacing w:after="120"/>
              <w:ind w:firstLine="0"/>
              <w:jc w:val="left"/>
              <w:rPr>
                <w:rFonts w:asciiTheme="minorHAnsi" w:hAnsiTheme="minorHAnsi"/>
                <w:sz w:val="20"/>
              </w:rPr>
            </w:pPr>
          </w:p>
        </w:tc>
        <w:tc>
          <w:tcPr>
            <w:tcW w:w="1125" w:type="dxa"/>
            <w:shd w:val="clear" w:color="auto" w:fill="FFFFFF"/>
            <w:vAlign w:val="center"/>
          </w:tcPr>
          <w:p w:rsidR="006F35DC" w:rsidRPr="00C43923" w:rsidRDefault="00C43923" w:rsidP="006A4D95">
            <w:pPr>
              <w:snapToGrid w:val="0"/>
              <w:ind w:firstLine="0"/>
              <w:jc w:val="center"/>
              <w:rPr>
                <w:rFonts w:asciiTheme="minorHAnsi" w:hAnsiTheme="minorHAnsi"/>
                <w:sz w:val="20"/>
              </w:rPr>
            </w:pPr>
            <w:r w:rsidRPr="00C43923">
              <w:rPr>
                <w:rFonts w:asciiTheme="minorHAnsi" w:hAnsiTheme="minorHAnsi"/>
                <w:sz w:val="20"/>
              </w:rPr>
              <w:t>2013</w:t>
            </w:r>
          </w:p>
        </w:tc>
        <w:tc>
          <w:tcPr>
            <w:tcW w:w="1545"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24,38</w:t>
            </w:r>
          </w:p>
        </w:tc>
        <w:tc>
          <w:tcPr>
            <w:tcW w:w="1431" w:type="dxa"/>
            <w:shd w:val="clear" w:color="auto" w:fill="FFFFFF"/>
            <w:vAlign w:val="center"/>
          </w:tcPr>
          <w:p w:rsidR="006F35DC" w:rsidRPr="00C43923" w:rsidRDefault="006A4D95" w:rsidP="006A4D95">
            <w:pPr>
              <w:ind w:firstLine="0"/>
              <w:jc w:val="center"/>
              <w:rPr>
                <w:rFonts w:asciiTheme="minorHAnsi" w:hAnsiTheme="minorHAnsi"/>
                <w:sz w:val="20"/>
              </w:rPr>
            </w:pPr>
            <w:r>
              <w:rPr>
                <w:rFonts w:asciiTheme="minorHAnsi" w:hAnsiTheme="minorHAnsi"/>
                <w:sz w:val="20"/>
              </w:rPr>
              <w:t>-</w:t>
            </w:r>
          </w:p>
        </w:tc>
      </w:tr>
      <w:tr w:rsidR="00BD3051" w:rsidRPr="00877543" w:rsidTr="006A4D95">
        <w:trPr>
          <w:jc w:val="center"/>
        </w:trPr>
        <w:tc>
          <w:tcPr>
            <w:tcW w:w="2265" w:type="dxa"/>
            <w:tcBorders>
              <w:bottom w:val="nil"/>
            </w:tcBorders>
            <w:shd w:val="clear" w:color="auto" w:fill="FFFFFF"/>
            <w:vAlign w:val="center"/>
          </w:tcPr>
          <w:p w:rsidR="00FB534C" w:rsidRPr="00C43923" w:rsidRDefault="006F35DC" w:rsidP="00C371C6">
            <w:pPr>
              <w:pStyle w:val="Tekstpodstawowy22"/>
              <w:snapToGrid w:val="0"/>
              <w:spacing w:after="120"/>
              <w:ind w:firstLine="0"/>
              <w:jc w:val="left"/>
              <w:rPr>
                <w:rFonts w:asciiTheme="minorHAnsi" w:hAnsiTheme="minorHAnsi"/>
                <w:sz w:val="20"/>
              </w:rPr>
            </w:pPr>
            <w:r w:rsidRPr="00C43923">
              <w:rPr>
                <w:rFonts w:asciiTheme="minorHAnsi" w:hAnsiTheme="minorHAnsi"/>
                <w:sz w:val="20"/>
              </w:rPr>
              <w:t>smolik znaczony</w:t>
            </w:r>
          </w:p>
        </w:tc>
        <w:tc>
          <w:tcPr>
            <w:tcW w:w="1125" w:type="dxa"/>
            <w:shd w:val="clear" w:color="auto" w:fill="FFFFFF"/>
            <w:vAlign w:val="center"/>
          </w:tcPr>
          <w:p w:rsidR="00FB534C" w:rsidRPr="006A4D95" w:rsidRDefault="006A4D95" w:rsidP="00A879E1">
            <w:pPr>
              <w:snapToGrid w:val="0"/>
              <w:spacing w:line="240" w:lineRule="auto"/>
              <w:ind w:firstLine="0"/>
              <w:jc w:val="center"/>
              <w:rPr>
                <w:rFonts w:asciiTheme="minorHAnsi" w:hAnsiTheme="minorHAnsi"/>
                <w:sz w:val="20"/>
              </w:rPr>
            </w:pPr>
            <w:r w:rsidRPr="006A4D95">
              <w:rPr>
                <w:rFonts w:asciiTheme="minorHAnsi" w:hAnsiTheme="minorHAnsi"/>
                <w:sz w:val="20"/>
              </w:rPr>
              <w:t>2017</w:t>
            </w:r>
          </w:p>
        </w:tc>
        <w:tc>
          <w:tcPr>
            <w:tcW w:w="1545" w:type="dxa"/>
            <w:shd w:val="clear" w:color="auto" w:fill="FFFFFF"/>
            <w:vAlign w:val="center"/>
          </w:tcPr>
          <w:p w:rsidR="00FB534C" w:rsidRPr="006A4D95" w:rsidRDefault="006A4D95" w:rsidP="00A879E1">
            <w:pPr>
              <w:spacing w:line="240" w:lineRule="auto"/>
              <w:ind w:firstLine="0"/>
              <w:jc w:val="center"/>
              <w:rPr>
                <w:rFonts w:asciiTheme="minorHAnsi" w:hAnsiTheme="minorHAnsi"/>
                <w:sz w:val="20"/>
              </w:rPr>
            </w:pPr>
            <w:r w:rsidRPr="006A4D95">
              <w:rPr>
                <w:rFonts w:asciiTheme="minorHAnsi" w:hAnsiTheme="minorHAnsi"/>
                <w:sz w:val="20"/>
              </w:rPr>
              <w:t>0,75</w:t>
            </w:r>
          </w:p>
        </w:tc>
        <w:tc>
          <w:tcPr>
            <w:tcW w:w="1431" w:type="dxa"/>
            <w:shd w:val="clear" w:color="auto" w:fill="FFFFFF"/>
            <w:vAlign w:val="center"/>
          </w:tcPr>
          <w:p w:rsidR="00FB534C" w:rsidRPr="006A4D95" w:rsidRDefault="006A4D95" w:rsidP="00A879E1">
            <w:pPr>
              <w:snapToGrid w:val="0"/>
              <w:spacing w:line="240" w:lineRule="auto"/>
              <w:ind w:firstLine="0"/>
              <w:jc w:val="center"/>
              <w:rPr>
                <w:rFonts w:asciiTheme="minorHAnsi" w:hAnsiTheme="minorHAnsi"/>
                <w:sz w:val="20"/>
              </w:rPr>
            </w:pPr>
            <w:r w:rsidRPr="006A4D95">
              <w:rPr>
                <w:rFonts w:asciiTheme="minorHAnsi" w:hAnsiTheme="minorHAnsi"/>
                <w:sz w:val="20"/>
              </w:rPr>
              <w:t>0,75</w:t>
            </w:r>
          </w:p>
        </w:tc>
      </w:tr>
      <w:tr w:rsidR="006A4D95" w:rsidRPr="00877543" w:rsidTr="006A4D95">
        <w:trPr>
          <w:jc w:val="center"/>
        </w:trPr>
        <w:tc>
          <w:tcPr>
            <w:tcW w:w="2265" w:type="dxa"/>
            <w:tcBorders>
              <w:top w:val="nil"/>
            </w:tcBorders>
            <w:shd w:val="clear" w:color="auto" w:fill="FFFFFF"/>
            <w:vAlign w:val="center"/>
          </w:tcPr>
          <w:p w:rsidR="006A4D95" w:rsidRPr="00C43923" w:rsidRDefault="006A4D95" w:rsidP="00C371C6">
            <w:pPr>
              <w:pStyle w:val="Tekstpodstawowy22"/>
              <w:snapToGrid w:val="0"/>
              <w:spacing w:after="120"/>
              <w:ind w:firstLine="0"/>
              <w:jc w:val="left"/>
              <w:rPr>
                <w:rFonts w:asciiTheme="minorHAnsi" w:hAnsiTheme="minorHAnsi"/>
                <w:sz w:val="20"/>
              </w:rPr>
            </w:pPr>
          </w:p>
        </w:tc>
        <w:tc>
          <w:tcPr>
            <w:tcW w:w="1125" w:type="dxa"/>
            <w:shd w:val="clear" w:color="auto" w:fill="FFFFFF"/>
            <w:vAlign w:val="center"/>
          </w:tcPr>
          <w:p w:rsidR="006A4D95" w:rsidRPr="006A4D95" w:rsidRDefault="006A4D95" w:rsidP="00A879E1">
            <w:pPr>
              <w:snapToGrid w:val="0"/>
              <w:spacing w:line="240" w:lineRule="auto"/>
              <w:ind w:firstLine="0"/>
              <w:jc w:val="center"/>
              <w:rPr>
                <w:rFonts w:asciiTheme="minorHAnsi" w:hAnsiTheme="minorHAnsi"/>
                <w:sz w:val="20"/>
              </w:rPr>
            </w:pPr>
            <w:r w:rsidRPr="006A4D95">
              <w:rPr>
                <w:rFonts w:asciiTheme="minorHAnsi" w:hAnsiTheme="minorHAnsi"/>
                <w:sz w:val="20"/>
              </w:rPr>
              <w:t>2018</w:t>
            </w:r>
          </w:p>
        </w:tc>
        <w:tc>
          <w:tcPr>
            <w:tcW w:w="1545" w:type="dxa"/>
            <w:shd w:val="clear" w:color="auto" w:fill="FFFFFF"/>
            <w:vAlign w:val="center"/>
          </w:tcPr>
          <w:p w:rsidR="006A4D95" w:rsidRPr="006A4D95" w:rsidRDefault="006A4D95" w:rsidP="00A879E1">
            <w:pPr>
              <w:spacing w:line="240" w:lineRule="auto"/>
              <w:ind w:firstLine="0"/>
              <w:jc w:val="center"/>
              <w:rPr>
                <w:rFonts w:asciiTheme="minorHAnsi" w:hAnsiTheme="minorHAnsi"/>
                <w:sz w:val="20"/>
              </w:rPr>
            </w:pPr>
            <w:r>
              <w:rPr>
                <w:rFonts w:asciiTheme="minorHAnsi" w:hAnsiTheme="minorHAnsi"/>
                <w:sz w:val="20"/>
              </w:rPr>
              <w:t>31,00</w:t>
            </w:r>
          </w:p>
        </w:tc>
        <w:tc>
          <w:tcPr>
            <w:tcW w:w="1431" w:type="dxa"/>
            <w:shd w:val="clear" w:color="auto" w:fill="FFFFFF"/>
            <w:vAlign w:val="center"/>
          </w:tcPr>
          <w:p w:rsidR="006A4D95" w:rsidRPr="006A4D95" w:rsidRDefault="006A4D95" w:rsidP="00A879E1">
            <w:pPr>
              <w:snapToGrid w:val="0"/>
              <w:spacing w:line="240" w:lineRule="auto"/>
              <w:ind w:firstLine="0"/>
              <w:jc w:val="center"/>
              <w:rPr>
                <w:rFonts w:asciiTheme="minorHAnsi" w:hAnsiTheme="minorHAnsi"/>
                <w:sz w:val="20"/>
              </w:rPr>
            </w:pPr>
            <w:r>
              <w:rPr>
                <w:rFonts w:asciiTheme="minorHAnsi" w:hAnsiTheme="minorHAnsi"/>
                <w:sz w:val="20"/>
              </w:rPr>
              <w:t>31,00</w:t>
            </w:r>
          </w:p>
        </w:tc>
      </w:tr>
    </w:tbl>
    <w:p w:rsidR="00B97BA6" w:rsidRPr="00877543" w:rsidRDefault="00B97BA6" w:rsidP="00907D2B">
      <w:pPr>
        <w:pStyle w:val="Tekstpodstawowy"/>
        <w:spacing w:before="120" w:after="0"/>
        <w:rPr>
          <w:rFonts w:asciiTheme="minorHAnsi" w:hAnsiTheme="minorHAnsi"/>
          <w:color w:val="FF0000"/>
          <w:szCs w:val="24"/>
        </w:rPr>
      </w:pPr>
    </w:p>
    <w:p w:rsidR="00B97BA6" w:rsidRPr="00877543" w:rsidRDefault="00B97BA6" w:rsidP="00907D2B">
      <w:pPr>
        <w:pStyle w:val="Tekstpodstawowy"/>
        <w:spacing w:before="120" w:after="0"/>
        <w:rPr>
          <w:rFonts w:asciiTheme="minorHAnsi" w:hAnsiTheme="minorHAnsi"/>
          <w:color w:val="FF0000"/>
          <w:szCs w:val="24"/>
        </w:rPr>
      </w:pPr>
    </w:p>
    <w:p w:rsidR="00B97BA6" w:rsidRPr="00877543" w:rsidRDefault="00B97BA6" w:rsidP="00907D2B">
      <w:pPr>
        <w:pStyle w:val="Tekstpodstawowy"/>
        <w:spacing w:before="120" w:after="0"/>
        <w:rPr>
          <w:rFonts w:asciiTheme="minorHAnsi" w:hAnsiTheme="minorHAnsi"/>
          <w:color w:val="FF0000"/>
          <w:szCs w:val="24"/>
        </w:rPr>
      </w:pPr>
    </w:p>
    <w:p w:rsidR="00B97BA6" w:rsidRPr="00877543" w:rsidRDefault="00B97BA6" w:rsidP="00907D2B">
      <w:pPr>
        <w:pStyle w:val="Tekstpodstawowy"/>
        <w:spacing w:before="120" w:after="0"/>
        <w:rPr>
          <w:rFonts w:asciiTheme="minorHAnsi" w:hAnsiTheme="minorHAnsi"/>
          <w:color w:val="FF0000"/>
          <w:szCs w:val="24"/>
        </w:rPr>
      </w:pPr>
    </w:p>
    <w:p w:rsidR="00B97BA6" w:rsidRPr="00877543" w:rsidRDefault="00B97BA6" w:rsidP="00907D2B">
      <w:pPr>
        <w:pStyle w:val="Tekstpodstawowy"/>
        <w:spacing w:before="120" w:after="0"/>
        <w:rPr>
          <w:rFonts w:asciiTheme="minorHAnsi" w:hAnsiTheme="minorHAnsi"/>
          <w:color w:val="FF0000"/>
          <w:szCs w:val="24"/>
        </w:rPr>
      </w:pPr>
    </w:p>
    <w:p w:rsidR="00B97BA6" w:rsidRPr="00877543" w:rsidRDefault="00B97BA6" w:rsidP="00907D2B">
      <w:pPr>
        <w:pStyle w:val="Tekstpodstawowy"/>
        <w:spacing w:before="120" w:after="0"/>
        <w:rPr>
          <w:rFonts w:asciiTheme="minorHAnsi" w:hAnsiTheme="minorHAnsi"/>
          <w:color w:val="FF0000"/>
          <w:szCs w:val="24"/>
        </w:rPr>
      </w:pPr>
    </w:p>
    <w:p w:rsidR="004110DF" w:rsidRPr="003123A1" w:rsidRDefault="004110DF" w:rsidP="00907D2B">
      <w:pPr>
        <w:pStyle w:val="Tekstpodstawowy"/>
        <w:spacing w:before="120" w:after="0"/>
        <w:rPr>
          <w:rFonts w:asciiTheme="minorHAnsi" w:hAnsiTheme="minorHAnsi"/>
          <w:szCs w:val="24"/>
        </w:rPr>
      </w:pPr>
      <w:r w:rsidRPr="003123A1">
        <w:rPr>
          <w:rFonts w:asciiTheme="minorHAnsi" w:hAnsiTheme="minorHAnsi"/>
          <w:szCs w:val="24"/>
        </w:rPr>
        <w:t>Szkodniki wtórne - ilość pozyskanego posuszu iglastego i wywrotów iglastych ogółem wynosi:</w:t>
      </w:r>
    </w:p>
    <w:tbl>
      <w:tblPr>
        <w:tblW w:w="0" w:type="auto"/>
        <w:jc w:val="center"/>
        <w:tblLayout w:type="fixed"/>
        <w:tblCellMar>
          <w:left w:w="70" w:type="dxa"/>
          <w:right w:w="70" w:type="dxa"/>
        </w:tblCellMar>
        <w:tblLook w:val="0000" w:firstRow="0" w:lastRow="0" w:firstColumn="0" w:lastColumn="0" w:noHBand="0" w:noVBand="0"/>
      </w:tblPr>
      <w:tblGrid>
        <w:gridCol w:w="1644"/>
        <w:gridCol w:w="1518"/>
        <w:gridCol w:w="974"/>
      </w:tblGrid>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2009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3 292</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2010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7 716</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2011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10 809</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2012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7 978</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2013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6 540</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2014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9 045</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2015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8 737</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2016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10 750</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2017 r. -</w:t>
            </w:r>
          </w:p>
        </w:tc>
        <w:tc>
          <w:tcPr>
            <w:tcW w:w="1518" w:type="dxa"/>
            <w:vAlign w:val="center"/>
          </w:tcPr>
          <w:p w:rsidR="006A4D95" w:rsidRPr="00953913" w:rsidRDefault="006A4D95" w:rsidP="006A4D95">
            <w:pPr>
              <w:spacing w:line="240" w:lineRule="auto"/>
              <w:jc w:val="center"/>
              <w:rPr>
                <w:rFonts w:cstheme="minorHAnsi"/>
              </w:rPr>
            </w:pPr>
            <w:r>
              <w:rPr>
                <w:rFonts w:cstheme="minorHAnsi"/>
              </w:rPr>
              <w:t>7 099</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jc w:val="center"/>
        </w:trPr>
        <w:tc>
          <w:tcPr>
            <w:tcW w:w="164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2018 r. -</w:t>
            </w:r>
          </w:p>
        </w:tc>
        <w:tc>
          <w:tcPr>
            <w:tcW w:w="1518" w:type="dxa"/>
            <w:vAlign w:val="center"/>
          </w:tcPr>
          <w:p w:rsidR="006A4D95" w:rsidRPr="00E95820" w:rsidRDefault="006A4D95" w:rsidP="006A4D95">
            <w:pPr>
              <w:spacing w:line="240" w:lineRule="auto"/>
              <w:jc w:val="center"/>
              <w:rPr>
                <w:rFonts w:cstheme="minorHAnsi"/>
              </w:rPr>
            </w:pPr>
            <w:r>
              <w:rPr>
                <w:rFonts w:cstheme="minorHAnsi"/>
              </w:rPr>
              <w:t>5 126</w:t>
            </w:r>
          </w:p>
        </w:tc>
        <w:tc>
          <w:tcPr>
            <w:tcW w:w="97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bl>
    <w:p w:rsidR="004110DF" w:rsidRPr="00877543" w:rsidRDefault="004110DF" w:rsidP="004110DF">
      <w:pPr>
        <w:spacing w:line="240" w:lineRule="auto"/>
        <w:jc w:val="left"/>
        <w:rPr>
          <w:rFonts w:asciiTheme="minorHAnsi" w:hAnsiTheme="minorHAnsi"/>
          <w:color w:val="FF0000"/>
          <w:sz w:val="16"/>
          <w:szCs w:val="16"/>
        </w:rPr>
      </w:pPr>
    </w:p>
    <w:p w:rsidR="004110DF" w:rsidRPr="003123A1" w:rsidRDefault="0074502C" w:rsidP="004110DF">
      <w:pPr>
        <w:spacing w:line="240" w:lineRule="auto"/>
        <w:jc w:val="left"/>
        <w:rPr>
          <w:rFonts w:asciiTheme="minorHAnsi" w:hAnsiTheme="minorHAnsi"/>
          <w:szCs w:val="24"/>
        </w:rPr>
      </w:pPr>
      <w:r w:rsidRPr="003123A1">
        <w:rPr>
          <w:rFonts w:asciiTheme="minorHAnsi" w:hAnsiTheme="minorHAnsi" w:cs="Arial"/>
          <w:szCs w:val="24"/>
        </w:rPr>
        <w:t>Ilość pozyskanego posuszu świerkowego ogółem wynosi:</w:t>
      </w:r>
    </w:p>
    <w:tbl>
      <w:tblPr>
        <w:tblW w:w="4118" w:type="dxa"/>
        <w:jc w:val="center"/>
        <w:tblCellMar>
          <w:left w:w="70" w:type="dxa"/>
          <w:right w:w="70" w:type="dxa"/>
        </w:tblCellMar>
        <w:tblLook w:val="04A0" w:firstRow="1" w:lastRow="0" w:firstColumn="1" w:lastColumn="0" w:noHBand="0" w:noVBand="1"/>
      </w:tblPr>
      <w:tblGrid>
        <w:gridCol w:w="1714"/>
        <w:gridCol w:w="1480"/>
        <w:gridCol w:w="924"/>
      </w:tblGrid>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2009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1 654</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2010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857</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2011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804</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2012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903</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2013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1 218</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2014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494</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2015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1 130</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2016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1 014</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2017 r. -</w:t>
            </w:r>
          </w:p>
        </w:tc>
        <w:tc>
          <w:tcPr>
            <w:tcW w:w="1480" w:type="dxa"/>
            <w:shd w:val="clear" w:color="auto" w:fill="auto"/>
            <w:noWrap/>
            <w:vAlign w:val="center"/>
          </w:tcPr>
          <w:p w:rsidR="006A4D95" w:rsidRPr="00953913" w:rsidRDefault="006A4D95" w:rsidP="006A4D95">
            <w:pPr>
              <w:spacing w:line="240" w:lineRule="auto"/>
              <w:jc w:val="center"/>
              <w:rPr>
                <w:rFonts w:cstheme="minorHAnsi"/>
              </w:rPr>
            </w:pPr>
            <w:r>
              <w:rPr>
                <w:rFonts w:cstheme="minorHAnsi"/>
              </w:rPr>
              <w:t>729</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r w:rsidR="006A4D95" w:rsidRPr="00877543" w:rsidTr="000E0E79">
        <w:trPr>
          <w:cantSplit/>
          <w:trHeight w:val="285"/>
          <w:jc w:val="center"/>
        </w:trPr>
        <w:tc>
          <w:tcPr>
            <w:tcW w:w="171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w 2018 r. -</w:t>
            </w:r>
          </w:p>
        </w:tc>
        <w:tc>
          <w:tcPr>
            <w:tcW w:w="1480" w:type="dxa"/>
            <w:shd w:val="clear" w:color="auto" w:fill="auto"/>
            <w:noWrap/>
            <w:vAlign w:val="center"/>
          </w:tcPr>
          <w:p w:rsidR="006A4D95" w:rsidRPr="00787209" w:rsidRDefault="006A4D95" w:rsidP="006A4D95">
            <w:pPr>
              <w:spacing w:line="240" w:lineRule="auto"/>
              <w:jc w:val="center"/>
              <w:rPr>
                <w:rFonts w:cstheme="minorHAnsi"/>
              </w:rPr>
            </w:pPr>
            <w:r>
              <w:rPr>
                <w:rFonts w:cstheme="minorHAnsi"/>
              </w:rPr>
              <w:t>853</w:t>
            </w:r>
          </w:p>
        </w:tc>
        <w:tc>
          <w:tcPr>
            <w:tcW w:w="924" w:type="dxa"/>
          </w:tcPr>
          <w:p w:rsidR="006A4D95" w:rsidRPr="006A4D95" w:rsidRDefault="006A4D95" w:rsidP="006A4D95">
            <w:pPr>
              <w:spacing w:line="240" w:lineRule="auto"/>
              <w:ind w:firstLine="0"/>
              <w:rPr>
                <w:rFonts w:asciiTheme="minorHAnsi" w:hAnsiTheme="minorHAnsi"/>
                <w:szCs w:val="24"/>
              </w:rPr>
            </w:pPr>
            <w:r w:rsidRPr="006A4D95">
              <w:rPr>
                <w:rFonts w:asciiTheme="minorHAnsi" w:hAnsiTheme="minorHAnsi"/>
                <w:szCs w:val="24"/>
              </w:rPr>
              <w:t>m</w:t>
            </w:r>
            <w:r w:rsidRPr="006A4D95">
              <w:rPr>
                <w:rFonts w:asciiTheme="minorHAnsi" w:hAnsiTheme="minorHAnsi"/>
                <w:szCs w:val="24"/>
                <w:vertAlign w:val="superscript"/>
              </w:rPr>
              <w:t>3</w:t>
            </w:r>
          </w:p>
        </w:tc>
      </w:tr>
    </w:tbl>
    <w:p w:rsidR="004110DF" w:rsidRPr="003123A1" w:rsidRDefault="004110DF" w:rsidP="0003241C">
      <w:r w:rsidRPr="003123A1">
        <w:t xml:space="preserve">Na podstawie analizy danych z ostatnich lat nie można mówić o gradacjach szkodliwych owadów, które przybrałyby rozmiar klęski, lecz zagrożenie ze strony </w:t>
      </w:r>
      <w:r w:rsidRPr="003123A1">
        <w:lastRenderedPageBreak/>
        <w:t xml:space="preserve">szkodliwych owadów istnieje i należy tak jak dotychczas prowadzić obserwacje liczebności ich występowania </w:t>
      </w:r>
      <w:r w:rsidR="00960203" w:rsidRPr="003123A1">
        <w:t>oraz</w:t>
      </w:r>
      <w:r w:rsidRPr="003123A1">
        <w:t xml:space="preserve"> zwalczanie tam, gdzie jest to konieczne.</w:t>
      </w:r>
    </w:p>
    <w:p w:rsidR="00364DAA" w:rsidRPr="003123A1" w:rsidRDefault="00364DAA" w:rsidP="000E4EAC">
      <w:pPr>
        <w:pStyle w:val="Nagwek4"/>
        <w:ind w:firstLine="0"/>
      </w:pPr>
      <w:bookmarkStart w:id="153" w:name="_Toc309638738"/>
      <w:bookmarkStart w:id="154" w:name="_Toc505256944"/>
      <w:r w:rsidRPr="003123A1">
        <w:t>7.5.2. Szkody powodowane przez ssaki</w:t>
      </w:r>
      <w:bookmarkEnd w:id="153"/>
      <w:bookmarkEnd w:id="154"/>
    </w:p>
    <w:p w:rsidR="00364DAA" w:rsidRPr="00740109" w:rsidRDefault="00364DAA" w:rsidP="006026AC">
      <w:pPr>
        <w:rPr>
          <w:rFonts w:asciiTheme="minorHAnsi" w:hAnsiTheme="minorHAnsi"/>
          <w:szCs w:val="24"/>
        </w:rPr>
      </w:pPr>
      <w:r w:rsidRPr="00740109">
        <w:rPr>
          <w:rFonts w:asciiTheme="minorHAnsi" w:hAnsiTheme="minorHAnsi"/>
          <w:szCs w:val="24"/>
        </w:rPr>
        <w:t>Dość istotne szkody w lesie wyrządzają ssaki, głównie jeleniowate (jelenie, sarny, łosie)</w:t>
      </w:r>
      <w:r w:rsidR="00CF46A6" w:rsidRPr="00740109">
        <w:rPr>
          <w:rFonts w:asciiTheme="minorHAnsi" w:hAnsiTheme="minorHAnsi"/>
          <w:szCs w:val="24"/>
        </w:rPr>
        <w:t>.</w:t>
      </w:r>
      <w:r w:rsidRPr="00740109">
        <w:rPr>
          <w:rFonts w:asciiTheme="minorHAnsi" w:hAnsiTheme="minorHAnsi"/>
          <w:szCs w:val="24"/>
        </w:rPr>
        <w:t xml:space="preserve"> Na</w:t>
      </w:r>
      <w:r w:rsidR="003D2C29" w:rsidRPr="00740109">
        <w:rPr>
          <w:rFonts w:asciiTheme="minorHAnsi" w:hAnsiTheme="minorHAnsi"/>
          <w:szCs w:val="24"/>
        </w:rPr>
        <w:t xml:space="preserve"> </w:t>
      </w:r>
      <w:r w:rsidRPr="00740109">
        <w:rPr>
          <w:rFonts w:asciiTheme="minorHAnsi" w:hAnsiTheme="minorHAnsi"/>
          <w:szCs w:val="24"/>
        </w:rPr>
        <w:t xml:space="preserve">uszkodzenia </w:t>
      </w:r>
      <w:r w:rsidR="00A23599" w:rsidRPr="00740109">
        <w:rPr>
          <w:rFonts w:asciiTheme="minorHAnsi" w:hAnsiTheme="minorHAnsi"/>
          <w:szCs w:val="24"/>
        </w:rPr>
        <w:t>od</w:t>
      </w:r>
      <w:r w:rsidRPr="00740109">
        <w:rPr>
          <w:rFonts w:asciiTheme="minorHAnsi" w:hAnsiTheme="minorHAnsi"/>
          <w:szCs w:val="24"/>
        </w:rPr>
        <w:t xml:space="preserve"> zwierzyny płowej </w:t>
      </w:r>
      <w:r w:rsidR="00CF46A6" w:rsidRPr="00740109">
        <w:rPr>
          <w:rFonts w:asciiTheme="minorHAnsi" w:hAnsiTheme="minorHAnsi"/>
          <w:szCs w:val="24"/>
        </w:rPr>
        <w:t>narażone są uprawy i</w:t>
      </w:r>
      <w:r w:rsidR="003D2C29" w:rsidRPr="00740109">
        <w:rPr>
          <w:rFonts w:asciiTheme="minorHAnsi" w:hAnsiTheme="minorHAnsi"/>
          <w:szCs w:val="24"/>
        </w:rPr>
        <w:t xml:space="preserve"> </w:t>
      </w:r>
      <w:r w:rsidR="00CF46A6" w:rsidRPr="00740109">
        <w:rPr>
          <w:rFonts w:asciiTheme="minorHAnsi" w:hAnsiTheme="minorHAnsi"/>
          <w:szCs w:val="24"/>
        </w:rPr>
        <w:t>młodniki w </w:t>
      </w:r>
      <w:r w:rsidR="003D2C29" w:rsidRPr="00740109">
        <w:rPr>
          <w:rFonts w:asciiTheme="minorHAnsi" w:hAnsiTheme="minorHAnsi"/>
          <w:szCs w:val="24"/>
        </w:rPr>
        <w:t xml:space="preserve">okresie przerwy w </w:t>
      </w:r>
      <w:r w:rsidRPr="00740109">
        <w:rPr>
          <w:rFonts w:asciiTheme="minorHAnsi" w:hAnsiTheme="minorHAnsi"/>
          <w:szCs w:val="24"/>
        </w:rPr>
        <w:t xml:space="preserve">wegetacji roślin. </w:t>
      </w:r>
      <w:r w:rsidR="009B5028" w:rsidRPr="00740109">
        <w:rPr>
          <w:rFonts w:asciiTheme="minorHAnsi" w:hAnsiTheme="minorHAnsi"/>
          <w:szCs w:val="24"/>
        </w:rPr>
        <w:t>W ostatnich latach z powodu znacznego wzrostu populacji bobrów pojawiły się</w:t>
      </w:r>
      <w:r w:rsidR="006977C1" w:rsidRPr="00740109">
        <w:rPr>
          <w:rFonts w:asciiTheme="minorHAnsi" w:hAnsiTheme="minorHAnsi"/>
          <w:szCs w:val="24"/>
        </w:rPr>
        <w:t xml:space="preserve"> również</w:t>
      </w:r>
      <w:r w:rsidR="009B5028" w:rsidRPr="00740109">
        <w:rPr>
          <w:rFonts w:asciiTheme="minorHAnsi" w:hAnsiTheme="minorHAnsi"/>
          <w:szCs w:val="24"/>
        </w:rPr>
        <w:t xml:space="preserve"> szkody związane</w:t>
      </w:r>
      <w:r w:rsidR="006977C1" w:rsidRPr="00740109">
        <w:rPr>
          <w:rFonts w:asciiTheme="minorHAnsi" w:hAnsiTheme="minorHAnsi"/>
          <w:szCs w:val="24"/>
        </w:rPr>
        <w:t xml:space="preserve"> z ich działalnością</w:t>
      </w:r>
      <w:r w:rsidR="009B5028" w:rsidRPr="00740109">
        <w:rPr>
          <w:rFonts w:asciiTheme="minorHAnsi" w:hAnsiTheme="minorHAnsi"/>
          <w:szCs w:val="24"/>
        </w:rPr>
        <w:t>.</w:t>
      </w:r>
    </w:p>
    <w:p w:rsidR="00DA0A80" w:rsidRDefault="00DA0A80">
      <w:pPr>
        <w:spacing w:after="200" w:line="276" w:lineRule="auto"/>
        <w:ind w:firstLine="0"/>
        <w:jc w:val="left"/>
        <w:rPr>
          <w:rFonts w:asciiTheme="minorHAnsi" w:hAnsiTheme="minorHAnsi"/>
          <w:b/>
          <w:szCs w:val="24"/>
        </w:rPr>
      </w:pPr>
    </w:p>
    <w:p w:rsidR="00364DAA" w:rsidRPr="00740109" w:rsidRDefault="00364DAA" w:rsidP="007F7E78">
      <w:pPr>
        <w:spacing w:before="120"/>
        <w:ind w:firstLine="0"/>
        <w:rPr>
          <w:rFonts w:asciiTheme="minorHAnsi" w:hAnsiTheme="minorHAnsi"/>
          <w:szCs w:val="24"/>
        </w:rPr>
      </w:pPr>
      <w:r w:rsidRPr="00740109">
        <w:rPr>
          <w:rFonts w:asciiTheme="minorHAnsi" w:hAnsiTheme="minorHAnsi"/>
          <w:b/>
          <w:szCs w:val="24"/>
        </w:rPr>
        <w:t>Tabela XX</w:t>
      </w:r>
      <w:r w:rsidR="002F56A6" w:rsidRPr="00740109">
        <w:rPr>
          <w:rFonts w:asciiTheme="minorHAnsi" w:hAnsiTheme="minorHAnsi"/>
          <w:b/>
          <w:szCs w:val="24"/>
        </w:rPr>
        <w:t>X</w:t>
      </w:r>
      <w:r w:rsidR="00DA0A80">
        <w:rPr>
          <w:rFonts w:asciiTheme="minorHAnsi" w:hAnsiTheme="minorHAnsi"/>
          <w:b/>
          <w:szCs w:val="24"/>
        </w:rPr>
        <w:t>IX</w:t>
      </w:r>
      <w:r w:rsidRPr="00740109">
        <w:rPr>
          <w:rFonts w:asciiTheme="minorHAnsi" w:hAnsiTheme="minorHAnsi"/>
          <w:b/>
          <w:szCs w:val="24"/>
        </w:rPr>
        <w:t xml:space="preserve"> </w:t>
      </w:r>
      <w:r w:rsidRPr="00740109">
        <w:rPr>
          <w:rFonts w:asciiTheme="minorHAnsi" w:hAnsiTheme="minorHAnsi"/>
          <w:szCs w:val="24"/>
        </w:rPr>
        <w:t>Zestawienie powierzchni według stopnia uszkodzeń drzewostanów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1580"/>
        <w:gridCol w:w="1364"/>
        <w:gridCol w:w="1172"/>
        <w:gridCol w:w="1321"/>
        <w:gridCol w:w="1319"/>
      </w:tblGrid>
      <w:tr w:rsidR="00396DBC" w:rsidRPr="008370A9" w:rsidTr="00396DBC">
        <w:trPr>
          <w:cantSplit/>
          <w:trHeight w:val="20"/>
        </w:trPr>
        <w:tc>
          <w:tcPr>
            <w:tcW w:w="1092" w:type="pct"/>
            <w:vMerge w:val="restar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Obiekt</w:t>
            </w:r>
          </w:p>
        </w:tc>
        <w:tc>
          <w:tcPr>
            <w:tcW w:w="914" w:type="pct"/>
            <w:vMerge w:val="restar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Rodzaj uszkodzenia</w:t>
            </w:r>
          </w:p>
        </w:tc>
        <w:tc>
          <w:tcPr>
            <w:tcW w:w="2231" w:type="pct"/>
            <w:gridSpan w:val="3"/>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Stopień uszkodzenia</w:t>
            </w:r>
          </w:p>
        </w:tc>
        <w:tc>
          <w:tcPr>
            <w:tcW w:w="763" w:type="pct"/>
            <w:vMerge w:val="restar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Razem</w:t>
            </w:r>
          </w:p>
        </w:tc>
      </w:tr>
      <w:tr w:rsidR="00396DBC" w:rsidRPr="008370A9" w:rsidTr="00396DBC">
        <w:trPr>
          <w:cantSplit/>
          <w:trHeight w:val="20"/>
        </w:trPr>
        <w:tc>
          <w:tcPr>
            <w:tcW w:w="1092" w:type="pct"/>
            <w:vMerge/>
            <w:shd w:val="clear" w:color="auto" w:fill="EAF1DD" w:themeFill="accent3" w:themeFillTint="33"/>
          </w:tcPr>
          <w:p w:rsidR="00396DBC" w:rsidRPr="00396DBC" w:rsidRDefault="00396DBC" w:rsidP="00D5011A">
            <w:pPr>
              <w:numPr>
                <w:ilvl w:val="12"/>
                <w:numId w:val="0"/>
              </w:numPr>
              <w:spacing w:line="240" w:lineRule="auto"/>
              <w:jc w:val="center"/>
              <w:rPr>
                <w:rFonts w:asciiTheme="minorHAnsi" w:hAnsiTheme="minorHAnsi"/>
                <w:sz w:val="20"/>
              </w:rPr>
            </w:pPr>
          </w:p>
        </w:tc>
        <w:tc>
          <w:tcPr>
            <w:tcW w:w="914" w:type="pct"/>
            <w:vMerge/>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p>
        </w:tc>
        <w:tc>
          <w:tcPr>
            <w:tcW w:w="789"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I</w:t>
            </w:r>
          </w:p>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(10-20%)</w:t>
            </w:r>
          </w:p>
        </w:tc>
        <w:tc>
          <w:tcPr>
            <w:tcW w:w="678"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II</w:t>
            </w:r>
          </w:p>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(30-50%)</w:t>
            </w:r>
          </w:p>
        </w:tc>
        <w:tc>
          <w:tcPr>
            <w:tcW w:w="764"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III</w:t>
            </w:r>
          </w:p>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(60% i wyżej)</w:t>
            </w:r>
          </w:p>
        </w:tc>
        <w:tc>
          <w:tcPr>
            <w:tcW w:w="763" w:type="pct"/>
            <w:vMerge/>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p>
        </w:tc>
      </w:tr>
      <w:tr w:rsidR="00396DBC" w:rsidRPr="008370A9" w:rsidTr="00396DBC">
        <w:trPr>
          <w:cantSplit/>
          <w:trHeight w:val="20"/>
        </w:trPr>
        <w:tc>
          <w:tcPr>
            <w:tcW w:w="1092" w:type="pct"/>
            <w:vMerge/>
            <w:shd w:val="clear" w:color="auto" w:fill="EAF1DD" w:themeFill="accent3" w:themeFillTint="33"/>
          </w:tcPr>
          <w:p w:rsidR="00396DBC" w:rsidRPr="00396DBC" w:rsidRDefault="00396DBC" w:rsidP="00D5011A">
            <w:pPr>
              <w:numPr>
                <w:ilvl w:val="12"/>
                <w:numId w:val="0"/>
              </w:numPr>
              <w:spacing w:line="240" w:lineRule="auto"/>
              <w:jc w:val="center"/>
              <w:rPr>
                <w:rFonts w:asciiTheme="minorHAnsi" w:hAnsiTheme="minorHAnsi"/>
                <w:sz w:val="20"/>
              </w:rPr>
            </w:pPr>
          </w:p>
        </w:tc>
        <w:tc>
          <w:tcPr>
            <w:tcW w:w="914" w:type="pct"/>
            <w:vMerge/>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p>
        </w:tc>
        <w:tc>
          <w:tcPr>
            <w:tcW w:w="2994" w:type="pct"/>
            <w:gridSpan w:val="4"/>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Powierzchnia uszkodzeń w ha</w:t>
            </w:r>
          </w:p>
        </w:tc>
      </w:tr>
      <w:tr w:rsidR="00396DBC" w:rsidRPr="008370A9" w:rsidTr="00396DBC">
        <w:trPr>
          <w:cantSplit/>
          <w:trHeight w:val="283"/>
        </w:trPr>
        <w:tc>
          <w:tcPr>
            <w:tcW w:w="1092" w:type="pct"/>
            <w:shd w:val="clear" w:color="auto" w:fill="EAF1DD" w:themeFill="accent3" w:themeFillTint="33"/>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1</w:t>
            </w:r>
          </w:p>
        </w:tc>
        <w:tc>
          <w:tcPr>
            <w:tcW w:w="914"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2</w:t>
            </w:r>
          </w:p>
        </w:tc>
        <w:tc>
          <w:tcPr>
            <w:tcW w:w="789"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3</w:t>
            </w:r>
          </w:p>
        </w:tc>
        <w:tc>
          <w:tcPr>
            <w:tcW w:w="678"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4</w:t>
            </w:r>
          </w:p>
        </w:tc>
        <w:tc>
          <w:tcPr>
            <w:tcW w:w="764"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5</w:t>
            </w:r>
          </w:p>
        </w:tc>
        <w:tc>
          <w:tcPr>
            <w:tcW w:w="763" w:type="pct"/>
            <w:shd w:val="clear" w:color="auto" w:fill="EAF1DD" w:themeFill="accent3" w:themeFillTint="33"/>
            <w:vAlign w:val="center"/>
          </w:tcPr>
          <w:p w:rsidR="00396DBC" w:rsidRPr="00396DBC" w:rsidRDefault="00396DBC" w:rsidP="00D5011A">
            <w:pPr>
              <w:numPr>
                <w:ilvl w:val="12"/>
                <w:numId w:val="0"/>
              </w:numPr>
              <w:spacing w:line="240" w:lineRule="auto"/>
              <w:jc w:val="center"/>
              <w:rPr>
                <w:rFonts w:asciiTheme="minorHAnsi" w:hAnsiTheme="minorHAnsi"/>
                <w:sz w:val="20"/>
              </w:rPr>
            </w:pPr>
            <w:r w:rsidRPr="00396DBC">
              <w:rPr>
                <w:rFonts w:asciiTheme="minorHAnsi" w:hAnsiTheme="minorHAnsi"/>
                <w:sz w:val="20"/>
              </w:rPr>
              <w:t>6</w:t>
            </w:r>
          </w:p>
        </w:tc>
      </w:tr>
      <w:tr w:rsidR="00396DBC" w:rsidRPr="00A7752E" w:rsidTr="00396DBC">
        <w:trPr>
          <w:cantSplit/>
          <w:trHeight w:val="283"/>
        </w:trPr>
        <w:tc>
          <w:tcPr>
            <w:tcW w:w="1092" w:type="pct"/>
            <w:vMerge w:val="restart"/>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Orneta</w:t>
            </w: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Grzyby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133,61</w:t>
            </w:r>
          </w:p>
        </w:tc>
        <w:tc>
          <w:tcPr>
            <w:tcW w:w="678" w:type="pct"/>
            <w:shd w:val="clear" w:color="auto" w:fill="auto"/>
            <w:vAlign w:val="center"/>
          </w:tcPr>
          <w:p w:rsidR="00396DBC" w:rsidRPr="00396DBC" w:rsidRDefault="003E1670" w:rsidP="00396DBC">
            <w:pPr>
              <w:pStyle w:val="Nagwek5"/>
              <w:ind w:firstLine="0"/>
              <w:jc w:val="right"/>
              <w:rPr>
                <w:rFonts w:asciiTheme="minorHAnsi" w:hAnsiTheme="minorHAnsi"/>
                <w:b w:val="0"/>
                <w:i w:val="0"/>
                <w:sz w:val="20"/>
              </w:rPr>
            </w:pPr>
            <w:r>
              <w:rPr>
                <w:rFonts w:asciiTheme="minorHAnsi" w:hAnsiTheme="minorHAnsi"/>
                <w:b w:val="0"/>
                <w:i w:val="0"/>
                <w:sz w:val="20"/>
              </w:rPr>
              <w:t>341,30</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474,15</w:t>
            </w:r>
          </w:p>
        </w:tc>
      </w:tr>
      <w:tr w:rsidR="00396DBC" w:rsidRPr="00A7752E" w:rsidTr="00396DBC">
        <w:trPr>
          <w:cantSplit/>
          <w:trHeight w:val="283"/>
        </w:trPr>
        <w:tc>
          <w:tcPr>
            <w:tcW w:w="1092" w:type="pct"/>
            <w:vMerge/>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Inne</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1,16</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1,16</w:t>
            </w:r>
          </w:p>
        </w:tc>
      </w:tr>
      <w:tr w:rsidR="00396DBC" w:rsidRPr="00A7752E" w:rsidTr="00396DBC">
        <w:trPr>
          <w:cantSplit/>
          <w:trHeight w:val="283"/>
        </w:trPr>
        <w:tc>
          <w:tcPr>
            <w:tcW w:w="1092" w:type="pct"/>
            <w:vMerge/>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Klimat</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5,74</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15,16</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20,90</w:t>
            </w:r>
          </w:p>
        </w:tc>
      </w:tr>
      <w:tr w:rsidR="00396DBC" w:rsidRPr="00A7752E" w:rsidTr="00396DBC">
        <w:trPr>
          <w:cantSplit/>
          <w:trHeight w:val="283"/>
        </w:trPr>
        <w:tc>
          <w:tcPr>
            <w:tcW w:w="1092" w:type="pct"/>
            <w:vMerge/>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Owady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2,20</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2,20</w:t>
            </w:r>
          </w:p>
        </w:tc>
      </w:tr>
      <w:tr w:rsidR="00396DBC" w:rsidRPr="00A7752E" w:rsidTr="00396DBC">
        <w:trPr>
          <w:cantSplit/>
          <w:trHeight w:val="283"/>
        </w:trPr>
        <w:tc>
          <w:tcPr>
            <w:tcW w:w="1092" w:type="pct"/>
            <w:vMerge/>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Wody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31,65</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32,90</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64,55</w:t>
            </w:r>
          </w:p>
        </w:tc>
      </w:tr>
      <w:tr w:rsidR="00396DBC" w:rsidRPr="00A7752E" w:rsidTr="00396DBC">
        <w:trPr>
          <w:cantSplit/>
          <w:trHeight w:val="283"/>
        </w:trPr>
        <w:tc>
          <w:tcPr>
            <w:tcW w:w="1092" w:type="pct"/>
            <w:vMerge/>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Zwierzyna</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427,04</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431,53</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r w:rsidRPr="00396DBC">
              <w:rPr>
                <w:rFonts w:asciiTheme="minorHAnsi" w:hAnsiTheme="minorHAnsi" w:cstheme="minorHAnsi"/>
                <w:b w:val="0"/>
                <w:i w:val="0"/>
                <w:color w:val="000000"/>
                <w:sz w:val="20"/>
              </w:rPr>
              <w:t>3,99</w:t>
            </w: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862,56</w:t>
            </w:r>
          </w:p>
        </w:tc>
      </w:tr>
      <w:tr w:rsidR="00396DBC" w:rsidRPr="00A7752E" w:rsidTr="00396DBC">
        <w:trPr>
          <w:cantSplit/>
          <w:trHeight w:val="283"/>
        </w:trPr>
        <w:tc>
          <w:tcPr>
            <w:tcW w:w="1092" w:type="pct"/>
            <w:shd w:val="clear" w:color="auto" w:fill="D6E3BC" w:themeFill="accent3" w:themeFillTint="66"/>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Razem</w:t>
            </w:r>
          </w:p>
        </w:tc>
        <w:tc>
          <w:tcPr>
            <w:tcW w:w="914" w:type="pct"/>
            <w:shd w:val="clear" w:color="auto" w:fill="D6E3BC" w:themeFill="accent3" w:themeFillTint="66"/>
            <w:vAlign w:val="center"/>
          </w:tcPr>
          <w:p w:rsidR="00396DBC" w:rsidRPr="00396DBC" w:rsidRDefault="00396DBC" w:rsidP="00D5011A">
            <w:pPr>
              <w:numPr>
                <w:ilvl w:val="12"/>
                <w:numId w:val="0"/>
              </w:numPr>
              <w:spacing w:line="240" w:lineRule="auto"/>
              <w:rPr>
                <w:rFonts w:asciiTheme="minorHAnsi" w:hAnsiTheme="minorHAnsi"/>
                <w:sz w:val="20"/>
              </w:rPr>
            </w:pPr>
          </w:p>
        </w:tc>
        <w:tc>
          <w:tcPr>
            <w:tcW w:w="789" w:type="pct"/>
            <w:shd w:val="clear" w:color="auto" w:fill="D6E3BC" w:themeFill="accent3" w:themeFillTint="66"/>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599,20</w:t>
            </w:r>
          </w:p>
        </w:tc>
        <w:tc>
          <w:tcPr>
            <w:tcW w:w="678" w:type="pct"/>
            <w:shd w:val="clear" w:color="auto" w:fill="D6E3BC" w:themeFill="accent3" w:themeFillTint="66"/>
            <w:vAlign w:val="center"/>
          </w:tcPr>
          <w:p w:rsidR="00396DBC" w:rsidRPr="00396DBC" w:rsidRDefault="003E1670" w:rsidP="00396DBC">
            <w:pPr>
              <w:pStyle w:val="Nagwek5"/>
              <w:ind w:firstLine="0"/>
              <w:jc w:val="right"/>
              <w:rPr>
                <w:rFonts w:asciiTheme="minorHAnsi" w:hAnsiTheme="minorHAnsi"/>
                <w:b w:val="0"/>
                <w:i w:val="0"/>
                <w:sz w:val="20"/>
              </w:rPr>
            </w:pPr>
            <w:r>
              <w:rPr>
                <w:rFonts w:asciiTheme="minorHAnsi" w:hAnsiTheme="minorHAnsi"/>
                <w:b w:val="0"/>
                <w:i w:val="0"/>
                <w:sz w:val="20"/>
              </w:rPr>
              <w:t>823,09</w:t>
            </w:r>
          </w:p>
        </w:tc>
        <w:tc>
          <w:tcPr>
            <w:tcW w:w="764" w:type="pct"/>
            <w:shd w:val="clear" w:color="auto" w:fill="D6E3BC" w:themeFill="accent3" w:themeFillTint="66"/>
            <w:vAlign w:val="center"/>
          </w:tcPr>
          <w:p w:rsidR="00396DBC" w:rsidRPr="00396DBC" w:rsidRDefault="003E1670" w:rsidP="00396DBC">
            <w:pPr>
              <w:pStyle w:val="Nagwek5"/>
              <w:jc w:val="right"/>
              <w:rPr>
                <w:rFonts w:asciiTheme="minorHAnsi" w:hAnsiTheme="minorHAnsi"/>
                <w:b w:val="0"/>
                <w:i w:val="0"/>
                <w:sz w:val="20"/>
              </w:rPr>
            </w:pPr>
            <w:r>
              <w:rPr>
                <w:rFonts w:asciiTheme="minorHAnsi" w:hAnsiTheme="minorHAnsi" w:cs="Calibri"/>
                <w:b w:val="0"/>
                <w:i w:val="0"/>
                <w:color w:val="000000"/>
                <w:sz w:val="20"/>
              </w:rPr>
              <w:t>3,99</w:t>
            </w:r>
          </w:p>
        </w:tc>
        <w:tc>
          <w:tcPr>
            <w:tcW w:w="763" w:type="pct"/>
            <w:shd w:val="clear" w:color="auto" w:fill="D6E3BC" w:themeFill="accent3" w:themeFillTint="66"/>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1425,52</w:t>
            </w:r>
          </w:p>
        </w:tc>
      </w:tr>
      <w:tr w:rsidR="00396DBC" w:rsidRPr="00A7752E" w:rsidTr="00396DBC">
        <w:trPr>
          <w:cantSplit/>
          <w:trHeight w:val="283"/>
        </w:trPr>
        <w:tc>
          <w:tcPr>
            <w:tcW w:w="1092" w:type="pct"/>
            <w:vMerge w:val="restar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Pieniężno</w:t>
            </w: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Grzyby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21,83</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0,34</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22,17</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Inne</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11,77</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2,80</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14,57</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Klimat</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7,28</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7,04</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14,32</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Owady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2,62</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7,21</w:t>
            </w:r>
          </w:p>
        </w:tc>
        <w:tc>
          <w:tcPr>
            <w:tcW w:w="764" w:type="pct"/>
            <w:shd w:val="clear" w:color="auto" w:fill="auto"/>
            <w:vAlign w:val="center"/>
          </w:tcPr>
          <w:p w:rsidR="00396DBC" w:rsidRPr="00396DBC" w:rsidRDefault="00396DBC" w:rsidP="00396DBC">
            <w:pPr>
              <w:pStyle w:val="Nagwek5"/>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9,83</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Wody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42,33</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16,86</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3,34</w:t>
            </w: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62,53</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Zwierzyna</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988,69</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439,96</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theme="minorHAnsi"/>
                <w:b w:val="0"/>
                <w:i w:val="0"/>
                <w:color w:val="000000"/>
                <w:sz w:val="20"/>
              </w:rPr>
              <w:t>62,04</w:t>
            </w: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1490,69</w:t>
            </w:r>
          </w:p>
        </w:tc>
      </w:tr>
      <w:tr w:rsidR="00396DBC" w:rsidRPr="00A7752E" w:rsidTr="00396DBC">
        <w:trPr>
          <w:cantSplit/>
          <w:trHeight w:val="283"/>
        </w:trPr>
        <w:tc>
          <w:tcPr>
            <w:tcW w:w="1092" w:type="pct"/>
            <w:shd w:val="clear" w:color="auto" w:fill="D6E3BC" w:themeFill="accent3" w:themeFillTint="66"/>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Razem</w:t>
            </w:r>
          </w:p>
        </w:tc>
        <w:tc>
          <w:tcPr>
            <w:tcW w:w="914" w:type="pct"/>
            <w:shd w:val="clear" w:color="auto" w:fill="D6E3BC" w:themeFill="accent3" w:themeFillTint="66"/>
            <w:vAlign w:val="center"/>
          </w:tcPr>
          <w:p w:rsidR="00396DBC" w:rsidRPr="00396DBC" w:rsidRDefault="00396DBC" w:rsidP="00D5011A">
            <w:pPr>
              <w:numPr>
                <w:ilvl w:val="12"/>
                <w:numId w:val="0"/>
              </w:numPr>
              <w:spacing w:line="240" w:lineRule="auto"/>
              <w:rPr>
                <w:rFonts w:asciiTheme="minorHAnsi" w:hAnsiTheme="minorHAnsi"/>
                <w:sz w:val="20"/>
              </w:rPr>
            </w:pPr>
          </w:p>
        </w:tc>
        <w:tc>
          <w:tcPr>
            <w:tcW w:w="789" w:type="pct"/>
            <w:shd w:val="clear" w:color="auto" w:fill="D6E3BC" w:themeFill="accent3" w:themeFillTint="66"/>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1 074,52</w:t>
            </w:r>
          </w:p>
        </w:tc>
        <w:tc>
          <w:tcPr>
            <w:tcW w:w="678" w:type="pct"/>
            <w:shd w:val="clear" w:color="auto" w:fill="D6E3BC" w:themeFill="accent3" w:themeFillTint="66"/>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474,21</w:t>
            </w:r>
          </w:p>
        </w:tc>
        <w:tc>
          <w:tcPr>
            <w:tcW w:w="764" w:type="pct"/>
            <w:shd w:val="clear" w:color="auto" w:fill="D6E3BC" w:themeFill="accent3" w:themeFillTint="66"/>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65,38</w:t>
            </w:r>
          </w:p>
        </w:tc>
        <w:tc>
          <w:tcPr>
            <w:tcW w:w="763" w:type="pct"/>
            <w:shd w:val="clear" w:color="auto" w:fill="D6E3BC" w:themeFill="accent3" w:themeFillTint="66"/>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1614,11</w:t>
            </w:r>
          </w:p>
        </w:tc>
      </w:tr>
      <w:tr w:rsidR="00396DBC" w:rsidRPr="00A7752E" w:rsidTr="00396DBC">
        <w:trPr>
          <w:cantSplit/>
          <w:trHeight w:val="283"/>
        </w:trPr>
        <w:tc>
          <w:tcPr>
            <w:tcW w:w="1092" w:type="pct"/>
            <w:vMerge w:val="restar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Nadleśnictwo Orneta</w:t>
            </w: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Grzyby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155,44</w:t>
            </w:r>
          </w:p>
        </w:tc>
        <w:tc>
          <w:tcPr>
            <w:tcW w:w="678" w:type="pct"/>
            <w:shd w:val="clear" w:color="auto" w:fill="auto"/>
            <w:vAlign w:val="center"/>
          </w:tcPr>
          <w:p w:rsidR="00396DBC" w:rsidRPr="00396DBC" w:rsidRDefault="003E1670" w:rsidP="00396DBC">
            <w:pPr>
              <w:pStyle w:val="Nagwek5"/>
              <w:ind w:firstLine="0"/>
              <w:jc w:val="right"/>
              <w:rPr>
                <w:rFonts w:asciiTheme="minorHAnsi" w:hAnsiTheme="minorHAnsi"/>
                <w:b w:val="0"/>
                <w:i w:val="0"/>
                <w:sz w:val="20"/>
              </w:rPr>
            </w:pPr>
            <w:r>
              <w:rPr>
                <w:rFonts w:asciiTheme="minorHAnsi" w:hAnsiTheme="minorHAnsi"/>
                <w:b w:val="0"/>
                <w:i w:val="0"/>
                <w:sz w:val="20"/>
              </w:rPr>
              <w:t>341,64</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496,32</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Inne</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12,93</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2,80</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15,73</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Klimat</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13,02</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22,20</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35,22</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Owady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2,62</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9,41</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12,03</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Wody</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73,98</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49,76</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3,34</w:t>
            </w: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127,08</w:t>
            </w:r>
          </w:p>
        </w:tc>
      </w:tr>
      <w:tr w:rsidR="00396DBC" w:rsidRPr="00A7752E" w:rsidTr="00396DBC">
        <w:trPr>
          <w:cantSplit/>
          <w:trHeight w:val="283"/>
        </w:trPr>
        <w:tc>
          <w:tcPr>
            <w:tcW w:w="1092" w:type="pct"/>
            <w:vMerge/>
            <w:shd w:val="clear" w:color="auto" w:fill="auto"/>
          </w:tcPr>
          <w:p w:rsidR="00396DBC" w:rsidRPr="00396DBC" w:rsidRDefault="00396DBC" w:rsidP="00D5011A">
            <w:pPr>
              <w:numPr>
                <w:ilvl w:val="12"/>
                <w:numId w:val="0"/>
              </w:numPr>
              <w:spacing w:line="240" w:lineRule="auto"/>
              <w:rPr>
                <w:rFonts w:asciiTheme="minorHAnsi" w:hAnsiTheme="minorHAnsi"/>
                <w:sz w:val="20"/>
              </w:rPr>
            </w:pPr>
          </w:p>
        </w:tc>
        <w:tc>
          <w:tcPr>
            <w:tcW w:w="914" w:type="pct"/>
            <w:shd w:val="clear" w:color="auto" w:fill="auto"/>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cstheme="minorHAnsi"/>
                <w:sz w:val="20"/>
              </w:rPr>
              <w:t>Zwierzyna</w:t>
            </w:r>
          </w:p>
        </w:tc>
        <w:tc>
          <w:tcPr>
            <w:tcW w:w="789"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1 415,73</w:t>
            </w:r>
          </w:p>
        </w:tc>
        <w:tc>
          <w:tcPr>
            <w:tcW w:w="678"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871,49</w:t>
            </w:r>
          </w:p>
        </w:tc>
        <w:tc>
          <w:tcPr>
            <w:tcW w:w="764"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66,03</w:t>
            </w:r>
          </w:p>
        </w:tc>
        <w:tc>
          <w:tcPr>
            <w:tcW w:w="763" w:type="pct"/>
            <w:shd w:val="clear" w:color="auto" w:fill="auto"/>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2353,25</w:t>
            </w:r>
          </w:p>
        </w:tc>
      </w:tr>
      <w:tr w:rsidR="00396DBC" w:rsidRPr="00A7752E" w:rsidTr="00396DBC">
        <w:trPr>
          <w:cantSplit/>
          <w:trHeight w:val="283"/>
        </w:trPr>
        <w:tc>
          <w:tcPr>
            <w:tcW w:w="1092" w:type="pct"/>
            <w:shd w:val="clear" w:color="auto" w:fill="D6E3BC" w:themeFill="accent3" w:themeFillTint="66"/>
          </w:tcPr>
          <w:p w:rsidR="00396DBC" w:rsidRPr="00396DBC" w:rsidRDefault="00396DBC" w:rsidP="00D5011A">
            <w:pPr>
              <w:numPr>
                <w:ilvl w:val="12"/>
                <w:numId w:val="0"/>
              </w:numPr>
              <w:spacing w:line="240" w:lineRule="auto"/>
              <w:rPr>
                <w:rFonts w:asciiTheme="minorHAnsi" w:hAnsiTheme="minorHAnsi"/>
                <w:sz w:val="20"/>
              </w:rPr>
            </w:pPr>
            <w:r w:rsidRPr="00396DBC">
              <w:rPr>
                <w:rFonts w:asciiTheme="minorHAnsi" w:hAnsiTheme="minorHAnsi"/>
                <w:sz w:val="20"/>
              </w:rPr>
              <w:t>Razem</w:t>
            </w:r>
          </w:p>
        </w:tc>
        <w:tc>
          <w:tcPr>
            <w:tcW w:w="914" w:type="pct"/>
            <w:shd w:val="clear" w:color="auto" w:fill="D6E3BC" w:themeFill="accent3" w:themeFillTint="66"/>
            <w:vAlign w:val="center"/>
          </w:tcPr>
          <w:p w:rsidR="00396DBC" w:rsidRPr="00396DBC" w:rsidRDefault="00396DBC" w:rsidP="00D5011A">
            <w:pPr>
              <w:numPr>
                <w:ilvl w:val="12"/>
                <w:numId w:val="0"/>
              </w:numPr>
              <w:spacing w:line="240" w:lineRule="auto"/>
              <w:rPr>
                <w:rFonts w:asciiTheme="minorHAnsi" w:hAnsiTheme="minorHAnsi"/>
                <w:sz w:val="20"/>
              </w:rPr>
            </w:pPr>
          </w:p>
        </w:tc>
        <w:tc>
          <w:tcPr>
            <w:tcW w:w="789" w:type="pct"/>
            <w:shd w:val="clear" w:color="auto" w:fill="D6E3BC" w:themeFill="accent3" w:themeFillTint="66"/>
            <w:vAlign w:val="center"/>
          </w:tcPr>
          <w:p w:rsidR="00396DBC" w:rsidRPr="00396DBC" w:rsidRDefault="00396DBC" w:rsidP="00396DBC">
            <w:pPr>
              <w:spacing w:line="240" w:lineRule="auto"/>
              <w:ind w:firstLine="0"/>
              <w:jc w:val="right"/>
              <w:rPr>
                <w:rFonts w:asciiTheme="minorHAnsi" w:hAnsiTheme="minorHAnsi" w:cs="Calibri"/>
                <w:sz w:val="20"/>
              </w:rPr>
            </w:pPr>
            <w:r w:rsidRPr="00396DBC">
              <w:rPr>
                <w:rFonts w:asciiTheme="minorHAnsi" w:hAnsiTheme="minorHAnsi" w:cs="Calibri"/>
                <w:sz w:val="20"/>
              </w:rPr>
              <w:t>1 673,72</w:t>
            </w:r>
          </w:p>
        </w:tc>
        <w:tc>
          <w:tcPr>
            <w:tcW w:w="678" w:type="pct"/>
            <w:shd w:val="clear" w:color="auto" w:fill="D6E3BC" w:themeFill="accent3" w:themeFillTint="66"/>
            <w:vAlign w:val="center"/>
          </w:tcPr>
          <w:p w:rsidR="00396DBC" w:rsidRPr="00396DBC" w:rsidRDefault="003E1670" w:rsidP="00396DBC">
            <w:pPr>
              <w:pStyle w:val="Nagwek5"/>
              <w:ind w:firstLine="0"/>
              <w:jc w:val="right"/>
              <w:rPr>
                <w:rFonts w:asciiTheme="minorHAnsi" w:hAnsiTheme="minorHAnsi"/>
                <w:b w:val="0"/>
                <w:i w:val="0"/>
                <w:sz w:val="20"/>
              </w:rPr>
            </w:pPr>
            <w:r>
              <w:rPr>
                <w:rFonts w:asciiTheme="minorHAnsi" w:hAnsiTheme="minorHAnsi"/>
                <w:b w:val="0"/>
                <w:i w:val="0"/>
                <w:sz w:val="20"/>
              </w:rPr>
              <w:t>1297,30</w:t>
            </w:r>
          </w:p>
        </w:tc>
        <w:tc>
          <w:tcPr>
            <w:tcW w:w="764" w:type="pct"/>
            <w:shd w:val="clear" w:color="auto" w:fill="D6E3BC" w:themeFill="accent3" w:themeFillTint="66"/>
            <w:vAlign w:val="center"/>
          </w:tcPr>
          <w:p w:rsidR="00396DBC" w:rsidRPr="00396DBC" w:rsidRDefault="003E1670" w:rsidP="00396DBC">
            <w:pPr>
              <w:pStyle w:val="Nagwek5"/>
              <w:ind w:firstLine="0"/>
              <w:jc w:val="right"/>
              <w:rPr>
                <w:rFonts w:asciiTheme="minorHAnsi" w:hAnsiTheme="minorHAnsi"/>
                <w:b w:val="0"/>
                <w:i w:val="0"/>
                <w:sz w:val="20"/>
              </w:rPr>
            </w:pPr>
            <w:r>
              <w:rPr>
                <w:rFonts w:asciiTheme="minorHAnsi" w:hAnsiTheme="minorHAnsi" w:cs="Calibri"/>
                <w:b w:val="0"/>
                <w:i w:val="0"/>
                <w:color w:val="000000"/>
                <w:sz w:val="20"/>
              </w:rPr>
              <w:t>69,37</w:t>
            </w:r>
          </w:p>
        </w:tc>
        <w:tc>
          <w:tcPr>
            <w:tcW w:w="763" w:type="pct"/>
            <w:shd w:val="clear" w:color="auto" w:fill="D6E3BC" w:themeFill="accent3" w:themeFillTint="66"/>
            <w:vAlign w:val="center"/>
          </w:tcPr>
          <w:p w:rsidR="00396DBC" w:rsidRPr="00396DBC" w:rsidRDefault="00396DBC" w:rsidP="00396DBC">
            <w:pPr>
              <w:pStyle w:val="Nagwek5"/>
              <w:ind w:firstLine="0"/>
              <w:jc w:val="right"/>
              <w:rPr>
                <w:rFonts w:asciiTheme="minorHAnsi" w:hAnsiTheme="minorHAnsi"/>
                <w:b w:val="0"/>
                <w:i w:val="0"/>
                <w:sz w:val="20"/>
              </w:rPr>
            </w:pPr>
            <w:r w:rsidRPr="00396DBC">
              <w:rPr>
                <w:rFonts w:asciiTheme="minorHAnsi" w:hAnsiTheme="minorHAnsi" w:cs="Calibri"/>
                <w:b w:val="0"/>
                <w:i w:val="0"/>
                <w:color w:val="000000"/>
                <w:sz w:val="20"/>
              </w:rPr>
              <w:t>3039,63</w:t>
            </w:r>
          </w:p>
        </w:tc>
      </w:tr>
    </w:tbl>
    <w:p w:rsidR="00364DAA" w:rsidRPr="00740109" w:rsidRDefault="00364DAA" w:rsidP="006026AC">
      <w:pPr>
        <w:spacing w:before="240"/>
        <w:rPr>
          <w:rFonts w:asciiTheme="minorHAnsi" w:hAnsiTheme="minorHAnsi"/>
          <w:szCs w:val="24"/>
        </w:rPr>
      </w:pPr>
      <w:r w:rsidRPr="00740109">
        <w:rPr>
          <w:rFonts w:asciiTheme="minorHAnsi" w:hAnsiTheme="minorHAnsi"/>
          <w:szCs w:val="24"/>
        </w:rPr>
        <w:t>Jak wynika z zestawienia</w:t>
      </w:r>
      <w:r w:rsidR="00A23599" w:rsidRPr="00740109">
        <w:rPr>
          <w:rFonts w:asciiTheme="minorHAnsi" w:hAnsiTheme="minorHAnsi"/>
          <w:szCs w:val="24"/>
        </w:rPr>
        <w:t>,</w:t>
      </w:r>
      <w:r w:rsidRPr="00740109">
        <w:rPr>
          <w:rFonts w:asciiTheme="minorHAnsi" w:hAnsiTheme="minorHAnsi"/>
          <w:szCs w:val="24"/>
        </w:rPr>
        <w:t xml:space="preserve"> szkody wyrządzane przez zwierzynę płową występują </w:t>
      </w:r>
      <w:r w:rsidRPr="006C1706">
        <w:rPr>
          <w:rFonts w:asciiTheme="minorHAnsi" w:hAnsiTheme="minorHAnsi"/>
          <w:szCs w:val="24"/>
        </w:rPr>
        <w:t xml:space="preserve">ogółem na powierzchni </w:t>
      </w:r>
      <w:r w:rsidR="006C1706" w:rsidRPr="006C1706">
        <w:rPr>
          <w:rFonts w:asciiTheme="minorHAnsi" w:hAnsiTheme="minorHAnsi"/>
          <w:szCs w:val="24"/>
        </w:rPr>
        <w:t>2353,25</w:t>
      </w:r>
      <w:r w:rsidRPr="006C1706">
        <w:rPr>
          <w:rFonts w:asciiTheme="minorHAnsi" w:hAnsiTheme="minorHAnsi"/>
          <w:szCs w:val="24"/>
        </w:rPr>
        <w:t xml:space="preserve"> ha, w tym szkody powyżej </w:t>
      </w:r>
      <w:r w:rsidR="00031A9A" w:rsidRPr="006C1706">
        <w:rPr>
          <w:rFonts w:asciiTheme="minorHAnsi" w:hAnsiTheme="minorHAnsi"/>
          <w:szCs w:val="24"/>
        </w:rPr>
        <w:t>30</w:t>
      </w:r>
      <w:r w:rsidRPr="006C1706">
        <w:rPr>
          <w:rFonts w:asciiTheme="minorHAnsi" w:hAnsiTheme="minorHAnsi"/>
          <w:szCs w:val="24"/>
        </w:rPr>
        <w:t xml:space="preserve">% na </w:t>
      </w:r>
      <w:r w:rsidR="006C1706" w:rsidRPr="006C1706">
        <w:rPr>
          <w:rFonts w:asciiTheme="minorHAnsi" w:hAnsiTheme="minorHAnsi"/>
          <w:szCs w:val="24"/>
        </w:rPr>
        <w:t>937,52</w:t>
      </w:r>
      <w:r w:rsidRPr="006C1706">
        <w:rPr>
          <w:rFonts w:asciiTheme="minorHAnsi" w:hAnsiTheme="minorHAnsi"/>
          <w:szCs w:val="24"/>
        </w:rPr>
        <w:t xml:space="preserve"> ha. Uprawy </w:t>
      </w:r>
      <w:r w:rsidRPr="00740109">
        <w:rPr>
          <w:rFonts w:asciiTheme="minorHAnsi" w:hAnsiTheme="minorHAnsi"/>
          <w:szCs w:val="24"/>
        </w:rPr>
        <w:t>należy zabezpieczać poprzez</w:t>
      </w:r>
      <w:r w:rsidR="008D61C7" w:rsidRPr="00740109">
        <w:rPr>
          <w:rFonts w:asciiTheme="minorHAnsi" w:hAnsiTheme="minorHAnsi"/>
          <w:szCs w:val="24"/>
        </w:rPr>
        <w:t xml:space="preserve"> </w:t>
      </w:r>
      <w:proofErr w:type="spellStart"/>
      <w:r w:rsidR="008D61C7" w:rsidRPr="00740109">
        <w:rPr>
          <w:rFonts w:asciiTheme="minorHAnsi" w:hAnsiTheme="minorHAnsi"/>
          <w:szCs w:val="24"/>
        </w:rPr>
        <w:t>pakułowanie</w:t>
      </w:r>
      <w:proofErr w:type="spellEnd"/>
      <w:r w:rsidR="008D61C7" w:rsidRPr="00740109">
        <w:rPr>
          <w:rFonts w:asciiTheme="minorHAnsi" w:hAnsiTheme="minorHAnsi"/>
          <w:szCs w:val="24"/>
        </w:rPr>
        <w:t>, osłonki ochronne i</w:t>
      </w:r>
      <w:r w:rsidRPr="00740109">
        <w:rPr>
          <w:rFonts w:asciiTheme="minorHAnsi" w:hAnsiTheme="minorHAnsi"/>
          <w:szCs w:val="24"/>
        </w:rPr>
        <w:t xml:space="preserve"> grodzenie. Ponadto należy przestrzegać głównej zasady w zakresie ochrony, a mianowicie utrzymani</w:t>
      </w:r>
      <w:r w:rsidR="00A23599" w:rsidRPr="00740109">
        <w:rPr>
          <w:rFonts w:asciiTheme="minorHAnsi" w:hAnsiTheme="minorHAnsi"/>
          <w:szCs w:val="24"/>
        </w:rPr>
        <w:t>a</w:t>
      </w:r>
      <w:r w:rsidRPr="00740109">
        <w:rPr>
          <w:rFonts w:asciiTheme="minorHAnsi" w:hAnsiTheme="minorHAnsi"/>
          <w:szCs w:val="24"/>
        </w:rPr>
        <w:t xml:space="preserve"> właściwego stanu zwierzyny, to znaczy gospodarc</w:t>
      </w:r>
      <w:r w:rsidR="00D81CC0">
        <w:rPr>
          <w:rFonts w:asciiTheme="minorHAnsi" w:hAnsiTheme="minorHAnsi"/>
          <w:szCs w:val="24"/>
        </w:rPr>
        <w:t xml:space="preserve">zo znośnego dla drzewostanów. </w:t>
      </w:r>
      <w:r w:rsidR="00D81CC0">
        <w:rPr>
          <w:rFonts w:asciiTheme="minorHAnsi" w:hAnsiTheme="minorHAnsi"/>
          <w:szCs w:val="24"/>
        </w:rPr>
        <w:lastRenderedPageBreak/>
        <w:t>Z </w:t>
      </w:r>
      <w:r w:rsidRPr="00740109">
        <w:rPr>
          <w:rFonts w:asciiTheme="minorHAnsi" w:hAnsiTheme="minorHAnsi"/>
          <w:szCs w:val="24"/>
        </w:rPr>
        <w:t>długoletniej o</w:t>
      </w:r>
      <w:r w:rsidR="008D61C7" w:rsidRPr="00740109">
        <w:rPr>
          <w:rFonts w:asciiTheme="minorHAnsi" w:hAnsiTheme="minorHAnsi"/>
          <w:szCs w:val="24"/>
        </w:rPr>
        <w:t>bserwacji wynika również, że na </w:t>
      </w:r>
      <w:r w:rsidRPr="00740109">
        <w:rPr>
          <w:rFonts w:asciiTheme="minorHAnsi" w:hAnsiTheme="minorHAnsi"/>
          <w:szCs w:val="24"/>
        </w:rPr>
        <w:t xml:space="preserve">zmniejszenie rozmiaru szkód można zdecydowanie wpłynąć przez intensyfikację pozyskania drewna z czyszczeń i trzebieży </w:t>
      </w:r>
      <w:r w:rsidR="008D61C7" w:rsidRPr="00740109">
        <w:rPr>
          <w:rFonts w:asciiTheme="minorHAnsi" w:hAnsiTheme="minorHAnsi"/>
          <w:szCs w:val="24"/>
        </w:rPr>
        <w:t>w okresie od</w:t>
      </w:r>
      <w:r w:rsidR="005A71DF">
        <w:rPr>
          <w:rFonts w:asciiTheme="minorHAnsi" w:hAnsiTheme="minorHAnsi"/>
          <w:szCs w:val="24"/>
        </w:rPr>
        <w:t xml:space="preserve"> </w:t>
      </w:r>
      <w:r w:rsidR="008D61C7" w:rsidRPr="00740109">
        <w:rPr>
          <w:rFonts w:asciiTheme="minorHAnsi" w:hAnsiTheme="minorHAnsi"/>
          <w:szCs w:val="24"/>
        </w:rPr>
        <w:t>grudnia do marca i </w:t>
      </w:r>
      <w:r w:rsidRPr="00740109">
        <w:rPr>
          <w:rFonts w:asciiTheme="minorHAnsi" w:hAnsiTheme="minorHAnsi"/>
          <w:szCs w:val="24"/>
        </w:rPr>
        <w:t>pozostawianie go przez jakiś czas w lesie. Z analizy</w:t>
      </w:r>
      <w:r w:rsidR="008D61C7" w:rsidRPr="00740109">
        <w:rPr>
          <w:rFonts w:asciiTheme="minorHAnsi" w:hAnsiTheme="minorHAnsi"/>
          <w:szCs w:val="24"/>
        </w:rPr>
        <w:t xml:space="preserve"> zimowego spałowania wynika, że </w:t>
      </w:r>
      <w:r w:rsidRPr="00740109">
        <w:rPr>
          <w:rFonts w:asciiTheme="minorHAnsi" w:hAnsiTheme="minorHAnsi"/>
          <w:szCs w:val="24"/>
        </w:rPr>
        <w:t xml:space="preserve">jest ono wyraźnie mniejsze o ile jelenie mają dostęp do świeżo powalonych drzew sosnowych, które spałują często do połowy długości strzały. </w:t>
      </w:r>
    </w:p>
    <w:p w:rsidR="003A0175" w:rsidRPr="000A0CD1" w:rsidRDefault="003A0175" w:rsidP="006026AC">
      <w:pPr>
        <w:spacing w:before="240"/>
        <w:rPr>
          <w:rFonts w:asciiTheme="minorHAnsi" w:hAnsiTheme="minorHAnsi"/>
          <w:szCs w:val="24"/>
        </w:rPr>
      </w:pPr>
      <w:r w:rsidRPr="00740109">
        <w:rPr>
          <w:rFonts w:asciiTheme="minorHAnsi" w:hAnsiTheme="minorHAnsi"/>
          <w:szCs w:val="24"/>
        </w:rPr>
        <w:t>Obecnie na</w:t>
      </w:r>
      <w:r w:rsidR="003D2C29" w:rsidRPr="00740109">
        <w:rPr>
          <w:rFonts w:asciiTheme="minorHAnsi" w:hAnsiTheme="minorHAnsi"/>
          <w:szCs w:val="24"/>
        </w:rPr>
        <w:t xml:space="preserve"> </w:t>
      </w:r>
      <w:r w:rsidRPr="00740109">
        <w:rPr>
          <w:rFonts w:asciiTheme="minorHAnsi" w:hAnsiTheme="minorHAnsi"/>
          <w:szCs w:val="24"/>
        </w:rPr>
        <w:t xml:space="preserve">terenie Nadleśnictwa </w:t>
      </w:r>
      <w:r w:rsidR="00877543" w:rsidRPr="00740109">
        <w:rPr>
          <w:rFonts w:asciiTheme="minorHAnsi" w:hAnsiTheme="minorHAnsi"/>
          <w:szCs w:val="24"/>
        </w:rPr>
        <w:t>Orneta</w:t>
      </w:r>
      <w:r w:rsidRPr="00740109">
        <w:rPr>
          <w:rFonts w:asciiTheme="minorHAnsi" w:hAnsiTheme="minorHAnsi"/>
          <w:szCs w:val="24"/>
        </w:rPr>
        <w:t xml:space="preserve"> bobry są </w:t>
      </w:r>
      <w:r w:rsidR="00D2616C" w:rsidRPr="00740109">
        <w:rPr>
          <w:rFonts w:asciiTheme="minorHAnsi" w:hAnsiTheme="minorHAnsi"/>
          <w:szCs w:val="24"/>
        </w:rPr>
        <w:t xml:space="preserve">często występującym </w:t>
      </w:r>
      <w:r w:rsidRPr="00740109">
        <w:rPr>
          <w:rFonts w:asciiTheme="minorHAnsi" w:hAnsiTheme="minorHAnsi"/>
          <w:szCs w:val="24"/>
        </w:rPr>
        <w:t>gatunkiem</w:t>
      </w:r>
      <w:r w:rsidR="00D2616C" w:rsidRPr="00740109">
        <w:rPr>
          <w:rFonts w:asciiTheme="minorHAnsi" w:hAnsiTheme="minorHAnsi"/>
          <w:szCs w:val="24"/>
        </w:rPr>
        <w:t>.</w:t>
      </w:r>
      <w:r w:rsidRPr="00740109">
        <w:rPr>
          <w:rFonts w:asciiTheme="minorHAnsi" w:hAnsiTheme="minorHAnsi"/>
          <w:szCs w:val="24"/>
        </w:rPr>
        <w:t xml:space="preserve"> W</w:t>
      </w:r>
      <w:r w:rsidR="00E53B9B" w:rsidRPr="00740109">
        <w:rPr>
          <w:rFonts w:asciiTheme="minorHAnsi" w:hAnsiTheme="minorHAnsi"/>
          <w:szCs w:val="24"/>
        </w:rPr>
        <w:t xml:space="preserve"> </w:t>
      </w:r>
      <w:r w:rsidRPr="00740109">
        <w:rPr>
          <w:rFonts w:asciiTheme="minorHAnsi" w:hAnsiTheme="minorHAnsi"/>
          <w:szCs w:val="24"/>
        </w:rPr>
        <w:t>wyniku prowadzenia typowych dla bobrów prac zmierzających do</w:t>
      </w:r>
      <w:r w:rsidR="00315F11" w:rsidRPr="00740109">
        <w:rPr>
          <w:rFonts w:asciiTheme="minorHAnsi" w:hAnsiTheme="minorHAnsi"/>
          <w:szCs w:val="24"/>
        </w:rPr>
        <w:t> </w:t>
      </w:r>
      <w:r w:rsidRPr="00740109">
        <w:rPr>
          <w:rFonts w:asciiTheme="minorHAnsi" w:hAnsiTheme="minorHAnsi"/>
          <w:szCs w:val="24"/>
        </w:rPr>
        <w:t xml:space="preserve">zapewnienia sobie optymalnych warunków bytowania zaczęto odnotowywać </w:t>
      </w:r>
      <w:r w:rsidRPr="000A0CD1">
        <w:rPr>
          <w:rFonts w:asciiTheme="minorHAnsi" w:hAnsiTheme="minorHAnsi"/>
          <w:szCs w:val="24"/>
        </w:rPr>
        <w:t>szkody, do których należą podtopienia i zalania fragmentów drzewostanów, łąk i pól</w:t>
      </w:r>
      <w:r w:rsidR="00D2616C" w:rsidRPr="000A0CD1">
        <w:rPr>
          <w:rFonts w:asciiTheme="minorHAnsi" w:hAnsiTheme="minorHAnsi"/>
          <w:szCs w:val="24"/>
        </w:rPr>
        <w:t>, ścinanie drzew</w:t>
      </w:r>
      <w:r w:rsidRPr="000A0CD1">
        <w:rPr>
          <w:rFonts w:asciiTheme="minorHAnsi" w:hAnsiTheme="minorHAnsi"/>
          <w:szCs w:val="24"/>
        </w:rPr>
        <w:t>.</w:t>
      </w:r>
    </w:p>
    <w:p w:rsidR="000A0CD1" w:rsidRDefault="000A0CD1">
      <w:pPr>
        <w:spacing w:after="200" w:line="276" w:lineRule="auto"/>
        <w:ind w:firstLine="0"/>
        <w:jc w:val="left"/>
        <w:rPr>
          <w:rFonts w:asciiTheme="minorHAnsi" w:hAnsiTheme="minorHAnsi"/>
          <w:b/>
          <w:bCs/>
          <w:color w:val="0000FF"/>
          <w:szCs w:val="24"/>
        </w:rPr>
      </w:pPr>
    </w:p>
    <w:p w:rsidR="003A0175" w:rsidRDefault="00031A9A" w:rsidP="00031A9A">
      <w:pPr>
        <w:spacing w:after="120" w:line="240" w:lineRule="auto"/>
        <w:ind w:left="1560" w:hanging="1560"/>
      </w:pPr>
      <w:r w:rsidRPr="00DA0A80">
        <w:rPr>
          <w:rFonts w:asciiTheme="minorHAnsi" w:hAnsiTheme="minorHAnsi"/>
          <w:b/>
          <w:bCs/>
          <w:szCs w:val="24"/>
        </w:rPr>
        <w:t>Tabela X</w:t>
      </w:r>
      <w:r w:rsidR="00DA0A80" w:rsidRPr="00DA0A80">
        <w:rPr>
          <w:rFonts w:asciiTheme="minorHAnsi" w:hAnsiTheme="minorHAnsi"/>
          <w:b/>
          <w:bCs/>
          <w:szCs w:val="24"/>
        </w:rPr>
        <w:t>L</w:t>
      </w:r>
      <w:r w:rsidRPr="00DA0A80">
        <w:rPr>
          <w:rFonts w:asciiTheme="minorHAnsi" w:hAnsiTheme="minorHAnsi"/>
          <w:b/>
          <w:bCs/>
          <w:szCs w:val="24"/>
        </w:rPr>
        <w:t xml:space="preserve"> </w:t>
      </w:r>
      <w:r w:rsidR="000A0CD1" w:rsidRPr="00DA0A80">
        <w:t>Wykaz powierzchni, na których występują szkody wyrządzone</w:t>
      </w:r>
      <w:r w:rsidR="0090184F" w:rsidRPr="00DA0A80">
        <w:t xml:space="preserve"> </w:t>
      </w:r>
      <w:r w:rsidRPr="00DA0A80">
        <w:t xml:space="preserve">przez bobry </w:t>
      </w:r>
      <w:r w:rsidR="000A0CD1" w:rsidRPr="000A0CD1">
        <w:t>(stan na 31.12.2017 r.)</w:t>
      </w:r>
      <w:r w:rsidR="00152EAE" w:rsidRPr="000A0CD1">
        <w:t xml:space="preserve"> </w:t>
      </w:r>
    </w:p>
    <w:tbl>
      <w:tblPr>
        <w:tblW w:w="8000" w:type="dxa"/>
        <w:jc w:val="center"/>
        <w:tblCellMar>
          <w:left w:w="70" w:type="dxa"/>
          <w:right w:w="70" w:type="dxa"/>
        </w:tblCellMar>
        <w:tblLook w:val="04A0" w:firstRow="1" w:lastRow="0" w:firstColumn="1" w:lastColumn="0" w:noHBand="0" w:noVBand="1"/>
      </w:tblPr>
      <w:tblGrid>
        <w:gridCol w:w="1480"/>
        <w:gridCol w:w="1300"/>
        <w:gridCol w:w="1340"/>
        <w:gridCol w:w="1320"/>
        <w:gridCol w:w="1320"/>
        <w:gridCol w:w="1240"/>
      </w:tblGrid>
      <w:tr w:rsidR="000A0CD1" w:rsidRPr="000A0CD1" w:rsidTr="000A0CD1">
        <w:trPr>
          <w:trHeight w:val="900"/>
          <w:jc w:val="center"/>
        </w:trPr>
        <w:tc>
          <w:tcPr>
            <w:tcW w:w="1480"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Leśnictwo</w:t>
            </w:r>
          </w:p>
        </w:tc>
        <w:tc>
          <w:tcPr>
            <w:tcW w:w="1300" w:type="dxa"/>
            <w:tcBorders>
              <w:top w:val="single" w:sz="4" w:space="0" w:color="auto"/>
              <w:left w:val="nil"/>
              <w:bottom w:val="single" w:sz="4" w:space="0" w:color="auto"/>
              <w:right w:val="single" w:sz="4" w:space="0" w:color="auto"/>
            </w:tcBorders>
            <w:shd w:val="clear" w:color="auto" w:fill="EAF1DD"/>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 xml:space="preserve">Pow. </w:t>
            </w:r>
            <w:proofErr w:type="spellStart"/>
            <w:r w:rsidRPr="000A0CD1">
              <w:rPr>
                <w:rFonts w:asciiTheme="minorHAnsi" w:hAnsiTheme="minorHAnsi" w:cs="Times New Roman"/>
                <w:color w:val="000000"/>
                <w:sz w:val="20"/>
                <w:lang w:bidi="ar-SA"/>
              </w:rPr>
              <w:t>manip</w:t>
            </w:r>
            <w:proofErr w:type="spellEnd"/>
          </w:p>
        </w:tc>
        <w:tc>
          <w:tcPr>
            <w:tcW w:w="1340" w:type="dxa"/>
            <w:tcBorders>
              <w:top w:val="single" w:sz="4" w:space="0" w:color="auto"/>
              <w:left w:val="nil"/>
              <w:bottom w:val="single" w:sz="4" w:space="0" w:color="auto"/>
              <w:right w:val="single" w:sz="4" w:space="0" w:color="auto"/>
            </w:tcBorders>
            <w:shd w:val="clear" w:color="auto" w:fill="EAF1DD"/>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Pow. wystąpienia szkody</w:t>
            </w:r>
          </w:p>
        </w:tc>
        <w:tc>
          <w:tcPr>
            <w:tcW w:w="1320" w:type="dxa"/>
            <w:tcBorders>
              <w:top w:val="single" w:sz="4" w:space="0" w:color="auto"/>
              <w:left w:val="nil"/>
              <w:bottom w:val="single" w:sz="4" w:space="0" w:color="auto"/>
              <w:right w:val="single" w:sz="4" w:space="0" w:color="auto"/>
            </w:tcBorders>
            <w:shd w:val="clear" w:color="auto" w:fill="EAF1DD"/>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Rodzaj szkody</w:t>
            </w:r>
          </w:p>
        </w:tc>
        <w:tc>
          <w:tcPr>
            <w:tcW w:w="1320" w:type="dxa"/>
            <w:tcBorders>
              <w:top w:val="single" w:sz="4" w:space="0" w:color="auto"/>
              <w:left w:val="nil"/>
              <w:bottom w:val="single" w:sz="4" w:space="0" w:color="auto"/>
              <w:right w:val="single" w:sz="4" w:space="0" w:color="auto"/>
            </w:tcBorders>
            <w:shd w:val="clear" w:color="auto" w:fill="EAF1DD"/>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Retencja ha</w:t>
            </w:r>
          </w:p>
        </w:tc>
        <w:tc>
          <w:tcPr>
            <w:tcW w:w="1240" w:type="dxa"/>
            <w:tcBorders>
              <w:top w:val="single" w:sz="4" w:space="0" w:color="auto"/>
              <w:left w:val="nil"/>
              <w:bottom w:val="single" w:sz="4" w:space="0" w:color="auto"/>
              <w:right w:val="single" w:sz="4" w:space="0" w:color="auto"/>
            </w:tcBorders>
            <w:shd w:val="clear" w:color="auto" w:fill="EAF1DD"/>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Sukcesja ha</w:t>
            </w:r>
          </w:p>
        </w:tc>
      </w:tr>
      <w:tr w:rsidR="000A0CD1" w:rsidRPr="000A0CD1" w:rsidTr="000A0CD1">
        <w:trPr>
          <w:jc w:val="center"/>
        </w:trPr>
        <w:tc>
          <w:tcPr>
            <w:tcW w:w="1480" w:type="dxa"/>
            <w:tcBorders>
              <w:top w:val="single" w:sz="4" w:space="0" w:color="auto"/>
              <w:left w:val="single" w:sz="4" w:space="0" w:color="auto"/>
              <w:bottom w:val="single" w:sz="4" w:space="0" w:color="auto"/>
              <w:right w:val="single" w:sz="4" w:space="0" w:color="auto"/>
            </w:tcBorders>
            <w:shd w:val="clear" w:color="auto" w:fill="EAF1DD"/>
            <w:noWrap/>
            <w:vAlign w:val="center"/>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Pr>
                <w:rFonts w:asciiTheme="minorHAnsi" w:hAnsiTheme="minorHAnsi" w:cs="Times New Roman"/>
                <w:color w:val="000000"/>
                <w:sz w:val="20"/>
                <w:lang w:bidi="ar-SA"/>
              </w:rPr>
              <w:t>1</w:t>
            </w:r>
          </w:p>
        </w:tc>
        <w:tc>
          <w:tcPr>
            <w:tcW w:w="1300" w:type="dxa"/>
            <w:tcBorders>
              <w:top w:val="single" w:sz="4" w:space="0" w:color="auto"/>
              <w:left w:val="nil"/>
              <w:bottom w:val="single" w:sz="4" w:space="0" w:color="auto"/>
              <w:right w:val="single" w:sz="4" w:space="0" w:color="auto"/>
            </w:tcBorders>
            <w:shd w:val="clear" w:color="auto" w:fill="EAF1DD"/>
            <w:noWrap/>
            <w:vAlign w:val="center"/>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Pr>
                <w:rFonts w:asciiTheme="minorHAnsi" w:hAnsiTheme="minorHAnsi" w:cs="Times New Roman"/>
                <w:color w:val="000000"/>
                <w:sz w:val="20"/>
                <w:lang w:bidi="ar-SA"/>
              </w:rPr>
              <w:t>2</w:t>
            </w:r>
          </w:p>
        </w:tc>
        <w:tc>
          <w:tcPr>
            <w:tcW w:w="1340" w:type="dxa"/>
            <w:tcBorders>
              <w:top w:val="single" w:sz="4" w:space="0" w:color="auto"/>
              <w:left w:val="nil"/>
              <w:bottom w:val="single" w:sz="4" w:space="0" w:color="auto"/>
              <w:right w:val="single" w:sz="4" w:space="0" w:color="auto"/>
            </w:tcBorders>
            <w:shd w:val="clear" w:color="auto" w:fill="EAF1DD"/>
            <w:vAlign w:val="center"/>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Pr>
                <w:rFonts w:asciiTheme="minorHAnsi" w:hAnsiTheme="minorHAnsi" w:cs="Times New Roman"/>
                <w:color w:val="000000"/>
                <w:sz w:val="20"/>
                <w:lang w:bidi="ar-SA"/>
              </w:rPr>
              <w:t>3</w:t>
            </w:r>
          </w:p>
        </w:tc>
        <w:tc>
          <w:tcPr>
            <w:tcW w:w="1320" w:type="dxa"/>
            <w:tcBorders>
              <w:top w:val="single" w:sz="4" w:space="0" w:color="auto"/>
              <w:left w:val="nil"/>
              <w:bottom w:val="single" w:sz="4" w:space="0" w:color="auto"/>
              <w:right w:val="single" w:sz="4" w:space="0" w:color="auto"/>
            </w:tcBorders>
            <w:shd w:val="clear" w:color="auto" w:fill="EAF1DD"/>
            <w:noWrap/>
            <w:vAlign w:val="center"/>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Pr>
                <w:rFonts w:asciiTheme="minorHAnsi" w:hAnsiTheme="minorHAnsi" w:cs="Times New Roman"/>
                <w:color w:val="000000"/>
                <w:sz w:val="20"/>
                <w:lang w:bidi="ar-SA"/>
              </w:rPr>
              <w:t>4</w:t>
            </w:r>
          </w:p>
        </w:tc>
        <w:tc>
          <w:tcPr>
            <w:tcW w:w="1320" w:type="dxa"/>
            <w:tcBorders>
              <w:top w:val="single" w:sz="4" w:space="0" w:color="auto"/>
              <w:left w:val="nil"/>
              <w:bottom w:val="single" w:sz="4" w:space="0" w:color="auto"/>
              <w:right w:val="single" w:sz="4" w:space="0" w:color="auto"/>
            </w:tcBorders>
            <w:shd w:val="clear" w:color="auto" w:fill="EAF1DD"/>
            <w:vAlign w:val="center"/>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Pr>
                <w:rFonts w:asciiTheme="minorHAnsi" w:hAnsiTheme="minorHAnsi" w:cs="Times New Roman"/>
                <w:color w:val="000000"/>
                <w:sz w:val="20"/>
                <w:lang w:bidi="ar-SA"/>
              </w:rPr>
              <w:t>5</w:t>
            </w:r>
          </w:p>
        </w:tc>
        <w:tc>
          <w:tcPr>
            <w:tcW w:w="1240" w:type="dxa"/>
            <w:tcBorders>
              <w:top w:val="single" w:sz="4" w:space="0" w:color="auto"/>
              <w:left w:val="nil"/>
              <w:bottom w:val="single" w:sz="4" w:space="0" w:color="auto"/>
              <w:right w:val="single" w:sz="4" w:space="0" w:color="auto"/>
            </w:tcBorders>
            <w:shd w:val="clear" w:color="auto" w:fill="EAF1DD"/>
            <w:vAlign w:val="center"/>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Pr>
                <w:rFonts w:asciiTheme="minorHAnsi" w:hAnsiTheme="minorHAnsi" w:cs="Times New Roman"/>
                <w:color w:val="000000"/>
                <w:sz w:val="20"/>
                <w:lang w:bidi="ar-SA"/>
              </w:rPr>
              <w:t>6</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KOMASY</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66.26</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66,26</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66,26</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TAFTOWO</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78,79</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29,8</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28,9</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0,9</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KARBOWO</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62,93</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41,16</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41,16</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BAZYNY</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15,19</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5,5</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5,5</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MIEDZYRZECZE</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11,25</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6,72</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zalanie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6,72</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BRONÓW</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33,02</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21,67</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zalanie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22,14</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JÓZEFOWO</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1,03</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0,6</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zalanie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0,6</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MIGNY</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34,38</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14,69</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34,38</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nil"/>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 xml:space="preserve">BIAŁOBÓR </w:t>
            </w:r>
          </w:p>
        </w:tc>
        <w:tc>
          <w:tcPr>
            <w:tcW w:w="1300" w:type="dxa"/>
            <w:tcBorders>
              <w:top w:val="nil"/>
              <w:left w:val="nil"/>
              <w:bottom w:val="nil"/>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11,47</w:t>
            </w:r>
          </w:p>
        </w:tc>
        <w:tc>
          <w:tcPr>
            <w:tcW w:w="1340" w:type="dxa"/>
            <w:tcBorders>
              <w:top w:val="nil"/>
              <w:left w:val="nil"/>
              <w:bottom w:val="nil"/>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3,7</w:t>
            </w:r>
          </w:p>
        </w:tc>
        <w:tc>
          <w:tcPr>
            <w:tcW w:w="1320" w:type="dxa"/>
            <w:tcBorders>
              <w:top w:val="nil"/>
              <w:left w:val="nil"/>
              <w:bottom w:val="nil"/>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ścięte drzewa</w:t>
            </w:r>
          </w:p>
        </w:tc>
        <w:tc>
          <w:tcPr>
            <w:tcW w:w="1320" w:type="dxa"/>
            <w:tcBorders>
              <w:top w:val="nil"/>
              <w:left w:val="nil"/>
              <w:bottom w:val="nil"/>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c>
          <w:tcPr>
            <w:tcW w:w="1240" w:type="dxa"/>
            <w:tcBorders>
              <w:top w:val="nil"/>
              <w:left w:val="nil"/>
              <w:bottom w:val="nil"/>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4,69</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 xml:space="preserve">BIAŁOBÓR </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17,04</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12,97</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0,5</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13,9</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WAŁSZA</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73,01</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69,98</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43,63</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GIEDYLE</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4,55</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4,15</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zalanie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4,15</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0</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PIENIĘŻNO</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69,61</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32,93</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14,05</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18,88</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JASNY LAS</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17,09</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10,7</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left"/>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podtopienie</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7,97</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color w:val="000000"/>
                <w:sz w:val="20"/>
                <w:lang w:bidi="ar-SA"/>
              </w:rPr>
            </w:pPr>
            <w:r w:rsidRPr="000A0CD1">
              <w:rPr>
                <w:rFonts w:asciiTheme="minorHAnsi" w:hAnsiTheme="minorHAnsi" w:cs="Times New Roman"/>
                <w:color w:val="000000"/>
                <w:sz w:val="20"/>
                <w:lang w:bidi="ar-SA"/>
              </w:rPr>
              <w:t>2,73</w:t>
            </w:r>
          </w:p>
        </w:tc>
      </w:tr>
      <w:tr w:rsidR="000A0CD1" w:rsidRPr="000A0CD1" w:rsidTr="000A0CD1">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b/>
                <w:bCs/>
                <w:color w:val="000000"/>
                <w:sz w:val="20"/>
                <w:lang w:bidi="ar-SA"/>
              </w:rPr>
            </w:pPr>
            <w:r w:rsidRPr="000A0CD1">
              <w:rPr>
                <w:rFonts w:asciiTheme="minorHAnsi" w:hAnsiTheme="minorHAnsi" w:cs="Times New Roman"/>
                <w:b/>
                <w:bCs/>
                <w:color w:val="000000"/>
                <w:sz w:val="20"/>
                <w:lang w:bidi="ar-SA"/>
              </w:rPr>
              <w:t>Razem</w:t>
            </w:r>
          </w:p>
        </w:tc>
        <w:tc>
          <w:tcPr>
            <w:tcW w:w="130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b/>
                <w:bCs/>
                <w:color w:val="000000"/>
                <w:sz w:val="20"/>
                <w:lang w:bidi="ar-SA"/>
              </w:rPr>
            </w:pPr>
            <w:r w:rsidRPr="000A0CD1">
              <w:rPr>
                <w:rFonts w:asciiTheme="minorHAnsi" w:hAnsiTheme="minorHAnsi" w:cs="Times New Roman"/>
                <w:b/>
                <w:bCs/>
                <w:color w:val="000000"/>
                <w:sz w:val="20"/>
                <w:lang w:bidi="ar-SA"/>
              </w:rPr>
              <w:t>429,36</w:t>
            </w:r>
          </w:p>
        </w:tc>
        <w:tc>
          <w:tcPr>
            <w:tcW w:w="13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b/>
                <w:bCs/>
                <w:color w:val="000000"/>
                <w:sz w:val="20"/>
                <w:lang w:bidi="ar-SA"/>
              </w:rPr>
            </w:pPr>
            <w:r w:rsidRPr="000A0CD1">
              <w:rPr>
                <w:rFonts w:asciiTheme="minorHAnsi" w:hAnsiTheme="minorHAnsi" w:cs="Times New Roman"/>
                <w:b/>
                <w:bCs/>
                <w:color w:val="000000"/>
                <w:sz w:val="20"/>
                <w:lang w:bidi="ar-SA"/>
              </w:rPr>
              <w:t>320,83</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b/>
                <w:bCs/>
                <w:color w:val="000000"/>
                <w:sz w:val="20"/>
                <w:lang w:bidi="ar-SA"/>
              </w:rPr>
            </w:pPr>
            <w:r w:rsidRPr="000A0CD1">
              <w:rPr>
                <w:rFonts w:asciiTheme="minorHAnsi" w:hAnsiTheme="minorHAnsi" w:cs="Times New Roman"/>
                <w:b/>
                <w:bCs/>
                <w:color w:val="000000"/>
                <w:sz w:val="20"/>
                <w:lang w:bidi="ar-SA"/>
              </w:rPr>
              <w:t> </w:t>
            </w:r>
          </w:p>
        </w:tc>
        <w:tc>
          <w:tcPr>
            <w:tcW w:w="132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b/>
                <w:bCs/>
                <w:color w:val="000000"/>
                <w:sz w:val="20"/>
                <w:lang w:bidi="ar-SA"/>
              </w:rPr>
            </w:pPr>
            <w:r w:rsidRPr="000A0CD1">
              <w:rPr>
                <w:rFonts w:asciiTheme="minorHAnsi" w:hAnsiTheme="minorHAnsi" w:cs="Times New Roman"/>
                <w:b/>
                <w:bCs/>
                <w:color w:val="000000"/>
                <w:sz w:val="20"/>
                <w:lang w:bidi="ar-SA"/>
              </w:rPr>
              <w:t>275,96</w:t>
            </w:r>
          </w:p>
        </w:tc>
        <w:tc>
          <w:tcPr>
            <w:tcW w:w="1240" w:type="dxa"/>
            <w:tcBorders>
              <w:top w:val="nil"/>
              <w:left w:val="nil"/>
              <w:bottom w:val="single" w:sz="4" w:space="0" w:color="auto"/>
              <w:right w:val="single" w:sz="4" w:space="0" w:color="auto"/>
            </w:tcBorders>
            <w:shd w:val="clear" w:color="auto" w:fill="auto"/>
            <w:noWrap/>
            <w:vAlign w:val="center"/>
            <w:hideMark/>
          </w:tcPr>
          <w:p w:rsidR="000A0CD1" w:rsidRPr="000A0CD1" w:rsidRDefault="000A0CD1" w:rsidP="000A0CD1">
            <w:pPr>
              <w:spacing w:line="240" w:lineRule="auto"/>
              <w:ind w:firstLine="0"/>
              <w:jc w:val="center"/>
              <w:rPr>
                <w:rFonts w:asciiTheme="minorHAnsi" w:hAnsiTheme="minorHAnsi" w:cs="Times New Roman"/>
                <w:b/>
                <w:bCs/>
                <w:color w:val="000000"/>
                <w:sz w:val="20"/>
                <w:lang w:bidi="ar-SA"/>
              </w:rPr>
            </w:pPr>
            <w:r w:rsidRPr="000A0CD1">
              <w:rPr>
                <w:rFonts w:asciiTheme="minorHAnsi" w:hAnsiTheme="minorHAnsi" w:cs="Times New Roman"/>
                <w:b/>
                <w:bCs/>
                <w:color w:val="000000"/>
                <w:sz w:val="20"/>
                <w:lang w:bidi="ar-SA"/>
              </w:rPr>
              <w:t>41,1</w:t>
            </w:r>
          </w:p>
        </w:tc>
      </w:tr>
    </w:tbl>
    <w:p w:rsidR="000502D3" w:rsidRDefault="000502D3" w:rsidP="00DA0A80">
      <w:pPr>
        <w:spacing w:after="120" w:line="240" w:lineRule="auto"/>
        <w:ind w:left="993" w:hanging="993"/>
      </w:pPr>
    </w:p>
    <w:p w:rsidR="000502D3" w:rsidRDefault="000502D3">
      <w:pPr>
        <w:spacing w:after="200" w:line="276" w:lineRule="auto"/>
        <w:ind w:firstLine="0"/>
        <w:jc w:val="left"/>
      </w:pPr>
      <w:r>
        <w:br w:type="page"/>
      </w:r>
    </w:p>
    <w:p w:rsidR="000A0CD1" w:rsidRPr="000A0CD1" w:rsidRDefault="00DA0A80" w:rsidP="00DA0A80">
      <w:pPr>
        <w:spacing w:after="120" w:line="240" w:lineRule="auto"/>
        <w:ind w:left="993" w:hanging="993"/>
      </w:pPr>
      <w:r>
        <w:rPr>
          <w:rFonts w:asciiTheme="minorHAnsi" w:hAnsiTheme="minorHAnsi"/>
          <w:b/>
          <w:bCs/>
          <w:szCs w:val="24"/>
        </w:rPr>
        <w:lastRenderedPageBreak/>
        <w:t>Tabela </w:t>
      </w:r>
      <w:r w:rsidRPr="00DA0A80">
        <w:rPr>
          <w:rFonts w:asciiTheme="minorHAnsi" w:hAnsiTheme="minorHAnsi"/>
          <w:b/>
          <w:bCs/>
          <w:szCs w:val="24"/>
        </w:rPr>
        <w:t>XL</w:t>
      </w:r>
      <w:r w:rsidR="009D4289">
        <w:rPr>
          <w:rFonts w:asciiTheme="minorHAnsi" w:hAnsiTheme="minorHAnsi"/>
          <w:b/>
          <w:bCs/>
          <w:szCs w:val="24"/>
        </w:rPr>
        <w:t>I</w:t>
      </w:r>
      <w:r>
        <w:rPr>
          <w:rFonts w:asciiTheme="minorHAnsi" w:hAnsiTheme="minorHAnsi"/>
          <w:b/>
          <w:bCs/>
          <w:szCs w:val="24"/>
        </w:rPr>
        <w:t> </w:t>
      </w:r>
      <w:r w:rsidRPr="00DA0A80">
        <w:rPr>
          <w:rFonts w:asciiTheme="minorHAnsi" w:hAnsiTheme="minorHAnsi"/>
          <w:bCs/>
          <w:szCs w:val="24"/>
        </w:rPr>
        <w:t>Powierzchnia</w:t>
      </w:r>
      <w:r>
        <w:rPr>
          <w:rFonts w:asciiTheme="minorHAnsi" w:hAnsiTheme="minorHAnsi"/>
          <w:b/>
          <w:bCs/>
          <w:szCs w:val="24"/>
        </w:rPr>
        <w:t xml:space="preserve"> </w:t>
      </w:r>
      <w:r w:rsidRPr="00DA0A80">
        <w:t>szk</w:t>
      </w:r>
      <w:r>
        <w:t>ód wyrządzonych</w:t>
      </w:r>
      <w:r w:rsidRPr="00DA0A80">
        <w:t xml:space="preserve"> przez bobry</w:t>
      </w:r>
      <w:r>
        <w:t xml:space="preserve"> na terenie Nadleśnictwa Orneta w poszczególnych latach (dane ZOL)</w:t>
      </w:r>
    </w:p>
    <w:tbl>
      <w:tblPr>
        <w:tblStyle w:val="Tabela-Siatka"/>
        <w:tblW w:w="0" w:type="auto"/>
        <w:jc w:val="center"/>
        <w:tblLook w:val="04A0" w:firstRow="1" w:lastRow="0" w:firstColumn="1" w:lastColumn="0" w:noHBand="0" w:noVBand="1"/>
      </w:tblPr>
      <w:tblGrid>
        <w:gridCol w:w="2068"/>
        <w:gridCol w:w="3631"/>
      </w:tblGrid>
      <w:tr w:rsidR="00DA0A80" w:rsidRPr="00DA0A80" w:rsidTr="00DA0A80">
        <w:trPr>
          <w:jc w:val="center"/>
        </w:trPr>
        <w:tc>
          <w:tcPr>
            <w:tcW w:w="2068" w:type="dxa"/>
            <w:shd w:val="clear" w:color="auto" w:fill="EAF1DD"/>
            <w:vAlign w:val="center"/>
          </w:tcPr>
          <w:p w:rsidR="00DA0A80" w:rsidRPr="00DA0A80" w:rsidRDefault="00DA0A80" w:rsidP="00DA0A80">
            <w:pPr>
              <w:ind w:firstLine="0"/>
              <w:jc w:val="center"/>
              <w:rPr>
                <w:sz w:val="20"/>
              </w:rPr>
            </w:pPr>
            <w:r w:rsidRPr="00DA0A80">
              <w:rPr>
                <w:sz w:val="20"/>
              </w:rPr>
              <w:t>Rok</w:t>
            </w:r>
          </w:p>
        </w:tc>
        <w:tc>
          <w:tcPr>
            <w:tcW w:w="3631" w:type="dxa"/>
            <w:shd w:val="clear" w:color="auto" w:fill="EAF1DD"/>
            <w:vAlign w:val="center"/>
          </w:tcPr>
          <w:p w:rsidR="00DA0A80" w:rsidRPr="00DA0A80" w:rsidRDefault="00DA0A80" w:rsidP="00DA0A80">
            <w:pPr>
              <w:ind w:firstLine="0"/>
              <w:jc w:val="center"/>
              <w:rPr>
                <w:sz w:val="20"/>
              </w:rPr>
            </w:pPr>
            <w:r w:rsidRPr="00DA0A80">
              <w:rPr>
                <w:sz w:val="20"/>
              </w:rPr>
              <w:t>Powierzchnia występowania (ha)</w:t>
            </w:r>
          </w:p>
        </w:tc>
      </w:tr>
      <w:tr w:rsidR="00DA0A80" w:rsidRPr="00DA0A80" w:rsidTr="00DA0A80">
        <w:trPr>
          <w:jc w:val="center"/>
        </w:trPr>
        <w:tc>
          <w:tcPr>
            <w:tcW w:w="2068" w:type="dxa"/>
            <w:shd w:val="clear" w:color="auto" w:fill="EAF1DD"/>
          </w:tcPr>
          <w:p w:rsidR="00DA0A80" w:rsidRPr="00DA0A80" w:rsidRDefault="00DA0A80" w:rsidP="007E0BE6">
            <w:pPr>
              <w:spacing w:line="240" w:lineRule="auto"/>
              <w:ind w:firstLine="0"/>
              <w:jc w:val="center"/>
              <w:rPr>
                <w:sz w:val="20"/>
              </w:rPr>
            </w:pPr>
            <w:r w:rsidRPr="00DA0A80">
              <w:rPr>
                <w:sz w:val="20"/>
              </w:rPr>
              <w:t>1</w:t>
            </w:r>
          </w:p>
        </w:tc>
        <w:tc>
          <w:tcPr>
            <w:tcW w:w="3631" w:type="dxa"/>
            <w:shd w:val="clear" w:color="auto" w:fill="EAF1DD"/>
          </w:tcPr>
          <w:p w:rsidR="00DA0A80" w:rsidRPr="00DA0A80" w:rsidRDefault="005F2BC8" w:rsidP="007E0BE6">
            <w:pPr>
              <w:spacing w:line="240" w:lineRule="auto"/>
              <w:ind w:firstLine="0"/>
              <w:jc w:val="center"/>
              <w:rPr>
                <w:sz w:val="20"/>
              </w:rPr>
            </w:pPr>
            <w:r>
              <w:rPr>
                <w:sz w:val="20"/>
              </w:rPr>
              <w:t>2</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sidRPr="00DA0A80">
              <w:rPr>
                <w:sz w:val="20"/>
              </w:rPr>
              <w:t>2009</w:t>
            </w:r>
          </w:p>
        </w:tc>
        <w:tc>
          <w:tcPr>
            <w:tcW w:w="3631" w:type="dxa"/>
            <w:vAlign w:val="center"/>
          </w:tcPr>
          <w:p w:rsidR="00DA0A80" w:rsidRDefault="00DA0A80" w:rsidP="00DA0A80">
            <w:pPr>
              <w:spacing w:line="240" w:lineRule="auto"/>
              <w:jc w:val="center"/>
            </w:pPr>
            <w:r>
              <w:t>0,25</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2010</w:t>
            </w:r>
          </w:p>
        </w:tc>
        <w:tc>
          <w:tcPr>
            <w:tcW w:w="3631" w:type="dxa"/>
            <w:vAlign w:val="center"/>
          </w:tcPr>
          <w:p w:rsidR="00DA0A80" w:rsidRDefault="00DA0A80" w:rsidP="00DA0A80">
            <w:pPr>
              <w:spacing w:line="240" w:lineRule="auto"/>
              <w:jc w:val="center"/>
            </w:pPr>
            <w:r>
              <w:t>3,7</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2011</w:t>
            </w:r>
          </w:p>
        </w:tc>
        <w:tc>
          <w:tcPr>
            <w:tcW w:w="3631" w:type="dxa"/>
            <w:vAlign w:val="center"/>
          </w:tcPr>
          <w:p w:rsidR="00DA0A80" w:rsidRDefault="00DA0A80" w:rsidP="00DA0A80">
            <w:pPr>
              <w:spacing w:line="240" w:lineRule="auto"/>
              <w:jc w:val="center"/>
            </w:pPr>
            <w:r>
              <w:t>7,80</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2012</w:t>
            </w:r>
          </w:p>
        </w:tc>
        <w:tc>
          <w:tcPr>
            <w:tcW w:w="3631" w:type="dxa"/>
            <w:vAlign w:val="center"/>
          </w:tcPr>
          <w:p w:rsidR="00DA0A80" w:rsidRDefault="00DA0A80" w:rsidP="00DA0A80">
            <w:pPr>
              <w:spacing w:line="240" w:lineRule="auto"/>
              <w:jc w:val="center"/>
            </w:pPr>
            <w:r>
              <w:t>47,36</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2013</w:t>
            </w:r>
          </w:p>
        </w:tc>
        <w:tc>
          <w:tcPr>
            <w:tcW w:w="3631" w:type="dxa"/>
            <w:vAlign w:val="center"/>
          </w:tcPr>
          <w:p w:rsidR="00DA0A80" w:rsidRDefault="00DA0A80" w:rsidP="00DA0A80">
            <w:pPr>
              <w:spacing w:line="240" w:lineRule="auto"/>
              <w:jc w:val="center"/>
            </w:pPr>
            <w:r>
              <w:t>231,68</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2014</w:t>
            </w:r>
          </w:p>
        </w:tc>
        <w:tc>
          <w:tcPr>
            <w:tcW w:w="3631" w:type="dxa"/>
            <w:vAlign w:val="center"/>
          </w:tcPr>
          <w:p w:rsidR="00DA0A80" w:rsidRDefault="00DA0A80" w:rsidP="00DA0A80">
            <w:pPr>
              <w:spacing w:line="240" w:lineRule="auto"/>
              <w:jc w:val="center"/>
            </w:pPr>
            <w:r>
              <w:t>198,76</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2015</w:t>
            </w:r>
          </w:p>
        </w:tc>
        <w:tc>
          <w:tcPr>
            <w:tcW w:w="3631" w:type="dxa"/>
            <w:vAlign w:val="center"/>
          </w:tcPr>
          <w:p w:rsidR="00DA0A80" w:rsidRDefault="00DA0A80" w:rsidP="00DA0A80">
            <w:pPr>
              <w:spacing w:line="240" w:lineRule="auto"/>
              <w:jc w:val="center"/>
            </w:pPr>
            <w:r>
              <w:t>233,85</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2016</w:t>
            </w:r>
          </w:p>
        </w:tc>
        <w:tc>
          <w:tcPr>
            <w:tcW w:w="3631" w:type="dxa"/>
            <w:vAlign w:val="center"/>
          </w:tcPr>
          <w:p w:rsidR="00DA0A80" w:rsidRDefault="00DA0A80" w:rsidP="00DA0A80">
            <w:pPr>
              <w:spacing w:line="240" w:lineRule="auto"/>
              <w:jc w:val="center"/>
            </w:pPr>
            <w:r>
              <w:t>234,56</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2017</w:t>
            </w:r>
          </w:p>
        </w:tc>
        <w:tc>
          <w:tcPr>
            <w:tcW w:w="3631" w:type="dxa"/>
            <w:vAlign w:val="center"/>
          </w:tcPr>
          <w:p w:rsidR="00DA0A80" w:rsidRDefault="00DA0A80" w:rsidP="00DA0A80">
            <w:pPr>
              <w:spacing w:line="240" w:lineRule="auto"/>
              <w:jc w:val="center"/>
            </w:pPr>
            <w:r>
              <w:t>331,26</w:t>
            </w:r>
          </w:p>
        </w:tc>
      </w:tr>
      <w:tr w:rsidR="00DA0A80" w:rsidRPr="00DA0A80" w:rsidTr="000E0E79">
        <w:trPr>
          <w:jc w:val="center"/>
        </w:trPr>
        <w:tc>
          <w:tcPr>
            <w:tcW w:w="2068" w:type="dxa"/>
          </w:tcPr>
          <w:p w:rsidR="00DA0A80" w:rsidRPr="00DA0A80" w:rsidRDefault="00DA0A80" w:rsidP="00DA0A80">
            <w:pPr>
              <w:spacing w:line="240" w:lineRule="auto"/>
              <w:ind w:firstLine="0"/>
              <w:jc w:val="center"/>
              <w:rPr>
                <w:sz w:val="20"/>
              </w:rPr>
            </w:pPr>
            <w:r>
              <w:rPr>
                <w:sz w:val="20"/>
              </w:rPr>
              <w:t>2018</w:t>
            </w:r>
          </w:p>
        </w:tc>
        <w:tc>
          <w:tcPr>
            <w:tcW w:w="3631" w:type="dxa"/>
            <w:vAlign w:val="center"/>
          </w:tcPr>
          <w:p w:rsidR="00DA0A80" w:rsidRDefault="00DA0A80" w:rsidP="00DA0A80">
            <w:pPr>
              <w:spacing w:line="240" w:lineRule="auto"/>
              <w:jc w:val="center"/>
            </w:pPr>
            <w:r>
              <w:t>345,48</w:t>
            </w:r>
          </w:p>
        </w:tc>
      </w:tr>
    </w:tbl>
    <w:p w:rsidR="009878CB" w:rsidRPr="00740109" w:rsidRDefault="009878CB" w:rsidP="001527D3">
      <w:pPr>
        <w:pStyle w:val="Nagwek4"/>
        <w:spacing w:before="360"/>
        <w:ind w:firstLine="0"/>
      </w:pPr>
      <w:bookmarkStart w:id="155" w:name="_Toc309638739"/>
      <w:bookmarkStart w:id="156" w:name="_Toc505256945"/>
      <w:r w:rsidRPr="00740109">
        <w:t>7.5.3. Szkody powodowane przez patogeniczne grzyby</w:t>
      </w:r>
      <w:bookmarkEnd w:id="155"/>
      <w:bookmarkEnd w:id="156"/>
    </w:p>
    <w:p w:rsidR="009878CB" w:rsidRPr="00740109" w:rsidRDefault="009878CB" w:rsidP="006026AC">
      <w:pPr>
        <w:rPr>
          <w:rFonts w:asciiTheme="minorHAnsi" w:hAnsiTheme="minorHAnsi"/>
          <w:szCs w:val="24"/>
        </w:rPr>
      </w:pPr>
      <w:r w:rsidRPr="00740109">
        <w:rPr>
          <w:rFonts w:asciiTheme="minorHAnsi" w:hAnsiTheme="minorHAnsi"/>
          <w:szCs w:val="24"/>
        </w:rPr>
        <w:t xml:space="preserve">Zagrożenie </w:t>
      </w:r>
      <w:r w:rsidR="00A23599" w:rsidRPr="00740109">
        <w:rPr>
          <w:rFonts w:asciiTheme="minorHAnsi" w:hAnsiTheme="minorHAnsi"/>
          <w:szCs w:val="24"/>
        </w:rPr>
        <w:t>dla drzewostanów</w:t>
      </w:r>
      <w:r w:rsidRPr="00740109">
        <w:rPr>
          <w:rFonts w:asciiTheme="minorHAnsi" w:hAnsiTheme="minorHAnsi"/>
          <w:szCs w:val="24"/>
        </w:rPr>
        <w:t xml:space="preserve"> na gruntach porolnych, które w Nadleśnictwie </w:t>
      </w:r>
      <w:r w:rsidR="00877543" w:rsidRPr="009D4289">
        <w:rPr>
          <w:rFonts w:asciiTheme="minorHAnsi" w:hAnsiTheme="minorHAnsi"/>
          <w:szCs w:val="24"/>
        </w:rPr>
        <w:t>Orneta</w:t>
      </w:r>
      <w:r w:rsidRPr="009D4289">
        <w:rPr>
          <w:rFonts w:asciiTheme="minorHAnsi" w:hAnsiTheme="minorHAnsi"/>
          <w:szCs w:val="24"/>
        </w:rPr>
        <w:t xml:space="preserve"> zajmują </w:t>
      </w:r>
      <w:r w:rsidR="009D4289" w:rsidRPr="009D4289">
        <w:rPr>
          <w:rFonts w:asciiTheme="minorHAnsi" w:hAnsiTheme="minorHAnsi"/>
          <w:szCs w:val="24"/>
        </w:rPr>
        <w:t>6</w:t>
      </w:r>
      <w:r w:rsidR="00C06E37">
        <w:rPr>
          <w:rFonts w:asciiTheme="minorHAnsi" w:hAnsiTheme="minorHAnsi"/>
          <w:szCs w:val="24"/>
        </w:rPr>
        <w:t> </w:t>
      </w:r>
      <w:r w:rsidR="009D4289" w:rsidRPr="009D4289">
        <w:rPr>
          <w:rFonts w:asciiTheme="minorHAnsi" w:hAnsiTheme="minorHAnsi"/>
          <w:szCs w:val="24"/>
        </w:rPr>
        <w:t>07</w:t>
      </w:r>
      <w:r w:rsidR="00C06E37">
        <w:rPr>
          <w:rFonts w:asciiTheme="minorHAnsi" w:hAnsiTheme="minorHAnsi"/>
          <w:szCs w:val="24"/>
        </w:rPr>
        <w:t>9,19</w:t>
      </w:r>
      <w:r w:rsidRPr="009D4289">
        <w:rPr>
          <w:rFonts w:asciiTheme="minorHAnsi" w:hAnsiTheme="minorHAnsi"/>
          <w:szCs w:val="24"/>
        </w:rPr>
        <w:t xml:space="preserve"> ha stanowi głównie huba korzeniowa oraz opieńka miodowa.</w:t>
      </w:r>
      <w:r w:rsidR="00740109" w:rsidRPr="009D4289">
        <w:rPr>
          <w:rFonts w:asciiTheme="minorHAnsi" w:hAnsiTheme="minorHAnsi"/>
          <w:szCs w:val="24"/>
        </w:rPr>
        <w:t xml:space="preserve"> </w:t>
      </w:r>
      <w:r w:rsidR="00740109" w:rsidRPr="00740109">
        <w:rPr>
          <w:szCs w:val="24"/>
        </w:rPr>
        <w:t>Jednak zagrożenie to dotyczy tylko tej części gruntów porolnych, na których występują drzewostany sosnowe.</w:t>
      </w:r>
    </w:p>
    <w:p w:rsidR="009878CB" w:rsidRPr="00740109" w:rsidRDefault="009878CB" w:rsidP="0003241C">
      <w:r w:rsidRPr="00740109">
        <w:t>Powierzchnie, na których odnotowano występowanie patogenicznych grzybów zostały przedstawione poniżej:</w:t>
      </w:r>
    </w:p>
    <w:p w:rsidR="009878CB" w:rsidRPr="005D6BEF" w:rsidRDefault="009878CB" w:rsidP="002170CC">
      <w:pPr>
        <w:spacing w:before="120" w:line="240" w:lineRule="auto"/>
        <w:jc w:val="left"/>
        <w:rPr>
          <w:rFonts w:asciiTheme="minorHAnsi" w:hAnsiTheme="minorHAnsi"/>
          <w:szCs w:val="24"/>
        </w:rPr>
      </w:pPr>
      <w:r w:rsidRPr="005D6BEF">
        <w:rPr>
          <w:rFonts w:asciiTheme="minorHAnsi" w:hAnsiTheme="minorHAnsi"/>
          <w:b/>
          <w:bCs/>
          <w:szCs w:val="24"/>
        </w:rPr>
        <w:t>Tabela X</w:t>
      </w:r>
      <w:r w:rsidR="005D6BEF" w:rsidRPr="005D6BEF">
        <w:rPr>
          <w:rFonts w:asciiTheme="minorHAnsi" w:hAnsiTheme="minorHAnsi"/>
          <w:b/>
          <w:bCs/>
          <w:szCs w:val="24"/>
        </w:rPr>
        <w:t>LII</w:t>
      </w:r>
      <w:r w:rsidRPr="005D6BEF">
        <w:rPr>
          <w:rFonts w:asciiTheme="minorHAnsi" w:hAnsiTheme="minorHAnsi"/>
          <w:b/>
          <w:bCs/>
          <w:szCs w:val="24"/>
        </w:rPr>
        <w:t xml:space="preserve"> </w:t>
      </w:r>
      <w:r w:rsidRPr="005D6BEF">
        <w:rPr>
          <w:rFonts w:asciiTheme="minorHAnsi" w:hAnsiTheme="minorHAnsi"/>
          <w:szCs w:val="24"/>
        </w:rPr>
        <w:t>Choroby lasu powodowane grzybami pasożytniczymi</w:t>
      </w:r>
    </w:p>
    <w:tbl>
      <w:tblPr>
        <w:tblW w:w="0" w:type="auto"/>
        <w:tblInd w:w="805" w:type="dxa"/>
        <w:tblLayout w:type="fixed"/>
        <w:tblCellMar>
          <w:left w:w="70" w:type="dxa"/>
          <w:right w:w="70" w:type="dxa"/>
        </w:tblCellMar>
        <w:tblLook w:val="0000" w:firstRow="0" w:lastRow="0" w:firstColumn="0" w:lastColumn="0" w:noHBand="0" w:noVBand="0"/>
      </w:tblPr>
      <w:tblGrid>
        <w:gridCol w:w="1403"/>
        <w:gridCol w:w="997"/>
        <w:gridCol w:w="1545"/>
        <w:gridCol w:w="2072"/>
      </w:tblGrid>
      <w:tr w:rsidR="00BD3051" w:rsidRPr="00877543" w:rsidTr="003A0175">
        <w:trPr>
          <w:trHeight w:val="395"/>
        </w:trPr>
        <w:tc>
          <w:tcPr>
            <w:tcW w:w="1403" w:type="dxa"/>
            <w:vMerge w:val="restart"/>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ind w:firstLine="0"/>
              <w:rPr>
                <w:rFonts w:asciiTheme="minorHAnsi" w:hAnsiTheme="minorHAnsi"/>
              </w:rPr>
            </w:pPr>
            <w:r w:rsidRPr="005F2BC8">
              <w:rPr>
                <w:rFonts w:asciiTheme="minorHAnsi" w:hAnsiTheme="minorHAnsi"/>
                <w:sz w:val="18"/>
                <w:szCs w:val="18"/>
              </w:rPr>
              <w:t>Nazwa grzyba</w:t>
            </w:r>
          </w:p>
        </w:tc>
        <w:tc>
          <w:tcPr>
            <w:tcW w:w="997" w:type="dxa"/>
            <w:vMerge w:val="restart"/>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ind w:firstLine="0"/>
              <w:jc w:val="center"/>
              <w:rPr>
                <w:rFonts w:asciiTheme="minorHAnsi" w:hAnsiTheme="minorHAnsi"/>
                <w:sz w:val="18"/>
                <w:szCs w:val="18"/>
              </w:rPr>
            </w:pPr>
            <w:r w:rsidRPr="005F2BC8">
              <w:rPr>
                <w:rFonts w:asciiTheme="minorHAnsi" w:hAnsiTheme="minorHAnsi"/>
                <w:sz w:val="18"/>
                <w:szCs w:val="18"/>
              </w:rPr>
              <w:t>Rok</w:t>
            </w:r>
          </w:p>
        </w:tc>
        <w:tc>
          <w:tcPr>
            <w:tcW w:w="3617" w:type="dxa"/>
            <w:gridSpan w:val="2"/>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snapToGrid w:val="0"/>
              <w:ind w:firstLine="0"/>
              <w:jc w:val="center"/>
              <w:rPr>
                <w:rFonts w:asciiTheme="minorHAnsi" w:hAnsiTheme="minorHAnsi"/>
                <w:sz w:val="18"/>
                <w:szCs w:val="18"/>
              </w:rPr>
            </w:pPr>
            <w:r w:rsidRPr="005F2BC8">
              <w:rPr>
                <w:rFonts w:asciiTheme="minorHAnsi" w:hAnsiTheme="minorHAnsi"/>
                <w:sz w:val="18"/>
                <w:szCs w:val="18"/>
              </w:rPr>
              <w:t>Powierzchnia występowania (ha)</w:t>
            </w:r>
          </w:p>
        </w:tc>
      </w:tr>
      <w:tr w:rsidR="00BD3051" w:rsidRPr="00877543" w:rsidTr="004F37F6">
        <w:trPr>
          <w:trHeight w:val="395"/>
        </w:trPr>
        <w:tc>
          <w:tcPr>
            <w:tcW w:w="1403" w:type="dxa"/>
            <w:vMerge/>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ind w:firstLine="0"/>
              <w:rPr>
                <w:rFonts w:asciiTheme="minorHAnsi" w:hAnsiTheme="minorHAnsi"/>
              </w:rPr>
            </w:pPr>
          </w:p>
        </w:tc>
        <w:tc>
          <w:tcPr>
            <w:tcW w:w="997" w:type="dxa"/>
            <w:vMerge/>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ind w:firstLine="0"/>
              <w:rPr>
                <w:rFonts w:asciiTheme="minorHAnsi" w:hAnsiTheme="minorHAnsi"/>
              </w:rPr>
            </w:pPr>
          </w:p>
        </w:tc>
        <w:tc>
          <w:tcPr>
            <w:tcW w:w="1545"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snapToGrid w:val="0"/>
              <w:ind w:firstLine="0"/>
              <w:jc w:val="center"/>
              <w:rPr>
                <w:rFonts w:asciiTheme="minorHAnsi" w:hAnsiTheme="minorHAnsi"/>
                <w:sz w:val="18"/>
                <w:szCs w:val="18"/>
              </w:rPr>
            </w:pPr>
            <w:r w:rsidRPr="005F2BC8">
              <w:rPr>
                <w:rFonts w:asciiTheme="minorHAnsi" w:hAnsiTheme="minorHAnsi"/>
                <w:sz w:val="18"/>
                <w:szCs w:val="18"/>
              </w:rPr>
              <w:t>do 20 lat</w:t>
            </w:r>
          </w:p>
        </w:tc>
        <w:tc>
          <w:tcPr>
            <w:tcW w:w="2072"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snapToGrid w:val="0"/>
              <w:ind w:firstLine="0"/>
              <w:jc w:val="center"/>
              <w:rPr>
                <w:rFonts w:asciiTheme="minorHAnsi" w:hAnsiTheme="minorHAnsi"/>
                <w:sz w:val="18"/>
                <w:szCs w:val="18"/>
              </w:rPr>
            </w:pPr>
            <w:r w:rsidRPr="005F2BC8">
              <w:rPr>
                <w:rFonts w:asciiTheme="minorHAnsi" w:hAnsiTheme="minorHAnsi"/>
                <w:sz w:val="18"/>
                <w:szCs w:val="18"/>
              </w:rPr>
              <w:t>powyżej 20 lat</w:t>
            </w:r>
          </w:p>
        </w:tc>
      </w:tr>
      <w:tr w:rsidR="00BD3051" w:rsidRPr="00877543" w:rsidTr="005F2BC8">
        <w:trPr>
          <w:trHeight w:val="225"/>
        </w:trPr>
        <w:tc>
          <w:tcPr>
            <w:tcW w:w="1403"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snapToGrid w:val="0"/>
              <w:ind w:firstLine="0"/>
              <w:jc w:val="center"/>
              <w:rPr>
                <w:rFonts w:asciiTheme="minorHAnsi" w:hAnsiTheme="minorHAnsi"/>
                <w:sz w:val="18"/>
                <w:szCs w:val="18"/>
              </w:rPr>
            </w:pPr>
            <w:r w:rsidRPr="005F2BC8">
              <w:rPr>
                <w:rFonts w:asciiTheme="minorHAnsi" w:hAnsiTheme="minorHAnsi"/>
                <w:sz w:val="18"/>
                <w:szCs w:val="18"/>
              </w:rPr>
              <w:t>1</w:t>
            </w:r>
          </w:p>
        </w:tc>
        <w:tc>
          <w:tcPr>
            <w:tcW w:w="997"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D41156" w:rsidP="00717EC5">
            <w:pPr>
              <w:snapToGrid w:val="0"/>
              <w:ind w:firstLine="0"/>
              <w:jc w:val="center"/>
              <w:rPr>
                <w:rFonts w:asciiTheme="minorHAnsi" w:hAnsiTheme="minorHAnsi"/>
                <w:sz w:val="18"/>
                <w:szCs w:val="18"/>
              </w:rPr>
            </w:pPr>
            <w:r w:rsidRPr="005F2BC8">
              <w:rPr>
                <w:rFonts w:asciiTheme="minorHAnsi" w:hAnsiTheme="minorHAnsi"/>
                <w:sz w:val="18"/>
                <w:szCs w:val="18"/>
              </w:rPr>
              <w:t>2</w:t>
            </w:r>
          </w:p>
        </w:tc>
        <w:tc>
          <w:tcPr>
            <w:tcW w:w="1545"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5F2BC8" w:rsidP="00717EC5">
            <w:pPr>
              <w:snapToGrid w:val="0"/>
              <w:ind w:firstLine="0"/>
              <w:jc w:val="center"/>
              <w:rPr>
                <w:rFonts w:asciiTheme="minorHAnsi" w:hAnsiTheme="minorHAnsi"/>
                <w:sz w:val="18"/>
                <w:szCs w:val="18"/>
              </w:rPr>
            </w:pPr>
            <w:r>
              <w:rPr>
                <w:rFonts w:asciiTheme="minorHAnsi" w:hAnsiTheme="minorHAnsi"/>
                <w:sz w:val="18"/>
                <w:szCs w:val="18"/>
              </w:rPr>
              <w:t>3</w:t>
            </w:r>
          </w:p>
        </w:tc>
        <w:tc>
          <w:tcPr>
            <w:tcW w:w="2072"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D41156" w:rsidRPr="005F2BC8" w:rsidRDefault="005F2BC8" w:rsidP="00717EC5">
            <w:pPr>
              <w:tabs>
                <w:tab w:val="left" w:pos="585"/>
                <w:tab w:val="center" w:pos="734"/>
              </w:tabs>
              <w:snapToGrid w:val="0"/>
              <w:ind w:firstLine="0"/>
              <w:jc w:val="center"/>
              <w:rPr>
                <w:rFonts w:asciiTheme="minorHAnsi" w:hAnsiTheme="minorHAnsi"/>
                <w:sz w:val="18"/>
                <w:szCs w:val="18"/>
              </w:rPr>
            </w:pPr>
            <w:r>
              <w:rPr>
                <w:rFonts w:asciiTheme="minorHAnsi" w:hAnsiTheme="minorHAnsi"/>
                <w:sz w:val="18"/>
                <w:szCs w:val="18"/>
              </w:rPr>
              <w:t>4</w:t>
            </w:r>
          </w:p>
        </w:tc>
      </w:tr>
      <w:tr w:rsidR="00BD3051" w:rsidRPr="00877543" w:rsidTr="005F2BC8">
        <w:trPr>
          <w:trHeight w:val="225"/>
        </w:trPr>
        <w:tc>
          <w:tcPr>
            <w:tcW w:w="1403" w:type="dxa"/>
            <w:tcBorders>
              <w:top w:val="single" w:sz="2" w:space="0" w:color="000000"/>
              <w:left w:val="single" w:sz="2" w:space="0" w:color="000000"/>
              <w:bottom w:val="single" w:sz="4" w:space="0" w:color="000000"/>
              <w:right w:val="single" w:sz="2" w:space="0" w:color="000000"/>
            </w:tcBorders>
            <w:shd w:val="clear" w:color="auto" w:fill="FFFFFF"/>
            <w:vAlign w:val="center"/>
          </w:tcPr>
          <w:p w:rsidR="001527D3" w:rsidRPr="005F2BC8" w:rsidRDefault="001527D3" w:rsidP="005F2BC8">
            <w:pPr>
              <w:snapToGrid w:val="0"/>
              <w:spacing w:after="120" w:line="240" w:lineRule="auto"/>
              <w:ind w:firstLine="0"/>
              <w:jc w:val="center"/>
              <w:rPr>
                <w:rFonts w:asciiTheme="minorHAnsi" w:hAnsiTheme="minorHAnsi"/>
                <w:sz w:val="18"/>
                <w:szCs w:val="18"/>
              </w:rPr>
            </w:pPr>
            <w:r w:rsidRPr="005F2BC8">
              <w:rPr>
                <w:rFonts w:asciiTheme="minorHAnsi" w:hAnsiTheme="minorHAnsi"/>
                <w:sz w:val="18"/>
                <w:szCs w:val="18"/>
              </w:rPr>
              <w:t>osutk</w:t>
            </w:r>
            <w:r w:rsidR="005F2BC8" w:rsidRPr="005F2BC8">
              <w:rPr>
                <w:rFonts w:asciiTheme="minorHAnsi" w:hAnsiTheme="minorHAnsi"/>
                <w:sz w:val="18"/>
                <w:szCs w:val="18"/>
              </w:rPr>
              <w:t>i</w:t>
            </w:r>
            <w:r w:rsidRPr="005F2BC8">
              <w:rPr>
                <w:rFonts w:asciiTheme="minorHAnsi" w:hAnsiTheme="minorHAnsi"/>
                <w:sz w:val="18"/>
                <w:szCs w:val="18"/>
              </w:rPr>
              <w:t xml:space="preserve"> sosn</w:t>
            </w:r>
            <w:r w:rsidR="005F2BC8">
              <w:rPr>
                <w:rFonts w:asciiTheme="minorHAnsi" w:hAnsiTheme="minorHAnsi"/>
                <w:sz w:val="18"/>
                <w:szCs w:val="18"/>
              </w:rPr>
              <w:t>y</w:t>
            </w:r>
          </w:p>
        </w:tc>
        <w:tc>
          <w:tcPr>
            <w:tcW w:w="997" w:type="dxa"/>
            <w:tcBorders>
              <w:top w:val="single" w:sz="2" w:space="0" w:color="000000"/>
              <w:left w:val="single" w:sz="2" w:space="0" w:color="000000"/>
              <w:bottom w:val="single" w:sz="2" w:space="0" w:color="000000"/>
              <w:right w:val="single" w:sz="2" w:space="0" w:color="000000"/>
            </w:tcBorders>
            <w:shd w:val="clear" w:color="auto" w:fill="FFFFFF"/>
          </w:tcPr>
          <w:p w:rsidR="001527D3" w:rsidRPr="005F2BC8" w:rsidRDefault="001527D3" w:rsidP="005F2BC8">
            <w:pPr>
              <w:snapToGrid w:val="0"/>
              <w:spacing w:after="120" w:line="240" w:lineRule="auto"/>
              <w:ind w:firstLine="0"/>
              <w:jc w:val="center"/>
              <w:rPr>
                <w:rFonts w:asciiTheme="minorHAnsi" w:hAnsiTheme="minorHAnsi"/>
                <w:sz w:val="18"/>
                <w:szCs w:val="18"/>
              </w:rPr>
            </w:pPr>
            <w:r w:rsidRPr="005F2BC8">
              <w:rPr>
                <w:rFonts w:asciiTheme="minorHAnsi" w:hAnsiTheme="minorHAnsi"/>
                <w:sz w:val="18"/>
                <w:szCs w:val="18"/>
              </w:rPr>
              <w:t>20</w:t>
            </w:r>
            <w:r w:rsidR="005F2BC8" w:rsidRPr="005F2BC8">
              <w:rPr>
                <w:rFonts w:asciiTheme="minorHAnsi" w:hAnsiTheme="minorHAnsi"/>
                <w:sz w:val="18"/>
                <w:szCs w:val="18"/>
              </w:rPr>
              <w:t>18</w:t>
            </w:r>
          </w:p>
        </w:tc>
        <w:tc>
          <w:tcPr>
            <w:tcW w:w="1545" w:type="dxa"/>
            <w:tcBorders>
              <w:top w:val="single" w:sz="2" w:space="0" w:color="000000"/>
              <w:left w:val="single" w:sz="2" w:space="0" w:color="000000"/>
              <w:bottom w:val="single" w:sz="2" w:space="0" w:color="000000"/>
              <w:right w:val="single" w:sz="2" w:space="0" w:color="000000"/>
            </w:tcBorders>
          </w:tcPr>
          <w:p w:rsidR="001527D3" w:rsidRPr="005F2BC8" w:rsidRDefault="005F2BC8" w:rsidP="005F2BC8">
            <w:pPr>
              <w:snapToGrid w:val="0"/>
              <w:spacing w:after="120" w:line="240" w:lineRule="auto"/>
              <w:ind w:firstLine="0"/>
              <w:jc w:val="center"/>
              <w:rPr>
                <w:rFonts w:asciiTheme="minorHAnsi" w:hAnsiTheme="minorHAnsi"/>
                <w:sz w:val="18"/>
                <w:szCs w:val="18"/>
              </w:rPr>
            </w:pPr>
            <w:r w:rsidRPr="005F2BC8">
              <w:rPr>
                <w:rFonts w:asciiTheme="minorHAnsi" w:hAnsiTheme="minorHAnsi"/>
                <w:sz w:val="18"/>
                <w:szCs w:val="18"/>
              </w:rPr>
              <w:t>11,</w:t>
            </w:r>
            <w:r>
              <w:rPr>
                <w:rFonts w:asciiTheme="minorHAnsi" w:hAnsiTheme="minorHAnsi"/>
                <w:sz w:val="18"/>
                <w:szCs w:val="18"/>
              </w:rPr>
              <w:t>7</w:t>
            </w:r>
            <w:r w:rsidRPr="005F2BC8">
              <w:rPr>
                <w:rFonts w:asciiTheme="minorHAnsi" w:hAnsiTheme="minorHAnsi"/>
                <w:sz w:val="18"/>
                <w:szCs w:val="18"/>
              </w:rPr>
              <w:t>1</w:t>
            </w:r>
          </w:p>
        </w:tc>
        <w:tc>
          <w:tcPr>
            <w:tcW w:w="2072" w:type="dxa"/>
            <w:tcBorders>
              <w:top w:val="single" w:sz="2" w:space="0" w:color="000000"/>
              <w:left w:val="single" w:sz="2" w:space="0" w:color="000000"/>
              <w:bottom w:val="single" w:sz="2" w:space="0" w:color="000000"/>
              <w:right w:val="single" w:sz="2" w:space="0" w:color="000000"/>
            </w:tcBorders>
          </w:tcPr>
          <w:p w:rsidR="001527D3" w:rsidRPr="005F2BC8" w:rsidRDefault="001527D3" w:rsidP="001527D3">
            <w:pPr>
              <w:snapToGrid w:val="0"/>
              <w:spacing w:line="240" w:lineRule="auto"/>
              <w:ind w:firstLine="0"/>
              <w:jc w:val="center"/>
              <w:rPr>
                <w:rFonts w:asciiTheme="minorHAnsi" w:hAnsiTheme="minorHAnsi"/>
                <w:sz w:val="18"/>
                <w:szCs w:val="18"/>
              </w:rPr>
            </w:pPr>
            <w:r w:rsidRPr="005F2BC8">
              <w:rPr>
                <w:rFonts w:asciiTheme="minorHAnsi" w:hAnsiTheme="minorHAnsi"/>
                <w:sz w:val="18"/>
                <w:szCs w:val="18"/>
              </w:rPr>
              <w:t>-</w:t>
            </w:r>
          </w:p>
        </w:tc>
      </w:tr>
    </w:tbl>
    <w:p w:rsidR="000703D2" w:rsidRDefault="000703D2" w:rsidP="000703D2">
      <w:pPr>
        <w:tabs>
          <w:tab w:val="left" w:pos="1155"/>
        </w:tabs>
        <w:spacing w:before="240"/>
        <w:rPr>
          <w:rFonts w:asciiTheme="minorHAnsi" w:hAnsiTheme="minorHAnsi"/>
          <w:szCs w:val="24"/>
        </w:rPr>
      </w:pPr>
      <w:bookmarkStart w:id="157" w:name="_Toc309638740"/>
      <w:r w:rsidRPr="005F2BC8">
        <w:rPr>
          <w:rFonts w:asciiTheme="minorHAnsi" w:hAnsiTheme="minorHAnsi"/>
          <w:szCs w:val="24"/>
        </w:rPr>
        <w:t xml:space="preserve">Problemy zdrowotne występujące wśród liściastych gatunków drzew </w:t>
      </w:r>
      <w:r w:rsidRPr="00D10F22">
        <w:rPr>
          <w:rFonts w:asciiTheme="minorHAnsi" w:hAnsiTheme="minorHAnsi"/>
          <w:szCs w:val="24"/>
        </w:rPr>
        <w:t xml:space="preserve">lasotwórczych obserwowane są już od szeregu lat. Najbardziej widoczne jest zamieranie jesionów i dębów. </w:t>
      </w:r>
    </w:p>
    <w:p w:rsidR="00D10F22" w:rsidRPr="00D10F22" w:rsidRDefault="00D10F22" w:rsidP="00D10F22">
      <w:pPr>
        <w:tabs>
          <w:tab w:val="left" w:pos="1155"/>
        </w:tabs>
        <w:rPr>
          <w:rFonts w:asciiTheme="minorHAnsi" w:hAnsiTheme="minorHAnsi"/>
          <w:szCs w:val="24"/>
        </w:rPr>
      </w:pPr>
      <w:r>
        <w:rPr>
          <w:rFonts w:asciiTheme="minorHAnsi" w:hAnsiTheme="minorHAnsi"/>
          <w:szCs w:val="24"/>
        </w:rPr>
        <w:t xml:space="preserve">W Nadleśnictwie </w:t>
      </w:r>
      <w:r w:rsidR="00790BDA">
        <w:rPr>
          <w:rFonts w:asciiTheme="minorHAnsi" w:hAnsiTheme="minorHAnsi"/>
          <w:szCs w:val="24"/>
        </w:rPr>
        <w:t>O</w:t>
      </w:r>
      <w:r>
        <w:rPr>
          <w:rFonts w:asciiTheme="minorHAnsi" w:hAnsiTheme="minorHAnsi"/>
          <w:szCs w:val="24"/>
        </w:rPr>
        <w:t>rneta w ostatnich latach ubyło około 6 ha drzewostanów jesionowych na skut</w:t>
      </w:r>
      <w:r w:rsidR="00D81CC0">
        <w:rPr>
          <w:rFonts w:asciiTheme="minorHAnsi" w:hAnsiTheme="minorHAnsi"/>
          <w:szCs w:val="24"/>
        </w:rPr>
        <w:t>e</w:t>
      </w:r>
      <w:r>
        <w:rPr>
          <w:rFonts w:asciiTheme="minorHAnsi" w:hAnsiTheme="minorHAnsi"/>
          <w:szCs w:val="24"/>
        </w:rPr>
        <w:t>k zamierania t</w:t>
      </w:r>
      <w:r w:rsidR="00D81CC0">
        <w:rPr>
          <w:rFonts w:asciiTheme="minorHAnsi" w:hAnsiTheme="minorHAnsi"/>
          <w:szCs w:val="24"/>
        </w:rPr>
        <w:t>e</w:t>
      </w:r>
      <w:r>
        <w:rPr>
          <w:rFonts w:asciiTheme="minorHAnsi" w:hAnsiTheme="minorHAnsi"/>
          <w:szCs w:val="24"/>
        </w:rPr>
        <w:t>go gatunku.</w:t>
      </w:r>
    </w:p>
    <w:p w:rsidR="000703D2" w:rsidRPr="005D6BEF" w:rsidRDefault="000703D2" w:rsidP="004F37F6">
      <w:pPr>
        <w:spacing w:before="120"/>
        <w:rPr>
          <w:rFonts w:asciiTheme="minorHAnsi" w:hAnsiTheme="minorHAnsi"/>
          <w:szCs w:val="24"/>
        </w:rPr>
      </w:pPr>
      <w:r w:rsidRPr="005D6BEF">
        <w:rPr>
          <w:rFonts w:asciiTheme="minorHAnsi" w:hAnsiTheme="minorHAnsi"/>
          <w:szCs w:val="24"/>
        </w:rPr>
        <w:t xml:space="preserve">Od kilkunastu lat obserwowane jest zamieranie jesionów w uprawach, młodnikach, drągowinach i w starszych klasach wieku. Skala zamierania jest duża i jak dotąd nie zaobserwowano ustępowania tego zjawiska. Szczególnie podatne na zamieranie są drzewostany w I klasie wieku. Nieco lepszy stan wykazują </w:t>
      </w:r>
      <w:r w:rsidRPr="005D6BEF">
        <w:rPr>
          <w:rFonts w:asciiTheme="minorHAnsi" w:hAnsiTheme="minorHAnsi"/>
          <w:szCs w:val="24"/>
        </w:rPr>
        <w:lastRenderedPageBreak/>
        <w:t xml:space="preserve">średniowiekowe drzewostany jesionowe. Zdecydowanie najwięcej uszkodzonych starodrzewów obserwuje się we wschodniej i centralnej Polsce oraz na Pomorzu Wschodnim i Środkowym. Najmniejszy udział drzewostanów zamierających występuje w południowej i zachodniej Polsce. Od 1998 r. Instytut Dendrologii PAN w Kórniku na zlecenie Dyrekcji Generalnej Lasów Państwowych prowadzi badania tego zjawiska. Do roku 2000 ustalano przyczyny dzieląc je na czynniki biotyczne (grzyby, bakterie) i abiotyczne (stres wodny, ujemne temperatury). W organizmach drzew wykryte zostały bakterie </w:t>
      </w:r>
      <w:proofErr w:type="spellStart"/>
      <w:r w:rsidRPr="005D6BEF">
        <w:rPr>
          <w:rFonts w:asciiTheme="minorHAnsi" w:hAnsiTheme="minorHAnsi"/>
          <w:i/>
          <w:szCs w:val="24"/>
        </w:rPr>
        <w:t>Pseudomonas</w:t>
      </w:r>
      <w:proofErr w:type="spellEnd"/>
      <w:r w:rsidRPr="005D6BEF">
        <w:rPr>
          <w:rFonts w:asciiTheme="minorHAnsi" w:hAnsiTheme="minorHAnsi"/>
          <w:szCs w:val="24"/>
        </w:rPr>
        <w:t xml:space="preserve"> (i prawdopodobnie </w:t>
      </w:r>
      <w:proofErr w:type="spellStart"/>
      <w:r w:rsidRPr="005D6BEF">
        <w:rPr>
          <w:rFonts w:asciiTheme="minorHAnsi" w:hAnsiTheme="minorHAnsi"/>
          <w:i/>
          <w:szCs w:val="24"/>
        </w:rPr>
        <w:t>Erwinia</w:t>
      </w:r>
      <w:proofErr w:type="spellEnd"/>
      <w:r w:rsidRPr="005D6BEF">
        <w:rPr>
          <w:rFonts w:asciiTheme="minorHAnsi" w:hAnsiTheme="minorHAnsi"/>
          <w:szCs w:val="24"/>
        </w:rPr>
        <w:t>), które mają zdolność przyspieszania  krystalizacji lodu w komórkach. Powoduje to zmniejszenie odporności roślin na niską temperaturę. Według danych meteorologicznych z</w:t>
      </w:r>
      <w:r w:rsidR="00E53B9B" w:rsidRPr="005D6BEF">
        <w:rPr>
          <w:rFonts w:asciiTheme="minorHAnsi" w:hAnsiTheme="minorHAnsi"/>
          <w:szCs w:val="24"/>
        </w:rPr>
        <w:t xml:space="preserve"> </w:t>
      </w:r>
      <w:r w:rsidRPr="005D6BEF">
        <w:rPr>
          <w:rFonts w:asciiTheme="minorHAnsi" w:hAnsiTheme="minorHAnsi"/>
          <w:szCs w:val="24"/>
        </w:rPr>
        <w:t>północno-wschodnich terenów Polski w latach 1995, 1998-2000 notowane było znaczne obniżenie temperatury w</w:t>
      </w:r>
      <w:r w:rsidR="00E53B9B" w:rsidRPr="005D6BEF">
        <w:rPr>
          <w:rFonts w:asciiTheme="minorHAnsi" w:hAnsiTheme="minorHAnsi"/>
          <w:szCs w:val="24"/>
        </w:rPr>
        <w:t xml:space="preserve"> </w:t>
      </w:r>
      <w:r w:rsidRPr="005D6BEF">
        <w:rPr>
          <w:rFonts w:asciiTheme="minorHAnsi" w:hAnsiTheme="minorHAnsi"/>
          <w:szCs w:val="24"/>
        </w:rPr>
        <w:t xml:space="preserve">maju. </w:t>
      </w:r>
    </w:p>
    <w:p w:rsidR="005D6BEF" w:rsidRPr="005D6BEF" w:rsidRDefault="000703D2" w:rsidP="005D6BEF">
      <w:pPr>
        <w:spacing w:after="120"/>
        <w:ind w:right="-284" w:firstLine="0"/>
        <w:rPr>
          <w:rFonts w:asciiTheme="minorHAnsi" w:hAnsiTheme="minorHAnsi" w:cs="Arial"/>
          <w:szCs w:val="24"/>
        </w:rPr>
      </w:pPr>
      <w:r w:rsidRPr="005D6BEF">
        <w:rPr>
          <w:rFonts w:asciiTheme="minorHAnsi" w:hAnsiTheme="minorHAnsi" w:cs="Arial"/>
          <w:szCs w:val="24"/>
        </w:rPr>
        <w:t xml:space="preserve">Przyczyn  zamierania jesionów nie udało się jak na razie jednoznacznie określić. Ostatnie badania potwierdzają występowanie grzyba </w:t>
      </w:r>
      <w:proofErr w:type="spellStart"/>
      <w:r w:rsidRPr="005D6BEF">
        <w:rPr>
          <w:rFonts w:asciiTheme="minorHAnsi" w:hAnsiTheme="minorHAnsi" w:cs="Arial"/>
          <w:i/>
          <w:szCs w:val="24"/>
        </w:rPr>
        <w:t>Hymenoscyphus</w:t>
      </w:r>
      <w:proofErr w:type="spellEnd"/>
      <w:r w:rsidRPr="005D6BEF">
        <w:rPr>
          <w:rFonts w:asciiTheme="minorHAnsi" w:hAnsiTheme="minorHAnsi" w:cs="Arial"/>
          <w:i/>
          <w:szCs w:val="24"/>
        </w:rPr>
        <w:t xml:space="preserve"> </w:t>
      </w:r>
      <w:proofErr w:type="spellStart"/>
      <w:r w:rsidRPr="005D6BEF">
        <w:rPr>
          <w:rFonts w:asciiTheme="minorHAnsi" w:hAnsiTheme="minorHAnsi" w:cs="Arial"/>
          <w:i/>
          <w:szCs w:val="24"/>
        </w:rPr>
        <w:t>pseudoalbidus</w:t>
      </w:r>
      <w:proofErr w:type="spellEnd"/>
      <w:r w:rsidRPr="005D6BEF">
        <w:rPr>
          <w:rFonts w:asciiTheme="minorHAnsi" w:hAnsiTheme="minorHAnsi" w:cs="Arial"/>
          <w:szCs w:val="24"/>
        </w:rPr>
        <w:t xml:space="preserve"> i jego formy bezpłciowej pod nazwą </w:t>
      </w:r>
      <w:proofErr w:type="spellStart"/>
      <w:r w:rsidRPr="005D6BEF">
        <w:rPr>
          <w:rFonts w:asciiTheme="minorHAnsi" w:hAnsiTheme="minorHAnsi" w:cs="Arial"/>
          <w:i/>
          <w:szCs w:val="24"/>
        </w:rPr>
        <w:t>Chalara</w:t>
      </w:r>
      <w:proofErr w:type="spellEnd"/>
      <w:r w:rsidRPr="005D6BEF">
        <w:rPr>
          <w:rFonts w:asciiTheme="minorHAnsi" w:hAnsiTheme="minorHAnsi" w:cs="Arial"/>
          <w:i/>
          <w:szCs w:val="24"/>
        </w:rPr>
        <w:t xml:space="preserve"> </w:t>
      </w:r>
      <w:proofErr w:type="spellStart"/>
      <w:r w:rsidRPr="005D6BEF">
        <w:rPr>
          <w:rFonts w:asciiTheme="minorHAnsi" w:hAnsiTheme="minorHAnsi" w:cs="Arial"/>
          <w:i/>
          <w:szCs w:val="24"/>
        </w:rPr>
        <w:t>fraxinea</w:t>
      </w:r>
      <w:proofErr w:type="spellEnd"/>
      <w:r w:rsidRPr="005D6BEF">
        <w:rPr>
          <w:rFonts w:asciiTheme="minorHAnsi" w:hAnsiTheme="minorHAnsi" w:cs="Arial"/>
          <w:szCs w:val="24"/>
        </w:rPr>
        <w:t xml:space="preserve"> przyczyniające si</w:t>
      </w:r>
      <w:r w:rsidR="00D81CC0">
        <w:rPr>
          <w:rFonts w:asciiTheme="minorHAnsi" w:hAnsiTheme="minorHAnsi" w:cs="Arial"/>
          <w:szCs w:val="24"/>
        </w:rPr>
        <w:t>ę do silnego osłabienia drzew i </w:t>
      </w:r>
      <w:r w:rsidRPr="005D6BEF">
        <w:rPr>
          <w:rFonts w:asciiTheme="minorHAnsi" w:hAnsiTheme="minorHAnsi" w:cs="Arial"/>
          <w:szCs w:val="24"/>
        </w:rPr>
        <w:t>ich zamierania. Proces, choć zdecydowanie w</w:t>
      </w:r>
      <w:r w:rsidR="00E53B9B" w:rsidRPr="005D6BEF">
        <w:rPr>
          <w:rFonts w:asciiTheme="minorHAnsi" w:hAnsiTheme="minorHAnsi" w:cs="Arial"/>
          <w:szCs w:val="24"/>
        </w:rPr>
        <w:t xml:space="preserve"> </w:t>
      </w:r>
      <w:r w:rsidRPr="005D6BEF">
        <w:rPr>
          <w:rFonts w:asciiTheme="minorHAnsi" w:hAnsiTheme="minorHAnsi" w:cs="Arial"/>
          <w:szCs w:val="24"/>
        </w:rPr>
        <w:t>mniejszym stopniu, nadal jest obserwowany.</w:t>
      </w:r>
      <w:r w:rsidR="005D6BEF" w:rsidRPr="005D6BEF">
        <w:rPr>
          <w:rFonts w:asciiTheme="minorHAnsi" w:hAnsiTheme="minorHAnsi" w:cs="Arial"/>
          <w:szCs w:val="24"/>
        </w:rPr>
        <w:t xml:space="preserve"> Rozwój choroby przyspieszają niesprzyjające warunki środowiska, tj. duże wahania poziomu wód gruntowych (stałe obniżenie), ekstremalne temperatury oraz susze. Ze względu na dużą wrażliwość jesionu na wszelkie zmiany czynników środowiska, spodziewana jest dalsza regresja tego gatunku.</w:t>
      </w:r>
    </w:p>
    <w:p w:rsidR="009878CB" w:rsidRPr="00740109" w:rsidRDefault="009878CB" w:rsidP="00A20E89">
      <w:pPr>
        <w:pStyle w:val="Nagwek3"/>
        <w:spacing w:before="360"/>
        <w:ind w:firstLine="0"/>
      </w:pPr>
      <w:bookmarkStart w:id="158" w:name="_Toc505256946"/>
      <w:r w:rsidRPr="00740109">
        <w:t>7.6.  Zagrożenia abiotyczne, historia zagrożeń</w:t>
      </w:r>
      <w:bookmarkEnd w:id="157"/>
      <w:bookmarkEnd w:id="158"/>
      <w:r w:rsidR="00D41156" w:rsidRPr="00740109">
        <w:tab/>
      </w:r>
    </w:p>
    <w:p w:rsidR="00694D6A" w:rsidRPr="00740109" w:rsidRDefault="00E84448" w:rsidP="002170CC">
      <w:pPr>
        <w:rPr>
          <w:rFonts w:asciiTheme="minorHAnsi" w:hAnsiTheme="minorHAnsi"/>
          <w:szCs w:val="24"/>
        </w:rPr>
      </w:pPr>
      <w:r w:rsidRPr="00740109">
        <w:rPr>
          <w:rFonts w:asciiTheme="minorHAnsi" w:hAnsiTheme="minorHAnsi"/>
          <w:szCs w:val="24"/>
        </w:rPr>
        <w:t xml:space="preserve">Czynniki atmosferyczne przyczyniają się do powstawania znacznych strat w drzewostanach </w:t>
      </w:r>
      <w:r w:rsidR="00A23599" w:rsidRPr="00740109">
        <w:rPr>
          <w:rFonts w:asciiTheme="minorHAnsi" w:hAnsiTheme="minorHAnsi"/>
          <w:szCs w:val="24"/>
        </w:rPr>
        <w:t>N</w:t>
      </w:r>
      <w:r w:rsidRPr="00740109">
        <w:rPr>
          <w:rFonts w:asciiTheme="minorHAnsi" w:hAnsiTheme="minorHAnsi"/>
          <w:szCs w:val="24"/>
        </w:rPr>
        <w:t xml:space="preserve">adleśnictwa. </w:t>
      </w:r>
      <w:r w:rsidR="009878CB" w:rsidRPr="00740109">
        <w:rPr>
          <w:rFonts w:asciiTheme="minorHAnsi" w:hAnsiTheme="minorHAnsi"/>
          <w:bCs/>
          <w:szCs w:val="24"/>
          <w:lang w:eastAsia="en-US" w:bidi="en-US"/>
        </w:rPr>
        <w:t>Największe zagrożenie dla lasów stwarzają huraganowe wiatry, które pow</w:t>
      </w:r>
      <w:r w:rsidR="003D2C29" w:rsidRPr="00740109">
        <w:rPr>
          <w:rFonts w:asciiTheme="minorHAnsi" w:hAnsiTheme="minorHAnsi"/>
          <w:bCs/>
          <w:szCs w:val="24"/>
          <w:lang w:eastAsia="en-US" w:bidi="en-US"/>
        </w:rPr>
        <w:t xml:space="preserve">odują szkody w postaci złomów i </w:t>
      </w:r>
      <w:r w:rsidR="009878CB" w:rsidRPr="00740109">
        <w:rPr>
          <w:rFonts w:asciiTheme="minorHAnsi" w:hAnsiTheme="minorHAnsi"/>
          <w:bCs/>
          <w:szCs w:val="24"/>
          <w:lang w:eastAsia="en-US" w:bidi="en-US"/>
        </w:rPr>
        <w:t xml:space="preserve">wywrotów. </w:t>
      </w:r>
    </w:p>
    <w:p w:rsidR="002F56A6" w:rsidRPr="00877543" w:rsidRDefault="003D2C29" w:rsidP="002170CC">
      <w:pPr>
        <w:pStyle w:val="Tekstpodstawowywcity"/>
        <w:ind w:firstLine="709"/>
        <w:rPr>
          <w:rFonts w:asciiTheme="minorHAnsi" w:hAnsiTheme="minorHAnsi"/>
          <w:color w:val="FF0000"/>
          <w:sz w:val="24"/>
          <w:szCs w:val="24"/>
        </w:rPr>
      </w:pPr>
      <w:r w:rsidRPr="00740109">
        <w:rPr>
          <w:rFonts w:asciiTheme="minorHAnsi" w:hAnsiTheme="minorHAnsi"/>
          <w:sz w:val="24"/>
          <w:szCs w:val="24"/>
        </w:rPr>
        <w:t xml:space="preserve">Najbardziej dotkliwe i </w:t>
      </w:r>
      <w:r w:rsidR="002F56A6" w:rsidRPr="00740109">
        <w:rPr>
          <w:rFonts w:asciiTheme="minorHAnsi" w:hAnsiTheme="minorHAnsi"/>
          <w:sz w:val="24"/>
          <w:szCs w:val="24"/>
        </w:rPr>
        <w:t>powodujące największe straty okazały się huragany</w:t>
      </w:r>
      <w:r w:rsidR="00E84448" w:rsidRPr="00740109">
        <w:rPr>
          <w:rFonts w:asciiTheme="minorHAnsi" w:hAnsiTheme="minorHAnsi"/>
          <w:sz w:val="24"/>
          <w:szCs w:val="24"/>
        </w:rPr>
        <w:t xml:space="preserve">, </w:t>
      </w:r>
      <w:r w:rsidR="00E84448" w:rsidRPr="00740109">
        <w:rPr>
          <w:sz w:val="24"/>
          <w:szCs w:val="24"/>
        </w:rPr>
        <w:t>które wystąpiły</w:t>
      </w:r>
      <w:r w:rsidR="002D03CE" w:rsidRPr="00740109">
        <w:rPr>
          <w:sz w:val="24"/>
          <w:szCs w:val="24"/>
        </w:rPr>
        <w:t xml:space="preserve"> w latach</w:t>
      </w:r>
      <w:r w:rsidR="002F56A6" w:rsidRPr="00740109">
        <w:rPr>
          <w:sz w:val="24"/>
          <w:szCs w:val="24"/>
        </w:rPr>
        <w:t xml:space="preserve">: </w:t>
      </w:r>
      <w:r w:rsidR="00740109" w:rsidRPr="00740109">
        <w:rPr>
          <w:sz w:val="24"/>
          <w:szCs w:val="24"/>
        </w:rPr>
        <w:t>1999, 2006, 2007 (w tym roku dwukrotnie), 2008</w:t>
      </w:r>
      <w:r w:rsidR="00D81CC0">
        <w:rPr>
          <w:sz w:val="24"/>
          <w:szCs w:val="24"/>
        </w:rPr>
        <w:t>, 2011, 2012, 2016</w:t>
      </w:r>
      <w:r w:rsidR="005A71DF">
        <w:rPr>
          <w:sz w:val="24"/>
          <w:szCs w:val="24"/>
        </w:rPr>
        <w:t>.</w:t>
      </w:r>
      <w:r w:rsidR="002F56A6" w:rsidRPr="00877543">
        <w:rPr>
          <w:rFonts w:asciiTheme="minorHAnsi" w:hAnsiTheme="minorHAnsi"/>
          <w:color w:val="FF0000"/>
          <w:sz w:val="24"/>
          <w:szCs w:val="24"/>
        </w:rPr>
        <w:t xml:space="preserve"> </w:t>
      </w:r>
    </w:p>
    <w:p w:rsidR="002F56A6" w:rsidRPr="0090605B" w:rsidRDefault="002F56A6" w:rsidP="002170CC">
      <w:pPr>
        <w:pStyle w:val="Tekstpodstawowywcity"/>
        <w:ind w:firstLine="709"/>
        <w:rPr>
          <w:rFonts w:asciiTheme="minorHAnsi" w:hAnsiTheme="minorHAnsi"/>
          <w:sz w:val="24"/>
          <w:szCs w:val="24"/>
        </w:rPr>
      </w:pPr>
      <w:r w:rsidRPr="0090605B">
        <w:rPr>
          <w:rFonts w:asciiTheme="minorHAnsi" w:hAnsiTheme="minorHAnsi"/>
          <w:sz w:val="24"/>
          <w:szCs w:val="24"/>
        </w:rPr>
        <w:t xml:space="preserve">Powstałe wskutek wywalających wiatrów szkody, powodują zakłócenie planowanego sposobu użytkowania w lasach </w:t>
      </w:r>
      <w:r w:rsidR="00A23599" w:rsidRPr="0090605B">
        <w:rPr>
          <w:rFonts w:asciiTheme="minorHAnsi" w:hAnsiTheme="minorHAnsi"/>
          <w:sz w:val="24"/>
          <w:szCs w:val="24"/>
        </w:rPr>
        <w:t>i konieczność dostosowania rozmiaru i </w:t>
      </w:r>
      <w:r w:rsidRPr="0090605B">
        <w:rPr>
          <w:rFonts w:asciiTheme="minorHAnsi" w:hAnsiTheme="minorHAnsi"/>
          <w:sz w:val="24"/>
          <w:szCs w:val="24"/>
        </w:rPr>
        <w:t xml:space="preserve">struktury cięć do stanu sanitarnego lasu. Przyjęty podział lasu na ostępy </w:t>
      </w:r>
      <w:r w:rsidRPr="0090605B">
        <w:rPr>
          <w:rFonts w:asciiTheme="minorHAnsi" w:hAnsiTheme="minorHAnsi"/>
          <w:sz w:val="24"/>
          <w:szCs w:val="24"/>
        </w:rPr>
        <w:lastRenderedPageBreak/>
        <w:t>i prowadzenie odpowiedniej</w:t>
      </w:r>
      <w:r w:rsidR="00A23599" w:rsidRPr="0090605B">
        <w:rPr>
          <w:rFonts w:asciiTheme="minorHAnsi" w:hAnsiTheme="minorHAnsi"/>
          <w:sz w:val="24"/>
          <w:szCs w:val="24"/>
        </w:rPr>
        <w:t>,</w:t>
      </w:r>
      <w:r w:rsidRPr="0090605B">
        <w:rPr>
          <w:rFonts w:asciiTheme="minorHAnsi" w:hAnsiTheme="minorHAnsi"/>
          <w:sz w:val="24"/>
          <w:szCs w:val="24"/>
        </w:rPr>
        <w:t xml:space="preserve"> zgodnej z</w:t>
      </w:r>
      <w:r w:rsidR="00A23599" w:rsidRPr="0090605B">
        <w:rPr>
          <w:rFonts w:asciiTheme="minorHAnsi" w:hAnsiTheme="minorHAnsi"/>
          <w:sz w:val="24"/>
          <w:szCs w:val="24"/>
        </w:rPr>
        <w:t xml:space="preserve"> </w:t>
      </w:r>
      <w:r w:rsidRPr="0090605B">
        <w:rPr>
          <w:rFonts w:asciiTheme="minorHAnsi" w:hAnsiTheme="minorHAnsi"/>
          <w:sz w:val="24"/>
          <w:szCs w:val="24"/>
        </w:rPr>
        <w:t>planowaną</w:t>
      </w:r>
      <w:r w:rsidR="00A23599" w:rsidRPr="0090605B">
        <w:rPr>
          <w:rFonts w:asciiTheme="minorHAnsi" w:hAnsiTheme="minorHAnsi"/>
          <w:sz w:val="24"/>
          <w:szCs w:val="24"/>
        </w:rPr>
        <w:t>,</w:t>
      </w:r>
      <w:r w:rsidRPr="0090605B">
        <w:rPr>
          <w:rFonts w:asciiTheme="minorHAnsi" w:hAnsiTheme="minorHAnsi"/>
          <w:sz w:val="24"/>
          <w:szCs w:val="24"/>
        </w:rPr>
        <w:t xml:space="preserve"> gospodarki leśnej, </w:t>
      </w:r>
      <w:r w:rsidR="00E84448" w:rsidRPr="0090605B">
        <w:rPr>
          <w:rFonts w:asciiTheme="minorHAnsi" w:hAnsiTheme="minorHAnsi"/>
          <w:sz w:val="24"/>
          <w:szCs w:val="24"/>
        </w:rPr>
        <w:t xml:space="preserve">częściowo </w:t>
      </w:r>
      <w:r w:rsidR="0066458F" w:rsidRPr="0090605B">
        <w:rPr>
          <w:rFonts w:asciiTheme="minorHAnsi" w:hAnsiTheme="minorHAnsi"/>
          <w:sz w:val="24"/>
          <w:szCs w:val="24"/>
        </w:rPr>
        <w:t>zabezpiecza i </w:t>
      </w:r>
      <w:r w:rsidRPr="0090605B">
        <w:rPr>
          <w:rFonts w:asciiTheme="minorHAnsi" w:hAnsiTheme="minorHAnsi"/>
          <w:sz w:val="24"/>
          <w:szCs w:val="24"/>
        </w:rPr>
        <w:t xml:space="preserve">uodparnia drzewostany przed wywalającymi wiatrami. </w:t>
      </w:r>
    </w:p>
    <w:p w:rsidR="002F56A6" w:rsidRPr="005A71DF" w:rsidRDefault="002F56A6" w:rsidP="002170CC">
      <w:pPr>
        <w:pStyle w:val="Tekstpodstawowywcity"/>
        <w:ind w:firstLine="709"/>
        <w:rPr>
          <w:rFonts w:asciiTheme="minorHAnsi" w:hAnsiTheme="minorHAnsi"/>
          <w:sz w:val="24"/>
          <w:szCs w:val="24"/>
        </w:rPr>
      </w:pPr>
      <w:r w:rsidRPr="0090605B">
        <w:rPr>
          <w:rFonts w:asciiTheme="minorHAnsi" w:hAnsiTheme="minorHAnsi"/>
          <w:sz w:val="24"/>
          <w:szCs w:val="24"/>
        </w:rPr>
        <w:t>Kolejnym czynnikiem negatywnie wpływającym na kondycję zdrowotną drzewostanów</w:t>
      </w:r>
      <w:r w:rsidR="00A23599" w:rsidRPr="0090605B">
        <w:rPr>
          <w:rFonts w:asciiTheme="minorHAnsi" w:hAnsiTheme="minorHAnsi"/>
          <w:sz w:val="24"/>
          <w:szCs w:val="24"/>
        </w:rPr>
        <w:t>,</w:t>
      </w:r>
      <w:r w:rsidRPr="0090605B">
        <w:rPr>
          <w:rFonts w:asciiTheme="minorHAnsi" w:hAnsiTheme="minorHAnsi"/>
          <w:sz w:val="24"/>
          <w:szCs w:val="24"/>
        </w:rPr>
        <w:t xml:space="preserve"> są zakłócenia gospodarki wodnej </w:t>
      </w:r>
      <w:r w:rsidR="00B8175C" w:rsidRPr="0090605B">
        <w:rPr>
          <w:rFonts w:asciiTheme="minorHAnsi" w:hAnsiTheme="minorHAnsi"/>
          <w:sz w:val="24"/>
          <w:szCs w:val="24"/>
        </w:rPr>
        <w:t>-</w:t>
      </w:r>
      <w:r w:rsidRPr="0090605B">
        <w:rPr>
          <w:rFonts w:asciiTheme="minorHAnsi" w:hAnsiTheme="minorHAnsi"/>
          <w:sz w:val="24"/>
          <w:szCs w:val="24"/>
        </w:rPr>
        <w:t xml:space="preserve"> obniżenie poziomu wód gruntowych. Do takiej sytuacji przyczyniają się zdarzające się co pewien czas susze. </w:t>
      </w:r>
      <w:r w:rsidR="0090605B" w:rsidRPr="005A71DF">
        <w:rPr>
          <w:rFonts w:asciiTheme="minorHAnsi" w:hAnsiTheme="minorHAnsi"/>
          <w:sz w:val="24"/>
          <w:szCs w:val="24"/>
        </w:rPr>
        <w:t xml:space="preserve">Najbardziej </w:t>
      </w:r>
      <w:r w:rsidRPr="005A71DF">
        <w:rPr>
          <w:rFonts w:asciiTheme="minorHAnsi" w:hAnsiTheme="minorHAnsi"/>
          <w:sz w:val="24"/>
          <w:szCs w:val="24"/>
        </w:rPr>
        <w:t>uciążl</w:t>
      </w:r>
      <w:r w:rsidR="005A71DF" w:rsidRPr="005A71DF">
        <w:rPr>
          <w:rFonts w:asciiTheme="minorHAnsi" w:hAnsiTheme="minorHAnsi"/>
          <w:sz w:val="24"/>
          <w:szCs w:val="24"/>
        </w:rPr>
        <w:t>iwą</w:t>
      </w:r>
      <w:r w:rsidRPr="005A71DF">
        <w:rPr>
          <w:rFonts w:asciiTheme="minorHAnsi" w:hAnsiTheme="minorHAnsi"/>
          <w:sz w:val="24"/>
          <w:szCs w:val="24"/>
        </w:rPr>
        <w:t xml:space="preserve"> susz</w:t>
      </w:r>
      <w:r w:rsidR="005A71DF" w:rsidRPr="005A71DF">
        <w:rPr>
          <w:rFonts w:asciiTheme="minorHAnsi" w:hAnsiTheme="minorHAnsi"/>
          <w:sz w:val="24"/>
          <w:szCs w:val="24"/>
        </w:rPr>
        <w:t>ę odnotowano w</w:t>
      </w:r>
      <w:r w:rsidR="0090605B" w:rsidRPr="005A71DF">
        <w:rPr>
          <w:rFonts w:asciiTheme="minorHAnsi" w:hAnsiTheme="minorHAnsi"/>
          <w:sz w:val="24"/>
          <w:szCs w:val="24"/>
        </w:rPr>
        <w:t xml:space="preserve"> 1993 </w:t>
      </w:r>
      <w:r w:rsidR="005A71DF" w:rsidRPr="005A71DF">
        <w:rPr>
          <w:rFonts w:asciiTheme="minorHAnsi" w:hAnsiTheme="minorHAnsi"/>
          <w:sz w:val="24"/>
          <w:szCs w:val="24"/>
        </w:rPr>
        <w:t>r.</w:t>
      </w:r>
    </w:p>
    <w:p w:rsidR="0090605B" w:rsidRPr="0090605B" w:rsidRDefault="0090605B" w:rsidP="002170CC">
      <w:pPr>
        <w:pStyle w:val="Tekstpodstawowywcity"/>
        <w:ind w:firstLine="709"/>
        <w:rPr>
          <w:rFonts w:asciiTheme="minorHAnsi" w:hAnsiTheme="minorHAnsi"/>
          <w:color w:val="FF0000"/>
          <w:sz w:val="24"/>
          <w:szCs w:val="24"/>
        </w:rPr>
      </w:pPr>
      <w:r w:rsidRPr="0090605B">
        <w:rPr>
          <w:sz w:val="24"/>
          <w:szCs w:val="24"/>
        </w:rPr>
        <w:t>Okiść w 1989 r. spowodowała powsta</w:t>
      </w:r>
      <w:r>
        <w:rPr>
          <w:sz w:val="24"/>
          <w:szCs w:val="24"/>
        </w:rPr>
        <w:t>nie ogromnej ilości śniegołomów</w:t>
      </w:r>
      <w:r w:rsidRPr="0090605B">
        <w:rPr>
          <w:sz w:val="24"/>
          <w:szCs w:val="24"/>
        </w:rPr>
        <w:t>. R</w:t>
      </w:r>
      <w:r>
        <w:rPr>
          <w:sz w:val="24"/>
          <w:szCs w:val="24"/>
        </w:rPr>
        <w:t>ównież następny r</w:t>
      </w:r>
      <w:r w:rsidRPr="0090605B">
        <w:rPr>
          <w:sz w:val="24"/>
          <w:szCs w:val="24"/>
        </w:rPr>
        <w:t>ok 1990 przyniósł ponowne straty spowodowane okiścią. Dwa dni 25-26 października w 1997 r. to następna klęska okiści. Spadło wówczas około 60 cm śniegu, a uszkodzeniu uległy drzewostany we wszystkich klasach wieku. Ponowne tak intensywne opady śniegu powodujące istotne uszko</w:t>
      </w:r>
      <w:r>
        <w:rPr>
          <w:sz w:val="24"/>
          <w:szCs w:val="24"/>
        </w:rPr>
        <w:t>dzenia drzewostanów wystąpiły w </w:t>
      </w:r>
      <w:r w:rsidRPr="0090605B">
        <w:rPr>
          <w:sz w:val="24"/>
          <w:szCs w:val="24"/>
        </w:rPr>
        <w:t>latach: 2000 i 2006. Na tych terenach klęski okiści i huraganowe wiatry powtarzają się co jakiś czas.</w:t>
      </w:r>
      <w:r>
        <w:rPr>
          <w:sz w:val="24"/>
          <w:szCs w:val="24"/>
        </w:rPr>
        <w:t xml:space="preserve"> </w:t>
      </w:r>
      <w:r w:rsidRPr="0090605B">
        <w:rPr>
          <w:sz w:val="24"/>
          <w:szCs w:val="24"/>
        </w:rPr>
        <w:t>Na obszarach narażonych na okiść zaleca się stosowanie rozrzedzonej więźby przy sadzeniu oraz wykonywanie częstszych zabiegów pielęgnacyjnych (czyszczenia, trzebieże).</w:t>
      </w:r>
    </w:p>
    <w:p w:rsidR="0066458F" w:rsidRPr="005A71DF" w:rsidRDefault="0066458F" w:rsidP="0066458F">
      <w:r w:rsidRPr="005A71DF">
        <w:t>Do innych czynników abiotycznych powodujących powstawanie szkód w lesie należą przymrozki wczesne i późne powodujące przemarzanie pączków, pędów i liści oraz wysadzanie z gruntu sadzonek. Szczególnie szkodliwe są późne przymrozki wiosenne, powodujące duże straty na uprawach. Gatunkami szcz</w:t>
      </w:r>
      <w:r w:rsidR="005A71DF" w:rsidRPr="005A71DF">
        <w:t>ególnie czułymi na </w:t>
      </w:r>
      <w:r w:rsidRPr="005A71DF">
        <w:t xml:space="preserve">przymrozki są przede wszystkim wiosenne pędy gatunków liściastych: dębu, buka, </w:t>
      </w:r>
      <w:proofErr w:type="spellStart"/>
      <w:r w:rsidRPr="005A71DF">
        <w:t>jesiona</w:t>
      </w:r>
      <w:proofErr w:type="spellEnd"/>
      <w:r w:rsidRPr="005A71DF">
        <w:t xml:space="preserve"> i klonu, a</w:t>
      </w:r>
      <w:r w:rsidR="00E53B9B" w:rsidRPr="005A71DF">
        <w:t xml:space="preserve"> </w:t>
      </w:r>
      <w:r w:rsidRPr="005A71DF">
        <w:t>z</w:t>
      </w:r>
      <w:r w:rsidR="00E53B9B" w:rsidRPr="005A71DF">
        <w:t xml:space="preserve"> </w:t>
      </w:r>
      <w:r w:rsidRPr="005A71DF">
        <w:t>iglastych modrzewia.</w:t>
      </w:r>
    </w:p>
    <w:p w:rsidR="002F56A6" w:rsidRPr="005A71DF" w:rsidRDefault="0066458F" w:rsidP="0066458F">
      <w:pPr>
        <w:rPr>
          <w:rFonts w:asciiTheme="minorHAnsi" w:hAnsiTheme="minorHAnsi"/>
        </w:rPr>
      </w:pPr>
      <w:r w:rsidRPr="005A71DF">
        <w:t>Po silnych mrozach częstym zjawiskiem jest powstawanie pęknięć, a</w:t>
      </w:r>
      <w:r w:rsidR="00E53B9B" w:rsidRPr="005A71DF">
        <w:t xml:space="preserve"> </w:t>
      </w:r>
      <w:r w:rsidRPr="005A71DF">
        <w:t>następnie tzw. „listew mrozowych”, głównie w pniach dębów i buków.</w:t>
      </w:r>
    </w:p>
    <w:p w:rsidR="005D6BEF" w:rsidRDefault="005D6BEF">
      <w:pPr>
        <w:spacing w:after="200" w:line="276" w:lineRule="auto"/>
        <w:ind w:firstLine="0"/>
        <w:jc w:val="left"/>
        <w:rPr>
          <w:rFonts w:cs="Times New Roman"/>
          <w:b/>
          <w:sz w:val="28"/>
          <w:lang w:bidi="ar-SA"/>
        </w:rPr>
      </w:pPr>
      <w:bookmarkStart w:id="159" w:name="_Toc505256947"/>
      <w:r>
        <w:br w:type="page"/>
      </w:r>
    </w:p>
    <w:p w:rsidR="009878CB" w:rsidRPr="0090605B" w:rsidRDefault="009878CB" w:rsidP="00625C2F">
      <w:pPr>
        <w:pStyle w:val="Nagwek2"/>
        <w:ind w:firstLine="0"/>
      </w:pPr>
      <w:r w:rsidRPr="0090605B">
        <w:lastRenderedPageBreak/>
        <w:t>8. Plan działań z zakresu ochrony przyrody</w:t>
      </w:r>
      <w:bookmarkEnd w:id="159"/>
    </w:p>
    <w:p w:rsidR="009878CB" w:rsidRPr="0090605B" w:rsidRDefault="009878CB" w:rsidP="008E7945">
      <w:pPr>
        <w:pStyle w:val="Nagwek3"/>
        <w:ind w:left="567" w:hanging="567"/>
      </w:pPr>
      <w:bookmarkStart w:id="160" w:name="_Toc309638742"/>
      <w:bookmarkStart w:id="161" w:name="_Toc505256948"/>
      <w:r w:rsidRPr="0090605B">
        <w:t>8.1. Ochrona różnorodności biologicznej</w:t>
      </w:r>
      <w:r w:rsidR="002170CC" w:rsidRPr="0090605B">
        <w:t xml:space="preserve"> oraz techniczne i</w:t>
      </w:r>
      <w:r w:rsidR="008E7945" w:rsidRPr="0090605B">
        <w:t xml:space="preserve"> </w:t>
      </w:r>
      <w:r w:rsidRPr="0090605B">
        <w:t>gospodarcze działania proekologiczne</w:t>
      </w:r>
      <w:bookmarkEnd w:id="160"/>
      <w:bookmarkEnd w:id="161"/>
    </w:p>
    <w:p w:rsidR="009878CB" w:rsidRPr="0090605B" w:rsidRDefault="009878CB" w:rsidP="009878CB">
      <w:pPr>
        <w:spacing w:before="120"/>
        <w:ind w:firstLine="567"/>
        <w:rPr>
          <w:rFonts w:asciiTheme="minorHAnsi" w:hAnsiTheme="minorHAnsi"/>
          <w:szCs w:val="24"/>
        </w:rPr>
      </w:pPr>
      <w:r w:rsidRPr="0090605B">
        <w:rPr>
          <w:rFonts w:asciiTheme="minorHAnsi" w:hAnsiTheme="minorHAnsi"/>
          <w:szCs w:val="24"/>
        </w:rPr>
        <w:t>Zróżnicowanie biologiczne jest jednocześnie narzędziem i celem zagospodarowania lasów. Służy stabilności oraz rozpraszaniu ryzyka hodowlanego i zdrowotnego lasów, jak również poszerzaniu ich wielofunkcyjności i możliwości wielostronnego użytkowania. Potrzebne jest zagwarantowanie ochrony różnorodności biologicznej</w:t>
      </w:r>
      <w:r w:rsidR="00620854">
        <w:rPr>
          <w:rFonts w:asciiTheme="minorHAnsi" w:hAnsiTheme="minorHAnsi"/>
          <w:szCs w:val="24"/>
        </w:rPr>
        <w:t xml:space="preserve"> ekosystemów</w:t>
      </w:r>
      <w:r w:rsidRPr="0090605B">
        <w:rPr>
          <w:rFonts w:asciiTheme="minorHAnsi" w:hAnsiTheme="minorHAnsi"/>
          <w:szCs w:val="24"/>
        </w:rPr>
        <w:t xml:space="preserve"> </w:t>
      </w:r>
      <w:r w:rsidR="003D2C29" w:rsidRPr="0090605B">
        <w:rPr>
          <w:rFonts w:asciiTheme="minorHAnsi" w:hAnsiTheme="minorHAnsi"/>
          <w:szCs w:val="24"/>
        </w:rPr>
        <w:t xml:space="preserve">oraz </w:t>
      </w:r>
      <w:r w:rsidR="00620854">
        <w:rPr>
          <w:rFonts w:asciiTheme="minorHAnsi" w:hAnsiTheme="minorHAnsi"/>
          <w:szCs w:val="24"/>
        </w:rPr>
        <w:t xml:space="preserve">jej </w:t>
      </w:r>
      <w:r w:rsidR="003D2C29" w:rsidRPr="0090605B">
        <w:rPr>
          <w:rFonts w:asciiTheme="minorHAnsi" w:hAnsiTheme="minorHAnsi"/>
          <w:szCs w:val="24"/>
        </w:rPr>
        <w:t xml:space="preserve">kształtowanie i </w:t>
      </w:r>
      <w:r w:rsidRPr="0090605B">
        <w:rPr>
          <w:rFonts w:asciiTheme="minorHAnsi" w:hAnsiTheme="minorHAnsi"/>
          <w:szCs w:val="24"/>
        </w:rPr>
        <w:t>wzbogacanie. Podstawą biologicznej różnorodności lasu są drzewa, współtworzące wraz z</w:t>
      </w:r>
      <w:r w:rsidR="003D2C29" w:rsidRPr="0090605B">
        <w:rPr>
          <w:rFonts w:asciiTheme="minorHAnsi" w:hAnsiTheme="minorHAnsi"/>
          <w:szCs w:val="24"/>
        </w:rPr>
        <w:t xml:space="preserve"> </w:t>
      </w:r>
      <w:r w:rsidRPr="0090605B">
        <w:rPr>
          <w:rFonts w:asciiTheme="minorHAnsi" w:hAnsiTheme="minorHAnsi"/>
          <w:szCs w:val="24"/>
        </w:rPr>
        <w:t>runem i warstwą krzewów warunki do bytowania zwierząt i</w:t>
      </w:r>
      <w:r w:rsidR="003D2C29" w:rsidRPr="0090605B">
        <w:rPr>
          <w:rFonts w:asciiTheme="minorHAnsi" w:hAnsiTheme="minorHAnsi"/>
          <w:szCs w:val="24"/>
        </w:rPr>
        <w:t xml:space="preserve"> </w:t>
      </w:r>
      <w:r w:rsidRPr="0090605B">
        <w:rPr>
          <w:rFonts w:asciiTheme="minorHAnsi" w:hAnsiTheme="minorHAnsi"/>
          <w:szCs w:val="24"/>
        </w:rPr>
        <w:t xml:space="preserve">mikroorganizmów. </w:t>
      </w:r>
      <w:r w:rsidR="00620854">
        <w:rPr>
          <w:rFonts w:asciiTheme="minorHAnsi" w:hAnsiTheme="minorHAnsi"/>
          <w:szCs w:val="24"/>
        </w:rPr>
        <w:t>Bogactwo i</w:t>
      </w:r>
      <w:r w:rsidRPr="0090605B">
        <w:rPr>
          <w:rFonts w:asciiTheme="minorHAnsi" w:hAnsiTheme="minorHAnsi"/>
          <w:szCs w:val="24"/>
        </w:rPr>
        <w:t> różnorodność puli genowej gatunk</w:t>
      </w:r>
      <w:r w:rsidR="00620854">
        <w:rPr>
          <w:rFonts w:asciiTheme="minorHAnsi" w:hAnsiTheme="minorHAnsi"/>
          <w:szCs w:val="24"/>
        </w:rPr>
        <w:t>u</w:t>
      </w:r>
      <w:r w:rsidRPr="0090605B">
        <w:rPr>
          <w:rFonts w:asciiTheme="minorHAnsi" w:hAnsiTheme="minorHAnsi"/>
          <w:szCs w:val="24"/>
        </w:rPr>
        <w:t xml:space="preserve"> </w:t>
      </w:r>
      <w:r w:rsidR="00620854">
        <w:rPr>
          <w:rFonts w:asciiTheme="minorHAnsi" w:hAnsiTheme="minorHAnsi"/>
          <w:szCs w:val="24"/>
        </w:rPr>
        <w:t>wpływa na jego</w:t>
      </w:r>
      <w:r w:rsidR="003D2C29" w:rsidRPr="0090605B">
        <w:rPr>
          <w:rFonts w:asciiTheme="minorHAnsi" w:hAnsiTheme="minorHAnsi"/>
          <w:szCs w:val="24"/>
        </w:rPr>
        <w:t xml:space="preserve"> </w:t>
      </w:r>
      <w:r w:rsidRPr="0090605B">
        <w:rPr>
          <w:rFonts w:asciiTheme="minorHAnsi" w:hAnsiTheme="minorHAnsi"/>
          <w:szCs w:val="24"/>
        </w:rPr>
        <w:t>zdolnoś</w:t>
      </w:r>
      <w:r w:rsidR="00620854">
        <w:rPr>
          <w:rFonts w:asciiTheme="minorHAnsi" w:hAnsiTheme="minorHAnsi"/>
          <w:szCs w:val="24"/>
        </w:rPr>
        <w:t xml:space="preserve">ć przetrwania oraz umiejętność uodparniania się </w:t>
      </w:r>
      <w:r w:rsidRPr="0090605B">
        <w:rPr>
          <w:rFonts w:asciiTheme="minorHAnsi" w:hAnsiTheme="minorHAnsi"/>
          <w:szCs w:val="24"/>
        </w:rPr>
        <w:t>na</w:t>
      </w:r>
      <w:r w:rsidR="003D2C29" w:rsidRPr="0090605B">
        <w:rPr>
          <w:rFonts w:asciiTheme="minorHAnsi" w:hAnsiTheme="minorHAnsi"/>
          <w:szCs w:val="24"/>
        </w:rPr>
        <w:t xml:space="preserve"> </w:t>
      </w:r>
      <w:r w:rsidRPr="0090605B">
        <w:rPr>
          <w:rFonts w:asciiTheme="minorHAnsi" w:hAnsiTheme="minorHAnsi"/>
          <w:szCs w:val="24"/>
        </w:rPr>
        <w:t xml:space="preserve">niekorzystne </w:t>
      </w:r>
      <w:r w:rsidR="00620854">
        <w:rPr>
          <w:rFonts w:asciiTheme="minorHAnsi" w:hAnsiTheme="minorHAnsi"/>
          <w:szCs w:val="24"/>
        </w:rPr>
        <w:t>czynniki biotyczne i abiotyczne.</w:t>
      </w:r>
      <w:r w:rsidRPr="0090605B">
        <w:rPr>
          <w:rFonts w:asciiTheme="minorHAnsi" w:hAnsiTheme="minorHAnsi"/>
          <w:szCs w:val="24"/>
        </w:rPr>
        <w:t xml:space="preserve"> </w:t>
      </w:r>
      <w:r w:rsidR="00620854">
        <w:rPr>
          <w:rFonts w:asciiTheme="minorHAnsi" w:hAnsiTheme="minorHAnsi"/>
          <w:szCs w:val="24"/>
        </w:rPr>
        <w:t>D</w:t>
      </w:r>
      <w:r w:rsidRPr="0090605B">
        <w:rPr>
          <w:rFonts w:asciiTheme="minorHAnsi" w:hAnsiTheme="minorHAnsi"/>
          <w:szCs w:val="24"/>
        </w:rPr>
        <w:t>latego najważniejszą rzeczą jest rozpoznanie i zachowanie maksymalnej liczby genotypów rodzimych gatunków drzew leśnych oraz ich lokalnych populacji. Zachowanie ciągłości naturalnych procesów odnawiania się lasu oraz</w:t>
      </w:r>
      <w:r w:rsidR="003D2C29" w:rsidRPr="0090605B">
        <w:rPr>
          <w:rFonts w:asciiTheme="minorHAnsi" w:hAnsiTheme="minorHAnsi"/>
          <w:szCs w:val="24"/>
        </w:rPr>
        <w:t xml:space="preserve"> </w:t>
      </w:r>
      <w:r w:rsidRPr="0090605B">
        <w:rPr>
          <w:rFonts w:asciiTheme="minorHAnsi" w:hAnsiTheme="minorHAnsi"/>
          <w:szCs w:val="24"/>
        </w:rPr>
        <w:t>u</w:t>
      </w:r>
      <w:r w:rsidR="00620854">
        <w:rPr>
          <w:rFonts w:asciiTheme="minorHAnsi" w:hAnsiTheme="minorHAnsi"/>
          <w:szCs w:val="24"/>
        </w:rPr>
        <w:t>możliwienie oddziaływania sił i </w:t>
      </w:r>
      <w:r w:rsidRPr="0090605B">
        <w:rPr>
          <w:rFonts w:asciiTheme="minorHAnsi" w:hAnsiTheme="minorHAnsi"/>
          <w:szCs w:val="24"/>
        </w:rPr>
        <w:t>mechanizmów ewolucji, jest osiągane przy pomocy ochrony in situ. Podstawowymi formami tej metody ochrony są wyłączone i gospodarcze drzewostany nasienne</w:t>
      </w:r>
      <w:r w:rsidR="00620854">
        <w:rPr>
          <w:rFonts w:asciiTheme="minorHAnsi" w:hAnsiTheme="minorHAnsi"/>
          <w:szCs w:val="24"/>
        </w:rPr>
        <w:t xml:space="preserve"> (WDN, GDN)</w:t>
      </w:r>
      <w:r w:rsidRPr="0090605B">
        <w:rPr>
          <w:rFonts w:asciiTheme="minorHAnsi" w:hAnsiTheme="minorHAnsi"/>
          <w:szCs w:val="24"/>
        </w:rPr>
        <w:t xml:space="preserve">, plantacyjne uprawy nasienne, plantacje nasienne, drzewa mateczne, uprawy pochodne z potomstwa wyłączonych drzewostanów nasiennych, rezerwaty oraz siedliskowo - drzewostanowe powierzchnie wzorcowe. </w:t>
      </w:r>
      <w:r w:rsidR="00620854">
        <w:rPr>
          <w:rFonts w:asciiTheme="minorHAnsi" w:hAnsiTheme="minorHAnsi"/>
          <w:szCs w:val="24"/>
        </w:rPr>
        <w:t>R</w:t>
      </w:r>
      <w:r w:rsidR="00620854" w:rsidRPr="0090605B">
        <w:rPr>
          <w:rFonts w:asciiTheme="minorHAnsi" w:hAnsiTheme="minorHAnsi"/>
          <w:szCs w:val="24"/>
        </w:rPr>
        <w:t xml:space="preserve">ozszerzeniem strategii ochrony in situ leśnej różnorodności genetycznej </w:t>
      </w:r>
      <w:proofErr w:type="spellStart"/>
      <w:r w:rsidR="00620854">
        <w:rPr>
          <w:rFonts w:asciiTheme="minorHAnsi" w:hAnsiTheme="minorHAnsi"/>
          <w:szCs w:val="24"/>
        </w:rPr>
        <w:t>sa</w:t>
      </w:r>
      <w:proofErr w:type="spellEnd"/>
      <w:r w:rsidR="00620854">
        <w:rPr>
          <w:rFonts w:asciiTheme="minorHAnsi" w:hAnsiTheme="minorHAnsi"/>
          <w:szCs w:val="24"/>
        </w:rPr>
        <w:t xml:space="preserve"> też: o</w:t>
      </w:r>
      <w:r w:rsidRPr="0090605B">
        <w:rPr>
          <w:rFonts w:asciiTheme="minorHAnsi" w:hAnsiTheme="minorHAnsi"/>
          <w:szCs w:val="24"/>
        </w:rPr>
        <w:t>graniczenie zrębów zupełnych</w:t>
      </w:r>
      <w:r w:rsidR="009A37AF">
        <w:rPr>
          <w:rFonts w:asciiTheme="minorHAnsi" w:hAnsiTheme="minorHAnsi"/>
          <w:szCs w:val="24"/>
        </w:rPr>
        <w:t>;</w:t>
      </w:r>
      <w:r w:rsidRPr="0090605B">
        <w:rPr>
          <w:rFonts w:asciiTheme="minorHAnsi" w:hAnsiTheme="minorHAnsi"/>
          <w:szCs w:val="24"/>
        </w:rPr>
        <w:t xml:space="preserve"> wprowadzenie tam, gdzie jest to możliwe r</w:t>
      </w:r>
      <w:r w:rsidR="009A37AF">
        <w:rPr>
          <w:rFonts w:asciiTheme="minorHAnsi" w:hAnsiTheme="minorHAnsi"/>
          <w:szCs w:val="24"/>
        </w:rPr>
        <w:t>ębni złożonych pozwalających na </w:t>
      </w:r>
      <w:r w:rsidRPr="0090605B">
        <w:rPr>
          <w:rFonts w:asciiTheme="minorHAnsi" w:hAnsiTheme="minorHAnsi"/>
          <w:szCs w:val="24"/>
        </w:rPr>
        <w:t>odnowienie naturalne</w:t>
      </w:r>
      <w:r w:rsidR="009A37AF">
        <w:rPr>
          <w:rFonts w:asciiTheme="minorHAnsi" w:hAnsiTheme="minorHAnsi"/>
          <w:szCs w:val="24"/>
        </w:rPr>
        <w:t>;</w:t>
      </w:r>
      <w:r w:rsidRPr="0090605B">
        <w:rPr>
          <w:rFonts w:asciiTheme="minorHAnsi" w:hAnsiTheme="minorHAnsi"/>
          <w:szCs w:val="24"/>
        </w:rPr>
        <w:t xml:space="preserve"> grupowe cięcia pielęgnacyjne</w:t>
      </w:r>
      <w:r w:rsidR="009A37AF">
        <w:rPr>
          <w:rFonts w:asciiTheme="minorHAnsi" w:hAnsiTheme="minorHAnsi"/>
          <w:szCs w:val="24"/>
        </w:rPr>
        <w:t>;</w:t>
      </w:r>
      <w:r w:rsidRPr="0090605B">
        <w:rPr>
          <w:rFonts w:asciiTheme="minorHAnsi" w:hAnsiTheme="minorHAnsi"/>
          <w:szCs w:val="24"/>
        </w:rPr>
        <w:t xml:space="preserve"> utrzymywanie w lesie drzew zamierających i martwych</w:t>
      </w:r>
      <w:r w:rsidR="009A37AF">
        <w:rPr>
          <w:rFonts w:asciiTheme="minorHAnsi" w:hAnsiTheme="minorHAnsi"/>
          <w:szCs w:val="24"/>
        </w:rPr>
        <w:t>;</w:t>
      </w:r>
      <w:r w:rsidRPr="0090605B">
        <w:rPr>
          <w:rFonts w:asciiTheme="minorHAnsi" w:hAnsiTheme="minorHAnsi"/>
          <w:szCs w:val="24"/>
        </w:rPr>
        <w:t xml:space="preserve"> regionalizacja nasienna</w:t>
      </w:r>
      <w:r w:rsidR="009A37AF">
        <w:rPr>
          <w:rFonts w:asciiTheme="minorHAnsi" w:hAnsiTheme="minorHAnsi"/>
          <w:szCs w:val="24"/>
        </w:rPr>
        <w:t>.</w:t>
      </w:r>
      <w:r w:rsidRPr="0090605B">
        <w:rPr>
          <w:rFonts w:asciiTheme="minorHAnsi" w:hAnsiTheme="minorHAnsi"/>
          <w:szCs w:val="24"/>
        </w:rPr>
        <w:t xml:space="preserve"> </w:t>
      </w:r>
    </w:p>
    <w:p w:rsidR="009878CB" w:rsidRPr="0090605B" w:rsidRDefault="009878CB" w:rsidP="009878CB">
      <w:pPr>
        <w:tabs>
          <w:tab w:val="left" w:pos="1155"/>
        </w:tabs>
        <w:rPr>
          <w:rFonts w:asciiTheme="minorHAnsi" w:hAnsiTheme="minorHAnsi"/>
          <w:szCs w:val="24"/>
        </w:rPr>
      </w:pPr>
      <w:r w:rsidRPr="0090605B">
        <w:rPr>
          <w:rFonts w:asciiTheme="minorHAnsi" w:hAnsiTheme="minorHAnsi"/>
          <w:szCs w:val="24"/>
        </w:rPr>
        <w:t>Aby zapewnić trwałość przyszłych drzewostanów oraz wysoką produkcję drewna o</w:t>
      </w:r>
      <w:r w:rsidR="003D2C29" w:rsidRPr="0090605B">
        <w:rPr>
          <w:rFonts w:asciiTheme="minorHAnsi" w:hAnsiTheme="minorHAnsi"/>
          <w:szCs w:val="24"/>
        </w:rPr>
        <w:t xml:space="preserve"> </w:t>
      </w:r>
      <w:r w:rsidRPr="0090605B">
        <w:rPr>
          <w:rFonts w:asciiTheme="minorHAnsi" w:hAnsiTheme="minorHAnsi"/>
          <w:szCs w:val="24"/>
        </w:rPr>
        <w:t>dobrej jakości, spośród rodzimych ekotypów i populacji od 1959 r. zabezpieczane są dla celów reprodukcyjnych najlepsze drzewostany, a od 1969 r. w selekcji indywidualnej drzewa mateczne szczególnie wyróżniające się kor</w:t>
      </w:r>
      <w:r w:rsidR="0019740E" w:rsidRPr="0090605B">
        <w:rPr>
          <w:rFonts w:asciiTheme="minorHAnsi" w:hAnsiTheme="minorHAnsi"/>
          <w:szCs w:val="24"/>
        </w:rPr>
        <w:t xml:space="preserve">zystnymi </w:t>
      </w:r>
      <w:r w:rsidR="00E53B9B" w:rsidRPr="0090605B">
        <w:rPr>
          <w:rFonts w:asciiTheme="minorHAnsi" w:hAnsiTheme="minorHAnsi"/>
          <w:szCs w:val="24"/>
        </w:rPr>
        <w:t xml:space="preserve">cechami jakościowymi i </w:t>
      </w:r>
      <w:r w:rsidRPr="0090605B">
        <w:rPr>
          <w:rFonts w:asciiTheme="minorHAnsi" w:hAnsiTheme="minorHAnsi"/>
          <w:szCs w:val="24"/>
        </w:rPr>
        <w:t xml:space="preserve">przyrostowymi. </w:t>
      </w:r>
    </w:p>
    <w:p w:rsidR="00D2616C" w:rsidRPr="00333539" w:rsidRDefault="009878CB" w:rsidP="00D2616C">
      <w:pPr>
        <w:tabs>
          <w:tab w:val="left" w:pos="1155"/>
        </w:tabs>
        <w:ind w:firstLine="284"/>
      </w:pPr>
      <w:r w:rsidRPr="0090605B">
        <w:rPr>
          <w:rFonts w:asciiTheme="minorHAnsi" w:hAnsiTheme="minorHAnsi"/>
          <w:szCs w:val="24"/>
        </w:rPr>
        <w:t xml:space="preserve">Na terenie Nadleśnictwa </w:t>
      </w:r>
      <w:r w:rsidR="00877543" w:rsidRPr="0090605B">
        <w:rPr>
          <w:rFonts w:asciiTheme="minorHAnsi" w:hAnsiTheme="minorHAnsi"/>
          <w:szCs w:val="24"/>
        </w:rPr>
        <w:t>Orneta</w:t>
      </w:r>
      <w:r w:rsidRPr="0090605B">
        <w:rPr>
          <w:rFonts w:asciiTheme="minorHAnsi" w:hAnsiTheme="minorHAnsi"/>
          <w:szCs w:val="24"/>
        </w:rPr>
        <w:t xml:space="preserve"> </w:t>
      </w:r>
      <w:r w:rsidR="00745DFA">
        <w:rPr>
          <w:rFonts w:asciiTheme="minorHAnsi" w:hAnsiTheme="minorHAnsi"/>
          <w:szCs w:val="24"/>
        </w:rPr>
        <w:t>nie ma</w:t>
      </w:r>
      <w:r w:rsidR="0066458F" w:rsidRPr="00877543">
        <w:rPr>
          <w:rFonts w:asciiTheme="minorHAnsi" w:hAnsiTheme="minorHAnsi"/>
          <w:color w:val="FF0000"/>
          <w:szCs w:val="24"/>
        </w:rPr>
        <w:t xml:space="preserve"> </w:t>
      </w:r>
      <w:r w:rsidRPr="00333539">
        <w:rPr>
          <w:rFonts w:asciiTheme="minorHAnsi" w:hAnsiTheme="minorHAnsi"/>
          <w:szCs w:val="24"/>
        </w:rPr>
        <w:t>wyłączon</w:t>
      </w:r>
      <w:r w:rsidR="00795FD2" w:rsidRPr="00333539">
        <w:rPr>
          <w:rFonts w:asciiTheme="minorHAnsi" w:hAnsiTheme="minorHAnsi"/>
          <w:szCs w:val="24"/>
        </w:rPr>
        <w:t>y</w:t>
      </w:r>
      <w:r w:rsidR="00745DFA" w:rsidRPr="00333539">
        <w:rPr>
          <w:rFonts w:asciiTheme="minorHAnsi" w:hAnsiTheme="minorHAnsi"/>
          <w:szCs w:val="24"/>
        </w:rPr>
        <w:t>ch</w:t>
      </w:r>
      <w:r w:rsidRPr="00333539">
        <w:rPr>
          <w:rFonts w:asciiTheme="minorHAnsi" w:hAnsiTheme="minorHAnsi"/>
          <w:szCs w:val="24"/>
        </w:rPr>
        <w:t xml:space="preserve"> drzewostan</w:t>
      </w:r>
      <w:r w:rsidR="00745DFA" w:rsidRPr="00333539">
        <w:rPr>
          <w:rFonts w:asciiTheme="minorHAnsi" w:hAnsiTheme="minorHAnsi"/>
          <w:szCs w:val="24"/>
        </w:rPr>
        <w:t>ów</w:t>
      </w:r>
      <w:r w:rsidRPr="00333539">
        <w:rPr>
          <w:rFonts w:asciiTheme="minorHAnsi" w:hAnsiTheme="minorHAnsi"/>
          <w:szCs w:val="24"/>
        </w:rPr>
        <w:t xml:space="preserve"> nasienn</w:t>
      </w:r>
      <w:r w:rsidR="00795FD2" w:rsidRPr="00333539">
        <w:rPr>
          <w:rFonts w:asciiTheme="minorHAnsi" w:hAnsiTheme="minorHAnsi"/>
          <w:szCs w:val="24"/>
        </w:rPr>
        <w:t>y</w:t>
      </w:r>
      <w:r w:rsidR="00745DFA" w:rsidRPr="00333539">
        <w:rPr>
          <w:rFonts w:asciiTheme="minorHAnsi" w:hAnsiTheme="minorHAnsi"/>
          <w:szCs w:val="24"/>
        </w:rPr>
        <w:t>ch ani też nie wytypowano drzew matecznych</w:t>
      </w:r>
      <w:r w:rsidR="004A75C3" w:rsidRPr="00333539">
        <w:t>.</w:t>
      </w:r>
    </w:p>
    <w:p w:rsidR="001031E7" w:rsidRPr="00745DFA" w:rsidRDefault="0072686C" w:rsidP="0072686C">
      <w:pPr>
        <w:spacing w:before="120"/>
        <w:rPr>
          <w:rFonts w:asciiTheme="minorHAnsi" w:hAnsiTheme="minorHAnsi"/>
          <w:szCs w:val="24"/>
        </w:rPr>
      </w:pPr>
      <w:r w:rsidRPr="00745DFA">
        <w:rPr>
          <w:rFonts w:asciiTheme="minorHAnsi" w:hAnsiTheme="minorHAnsi"/>
          <w:szCs w:val="24"/>
        </w:rPr>
        <w:lastRenderedPageBreak/>
        <w:t>Powierzchnia</w:t>
      </w:r>
      <w:r w:rsidR="001031E7" w:rsidRPr="00745DFA">
        <w:rPr>
          <w:rFonts w:asciiTheme="minorHAnsi" w:hAnsiTheme="minorHAnsi"/>
          <w:szCs w:val="24"/>
        </w:rPr>
        <w:t xml:space="preserve"> gospodarcz</w:t>
      </w:r>
      <w:r w:rsidRPr="00745DFA">
        <w:rPr>
          <w:rFonts w:asciiTheme="minorHAnsi" w:hAnsiTheme="minorHAnsi"/>
          <w:szCs w:val="24"/>
        </w:rPr>
        <w:t>ych</w:t>
      </w:r>
      <w:r w:rsidR="001031E7" w:rsidRPr="00745DFA">
        <w:rPr>
          <w:rFonts w:asciiTheme="minorHAnsi" w:hAnsiTheme="minorHAnsi"/>
          <w:szCs w:val="24"/>
        </w:rPr>
        <w:t xml:space="preserve"> drzewostan</w:t>
      </w:r>
      <w:r w:rsidRPr="00745DFA">
        <w:rPr>
          <w:rFonts w:asciiTheme="minorHAnsi" w:hAnsiTheme="minorHAnsi"/>
          <w:szCs w:val="24"/>
        </w:rPr>
        <w:t>ów</w:t>
      </w:r>
      <w:r w:rsidR="001031E7" w:rsidRPr="00745DFA">
        <w:rPr>
          <w:rFonts w:asciiTheme="minorHAnsi" w:hAnsiTheme="minorHAnsi"/>
          <w:szCs w:val="24"/>
        </w:rPr>
        <w:t xml:space="preserve"> nasienn</w:t>
      </w:r>
      <w:r w:rsidRPr="00745DFA">
        <w:rPr>
          <w:rFonts w:asciiTheme="minorHAnsi" w:hAnsiTheme="minorHAnsi"/>
          <w:szCs w:val="24"/>
        </w:rPr>
        <w:t>ych</w:t>
      </w:r>
      <w:r w:rsidR="001031E7" w:rsidRPr="00745DFA">
        <w:rPr>
          <w:rFonts w:asciiTheme="minorHAnsi" w:hAnsiTheme="minorHAnsi"/>
          <w:szCs w:val="24"/>
        </w:rPr>
        <w:t xml:space="preserve"> </w:t>
      </w:r>
      <w:r w:rsidR="009A37AF">
        <w:rPr>
          <w:rFonts w:asciiTheme="minorHAnsi" w:hAnsiTheme="minorHAnsi"/>
          <w:szCs w:val="24"/>
        </w:rPr>
        <w:t xml:space="preserve">w Nadleśnictwie </w:t>
      </w:r>
      <w:r w:rsidR="001031E7" w:rsidRPr="00745DFA">
        <w:rPr>
          <w:rFonts w:asciiTheme="minorHAnsi" w:hAnsiTheme="minorHAnsi"/>
          <w:szCs w:val="24"/>
        </w:rPr>
        <w:t xml:space="preserve">według Krajowego </w:t>
      </w:r>
      <w:r w:rsidR="001031E7" w:rsidRPr="00AF6B58">
        <w:rPr>
          <w:rFonts w:asciiTheme="minorHAnsi" w:hAnsiTheme="minorHAnsi"/>
          <w:szCs w:val="24"/>
        </w:rPr>
        <w:t xml:space="preserve">Rejestru Leśnego Materiału Podstawowego wynosi </w:t>
      </w:r>
      <w:r w:rsidR="00AF6B58" w:rsidRPr="00AF6B58">
        <w:t xml:space="preserve">236,93 </w:t>
      </w:r>
      <w:r w:rsidR="001031E7" w:rsidRPr="00AF6B58">
        <w:rPr>
          <w:rFonts w:asciiTheme="minorHAnsi" w:hAnsiTheme="minorHAnsi"/>
          <w:szCs w:val="24"/>
        </w:rPr>
        <w:t>ha.</w:t>
      </w:r>
      <w:r w:rsidRPr="00AF6B58">
        <w:rPr>
          <w:rFonts w:asciiTheme="minorHAnsi" w:hAnsiTheme="minorHAnsi"/>
          <w:szCs w:val="24"/>
        </w:rPr>
        <w:t xml:space="preserve"> </w:t>
      </w:r>
      <w:r w:rsidR="001031E7" w:rsidRPr="00AF6B58">
        <w:rPr>
          <w:rFonts w:asciiTheme="minorHAnsi" w:hAnsiTheme="minorHAnsi"/>
          <w:szCs w:val="24"/>
        </w:rPr>
        <w:t xml:space="preserve">Sporządzono mapy </w:t>
      </w:r>
      <w:r w:rsidR="001031E7" w:rsidRPr="00745DFA">
        <w:rPr>
          <w:rFonts w:asciiTheme="minorHAnsi" w:hAnsiTheme="minorHAnsi"/>
          <w:szCs w:val="24"/>
        </w:rPr>
        <w:t>przeglądowe nasiennictwa i selekcji.</w:t>
      </w:r>
    </w:p>
    <w:p w:rsidR="004A75C3" w:rsidRPr="00FC739C" w:rsidRDefault="004A75C3" w:rsidP="004A75C3">
      <w:r w:rsidRPr="005F41E6">
        <w:t xml:space="preserve">W obrębie </w:t>
      </w:r>
      <w:r w:rsidR="00745DFA" w:rsidRPr="005F41E6">
        <w:t>Orneta</w:t>
      </w:r>
      <w:r w:rsidRPr="005F41E6">
        <w:t xml:space="preserve"> zlokalizowano jeden blok rejestrowanych upraw pochodnych </w:t>
      </w:r>
      <w:r w:rsidR="00745DFA" w:rsidRPr="005F41E6">
        <w:t xml:space="preserve">dębu szypułkowego </w:t>
      </w:r>
      <w:r w:rsidRPr="005F41E6">
        <w:t>oraz w obrę</w:t>
      </w:r>
      <w:r w:rsidR="00E53B9B" w:rsidRPr="005F41E6">
        <w:t xml:space="preserve">bie </w:t>
      </w:r>
      <w:r w:rsidR="00745DFA" w:rsidRPr="00FC739C">
        <w:t>Pieniężno</w:t>
      </w:r>
      <w:r w:rsidR="00E53B9B" w:rsidRPr="00FC739C">
        <w:t xml:space="preserve"> </w:t>
      </w:r>
      <w:r w:rsidR="005F41E6" w:rsidRPr="00FC739C">
        <w:t>trzy</w:t>
      </w:r>
      <w:r w:rsidR="00745DFA" w:rsidRPr="00FC739C">
        <w:t xml:space="preserve"> bloki </w:t>
      </w:r>
      <w:r w:rsidR="005F41E6" w:rsidRPr="00FC739C">
        <w:t xml:space="preserve">(1 </w:t>
      </w:r>
      <w:r w:rsidR="00745DFA" w:rsidRPr="00FC739C">
        <w:t>lipy drobnolistnej</w:t>
      </w:r>
      <w:r w:rsidR="005F41E6" w:rsidRPr="00FC739C">
        <w:t xml:space="preserve">, i </w:t>
      </w:r>
      <w:r w:rsidR="00FC739C" w:rsidRPr="00FC739C">
        <w:t>2</w:t>
      </w:r>
      <w:r w:rsidR="005F41E6" w:rsidRPr="00FC739C">
        <w:t xml:space="preserve"> dębu szypułkowego)</w:t>
      </w:r>
      <w:r w:rsidRPr="00FC739C">
        <w:t xml:space="preserve">. Ogólna powierzchnia drzewostanów objętych blokami upraw pochodnych wynosi </w:t>
      </w:r>
      <w:r w:rsidR="00AF6B58" w:rsidRPr="00FC739C">
        <w:t>74,50</w:t>
      </w:r>
      <w:r w:rsidRPr="00FC739C">
        <w:t xml:space="preserve"> ha, w tym w obrębie </w:t>
      </w:r>
      <w:r w:rsidR="00745DFA" w:rsidRPr="00FC739C">
        <w:t xml:space="preserve">Orneta </w:t>
      </w:r>
      <w:r w:rsidRPr="00FC739C">
        <w:t xml:space="preserve"> – </w:t>
      </w:r>
      <w:r w:rsidR="00745DFA" w:rsidRPr="00FC739C">
        <w:t>8,6</w:t>
      </w:r>
      <w:r w:rsidR="00FC739C" w:rsidRPr="00FC739C">
        <w:t>5</w:t>
      </w:r>
      <w:r w:rsidRPr="00FC739C">
        <w:t xml:space="preserve"> ha i w obrębie </w:t>
      </w:r>
      <w:r w:rsidR="00745DFA" w:rsidRPr="00FC739C">
        <w:t>Pieniężno</w:t>
      </w:r>
      <w:r w:rsidRPr="00FC739C">
        <w:t xml:space="preserve"> – </w:t>
      </w:r>
      <w:r w:rsidR="00FC739C" w:rsidRPr="00FC739C">
        <w:t>65,85</w:t>
      </w:r>
      <w:r w:rsidRPr="00FC739C">
        <w:t xml:space="preserve"> ha.</w:t>
      </w:r>
    </w:p>
    <w:p w:rsidR="006514F7" w:rsidRPr="00745DFA" w:rsidRDefault="006514F7" w:rsidP="009A37AF">
      <w:pPr>
        <w:spacing w:before="240"/>
        <w:rPr>
          <w:rFonts w:asciiTheme="minorHAnsi" w:hAnsiTheme="minorHAnsi"/>
          <w:szCs w:val="24"/>
        </w:rPr>
      </w:pPr>
      <w:r w:rsidRPr="00745DFA">
        <w:rPr>
          <w:rFonts w:asciiTheme="minorHAnsi" w:hAnsiTheme="minorHAnsi"/>
          <w:szCs w:val="24"/>
        </w:rPr>
        <w:t xml:space="preserve">Obecnie preferuje się prowadzenie użytkowania lasu rębniami złożonymi. Zaprojektowana w bieżącym PUL powierzchnia </w:t>
      </w:r>
      <w:r w:rsidR="0072686C" w:rsidRPr="00745DFA">
        <w:rPr>
          <w:rFonts w:asciiTheme="minorHAnsi" w:hAnsiTheme="minorHAnsi"/>
          <w:szCs w:val="24"/>
        </w:rPr>
        <w:t xml:space="preserve">manipulacyjna </w:t>
      </w:r>
      <w:r w:rsidRPr="00745DFA">
        <w:rPr>
          <w:rFonts w:asciiTheme="minorHAnsi" w:hAnsiTheme="minorHAnsi"/>
          <w:szCs w:val="24"/>
        </w:rPr>
        <w:t xml:space="preserve">rębni złożonych wynosi </w:t>
      </w:r>
      <w:r w:rsidR="00BF0A0F" w:rsidRPr="00BF0A0F">
        <w:rPr>
          <w:rFonts w:asciiTheme="minorHAnsi" w:hAnsiTheme="minorHAnsi"/>
          <w:szCs w:val="24"/>
        </w:rPr>
        <w:t>1683,57</w:t>
      </w:r>
      <w:r w:rsidR="003D2C29" w:rsidRPr="00BF0A0F">
        <w:rPr>
          <w:rFonts w:asciiTheme="minorHAnsi" w:hAnsiTheme="minorHAnsi"/>
          <w:szCs w:val="24"/>
        </w:rPr>
        <w:t xml:space="preserve"> </w:t>
      </w:r>
      <w:r w:rsidRPr="00BF0A0F">
        <w:rPr>
          <w:rFonts w:asciiTheme="minorHAnsi" w:hAnsiTheme="minorHAnsi"/>
          <w:szCs w:val="24"/>
        </w:rPr>
        <w:t>ha</w:t>
      </w:r>
      <w:r w:rsidR="00315F11" w:rsidRPr="00BF0A0F">
        <w:rPr>
          <w:rFonts w:asciiTheme="minorHAnsi" w:hAnsiTheme="minorHAnsi"/>
          <w:szCs w:val="24"/>
        </w:rPr>
        <w:t xml:space="preserve">, </w:t>
      </w:r>
      <w:r w:rsidR="00315F11" w:rsidRPr="000D5581">
        <w:rPr>
          <w:rFonts w:asciiTheme="minorHAnsi" w:hAnsiTheme="minorHAnsi"/>
          <w:szCs w:val="24"/>
        </w:rPr>
        <w:t xml:space="preserve">w tym </w:t>
      </w:r>
      <w:r w:rsidR="003A0175" w:rsidRPr="000D5581">
        <w:rPr>
          <w:rFonts w:asciiTheme="minorHAnsi" w:hAnsiTheme="minorHAnsi"/>
          <w:szCs w:val="24"/>
        </w:rPr>
        <w:t>powierzchnia do odnowienia</w:t>
      </w:r>
      <w:r w:rsidR="00315F11" w:rsidRPr="000D5581">
        <w:rPr>
          <w:rFonts w:asciiTheme="minorHAnsi" w:hAnsiTheme="minorHAnsi"/>
          <w:szCs w:val="24"/>
        </w:rPr>
        <w:t xml:space="preserve"> </w:t>
      </w:r>
      <w:r w:rsidR="00790BDA">
        <w:rPr>
          <w:rFonts w:asciiTheme="minorHAnsi" w:hAnsiTheme="minorHAnsi"/>
          <w:szCs w:val="24"/>
        </w:rPr>
        <w:t>939,24</w:t>
      </w:r>
      <w:r w:rsidR="00315F11" w:rsidRPr="000D5581">
        <w:rPr>
          <w:rFonts w:asciiTheme="minorHAnsi" w:hAnsiTheme="minorHAnsi"/>
          <w:szCs w:val="24"/>
        </w:rPr>
        <w:t xml:space="preserve"> ha</w:t>
      </w:r>
      <w:r w:rsidRPr="000D5581">
        <w:rPr>
          <w:rFonts w:asciiTheme="minorHAnsi" w:hAnsiTheme="minorHAnsi"/>
          <w:szCs w:val="24"/>
        </w:rPr>
        <w:t xml:space="preserve">. </w:t>
      </w:r>
      <w:r w:rsidR="00A23599" w:rsidRPr="00745DFA">
        <w:rPr>
          <w:rFonts w:asciiTheme="minorHAnsi" w:hAnsiTheme="minorHAnsi"/>
          <w:szCs w:val="24"/>
        </w:rPr>
        <w:t>Dzięki użytkowaniu</w:t>
      </w:r>
      <w:r w:rsidR="0072686C" w:rsidRPr="00745DFA">
        <w:rPr>
          <w:rFonts w:asciiTheme="minorHAnsi" w:hAnsiTheme="minorHAnsi"/>
          <w:szCs w:val="24"/>
        </w:rPr>
        <w:t xml:space="preserve"> lasu w </w:t>
      </w:r>
      <w:r w:rsidRPr="00745DFA">
        <w:rPr>
          <w:rFonts w:asciiTheme="minorHAnsi" w:hAnsiTheme="minorHAnsi"/>
          <w:szCs w:val="24"/>
        </w:rPr>
        <w:t>ten sposób</w:t>
      </w:r>
      <w:r w:rsidR="00A23599" w:rsidRPr="00745DFA">
        <w:rPr>
          <w:rFonts w:asciiTheme="minorHAnsi" w:hAnsiTheme="minorHAnsi"/>
          <w:szCs w:val="24"/>
        </w:rPr>
        <w:t>,</w:t>
      </w:r>
      <w:r w:rsidRPr="00745DFA">
        <w:rPr>
          <w:rFonts w:asciiTheme="minorHAnsi" w:hAnsiTheme="minorHAnsi"/>
          <w:szCs w:val="24"/>
        </w:rPr>
        <w:t xml:space="preserve"> możliwe będzie zróżnicowanie wiekowe </w:t>
      </w:r>
      <w:r w:rsidR="00A23599" w:rsidRPr="00745DFA">
        <w:rPr>
          <w:rFonts w:asciiTheme="minorHAnsi" w:hAnsiTheme="minorHAnsi"/>
          <w:szCs w:val="24"/>
        </w:rPr>
        <w:t xml:space="preserve">i gatunkowe </w:t>
      </w:r>
      <w:r w:rsidRPr="00745DFA">
        <w:rPr>
          <w:rFonts w:asciiTheme="minorHAnsi" w:hAnsiTheme="minorHAnsi"/>
          <w:szCs w:val="24"/>
        </w:rPr>
        <w:t xml:space="preserve">składów </w:t>
      </w:r>
      <w:r w:rsidR="00C93476" w:rsidRPr="00745DFA">
        <w:rPr>
          <w:rFonts w:asciiTheme="minorHAnsi" w:hAnsiTheme="minorHAnsi"/>
          <w:szCs w:val="24"/>
        </w:rPr>
        <w:t>przyszłych upraw oraz</w:t>
      </w:r>
      <w:r w:rsidRPr="00745DFA">
        <w:rPr>
          <w:rFonts w:asciiTheme="minorHAnsi" w:hAnsiTheme="minorHAnsi"/>
          <w:szCs w:val="24"/>
        </w:rPr>
        <w:t xml:space="preserve"> wydłużenie okr</w:t>
      </w:r>
      <w:r w:rsidR="00E53B9B" w:rsidRPr="00745DFA">
        <w:rPr>
          <w:rFonts w:asciiTheme="minorHAnsi" w:hAnsiTheme="minorHAnsi"/>
          <w:szCs w:val="24"/>
        </w:rPr>
        <w:t xml:space="preserve">esu uprzątnięcia drzewostanu co </w:t>
      </w:r>
      <w:r w:rsidRPr="00745DFA">
        <w:rPr>
          <w:rFonts w:asciiTheme="minorHAnsi" w:hAnsiTheme="minorHAnsi"/>
          <w:szCs w:val="24"/>
        </w:rPr>
        <w:t>najmniej do</w:t>
      </w:r>
      <w:r w:rsidR="003D2C29" w:rsidRPr="00745DFA">
        <w:rPr>
          <w:rFonts w:asciiTheme="minorHAnsi" w:hAnsiTheme="minorHAnsi"/>
          <w:szCs w:val="24"/>
        </w:rPr>
        <w:t xml:space="preserve"> </w:t>
      </w:r>
      <w:r w:rsidRPr="00745DFA">
        <w:rPr>
          <w:rFonts w:asciiTheme="minorHAnsi" w:hAnsiTheme="minorHAnsi"/>
          <w:szCs w:val="24"/>
        </w:rPr>
        <w:t xml:space="preserve">następnego dziesięciolecia.  </w:t>
      </w:r>
    </w:p>
    <w:p w:rsidR="006514F7" w:rsidRPr="00745DFA" w:rsidRDefault="009A37AF" w:rsidP="009A37AF">
      <w:pPr>
        <w:spacing w:before="120"/>
        <w:rPr>
          <w:rFonts w:asciiTheme="minorHAnsi" w:hAnsiTheme="minorHAnsi"/>
          <w:szCs w:val="24"/>
        </w:rPr>
      </w:pPr>
      <w:r w:rsidRPr="00745DFA">
        <w:rPr>
          <w:rFonts w:asciiTheme="minorHAnsi" w:hAnsiTheme="minorHAnsi"/>
          <w:szCs w:val="24"/>
        </w:rPr>
        <w:t xml:space="preserve">Przy </w:t>
      </w:r>
      <w:r>
        <w:rPr>
          <w:rFonts w:asciiTheme="minorHAnsi" w:hAnsiTheme="minorHAnsi"/>
          <w:szCs w:val="24"/>
        </w:rPr>
        <w:t xml:space="preserve">przemianie pokoleń cięciami </w:t>
      </w:r>
      <w:proofErr w:type="spellStart"/>
      <w:r>
        <w:rPr>
          <w:rFonts w:asciiTheme="minorHAnsi" w:hAnsiTheme="minorHAnsi"/>
          <w:szCs w:val="24"/>
        </w:rPr>
        <w:t>rebnymi</w:t>
      </w:r>
      <w:proofErr w:type="spellEnd"/>
      <w:r w:rsidRPr="00745DFA">
        <w:rPr>
          <w:rFonts w:asciiTheme="minorHAnsi" w:hAnsiTheme="minorHAnsi"/>
          <w:szCs w:val="24"/>
        </w:rPr>
        <w:t xml:space="preserve"> pozostawia</w:t>
      </w:r>
      <w:r>
        <w:rPr>
          <w:rFonts w:asciiTheme="minorHAnsi" w:hAnsiTheme="minorHAnsi"/>
          <w:szCs w:val="24"/>
        </w:rPr>
        <w:t xml:space="preserve"> się </w:t>
      </w:r>
      <w:r w:rsidRPr="00745DFA">
        <w:rPr>
          <w:rFonts w:asciiTheme="minorHAnsi" w:hAnsiTheme="minorHAnsi"/>
          <w:szCs w:val="24"/>
        </w:rPr>
        <w:t>biogrup</w:t>
      </w:r>
      <w:r>
        <w:rPr>
          <w:rFonts w:asciiTheme="minorHAnsi" w:hAnsiTheme="minorHAnsi"/>
          <w:szCs w:val="24"/>
        </w:rPr>
        <w:t>y</w:t>
      </w:r>
      <w:r w:rsidRPr="00745DFA">
        <w:rPr>
          <w:rFonts w:asciiTheme="minorHAnsi" w:hAnsiTheme="minorHAnsi"/>
          <w:szCs w:val="24"/>
        </w:rPr>
        <w:t xml:space="preserve"> (kęp drzew w drzewostanach rębnych). </w:t>
      </w:r>
      <w:r>
        <w:rPr>
          <w:rFonts w:asciiTheme="minorHAnsi" w:hAnsiTheme="minorHAnsi"/>
          <w:szCs w:val="24"/>
        </w:rPr>
        <w:t>Ich c</w:t>
      </w:r>
      <w:r w:rsidRPr="00745DFA">
        <w:rPr>
          <w:rFonts w:asciiTheme="minorHAnsi" w:hAnsiTheme="minorHAnsi"/>
          <w:szCs w:val="24"/>
        </w:rPr>
        <w:t>elem na powierzchniach zrębowych jest zachowanie różnorodności biologicznej</w:t>
      </w:r>
      <w:r>
        <w:rPr>
          <w:rFonts w:asciiTheme="minorHAnsi" w:hAnsiTheme="minorHAnsi"/>
          <w:szCs w:val="24"/>
        </w:rPr>
        <w:t xml:space="preserve"> i pozostawienie w młodym  drzewostanie wysp z wykształconymi cechami ekosystemu w fazie zbliżonej do klimaksu</w:t>
      </w:r>
      <w:r w:rsidRPr="00745DFA">
        <w:rPr>
          <w:rFonts w:asciiTheme="minorHAnsi" w:hAnsiTheme="minorHAnsi"/>
          <w:szCs w:val="24"/>
        </w:rPr>
        <w:t>. Sposób wyboru biogrup określają wewnętrzne ustalenia w Lasach Państwowych</w:t>
      </w:r>
      <w:r w:rsidR="00C93476" w:rsidRPr="00745DFA">
        <w:rPr>
          <w:rFonts w:asciiTheme="minorHAnsi" w:hAnsiTheme="minorHAnsi"/>
          <w:szCs w:val="24"/>
        </w:rPr>
        <w:t>.</w:t>
      </w:r>
      <w:r w:rsidR="006514F7" w:rsidRPr="00745DFA">
        <w:rPr>
          <w:rFonts w:asciiTheme="minorHAnsi" w:hAnsiTheme="minorHAnsi"/>
          <w:szCs w:val="24"/>
        </w:rPr>
        <w:t xml:space="preserve">  </w:t>
      </w:r>
    </w:p>
    <w:p w:rsidR="009F5B00" w:rsidRPr="00745DFA" w:rsidRDefault="009F5B00" w:rsidP="009A37AF">
      <w:pPr>
        <w:spacing w:before="120"/>
        <w:rPr>
          <w:rFonts w:asciiTheme="minorHAnsi" w:hAnsiTheme="minorHAnsi"/>
          <w:szCs w:val="24"/>
        </w:rPr>
      </w:pPr>
      <w:r w:rsidRPr="00745DFA">
        <w:rPr>
          <w:rFonts w:asciiTheme="minorHAnsi" w:hAnsiTheme="minorHAnsi"/>
          <w:szCs w:val="24"/>
        </w:rPr>
        <w:t xml:space="preserve">W drzewostanach bez wskazań gospodarczych jest dopuszczalne prowadzenie cięć jednostkowych w zależności od potrzeb związanych z zabiegami ochronnymi, przyrodniczymi i hodowlanymi. Dopuszczalne jest również usuwanie posuszu </w:t>
      </w:r>
      <w:r w:rsidR="009A37AF">
        <w:rPr>
          <w:rFonts w:asciiTheme="minorHAnsi" w:hAnsiTheme="minorHAnsi"/>
          <w:szCs w:val="24"/>
        </w:rPr>
        <w:t xml:space="preserve">jałowego </w:t>
      </w:r>
      <w:r w:rsidRPr="00745DFA">
        <w:rPr>
          <w:rFonts w:asciiTheme="minorHAnsi" w:hAnsiTheme="minorHAnsi"/>
          <w:szCs w:val="24"/>
        </w:rPr>
        <w:t>w sytuacji, gdy zagraża on bezpieczeństwu ludzi lub drzewostanu.</w:t>
      </w:r>
      <w:r w:rsidR="007267E8" w:rsidRPr="00745DFA">
        <w:rPr>
          <w:rFonts w:asciiTheme="minorHAnsi" w:hAnsiTheme="minorHAnsi"/>
          <w:szCs w:val="24"/>
        </w:rPr>
        <w:t xml:space="preserve"> </w:t>
      </w:r>
    </w:p>
    <w:p w:rsidR="001031E7" w:rsidRPr="007456B6" w:rsidRDefault="006514F7" w:rsidP="00E53B9B">
      <w:pPr>
        <w:spacing w:before="120"/>
        <w:rPr>
          <w:szCs w:val="24"/>
        </w:rPr>
      </w:pPr>
      <w:r w:rsidRPr="007456B6">
        <w:t xml:space="preserve">Dla wzmocnienia odporności biologicznej w ramach ogniskowo-kompleksowej metody biologicznej ochrony lasu, szczególnie na siedliskach borowych, w drzewostanach iglastych </w:t>
      </w:r>
      <w:r w:rsidR="00315F11" w:rsidRPr="007456B6">
        <w:t>(</w:t>
      </w:r>
      <w:r w:rsidRPr="007456B6">
        <w:t>zwłaszcza sosnowych</w:t>
      </w:r>
      <w:r w:rsidR="00315F11" w:rsidRPr="007456B6">
        <w:t>)</w:t>
      </w:r>
      <w:r w:rsidRPr="007456B6">
        <w:t xml:space="preserve">, zakładane są remizy, które stanowią ogniska biocenotyczne. </w:t>
      </w:r>
      <w:r w:rsidR="00C93476" w:rsidRPr="007456B6">
        <w:t>Remizy zakładane są w</w:t>
      </w:r>
      <w:r w:rsidRPr="007456B6">
        <w:t xml:space="preserve"> miejsca</w:t>
      </w:r>
      <w:r w:rsidR="00C93476" w:rsidRPr="007456B6">
        <w:t>ch</w:t>
      </w:r>
      <w:r w:rsidR="00223EDB" w:rsidRPr="007456B6">
        <w:t xml:space="preserve"> </w:t>
      </w:r>
      <w:r w:rsidR="0072686C" w:rsidRPr="007456B6">
        <w:t xml:space="preserve">zakrzaczonych </w:t>
      </w:r>
      <w:r w:rsidR="00223EDB" w:rsidRPr="007456B6">
        <w:t>z</w:t>
      </w:r>
      <w:r w:rsidR="0072686C" w:rsidRPr="007456B6">
        <w:t> </w:t>
      </w:r>
      <w:r w:rsidRPr="007456B6">
        <w:t>odpowiednio ukształtowanym terenem i naturalnymi zbiornikami wodnymi</w:t>
      </w:r>
      <w:r w:rsidR="00315F11" w:rsidRPr="007456B6">
        <w:t>.</w:t>
      </w:r>
      <w:r w:rsidRPr="007456B6">
        <w:t xml:space="preserve"> </w:t>
      </w:r>
      <w:r w:rsidR="00315F11" w:rsidRPr="007456B6">
        <w:t>Dodatkowo</w:t>
      </w:r>
      <w:r w:rsidRPr="007456B6">
        <w:t xml:space="preserve"> dosadza</w:t>
      </w:r>
      <w:r w:rsidR="00315F11" w:rsidRPr="007456B6">
        <w:t>ne</w:t>
      </w:r>
      <w:r w:rsidRPr="007456B6">
        <w:t xml:space="preserve"> s</w:t>
      </w:r>
      <w:r w:rsidR="00315F11" w:rsidRPr="007456B6">
        <w:t>ą</w:t>
      </w:r>
      <w:r w:rsidRPr="007456B6">
        <w:t xml:space="preserve"> różne gatunki drzew i krzewów takich jak</w:t>
      </w:r>
      <w:r w:rsidR="0082235D" w:rsidRPr="007456B6">
        <w:t>:</w:t>
      </w:r>
      <w:r w:rsidRPr="007456B6">
        <w:t xml:space="preserve"> czeremcha, kasztanowiec, dzika jabłoń, dzika grusza, śliwa ałycza, czereśnia ptasia oraz rośliny </w:t>
      </w:r>
      <w:proofErr w:type="spellStart"/>
      <w:r w:rsidRPr="007456B6">
        <w:t>nektarodajne</w:t>
      </w:r>
      <w:proofErr w:type="spellEnd"/>
      <w:r w:rsidRPr="007456B6">
        <w:t xml:space="preserve"> takie jak: krwawnik, wiesiołek dwuletni, dziurawiec. </w:t>
      </w:r>
      <w:r w:rsidR="00121C76" w:rsidRPr="007456B6">
        <w:t xml:space="preserve">Jako remizy </w:t>
      </w:r>
      <w:r w:rsidR="00121C76" w:rsidRPr="007456B6">
        <w:lastRenderedPageBreak/>
        <w:t>wykorzyst</w:t>
      </w:r>
      <w:r w:rsidR="00B76746" w:rsidRPr="007456B6">
        <w:t>ywane są również zadrzewienia i</w:t>
      </w:r>
      <w:r w:rsidR="00E53B9B" w:rsidRPr="007456B6">
        <w:t xml:space="preserve"> </w:t>
      </w:r>
      <w:r w:rsidR="00121C76" w:rsidRPr="007456B6">
        <w:t>zakrzewienia pozostałe w miejscach dawnych osad</w:t>
      </w:r>
      <w:r w:rsidR="0082235D" w:rsidRPr="007456B6">
        <w:t>,</w:t>
      </w:r>
      <w:r w:rsidR="00121C76" w:rsidRPr="007456B6">
        <w:t xml:space="preserve"> położonych wśród lasów. </w:t>
      </w:r>
      <w:r w:rsidRPr="006F1493">
        <w:t>Na</w:t>
      </w:r>
      <w:r w:rsidR="003D2C29" w:rsidRPr="006F1493">
        <w:t xml:space="preserve"> </w:t>
      </w:r>
      <w:r w:rsidRPr="006F1493">
        <w:t xml:space="preserve">terenie Nadleśnictwa </w:t>
      </w:r>
      <w:r w:rsidR="00877543" w:rsidRPr="006F1493">
        <w:t>Orneta</w:t>
      </w:r>
      <w:r w:rsidRPr="006F1493">
        <w:t xml:space="preserve"> </w:t>
      </w:r>
      <w:r w:rsidR="006F1493" w:rsidRPr="006F1493">
        <w:t>istnieją</w:t>
      </w:r>
      <w:r w:rsidRPr="006F1493">
        <w:t xml:space="preserve"> </w:t>
      </w:r>
      <w:r w:rsidR="006F1493" w:rsidRPr="006F1493">
        <w:t>3</w:t>
      </w:r>
      <w:r w:rsidR="00297459" w:rsidRPr="006F1493">
        <w:t>2</w:t>
      </w:r>
      <w:r w:rsidR="00D947BA">
        <w:t> </w:t>
      </w:r>
      <w:r w:rsidRPr="006F1493">
        <w:t>remiz</w:t>
      </w:r>
      <w:r w:rsidR="006F1493" w:rsidRPr="006F1493">
        <w:t>y</w:t>
      </w:r>
      <w:r w:rsidRPr="006F1493">
        <w:t>.</w:t>
      </w:r>
      <w:r w:rsidRPr="007456B6">
        <w:rPr>
          <w:color w:val="0000FF"/>
        </w:rPr>
        <w:t xml:space="preserve"> </w:t>
      </w:r>
      <w:r w:rsidRPr="007456B6">
        <w:t>Odpowiednie warunki bytowania znajd</w:t>
      </w:r>
      <w:r w:rsidR="00D91927" w:rsidRPr="007456B6">
        <w:t xml:space="preserve">uje tutaj wiele gatunków ptaków, </w:t>
      </w:r>
      <w:r w:rsidRPr="007456B6">
        <w:t>naturalny</w:t>
      </w:r>
      <w:r w:rsidR="00223EDB" w:rsidRPr="007456B6">
        <w:t>ch</w:t>
      </w:r>
      <w:r w:rsidRPr="007456B6">
        <w:t xml:space="preserve"> sprzymierzeńc</w:t>
      </w:r>
      <w:r w:rsidR="00C93476" w:rsidRPr="007456B6">
        <w:t>ów</w:t>
      </w:r>
      <w:r w:rsidRPr="007456B6">
        <w:t xml:space="preserve"> w</w:t>
      </w:r>
      <w:r w:rsidR="003D2C29" w:rsidRPr="007456B6">
        <w:t xml:space="preserve"> </w:t>
      </w:r>
      <w:r w:rsidRPr="007456B6">
        <w:t xml:space="preserve">ochronie lasu. </w:t>
      </w:r>
      <w:r w:rsidR="00C93476" w:rsidRPr="007456B6">
        <w:t>Dla ptaków</w:t>
      </w:r>
      <w:r w:rsidR="00D91927" w:rsidRPr="007456B6">
        <w:t xml:space="preserve"> pozostawiane są drzewa dziuplast</w:t>
      </w:r>
      <w:r w:rsidR="00121C76" w:rsidRPr="007456B6">
        <w:t>e (z</w:t>
      </w:r>
      <w:r w:rsidR="00E53B9B" w:rsidRPr="007456B6">
        <w:t xml:space="preserve"> </w:t>
      </w:r>
      <w:r w:rsidR="00D91927" w:rsidRPr="007456B6">
        <w:t xml:space="preserve">zachowaniem </w:t>
      </w:r>
      <w:proofErr w:type="spellStart"/>
      <w:r w:rsidR="00D91927" w:rsidRPr="007456B6">
        <w:t>war</w:t>
      </w:r>
      <w:r w:rsidR="002170CC" w:rsidRPr="007456B6">
        <w:t>uków</w:t>
      </w:r>
      <w:proofErr w:type="spellEnd"/>
      <w:r w:rsidR="002170CC" w:rsidRPr="007456B6">
        <w:t xml:space="preserve"> bezpieczeństwa dla ludzi </w:t>
      </w:r>
      <w:r w:rsidR="002170CC" w:rsidRPr="00E8075D">
        <w:t>i </w:t>
      </w:r>
      <w:r w:rsidR="00D91927" w:rsidRPr="00E8075D">
        <w:t xml:space="preserve">drzewostanów). </w:t>
      </w:r>
      <w:r w:rsidR="00152EAE" w:rsidRPr="00E8075D">
        <w:t>W</w:t>
      </w:r>
      <w:r w:rsidR="00E8075D" w:rsidRPr="00E8075D">
        <w:t>edług stanu na 31.12.</w:t>
      </w:r>
      <w:r w:rsidR="00152EAE" w:rsidRPr="00E8075D">
        <w:t>201</w:t>
      </w:r>
      <w:r w:rsidR="00E8075D" w:rsidRPr="00E8075D">
        <w:t>7</w:t>
      </w:r>
      <w:r w:rsidR="00152EAE" w:rsidRPr="00E8075D">
        <w:t xml:space="preserve"> r. w</w:t>
      </w:r>
      <w:r w:rsidR="00E53B9B" w:rsidRPr="00E8075D">
        <w:t xml:space="preserve"> </w:t>
      </w:r>
      <w:r w:rsidR="00152EAE" w:rsidRPr="00E8075D">
        <w:t xml:space="preserve">lasach Nadleśnictwa </w:t>
      </w:r>
      <w:r w:rsidR="00E8075D" w:rsidRPr="00E8075D">
        <w:t xml:space="preserve">Orneta </w:t>
      </w:r>
      <w:r w:rsidR="00152EAE" w:rsidRPr="00E8075D">
        <w:t>znajdował</w:t>
      </w:r>
      <w:r w:rsidR="00E8075D" w:rsidRPr="00E8075D">
        <w:t>o</w:t>
      </w:r>
      <w:r w:rsidR="00152EAE" w:rsidRPr="00E8075D">
        <w:t xml:space="preserve"> się </w:t>
      </w:r>
      <w:r w:rsidR="00E8075D" w:rsidRPr="00E8075D">
        <w:t>885</w:t>
      </w:r>
      <w:r w:rsidR="00152EAE" w:rsidRPr="00E8075D">
        <w:t xml:space="preserve"> bud</w:t>
      </w:r>
      <w:r w:rsidR="00E8075D" w:rsidRPr="00E8075D">
        <w:t>e</w:t>
      </w:r>
      <w:r w:rsidR="00152EAE" w:rsidRPr="00E8075D">
        <w:t xml:space="preserve">k dla ptaków, w tym </w:t>
      </w:r>
      <w:r w:rsidR="00E8075D" w:rsidRPr="00E8075D">
        <w:t>55</w:t>
      </w:r>
      <w:r w:rsidR="00152EAE" w:rsidRPr="00E8075D">
        <w:t xml:space="preserve">% było zasiedlonych. </w:t>
      </w:r>
      <w:r w:rsidR="00C93476" w:rsidRPr="00E8075D">
        <w:t>G</w:t>
      </w:r>
      <w:r w:rsidR="00D91927" w:rsidRPr="00E8075D">
        <w:t xml:space="preserve">niazdowaniu </w:t>
      </w:r>
      <w:r w:rsidR="00D91927" w:rsidRPr="007456B6">
        <w:t>różnych gatunków ptaków sprzyja wprowadzanie urozmaiconego składu gatunkowego oraz wprowadzanie podszytów</w:t>
      </w:r>
      <w:r w:rsidR="00C93476" w:rsidRPr="007456B6">
        <w:t xml:space="preserve"> w drzewostanach </w:t>
      </w:r>
      <w:r w:rsidR="0072686C" w:rsidRPr="007456B6">
        <w:t>średni</w:t>
      </w:r>
      <w:r w:rsidR="00C93476" w:rsidRPr="007456B6">
        <w:t>ch klas wieku</w:t>
      </w:r>
      <w:r w:rsidR="00D91927" w:rsidRPr="007456B6">
        <w:t>.</w:t>
      </w:r>
    </w:p>
    <w:p w:rsidR="0042441D" w:rsidRPr="00776B8A" w:rsidRDefault="0042441D" w:rsidP="002170CC">
      <w:pPr>
        <w:spacing w:before="240"/>
        <w:ind w:firstLine="2127"/>
        <w:jc w:val="left"/>
        <w:rPr>
          <w:rFonts w:asciiTheme="minorHAnsi" w:hAnsiTheme="minorHAnsi"/>
          <w:szCs w:val="24"/>
        </w:rPr>
      </w:pPr>
      <w:r w:rsidRPr="00776B8A">
        <w:rPr>
          <w:rFonts w:asciiTheme="minorHAnsi" w:hAnsiTheme="minorHAnsi"/>
          <w:b/>
          <w:szCs w:val="24"/>
        </w:rPr>
        <w:t>Tabela X</w:t>
      </w:r>
      <w:r w:rsidR="00B97BA6" w:rsidRPr="00776B8A">
        <w:rPr>
          <w:rFonts w:asciiTheme="minorHAnsi" w:hAnsiTheme="minorHAnsi"/>
          <w:b/>
          <w:szCs w:val="24"/>
        </w:rPr>
        <w:t>L</w:t>
      </w:r>
      <w:r w:rsidR="00776B8A" w:rsidRPr="00776B8A">
        <w:rPr>
          <w:rFonts w:asciiTheme="minorHAnsi" w:hAnsiTheme="minorHAnsi"/>
          <w:b/>
          <w:szCs w:val="24"/>
        </w:rPr>
        <w:t>III</w:t>
      </w:r>
      <w:r w:rsidRPr="00776B8A">
        <w:rPr>
          <w:rFonts w:asciiTheme="minorHAnsi" w:hAnsiTheme="minorHAnsi"/>
          <w:b/>
          <w:szCs w:val="24"/>
        </w:rPr>
        <w:t xml:space="preserve"> </w:t>
      </w:r>
      <w:r w:rsidRPr="00776B8A">
        <w:rPr>
          <w:rFonts w:asciiTheme="minorHAnsi" w:hAnsiTheme="minorHAnsi"/>
          <w:szCs w:val="24"/>
        </w:rPr>
        <w:t>Wykaz remiz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607"/>
        <w:gridCol w:w="2148"/>
        <w:gridCol w:w="1418"/>
      </w:tblGrid>
      <w:tr w:rsidR="00877543" w:rsidRPr="007456B6" w:rsidTr="0042441D">
        <w:trPr>
          <w:tblHeader/>
          <w:jc w:val="center"/>
        </w:trPr>
        <w:tc>
          <w:tcPr>
            <w:tcW w:w="607" w:type="dxa"/>
            <w:shd w:val="clear" w:color="auto" w:fill="EAF1DD"/>
            <w:vAlign w:val="center"/>
          </w:tcPr>
          <w:p w:rsidR="0042441D" w:rsidRPr="00D947BA" w:rsidRDefault="0042441D" w:rsidP="00717EC5">
            <w:pPr>
              <w:spacing w:line="240" w:lineRule="auto"/>
              <w:ind w:firstLine="0"/>
              <w:jc w:val="center"/>
              <w:rPr>
                <w:rFonts w:asciiTheme="minorHAnsi" w:hAnsiTheme="minorHAnsi"/>
                <w:sz w:val="18"/>
                <w:szCs w:val="18"/>
              </w:rPr>
            </w:pPr>
            <w:r w:rsidRPr="00D947BA">
              <w:rPr>
                <w:rFonts w:asciiTheme="minorHAnsi" w:hAnsiTheme="minorHAnsi"/>
                <w:sz w:val="18"/>
                <w:szCs w:val="18"/>
              </w:rPr>
              <w:t>L.p.</w:t>
            </w:r>
          </w:p>
        </w:tc>
        <w:tc>
          <w:tcPr>
            <w:tcW w:w="2148" w:type="dxa"/>
            <w:shd w:val="clear" w:color="auto" w:fill="EAF1DD"/>
            <w:vAlign w:val="center"/>
          </w:tcPr>
          <w:p w:rsidR="0042441D" w:rsidRPr="00D947BA" w:rsidRDefault="0042441D" w:rsidP="00717EC5">
            <w:pPr>
              <w:spacing w:line="240" w:lineRule="auto"/>
              <w:ind w:firstLine="0"/>
              <w:jc w:val="center"/>
              <w:rPr>
                <w:rFonts w:asciiTheme="minorHAnsi" w:hAnsiTheme="minorHAnsi"/>
                <w:sz w:val="18"/>
                <w:szCs w:val="18"/>
              </w:rPr>
            </w:pPr>
            <w:r w:rsidRPr="00D947BA">
              <w:rPr>
                <w:rFonts w:asciiTheme="minorHAnsi" w:hAnsiTheme="minorHAnsi"/>
                <w:sz w:val="18"/>
                <w:szCs w:val="18"/>
              </w:rPr>
              <w:t>Lokalizacja</w:t>
            </w:r>
          </w:p>
          <w:p w:rsidR="0042441D" w:rsidRPr="00D947BA" w:rsidRDefault="0042441D" w:rsidP="00717EC5">
            <w:pPr>
              <w:spacing w:line="240" w:lineRule="auto"/>
              <w:ind w:firstLine="0"/>
              <w:jc w:val="center"/>
              <w:rPr>
                <w:rFonts w:asciiTheme="minorHAnsi" w:hAnsiTheme="minorHAnsi"/>
                <w:sz w:val="18"/>
                <w:szCs w:val="18"/>
              </w:rPr>
            </w:pPr>
            <w:proofErr w:type="spellStart"/>
            <w:r w:rsidRPr="00D947BA">
              <w:rPr>
                <w:rFonts w:asciiTheme="minorHAnsi" w:hAnsiTheme="minorHAnsi"/>
                <w:sz w:val="18"/>
                <w:szCs w:val="18"/>
              </w:rPr>
              <w:t>oddz</w:t>
            </w:r>
            <w:proofErr w:type="spellEnd"/>
            <w:r w:rsidRPr="00D947BA">
              <w:rPr>
                <w:rFonts w:asciiTheme="minorHAnsi" w:hAnsiTheme="minorHAnsi"/>
                <w:sz w:val="18"/>
                <w:szCs w:val="18"/>
              </w:rPr>
              <w:t>.,</w:t>
            </w:r>
            <w:proofErr w:type="spellStart"/>
            <w:r w:rsidRPr="00D947BA">
              <w:rPr>
                <w:rFonts w:asciiTheme="minorHAnsi" w:hAnsiTheme="minorHAnsi"/>
                <w:sz w:val="18"/>
                <w:szCs w:val="18"/>
              </w:rPr>
              <w:t>poddz</w:t>
            </w:r>
            <w:proofErr w:type="spellEnd"/>
            <w:r w:rsidRPr="00D947BA">
              <w:rPr>
                <w:rFonts w:asciiTheme="minorHAnsi" w:hAnsiTheme="minorHAnsi"/>
                <w:sz w:val="18"/>
                <w:szCs w:val="18"/>
              </w:rPr>
              <w:t>.</w:t>
            </w:r>
          </w:p>
        </w:tc>
        <w:tc>
          <w:tcPr>
            <w:tcW w:w="1418" w:type="dxa"/>
            <w:shd w:val="clear" w:color="auto" w:fill="EAF1DD"/>
            <w:vAlign w:val="center"/>
          </w:tcPr>
          <w:p w:rsidR="0042441D" w:rsidRPr="00D947BA" w:rsidRDefault="0042441D" w:rsidP="00717EC5">
            <w:pPr>
              <w:spacing w:line="240" w:lineRule="auto"/>
              <w:ind w:firstLine="0"/>
              <w:jc w:val="center"/>
              <w:rPr>
                <w:rFonts w:asciiTheme="minorHAnsi" w:hAnsiTheme="minorHAnsi"/>
                <w:sz w:val="18"/>
                <w:szCs w:val="18"/>
              </w:rPr>
            </w:pPr>
            <w:r w:rsidRPr="00D947BA">
              <w:rPr>
                <w:rFonts w:asciiTheme="minorHAnsi" w:hAnsiTheme="minorHAnsi"/>
                <w:sz w:val="18"/>
                <w:szCs w:val="18"/>
              </w:rPr>
              <w:t>Pow. w ha</w:t>
            </w:r>
          </w:p>
        </w:tc>
      </w:tr>
      <w:tr w:rsidR="00877543" w:rsidRPr="007456B6" w:rsidTr="0042441D">
        <w:trPr>
          <w:tblHeader/>
          <w:jc w:val="center"/>
        </w:trPr>
        <w:tc>
          <w:tcPr>
            <w:tcW w:w="607" w:type="dxa"/>
            <w:shd w:val="clear" w:color="auto" w:fill="EAF1DD"/>
            <w:vAlign w:val="center"/>
          </w:tcPr>
          <w:p w:rsidR="0042441D" w:rsidRPr="00D947BA" w:rsidRDefault="0042441D" w:rsidP="00717EC5">
            <w:pPr>
              <w:spacing w:line="240" w:lineRule="auto"/>
              <w:ind w:firstLine="0"/>
              <w:jc w:val="center"/>
              <w:rPr>
                <w:rFonts w:asciiTheme="minorHAnsi" w:hAnsiTheme="minorHAnsi"/>
                <w:sz w:val="18"/>
                <w:szCs w:val="18"/>
              </w:rPr>
            </w:pPr>
            <w:r w:rsidRPr="00D947BA">
              <w:rPr>
                <w:rFonts w:asciiTheme="minorHAnsi" w:hAnsiTheme="minorHAnsi"/>
                <w:sz w:val="18"/>
                <w:szCs w:val="18"/>
              </w:rPr>
              <w:t>1</w:t>
            </w:r>
          </w:p>
        </w:tc>
        <w:tc>
          <w:tcPr>
            <w:tcW w:w="2148" w:type="dxa"/>
            <w:shd w:val="clear" w:color="auto" w:fill="EAF1DD"/>
            <w:vAlign w:val="center"/>
          </w:tcPr>
          <w:p w:rsidR="0042441D" w:rsidRPr="00D947BA" w:rsidRDefault="0042441D" w:rsidP="00717EC5">
            <w:pPr>
              <w:spacing w:line="240" w:lineRule="auto"/>
              <w:ind w:firstLine="0"/>
              <w:jc w:val="center"/>
              <w:rPr>
                <w:rFonts w:asciiTheme="minorHAnsi" w:hAnsiTheme="minorHAnsi"/>
                <w:sz w:val="18"/>
                <w:szCs w:val="18"/>
              </w:rPr>
            </w:pPr>
            <w:r w:rsidRPr="00D947BA">
              <w:rPr>
                <w:rFonts w:asciiTheme="minorHAnsi" w:hAnsiTheme="minorHAnsi"/>
                <w:sz w:val="18"/>
                <w:szCs w:val="18"/>
              </w:rPr>
              <w:t>2</w:t>
            </w:r>
          </w:p>
        </w:tc>
        <w:tc>
          <w:tcPr>
            <w:tcW w:w="1418" w:type="dxa"/>
            <w:shd w:val="clear" w:color="auto" w:fill="EAF1DD"/>
            <w:vAlign w:val="center"/>
          </w:tcPr>
          <w:p w:rsidR="0042441D" w:rsidRPr="00D947BA" w:rsidRDefault="0042441D" w:rsidP="00717EC5">
            <w:pPr>
              <w:spacing w:line="240" w:lineRule="auto"/>
              <w:ind w:firstLine="0"/>
              <w:jc w:val="center"/>
              <w:rPr>
                <w:rFonts w:asciiTheme="minorHAnsi" w:hAnsiTheme="minorHAnsi"/>
                <w:sz w:val="18"/>
                <w:szCs w:val="18"/>
              </w:rPr>
            </w:pPr>
            <w:r w:rsidRPr="00D947BA">
              <w:rPr>
                <w:rFonts w:asciiTheme="minorHAnsi" w:hAnsiTheme="minorHAnsi"/>
                <w:sz w:val="18"/>
                <w:szCs w:val="18"/>
              </w:rPr>
              <w:t>3</w:t>
            </w:r>
          </w:p>
        </w:tc>
      </w:tr>
      <w:tr w:rsidR="00297459" w:rsidRPr="00877543" w:rsidTr="00430C63">
        <w:trPr>
          <w:jc w:val="center"/>
        </w:trPr>
        <w:tc>
          <w:tcPr>
            <w:tcW w:w="4173" w:type="dxa"/>
            <w:gridSpan w:val="3"/>
            <w:shd w:val="clear" w:color="auto" w:fill="auto"/>
            <w:vAlign w:val="center"/>
          </w:tcPr>
          <w:p w:rsidR="00297459" w:rsidRPr="00D947BA" w:rsidRDefault="00297459" w:rsidP="000E0E79">
            <w:pPr>
              <w:spacing w:line="240" w:lineRule="auto"/>
              <w:ind w:firstLine="0"/>
              <w:jc w:val="left"/>
              <w:rPr>
                <w:rFonts w:asciiTheme="minorHAnsi" w:hAnsiTheme="minorHAnsi"/>
                <w:b/>
                <w:color w:val="FF0000"/>
                <w:sz w:val="18"/>
                <w:szCs w:val="18"/>
              </w:rPr>
            </w:pPr>
            <w:proofErr w:type="spellStart"/>
            <w:r w:rsidRPr="00D947BA">
              <w:rPr>
                <w:rFonts w:asciiTheme="minorHAnsi" w:hAnsiTheme="minorHAnsi"/>
                <w:b/>
                <w:sz w:val="18"/>
                <w:szCs w:val="18"/>
                <w:lang w:val="en-US"/>
              </w:rPr>
              <w:t>Obr</w:t>
            </w:r>
            <w:proofErr w:type="spellEnd"/>
            <w:r w:rsidRPr="00D947BA">
              <w:rPr>
                <w:rFonts w:asciiTheme="minorHAnsi" w:hAnsiTheme="minorHAnsi"/>
                <w:b/>
                <w:sz w:val="18"/>
                <w:szCs w:val="18"/>
                <w:lang w:val="en-US"/>
              </w:rPr>
              <w:t xml:space="preserve">. </w:t>
            </w:r>
            <w:proofErr w:type="spellStart"/>
            <w:r w:rsidRPr="00D947BA">
              <w:rPr>
                <w:rFonts w:asciiTheme="minorHAnsi" w:hAnsiTheme="minorHAnsi"/>
                <w:b/>
                <w:sz w:val="18"/>
                <w:szCs w:val="18"/>
                <w:lang w:val="en-US"/>
              </w:rPr>
              <w:t>Orneta</w:t>
            </w:r>
            <w:proofErr w:type="spellEnd"/>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18g</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0,33</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46b</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0,35</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81f</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0,11</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97g</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0,63</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104k</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0,22</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113c</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0,10</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133f</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0,12</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134s</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0,15</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171a</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0,33</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178c</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0,10</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225f</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0,27</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266d</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0,19</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305a</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0,45</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332b</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0,14</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332b</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0,11</w:t>
            </w:r>
          </w:p>
        </w:tc>
      </w:tr>
      <w:tr w:rsidR="00776B8A" w:rsidRPr="00877543" w:rsidTr="000E0E79">
        <w:trPr>
          <w:jc w:val="center"/>
        </w:trPr>
        <w:tc>
          <w:tcPr>
            <w:tcW w:w="607" w:type="dxa"/>
            <w:shd w:val="clear" w:color="auto" w:fill="auto"/>
            <w:vAlign w:val="center"/>
          </w:tcPr>
          <w:p w:rsidR="00776B8A" w:rsidRPr="00D947BA" w:rsidRDefault="00776B8A"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776B8A" w:rsidRPr="00D947BA" w:rsidRDefault="00776B8A"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332f</w:t>
            </w:r>
          </w:p>
        </w:tc>
        <w:tc>
          <w:tcPr>
            <w:tcW w:w="1418" w:type="dxa"/>
            <w:shd w:val="clear" w:color="auto" w:fill="auto"/>
            <w:vAlign w:val="center"/>
          </w:tcPr>
          <w:p w:rsidR="00776B8A"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0,12</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394h</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0,36</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418d</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0,40</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435b</w:t>
            </w:r>
          </w:p>
        </w:tc>
        <w:tc>
          <w:tcPr>
            <w:tcW w:w="1418" w:type="dxa"/>
            <w:shd w:val="clear" w:color="auto" w:fill="auto"/>
            <w:vAlign w:val="center"/>
          </w:tcPr>
          <w:p w:rsidR="001F6424" w:rsidRPr="00D947BA" w:rsidRDefault="001F6424" w:rsidP="001F6424">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0,43</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lang w:val="en-US"/>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443d</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lang w:val="en-US"/>
              </w:rPr>
            </w:pPr>
            <w:r w:rsidRPr="00D947BA">
              <w:rPr>
                <w:rFonts w:asciiTheme="minorHAnsi" w:hAnsiTheme="minorHAnsi"/>
                <w:sz w:val="18"/>
                <w:szCs w:val="18"/>
                <w:lang w:val="en-US"/>
              </w:rPr>
              <w:t>0,27</w:t>
            </w:r>
          </w:p>
        </w:tc>
      </w:tr>
      <w:tr w:rsidR="001F6424" w:rsidRPr="00877543" w:rsidTr="000E0E79">
        <w:trPr>
          <w:jc w:val="center"/>
        </w:trPr>
        <w:tc>
          <w:tcPr>
            <w:tcW w:w="2755" w:type="dxa"/>
            <w:gridSpan w:val="2"/>
            <w:shd w:val="clear" w:color="auto" w:fill="auto"/>
            <w:vAlign w:val="center"/>
          </w:tcPr>
          <w:p w:rsidR="001F6424" w:rsidRPr="00D947BA" w:rsidRDefault="001F6424" w:rsidP="000E0E79">
            <w:pPr>
              <w:spacing w:line="240" w:lineRule="auto"/>
              <w:ind w:firstLine="0"/>
              <w:jc w:val="center"/>
              <w:rPr>
                <w:rFonts w:asciiTheme="minorHAnsi" w:hAnsiTheme="minorHAnsi"/>
                <w:b/>
                <w:sz w:val="18"/>
                <w:szCs w:val="18"/>
                <w:lang w:val="en-US"/>
              </w:rPr>
            </w:pPr>
            <w:proofErr w:type="spellStart"/>
            <w:r w:rsidRPr="00D947BA">
              <w:rPr>
                <w:rFonts w:asciiTheme="minorHAnsi" w:hAnsiTheme="minorHAnsi"/>
                <w:b/>
                <w:sz w:val="18"/>
                <w:szCs w:val="18"/>
                <w:lang w:val="en-US"/>
              </w:rPr>
              <w:t>Razem</w:t>
            </w:r>
            <w:proofErr w:type="spellEnd"/>
          </w:p>
        </w:tc>
        <w:tc>
          <w:tcPr>
            <w:tcW w:w="1418" w:type="dxa"/>
            <w:shd w:val="clear" w:color="auto" w:fill="auto"/>
            <w:vAlign w:val="center"/>
          </w:tcPr>
          <w:p w:rsidR="001F6424" w:rsidRPr="00D947BA" w:rsidRDefault="000E0E79" w:rsidP="000E0E79">
            <w:pPr>
              <w:spacing w:line="240" w:lineRule="auto"/>
              <w:ind w:firstLine="0"/>
              <w:jc w:val="center"/>
              <w:rPr>
                <w:rFonts w:asciiTheme="minorHAnsi" w:hAnsiTheme="minorHAnsi"/>
                <w:b/>
                <w:sz w:val="18"/>
                <w:szCs w:val="18"/>
                <w:lang w:val="en-US"/>
              </w:rPr>
            </w:pPr>
            <w:r w:rsidRPr="00D947BA">
              <w:rPr>
                <w:rFonts w:asciiTheme="minorHAnsi" w:hAnsiTheme="minorHAnsi"/>
                <w:b/>
                <w:sz w:val="18"/>
                <w:szCs w:val="18"/>
                <w:lang w:val="en-US"/>
              </w:rPr>
              <w:t>5,18</w:t>
            </w:r>
          </w:p>
        </w:tc>
      </w:tr>
      <w:tr w:rsidR="001F6424" w:rsidRPr="00776B8A" w:rsidTr="000E0E79">
        <w:trPr>
          <w:jc w:val="center"/>
        </w:trPr>
        <w:tc>
          <w:tcPr>
            <w:tcW w:w="4173" w:type="dxa"/>
            <w:gridSpan w:val="3"/>
            <w:shd w:val="clear" w:color="auto" w:fill="auto"/>
            <w:vAlign w:val="center"/>
          </w:tcPr>
          <w:p w:rsidR="001F6424" w:rsidRPr="00D947BA" w:rsidRDefault="001F6424" w:rsidP="00776B8A">
            <w:pPr>
              <w:spacing w:line="240" w:lineRule="auto"/>
              <w:ind w:firstLine="0"/>
              <w:jc w:val="left"/>
              <w:rPr>
                <w:rFonts w:asciiTheme="minorHAnsi" w:hAnsiTheme="minorHAnsi"/>
                <w:sz w:val="18"/>
                <w:szCs w:val="18"/>
              </w:rPr>
            </w:pPr>
            <w:r w:rsidRPr="00D947BA">
              <w:rPr>
                <w:rFonts w:asciiTheme="minorHAnsi" w:hAnsiTheme="minorHAnsi"/>
                <w:b/>
                <w:sz w:val="18"/>
                <w:szCs w:val="18"/>
              </w:rPr>
              <w:t>Obr. Pieniężno</w:t>
            </w:r>
          </w:p>
        </w:tc>
      </w:tr>
      <w:tr w:rsidR="001F6424" w:rsidRPr="00776B8A"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127l</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0,18</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202b</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0,25</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207g</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0,10</w:t>
            </w:r>
          </w:p>
        </w:tc>
      </w:tr>
      <w:tr w:rsidR="001F6424" w:rsidRPr="00877543" w:rsidTr="000E0E79">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210a</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0,13</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268i</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0,22</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269a</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0,16</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272b</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0,10</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298g</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0,15</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314g</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0,23</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391m</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0,27</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392d</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0,14</w:t>
            </w:r>
          </w:p>
        </w:tc>
      </w:tr>
      <w:tr w:rsidR="001F6424" w:rsidRPr="00877543" w:rsidTr="00513A2C">
        <w:trPr>
          <w:jc w:val="center"/>
        </w:trPr>
        <w:tc>
          <w:tcPr>
            <w:tcW w:w="607" w:type="dxa"/>
            <w:shd w:val="clear" w:color="auto" w:fill="auto"/>
            <w:vAlign w:val="center"/>
          </w:tcPr>
          <w:p w:rsidR="001F6424" w:rsidRPr="00D947BA" w:rsidRDefault="001F6424" w:rsidP="000E0E79">
            <w:pPr>
              <w:pStyle w:val="Akapitzlist"/>
              <w:numPr>
                <w:ilvl w:val="0"/>
                <w:numId w:val="37"/>
              </w:numPr>
              <w:spacing w:line="240" w:lineRule="auto"/>
              <w:ind w:left="0" w:firstLine="0"/>
              <w:jc w:val="center"/>
              <w:rPr>
                <w:rFonts w:asciiTheme="minorHAnsi" w:hAnsiTheme="minorHAnsi"/>
                <w:sz w:val="18"/>
                <w:szCs w:val="18"/>
              </w:rPr>
            </w:pPr>
          </w:p>
        </w:tc>
        <w:tc>
          <w:tcPr>
            <w:tcW w:w="214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398a</w:t>
            </w:r>
          </w:p>
        </w:tc>
        <w:tc>
          <w:tcPr>
            <w:tcW w:w="1418" w:type="dxa"/>
            <w:shd w:val="clear" w:color="auto" w:fill="auto"/>
            <w:vAlign w:val="center"/>
          </w:tcPr>
          <w:p w:rsidR="001F6424" w:rsidRPr="00D947BA" w:rsidRDefault="001F6424" w:rsidP="000E0E79">
            <w:pPr>
              <w:spacing w:line="240" w:lineRule="auto"/>
              <w:ind w:firstLine="0"/>
              <w:jc w:val="center"/>
              <w:rPr>
                <w:rFonts w:asciiTheme="minorHAnsi" w:hAnsiTheme="minorHAnsi"/>
                <w:sz w:val="18"/>
                <w:szCs w:val="18"/>
              </w:rPr>
            </w:pPr>
            <w:r w:rsidRPr="00D947BA">
              <w:rPr>
                <w:rFonts w:asciiTheme="minorHAnsi" w:hAnsiTheme="minorHAnsi"/>
                <w:sz w:val="18"/>
                <w:szCs w:val="18"/>
              </w:rPr>
              <w:t>0,23</w:t>
            </w:r>
          </w:p>
        </w:tc>
      </w:tr>
      <w:tr w:rsidR="001F6424" w:rsidRPr="00877543" w:rsidTr="00066612">
        <w:trPr>
          <w:jc w:val="center"/>
        </w:trPr>
        <w:tc>
          <w:tcPr>
            <w:tcW w:w="2755" w:type="dxa"/>
            <w:gridSpan w:val="2"/>
            <w:shd w:val="clear" w:color="auto" w:fill="auto"/>
            <w:vAlign w:val="center"/>
          </w:tcPr>
          <w:p w:rsidR="001F6424" w:rsidRPr="00D947BA" w:rsidRDefault="001F6424" w:rsidP="00717EC5">
            <w:pPr>
              <w:spacing w:line="240" w:lineRule="auto"/>
              <w:ind w:firstLine="0"/>
              <w:jc w:val="center"/>
              <w:rPr>
                <w:rFonts w:asciiTheme="minorHAnsi" w:hAnsiTheme="minorHAnsi"/>
                <w:b/>
                <w:sz w:val="18"/>
                <w:szCs w:val="18"/>
              </w:rPr>
            </w:pPr>
            <w:r w:rsidRPr="00D947BA">
              <w:rPr>
                <w:rFonts w:asciiTheme="minorHAnsi" w:hAnsiTheme="minorHAnsi"/>
                <w:b/>
                <w:sz w:val="18"/>
                <w:szCs w:val="18"/>
              </w:rPr>
              <w:t>Razem</w:t>
            </w:r>
          </w:p>
        </w:tc>
        <w:tc>
          <w:tcPr>
            <w:tcW w:w="1418" w:type="dxa"/>
            <w:shd w:val="clear" w:color="auto" w:fill="auto"/>
            <w:vAlign w:val="center"/>
          </w:tcPr>
          <w:p w:rsidR="001F6424" w:rsidRPr="00D947BA" w:rsidRDefault="000E0E79" w:rsidP="00C65B59">
            <w:pPr>
              <w:spacing w:line="240" w:lineRule="auto"/>
              <w:ind w:firstLine="0"/>
              <w:jc w:val="center"/>
              <w:rPr>
                <w:rFonts w:asciiTheme="minorHAnsi" w:hAnsiTheme="minorHAnsi"/>
                <w:b/>
                <w:sz w:val="18"/>
                <w:szCs w:val="18"/>
              </w:rPr>
            </w:pPr>
            <w:r w:rsidRPr="00D947BA">
              <w:rPr>
                <w:rFonts w:asciiTheme="minorHAnsi" w:hAnsiTheme="minorHAnsi"/>
                <w:b/>
                <w:sz w:val="18"/>
                <w:szCs w:val="18"/>
              </w:rPr>
              <w:t>2,16</w:t>
            </w:r>
          </w:p>
        </w:tc>
      </w:tr>
      <w:tr w:rsidR="001F6424" w:rsidRPr="00877543" w:rsidTr="00066612">
        <w:trPr>
          <w:jc w:val="center"/>
        </w:trPr>
        <w:tc>
          <w:tcPr>
            <w:tcW w:w="2755" w:type="dxa"/>
            <w:gridSpan w:val="2"/>
            <w:shd w:val="clear" w:color="auto" w:fill="auto"/>
            <w:vAlign w:val="center"/>
          </w:tcPr>
          <w:p w:rsidR="001F6424" w:rsidRPr="00D947BA" w:rsidRDefault="001F6424" w:rsidP="00717EC5">
            <w:pPr>
              <w:spacing w:line="240" w:lineRule="auto"/>
              <w:ind w:firstLine="0"/>
              <w:jc w:val="center"/>
              <w:rPr>
                <w:rFonts w:asciiTheme="minorHAnsi" w:hAnsiTheme="minorHAnsi"/>
                <w:b/>
                <w:sz w:val="18"/>
                <w:szCs w:val="18"/>
              </w:rPr>
            </w:pPr>
            <w:r w:rsidRPr="00D947BA">
              <w:rPr>
                <w:rFonts w:asciiTheme="minorHAnsi" w:hAnsiTheme="minorHAnsi"/>
                <w:b/>
                <w:sz w:val="18"/>
                <w:szCs w:val="18"/>
              </w:rPr>
              <w:t>Ogółem</w:t>
            </w:r>
          </w:p>
        </w:tc>
        <w:tc>
          <w:tcPr>
            <w:tcW w:w="1418" w:type="dxa"/>
            <w:shd w:val="clear" w:color="auto" w:fill="auto"/>
            <w:vAlign w:val="center"/>
          </w:tcPr>
          <w:p w:rsidR="001F6424" w:rsidRPr="00D947BA" w:rsidRDefault="006F1493" w:rsidP="00C65B59">
            <w:pPr>
              <w:spacing w:line="240" w:lineRule="auto"/>
              <w:ind w:firstLine="0"/>
              <w:jc w:val="center"/>
              <w:rPr>
                <w:rFonts w:asciiTheme="minorHAnsi" w:hAnsiTheme="minorHAnsi"/>
                <w:b/>
                <w:sz w:val="18"/>
                <w:szCs w:val="18"/>
              </w:rPr>
            </w:pPr>
            <w:r w:rsidRPr="00D947BA">
              <w:rPr>
                <w:rFonts w:asciiTheme="minorHAnsi" w:hAnsiTheme="minorHAnsi"/>
                <w:b/>
                <w:sz w:val="18"/>
                <w:szCs w:val="18"/>
              </w:rPr>
              <w:t>7,34</w:t>
            </w:r>
          </w:p>
        </w:tc>
      </w:tr>
    </w:tbl>
    <w:p w:rsidR="002170CC" w:rsidRPr="00877543" w:rsidRDefault="002170CC" w:rsidP="002170CC">
      <w:pPr>
        <w:rPr>
          <w:rFonts w:asciiTheme="minorHAnsi" w:hAnsiTheme="minorHAnsi"/>
          <w:color w:val="FF0000"/>
          <w:szCs w:val="24"/>
        </w:rPr>
      </w:pPr>
    </w:p>
    <w:p w:rsidR="0042441D" w:rsidRPr="007456B6" w:rsidRDefault="0042441D" w:rsidP="0003241C">
      <w:r w:rsidRPr="007456B6">
        <w:lastRenderedPageBreak/>
        <w:t>W celu wzbogacania oraz ochrony różnorodności biologicznej należy:</w:t>
      </w:r>
    </w:p>
    <w:p w:rsidR="0042441D" w:rsidRPr="007456B6" w:rsidRDefault="0042441D" w:rsidP="00A636DD">
      <w:pPr>
        <w:pStyle w:val="Akapitzlist"/>
        <w:numPr>
          <w:ilvl w:val="0"/>
          <w:numId w:val="32"/>
        </w:numPr>
      </w:pPr>
      <w:r w:rsidRPr="007456B6">
        <w:t>stosować składy gatunkowe upraw odpowiednie do siedliska,</w:t>
      </w:r>
    </w:p>
    <w:p w:rsidR="0042441D" w:rsidRPr="007456B6" w:rsidRDefault="0042441D" w:rsidP="00A636DD">
      <w:pPr>
        <w:pStyle w:val="Akapitzlist"/>
        <w:numPr>
          <w:ilvl w:val="0"/>
          <w:numId w:val="32"/>
        </w:numPr>
      </w:pPr>
      <w:r w:rsidRPr="007456B6">
        <w:t xml:space="preserve">pozyskiwać materiał siewny z jak największej liczby osobników oraz z różnych miejsc </w:t>
      </w:r>
      <w:r w:rsidR="00A371BF" w:rsidRPr="007456B6">
        <w:t>N</w:t>
      </w:r>
      <w:r w:rsidRPr="007456B6">
        <w:t>adleśnictwa,</w:t>
      </w:r>
    </w:p>
    <w:p w:rsidR="0042441D" w:rsidRPr="007456B6" w:rsidRDefault="0042441D" w:rsidP="00A636DD">
      <w:pPr>
        <w:pStyle w:val="Akapitzlist"/>
        <w:numPr>
          <w:ilvl w:val="0"/>
          <w:numId w:val="32"/>
        </w:numPr>
      </w:pPr>
      <w:r w:rsidRPr="007456B6">
        <w:t>za pomocą cięć pielęgnacyjnych regulować skład drzewostanów w pożądany sposób,</w:t>
      </w:r>
    </w:p>
    <w:p w:rsidR="0042441D" w:rsidRPr="007456B6" w:rsidRDefault="0042441D" w:rsidP="00A636DD">
      <w:pPr>
        <w:pStyle w:val="Akapitzlist"/>
        <w:numPr>
          <w:ilvl w:val="0"/>
          <w:numId w:val="32"/>
        </w:numPr>
      </w:pPr>
      <w:r w:rsidRPr="007456B6">
        <w:t>chronić populacje rzadkich i zagrożonych gatunków roślin i zwierząt,</w:t>
      </w:r>
    </w:p>
    <w:p w:rsidR="00966B81" w:rsidRPr="007456B6" w:rsidRDefault="00966B81" w:rsidP="00A636DD">
      <w:pPr>
        <w:pStyle w:val="Akapitzlist"/>
        <w:numPr>
          <w:ilvl w:val="0"/>
          <w:numId w:val="32"/>
        </w:numPr>
      </w:pPr>
      <w:r w:rsidRPr="007456B6">
        <w:t xml:space="preserve">w odniesieniu do bobrów, gdy szkody przez nie </w:t>
      </w:r>
      <w:proofErr w:type="spellStart"/>
      <w:r w:rsidRPr="007456B6">
        <w:t>wyrządzne</w:t>
      </w:r>
      <w:proofErr w:type="spellEnd"/>
      <w:r w:rsidRPr="007456B6">
        <w:t xml:space="preserve"> zostaną uznane za niewielkie, zaleca się tolerowanie efektów ich działalności,</w:t>
      </w:r>
    </w:p>
    <w:p w:rsidR="0042441D" w:rsidRPr="007456B6" w:rsidRDefault="0042441D" w:rsidP="00A636DD">
      <w:pPr>
        <w:pStyle w:val="Akapitzlist"/>
        <w:numPr>
          <w:ilvl w:val="0"/>
          <w:numId w:val="32"/>
        </w:numPr>
      </w:pPr>
      <w:r w:rsidRPr="007456B6">
        <w:t>wykorzystywać zmienność mikrosiedlisk poprzez wprowadzanie na tych niewielkich powierzchniach właściwe dla nich gatunki,</w:t>
      </w:r>
    </w:p>
    <w:p w:rsidR="0042441D" w:rsidRPr="007456B6" w:rsidRDefault="0042441D" w:rsidP="00A636DD">
      <w:pPr>
        <w:pStyle w:val="Akapitzlist"/>
        <w:numPr>
          <w:ilvl w:val="0"/>
          <w:numId w:val="32"/>
        </w:numPr>
      </w:pPr>
      <w:r w:rsidRPr="007456B6">
        <w:t>stwarzać warunki odpowiednie dla rozwoju wielogatunkowych podszytów,</w:t>
      </w:r>
    </w:p>
    <w:p w:rsidR="0042441D" w:rsidRPr="007456B6" w:rsidRDefault="0042441D" w:rsidP="00A636DD">
      <w:pPr>
        <w:pStyle w:val="Akapitzlist"/>
        <w:numPr>
          <w:ilvl w:val="0"/>
          <w:numId w:val="32"/>
        </w:numPr>
      </w:pPr>
      <w:r w:rsidRPr="007456B6">
        <w:t>stwarzać warunki dla rozwoju wszystkich warstw lasu,</w:t>
      </w:r>
    </w:p>
    <w:p w:rsidR="0042441D" w:rsidRPr="007456B6" w:rsidRDefault="0042441D" w:rsidP="00A636DD">
      <w:pPr>
        <w:pStyle w:val="Akapitzlist"/>
        <w:numPr>
          <w:ilvl w:val="0"/>
          <w:numId w:val="32"/>
        </w:numPr>
      </w:pPr>
      <w:r w:rsidRPr="007456B6">
        <w:t>zachować w stanie zbliżonym do naturalnego i</w:t>
      </w:r>
      <w:r w:rsidR="00D947BA">
        <w:t>/lub</w:t>
      </w:r>
      <w:r w:rsidRPr="007456B6">
        <w:t xml:space="preserve"> odtwarzać śródleśne cieki i zbiorniki wodne,</w:t>
      </w:r>
    </w:p>
    <w:p w:rsidR="0042441D" w:rsidRPr="007456B6" w:rsidRDefault="0042441D" w:rsidP="00A636DD">
      <w:pPr>
        <w:pStyle w:val="Akapitzlist"/>
        <w:numPr>
          <w:ilvl w:val="0"/>
          <w:numId w:val="32"/>
        </w:numPr>
      </w:pPr>
      <w:r w:rsidRPr="007456B6">
        <w:t>indywidualizować zasady postępowania gospodarczego odpowiednio do istniejących warunków przyrodniczo-siedliskowych,</w:t>
      </w:r>
    </w:p>
    <w:p w:rsidR="0042441D" w:rsidRPr="007456B6" w:rsidRDefault="0042441D" w:rsidP="00A636DD">
      <w:pPr>
        <w:pStyle w:val="Akapitzlist"/>
        <w:numPr>
          <w:ilvl w:val="0"/>
          <w:numId w:val="32"/>
        </w:numPr>
      </w:pPr>
      <w:r w:rsidRPr="007456B6">
        <w:t>pozostawiać drzewa dziuplaste i mar</w:t>
      </w:r>
      <w:r w:rsidR="0082235D" w:rsidRPr="007456B6">
        <w:t>twe do ich naturalnego rozkładu</w:t>
      </w:r>
      <w:r w:rsidR="00D947BA">
        <w:t xml:space="preserve"> (w tym posusz bierny)</w:t>
      </w:r>
      <w:r w:rsidR="0082235D" w:rsidRPr="007456B6">
        <w:t>,</w:t>
      </w:r>
      <w:r w:rsidRPr="007456B6">
        <w:t xml:space="preserve"> </w:t>
      </w:r>
    </w:p>
    <w:p w:rsidR="00A033E5" w:rsidRPr="007456B6" w:rsidRDefault="00A033E5" w:rsidP="00A636DD">
      <w:pPr>
        <w:pStyle w:val="Akapitzlist"/>
        <w:numPr>
          <w:ilvl w:val="0"/>
          <w:numId w:val="32"/>
        </w:numPr>
      </w:pPr>
      <w:r w:rsidRPr="007456B6">
        <w:t>rozważyć możliwość wywieszania większej ilości schronów dla nietoperzy,</w:t>
      </w:r>
    </w:p>
    <w:p w:rsidR="008526B0" w:rsidRPr="007456B6" w:rsidRDefault="00A371BF" w:rsidP="00A636DD">
      <w:pPr>
        <w:pStyle w:val="Akapitzlist"/>
        <w:numPr>
          <w:ilvl w:val="0"/>
          <w:numId w:val="32"/>
        </w:numPr>
      </w:pPr>
      <w:r w:rsidRPr="007456B6">
        <w:t>preferować odnowienia naturalne</w:t>
      </w:r>
      <w:r w:rsidR="008526B0" w:rsidRPr="007456B6">
        <w:t>,</w:t>
      </w:r>
    </w:p>
    <w:p w:rsidR="008526B0" w:rsidRPr="007456B6" w:rsidRDefault="008526B0" w:rsidP="00A636DD">
      <w:pPr>
        <w:pStyle w:val="Akapitzlist"/>
        <w:numPr>
          <w:ilvl w:val="0"/>
          <w:numId w:val="32"/>
        </w:numPr>
      </w:pPr>
      <w:r w:rsidRPr="007456B6">
        <w:rPr>
          <w:bCs/>
        </w:rPr>
        <w:t>prowadz</w:t>
      </w:r>
      <w:r w:rsidR="00717EC5" w:rsidRPr="007456B6">
        <w:rPr>
          <w:bCs/>
        </w:rPr>
        <w:t>ić cięcia</w:t>
      </w:r>
      <w:r w:rsidRPr="007456B6">
        <w:rPr>
          <w:bCs/>
        </w:rPr>
        <w:t xml:space="preserve"> pielęgnacyjn</w:t>
      </w:r>
      <w:r w:rsidR="00717EC5" w:rsidRPr="007456B6">
        <w:rPr>
          <w:bCs/>
        </w:rPr>
        <w:t>e</w:t>
      </w:r>
      <w:r w:rsidRPr="007456B6">
        <w:rPr>
          <w:bCs/>
        </w:rPr>
        <w:t xml:space="preserve"> zimą, przy pokrywie śnieżnej w miejscach występowania roślin objętych ścisłą ochroną gatunkową,</w:t>
      </w:r>
    </w:p>
    <w:p w:rsidR="00A371BF" w:rsidRPr="007456B6" w:rsidRDefault="008526B0" w:rsidP="00A636DD">
      <w:pPr>
        <w:pStyle w:val="Akapitzlist"/>
        <w:numPr>
          <w:ilvl w:val="0"/>
          <w:numId w:val="32"/>
        </w:numPr>
      </w:pPr>
      <w:r w:rsidRPr="007456B6">
        <w:t>pozostawia</w:t>
      </w:r>
      <w:r w:rsidR="0039655D" w:rsidRPr="007456B6">
        <w:t>ć</w:t>
      </w:r>
      <w:r w:rsidRPr="007456B6">
        <w:t xml:space="preserve"> biogrup</w:t>
      </w:r>
      <w:r w:rsidR="0039655D" w:rsidRPr="007456B6">
        <w:t>y</w:t>
      </w:r>
      <w:r w:rsidRPr="007456B6">
        <w:t xml:space="preserve"> obejmując</w:t>
      </w:r>
      <w:r w:rsidR="0039655D" w:rsidRPr="007456B6">
        <w:t>e</w:t>
      </w:r>
      <w:r w:rsidRPr="007456B6">
        <w:t xml:space="preserve"> stanowiska gatunków roślin objętych ścisłą ochroną gatunkową.</w:t>
      </w:r>
    </w:p>
    <w:p w:rsidR="00E754F2" w:rsidRPr="007456B6" w:rsidRDefault="00E754F2" w:rsidP="00625C2F">
      <w:pPr>
        <w:pStyle w:val="Nagwek3"/>
        <w:ind w:firstLine="0"/>
      </w:pPr>
      <w:bookmarkStart w:id="162" w:name="_Toc254775797"/>
      <w:bookmarkStart w:id="163" w:name="_Toc341947395"/>
      <w:bookmarkStart w:id="164" w:name="_Toc505256949"/>
      <w:r w:rsidRPr="007456B6">
        <w:t xml:space="preserve">8.2. Kształtowanie stref </w:t>
      </w:r>
      <w:proofErr w:type="spellStart"/>
      <w:r w:rsidRPr="007456B6">
        <w:t>ekotonowych</w:t>
      </w:r>
      <w:bookmarkEnd w:id="162"/>
      <w:bookmarkEnd w:id="163"/>
      <w:proofErr w:type="spellEnd"/>
      <w:r w:rsidR="0082235D" w:rsidRPr="007456B6">
        <w:t xml:space="preserve"> i granicy polno-leśnej</w:t>
      </w:r>
      <w:bookmarkEnd w:id="164"/>
    </w:p>
    <w:p w:rsidR="0042441D" w:rsidRPr="007456B6" w:rsidRDefault="0082235D" w:rsidP="002170CC">
      <w:pPr>
        <w:rPr>
          <w:rFonts w:asciiTheme="minorHAnsi" w:hAnsiTheme="minorHAnsi"/>
          <w:szCs w:val="24"/>
        </w:rPr>
      </w:pPr>
      <w:r w:rsidRPr="007456B6">
        <w:rPr>
          <w:rFonts w:asciiTheme="minorHAnsi" w:hAnsiTheme="minorHAnsi"/>
          <w:szCs w:val="24"/>
        </w:rPr>
        <w:t>Ekotony</w:t>
      </w:r>
      <w:r w:rsidR="0042441D" w:rsidRPr="007456B6">
        <w:rPr>
          <w:rFonts w:asciiTheme="minorHAnsi" w:hAnsiTheme="minorHAnsi"/>
          <w:szCs w:val="24"/>
        </w:rPr>
        <w:t xml:space="preserve"> stanowią strefy przejściowe </w:t>
      </w:r>
      <w:r w:rsidRPr="007456B6">
        <w:rPr>
          <w:rFonts w:asciiTheme="minorHAnsi" w:hAnsiTheme="minorHAnsi"/>
          <w:szCs w:val="24"/>
        </w:rPr>
        <w:t xml:space="preserve">na granicy lasu </w:t>
      </w:r>
      <w:r w:rsidR="0042441D" w:rsidRPr="007456B6">
        <w:rPr>
          <w:rFonts w:asciiTheme="minorHAnsi" w:hAnsiTheme="minorHAnsi"/>
          <w:szCs w:val="24"/>
        </w:rPr>
        <w:t xml:space="preserve">z innymi ekosystemami: wodnymi, łąkowymi, polnymi, bagiennymi oraz wzdłuż dróg, linii podziału powierzchniowego, linii energetycznych, strumieni, rowów itp. </w:t>
      </w:r>
      <w:r w:rsidR="00A371BF" w:rsidRPr="007456B6">
        <w:rPr>
          <w:rFonts w:asciiTheme="minorHAnsi" w:hAnsiTheme="minorHAnsi"/>
          <w:szCs w:val="24"/>
        </w:rPr>
        <w:t>W s</w:t>
      </w:r>
      <w:r w:rsidR="0042441D" w:rsidRPr="007456B6">
        <w:rPr>
          <w:rFonts w:asciiTheme="minorHAnsi" w:hAnsiTheme="minorHAnsi"/>
          <w:szCs w:val="24"/>
        </w:rPr>
        <w:t>tref</w:t>
      </w:r>
      <w:r w:rsidR="00A371BF" w:rsidRPr="007456B6">
        <w:rPr>
          <w:rFonts w:asciiTheme="minorHAnsi" w:hAnsiTheme="minorHAnsi"/>
          <w:szCs w:val="24"/>
        </w:rPr>
        <w:t>ach tych</w:t>
      </w:r>
      <w:r w:rsidR="003D2C29" w:rsidRPr="007456B6">
        <w:rPr>
          <w:rFonts w:asciiTheme="minorHAnsi" w:hAnsiTheme="minorHAnsi"/>
          <w:szCs w:val="24"/>
        </w:rPr>
        <w:t xml:space="preserve"> liczba gatunków jak i </w:t>
      </w:r>
      <w:r w:rsidR="0042441D" w:rsidRPr="007456B6">
        <w:rPr>
          <w:rFonts w:asciiTheme="minorHAnsi" w:hAnsiTheme="minorHAnsi"/>
          <w:szCs w:val="24"/>
        </w:rPr>
        <w:t>zagęszczenie osobników jes</w:t>
      </w:r>
      <w:r w:rsidR="003D2C29" w:rsidRPr="007456B6">
        <w:rPr>
          <w:rFonts w:asciiTheme="minorHAnsi" w:hAnsiTheme="minorHAnsi"/>
          <w:szCs w:val="24"/>
        </w:rPr>
        <w:t xml:space="preserve">t wyższe niż w sąsiadujących ze </w:t>
      </w:r>
      <w:r w:rsidR="0042441D" w:rsidRPr="007456B6">
        <w:rPr>
          <w:rFonts w:asciiTheme="minorHAnsi" w:hAnsiTheme="minorHAnsi"/>
          <w:szCs w:val="24"/>
        </w:rPr>
        <w:t>sobą biocenozach. Dobrze wykształcone ekot</w:t>
      </w:r>
      <w:r w:rsidR="003D2C29" w:rsidRPr="007456B6">
        <w:rPr>
          <w:rFonts w:asciiTheme="minorHAnsi" w:hAnsiTheme="minorHAnsi"/>
          <w:szCs w:val="24"/>
        </w:rPr>
        <w:t xml:space="preserve">ony wykazują cechy izolacyjne i </w:t>
      </w:r>
      <w:r w:rsidR="0042441D" w:rsidRPr="007456B6">
        <w:rPr>
          <w:rFonts w:asciiTheme="minorHAnsi" w:hAnsiTheme="minorHAnsi"/>
          <w:szCs w:val="24"/>
        </w:rPr>
        <w:t xml:space="preserve">powinny </w:t>
      </w:r>
      <w:r w:rsidR="0042441D" w:rsidRPr="007456B6">
        <w:rPr>
          <w:rFonts w:asciiTheme="minorHAnsi" w:hAnsiTheme="minorHAnsi"/>
          <w:szCs w:val="24"/>
        </w:rPr>
        <w:lastRenderedPageBreak/>
        <w:t xml:space="preserve">chronić las oraz podnosić stabilność ekosystemu leśnego. Prowadzić tu należy wyłącznie cięcia grupowe lub jednostkowe, kształtując i chroniąc siedliska i gatunki stref przejściowych. </w:t>
      </w:r>
    </w:p>
    <w:p w:rsidR="00E754F2" w:rsidRPr="007456B6" w:rsidRDefault="0042441D" w:rsidP="00D53D62">
      <w:r w:rsidRPr="007456B6">
        <w:t>W sąsiedztwie dróg publicznych konieczny jest dobór gatunków mniej wrażliwych na zanieczyszczenia, spaliny oraz zasolenie. Niebagatelne znaczenie mają również bezpieczeństwo (potrzebna jest odpowiednia odległ</w:t>
      </w:r>
      <w:r w:rsidR="00275377" w:rsidRPr="007456B6">
        <w:t xml:space="preserve">ość od linii komunikacyjnych) i </w:t>
      </w:r>
      <w:r w:rsidRPr="007456B6">
        <w:t xml:space="preserve">kształtowanie piękna krajobrazu. Strefy </w:t>
      </w:r>
      <w:proofErr w:type="spellStart"/>
      <w:r w:rsidRPr="007456B6">
        <w:t>ekotonowe</w:t>
      </w:r>
      <w:proofErr w:type="spellEnd"/>
      <w:r w:rsidRPr="007456B6">
        <w:t xml:space="preserve"> </w:t>
      </w:r>
      <w:r w:rsidR="00275377" w:rsidRPr="007456B6">
        <w:t xml:space="preserve">zakładane wzdłuż jezior, rzek i </w:t>
      </w:r>
      <w:r w:rsidRPr="007456B6">
        <w:t>cieków wodnych spełniają wiele funkcji tak biologicznych</w:t>
      </w:r>
      <w:r w:rsidR="0072686C" w:rsidRPr="007456B6">
        <w:t>,</w:t>
      </w:r>
      <w:r w:rsidRPr="007456B6">
        <w:t xml:space="preserve"> jak i mechanicznych np.: umacnianie brzegów przez systemy korzeniowe, zatrzymywanie cząstek glebowych zmywanych z terenów sąsiednich w kierunku zbior</w:t>
      </w:r>
      <w:r w:rsidR="00275377" w:rsidRPr="007456B6">
        <w:t xml:space="preserve">nika lub cieku, wyhamowywanie i </w:t>
      </w:r>
      <w:r w:rsidRPr="007456B6">
        <w:t>łagodzenie negatywnych skutków wysokich stanów wody.</w:t>
      </w:r>
    </w:p>
    <w:p w:rsidR="00E754F2" w:rsidRPr="007456B6" w:rsidRDefault="0073148B" w:rsidP="002170CC">
      <w:pPr>
        <w:spacing w:before="120"/>
        <w:rPr>
          <w:rFonts w:asciiTheme="minorHAnsi" w:hAnsiTheme="minorHAnsi"/>
          <w:szCs w:val="24"/>
        </w:rPr>
      </w:pPr>
      <w:r w:rsidRPr="007456B6">
        <w:rPr>
          <w:rFonts w:asciiTheme="minorHAnsi" w:hAnsiTheme="minorHAnsi"/>
          <w:szCs w:val="24"/>
        </w:rPr>
        <w:t>O</w:t>
      </w:r>
      <w:r w:rsidR="0042441D" w:rsidRPr="007456B6">
        <w:rPr>
          <w:rFonts w:asciiTheme="minorHAnsi" w:hAnsiTheme="minorHAnsi"/>
          <w:szCs w:val="24"/>
        </w:rPr>
        <w:t xml:space="preserve">brzeże lasu sąsiadujące z polem, łąką lub obszarem bagiennym (w zależności od intensywności użytkowania ekosystemów sąsiednich) potrzebuje odrębnego zagospodarowania, gdyż stanowi strefę buforową lasu. </w:t>
      </w:r>
      <w:r w:rsidRPr="007456B6">
        <w:rPr>
          <w:rFonts w:asciiTheme="minorHAnsi" w:hAnsiTheme="minorHAnsi"/>
          <w:szCs w:val="24"/>
        </w:rPr>
        <w:t xml:space="preserve">Jako optymalną przyjmuje się strefę </w:t>
      </w:r>
      <w:proofErr w:type="spellStart"/>
      <w:r w:rsidRPr="007456B6">
        <w:rPr>
          <w:rFonts w:asciiTheme="minorHAnsi" w:hAnsiTheme="minorHAnsi"/>
          <w:szCs w:val="24"/>
        </w:rPr>
        <w:t>ekotonową</w:t>
      </w:r>
      <w:proofErr w:type="spellEnd"/>
      <w:r w:rsidRPr="007456B6">
        <w:rPr>
          <w:rFonts w:asciiTheme="minorHAnsi" w:hAnsiTheme="minorHAnsi"/>
          <w:szCs w:val="24"/>
        </w:rPr>
        <w:t xml:space="preserve"> o szerokości 10-15 m. </w:t>
      </w:r>
      <w:r w:rsidR="0042441D" w:rsidRPr="007456B6">
        <w:rPr>
          <w:rFonts w:asciiTheme="minorHAnsi" w:hAnsiTheme="minorHAnsi"/>
          <w:szCs w:val="24"/>
        </w:rPr>
        <w:t>Stref</w:t>
      </w:r>
      <w:r w:rsidR="00A371BF" w:rsidRPr="007456B6">
        <w:rPr>
          <w:rFonts w:asciiTheme="minorHAnsi" w:hAnsiTheme="minorHAnsi"/>
          <w:szCs w:val="24"/>
        </w:rPr>
        <w:t>ę tę</w:t>
      </w:r>
      <w:r w:rsidR="0042441D" w:rsidRPr="007456B6">
        <w:rPr>
          <w:rFonts w:asciiTheme="minorHAnsi" w:hAnsiTheme="minorHAnsi"/>
          <w:szCs w:val="24"/>
        </w:rPr>
        <w:t xml:space="preserve"> powinn</w:t>
      </w:r>
      <w:r w:rsidR="00A371BF" w:rsidRPr="007456B6">
        <w:rPr>
          <w:rFonts w:asciiTheme="minorHAnsi" w:hAnsiTheme="minorHAnsi"/>
          <w:szCs w:val="24"/>
        </w:rPr>
        <w:t>y tworzyć</w:t>
      </w:r>
      <w:r w:rsidR="0042441D" w:rsidRPr="007456B6">
        <w:rPr>
          <w:rFonts w:asciiTheme="minorHAnsi" w:hAnsiTheme="minorHAnsi"/>
          <w:szCs w:val="24"/>
        </w:rPr>
        <w:t xml:space="preserve"> dw</w:t>
      </w:r>
      <w:r w:rsidR="00A371BF" w:rsidRPr="007456B6">
        <w:rPr>
          <w:rFonts w:asciiTheme="minorHAnsi" w:hAnsiTheme="minorHAnsi"/>
          <w:szCs w:val="24"/>
        </w:rPr>
        <w:t>ie</w:t>
      </w:r>
      <w:r w:rsidR="0042441D" w:rsidRPr="007456B6">
        <w:rPr>
          <w:rFonts w:asciiTheme="minorHAnsi" w:hAnsiTheme="minorHAnsi"/>
          <w:szCs w:val="24"/>
        </w:rPr>
        <w:t xml:space="preserve"> do trzech wzajemnie się przenikając</w:t>
      </w:r>
      <w:r w:rsidR="00A371BF" w:rsidRPr="007456B6">
        <w:rPr>
          <w:rFonts w:asciiTheme="minorHAnsi" w:hAnsiTheme="minorHAnsi"/>
          <w:szCs w:val="24"/>
        </w:rPr>
        <w:t>e warstwy</w:t>
      </w:r>
      <w:r w:rsidR="0042441D" w:rsidRPr="007456B6">
        <w:rPr>
          <w:rFonts w:asciiTheme="minorHAnsi" w:hAnsiTheme="minorHAnsi"/>
          <w:szCs w:val="24"/>
        </w:rPr>
        <w:t xml:space="preserve"> roślinn</w:t>
      </w:r>
      <w:r w:rsidRPr="007456B6">
        <w:rPr>
          <w:rFonts w:asciiTheme="minorHAnsi" w:hAnsiTheme="minorHAnsi"/>
          <w:szCs w:val="24"/>
        </w:rPr>
        <w:t>ości zielnej, niskich krzewów i </w:t>
      </w:r>
      <w:r w:rsidR="0042441D" w:rsidRPr="007456B6">
        <w:rPr>
          <w:rFonts w:asciiTheme="minorHAnsi" w:hAnsiTheme="minorHAnsi"/>
          <w:szCs w:val="24"/>
        </w:rPr>
        <w:t>drzewostanu. Ważną rzeczą jest możliwie jak największe urozmaicenie i w miarę łagod</w:t>
      </w:r>
      <w:r w:rsidR="00B76746" w:rsidRPr="007456B6">
        <w:rPr>
          <w:rFonts w:asciiTheme="minorHAnsi" w:hAnsiTheme="minorHAnsi"/>
          <w:szCs w:val="24"/>
        </w:rPr>
        <w:t>ne przejście z </w:t>
      </w:r>
      <w:r w:rsidRPr="007456B6">
        <w:rPr>
          <w:rFonts w:asciiTheme="minorHAnsi" w:hAnsiTheme="minorHAnsi"/>
          <w:szCs w:val="24"/>
        </w:rPr>
        <w:t>wnętrza lasu do</w:t>
      </w:r>
      <w:r w:rsidR="00275377" w:rsidRPr="007456B6">
        <w:rPr>
          <w:rFonts w:asciiTheme="minorHAnsi" w:hAnsiTheme="minorHAnsi"/>
          <w:szCs w:val="24"/>
        </w:rPr>
        <w:t xml:space="preserve"> </w:t>
      </w:r>
      <w:r w:rsidRPr="007456B6">
        <w:rPr>
          <w:rFonts w:asciiTheme="minorHAnsi" w:hAnsiTheme="minorHAnsi"/>
          <w:szCs w:val="24"/>
        </w:rPr>
        <w:t>s</w:t>
      </w:r>
      <w:r w:rsidR="0042441D" w:rsidRPr="007456B6">
        <w:rPr>
          <w:rFonts w:asciiTheme="minorHAnsi" w:hAnsiTheme="minorHAnsi"/>
          <w:szCs w:val="24"/>
        </w:rPr>
        <w:t>ąsiedniego ekosystemu bezleśnego. Strefa drzewiasta to w</w:t>
      </w:r>
      <w:r w:rsidR="002170CC" w:rsidRPr="007456B6">
        <w:rPr>
          <w:rFonts w:asciiTheme="minorHAnsi" w:hAnsiTheme="minorHAnsi"/>
          <w:szCs w:val="24"/>
        </w:rPr>
        <w:t>ewnętrzny pas ekotonu leśnego</w:t>
      </w:r>
      <w:r w:rsidR="0042441D" w:rsidRPr="007456B6">
        <w:rPr>
          <w:rFonts w:asciiTheme="minorHAnsi" w:hAnsiTheme="minorHAnsi"/>
          <w:szCs w:val="24"/>
        </w:rPr>
        <w:t>, w</w:t>
      </w:r>
      <w:r w:rsidR="00275377" w:rsidRPr="007456B6">
        <w:rPr>
          <w:rFonts w:asciiTheme="minorHAnsi" w:hAnsiTheme="minorHAnsi"/>
          <w:szCs w:val="24"/>
        </w:rPr>
        <w:t xml:space="preserve"> </w:t>
      </w:r>
      <w:r w:rsidR="0042441D" w:rsidRPr="007456B6">
        <w:rPr>
          <w:rFonts w:asciiTheme="minorHAnsi" w:hAnsiTheme="minorHAnsi"/>
          <w:szCs w:val="24"/>
        </w:rPr>
        <w:t xml:space="preserve">którym występują gatunki drzew górnego piętra z dobrze rozwiniętymi systemami korzeniowymi i </w:t>
      </w:r>
      <w:r w:rsidR="00D947BA">
        <w:t>długimi, rozbudowanymi koronami rosnące w rozluźnionym zwarciu</w:t>
      </w:r>
      <w:r w:rsidR="0042441D" w:rsidRPr="007456B6">
        <w:rPr>
          <w:rFonts w:asciiTheme="minorHAnsi" w:hAnsiTheme="minorHAnsi"/>
          <w:szCs w:val="24"/>
        </w:rPr>
        <w:t>, dalsze piętra drzewostanu, podszyt i podrost. Udział gatunków powinien być zgodny z</w:t>
      </w:r>
      <w:r w:rsidR="00E53B9B" w:rsidRPr="007456B6">
        <w:rPr>
          <w:rFonts w:asciiTheme="minorHAnsi" w:hAnsiTheme="minorHAnsi"/>
          <w:szCs w:val="24"/>
        </w:rPr>
        <w:t xml:space="preserve"> </w:t>
      </w:r>
      <w:r w:rsidR="0042441D" w:rsidRPr="007456B6">
        <w:rPr>
          <w:rFonts w:asciiTheme="minorHAnsi" w:hAnsiTheme="minorHAnsi"/>
          <w:szCs w:val="24"/>
        </w:rPr>
        <w:t>przyjętym typem drzewostanu (TD). Strefa drzewiasto-krzewiasta</w:t>
      </w:r>
      <w:r w:rsidR="00D947BA">
        <w:rPr>
          <w:rFonts w:asciiTheme="minorHAnsi" w:hAnsiTheme="minorHAnsi"/>
          <w:szCs w:val="24"/>
        </w:rPr>
        <w:t>,</w:t>
      </w:r>
      <w:r w:rsidR="0042441D" w:rsidRPr="007456B6">
        <w:rPr>
          <w:rFonts w:asciiTheme="minorHAnsi" w:hAnsiTheme="minorHAnsi"/>
          <w:szCs w:val="24"/>
        </w:rPr>
        <w:t xml:space="preserve"> będąca środkowym pasem ekotonu leśnego</w:t>
      </w:r>
      <w:r w:rsidR="001A7905" w:rsidRPr="007456B6">
        <w:rPr>
          <w:rFonts w:asciiTheme="minorHAnsi" w:hAnsiTheme="minorHAnsi"/>
          <w:szCs w:val="24"/>
        </w:rPr>
        <w:t>,</w:t>
      </w:r>
      <w:r w:rsidR="0042441D" w:rsidRPr="007456B6">
        <w:rPr>
          <w:rFonts w:asciiTheme="minorHAnsi" w:hAnsiTheme="minorHAnsi"/>
          <w:szCs w:val="24"/>
        </w:rPr>
        <w:t xml:space="preserve"> tworzona jest przez gatunki drzew dolnego piętra drzewostanu </w:t>
      </w:r>
      <w:r w:rsidRPr="007456B6">
        <w:rPr>
          <w:rFonts w:asciiTheme="minorHAnsi" w:hAnsiTheme="minorHAnsi"/>
          <w:szCs w:val="24"/>
        </w:rPr>
        <w:t>o</w:t>
      </w:r>
      <w:r w:rsidR="00D947BA">
        <w:rPr>
          <w:rFonts w:asciiTheme="minorHAnsi" w:hAnsiTheme="minorHAnsi"/>
          <w:szCs w:val="24"/>
        </w:rPr>
        <w:t> </w:t>
      </w:r>
      <w:r w:rsidRPr="007456B6">
        <w:rPr>
          <w:rFonts w:asciiTheme="minorHAnsi" w:hAnsiTheme="minorHAnsi"/>
          <w:szCs w:val="24"/>
        </w:rPr>
        <w:t>zwarciu jeszcze luźniejszym i </w:t>
      </w:r>
      <w:r w:rsidR="0042441D" w:rsidRPr="007456B6">
        <w:rPr>
          <w:rFonts w:asciiTheme="minorHAnsi" w:hAnsiTheme="minorHAnsi"/>
          <w:szCs w:val="24"/>
        </w:rPr>
        <w:t>nierównomiernym rozmieszczeniu drzew występujących często w zmieszaniu jednostkowym. Strefa krzewiasta powinna składać się z wielu</w:t>
      </w:r>
      <w:r w:rsidRPr="007456B6">
        <w:rPr>
          <w:rFonts w:asciiTheme="minorHAnsi" w:hAnsiTheme="minorHAnsi"/>
          <w:szCs w:val="24"/>
        </w:rPr>
        <w:t xml:space="preserve"> gatunków krzewów w </w:t>
      </w:r>
      <w:r w:rsidR="0042441D" w:rsidRPr="007456B6">
        <w:rPr>
          <w:rFonts w:asciiTheme="minorHAnsi" w:hAnsiTheme="minorHAnsi"/>
          <w:szCs w:val="24"/>
        </w:rPr>
        <w:t>zmieszaniu grupowym. Zaleca się sadzenie 5-10 sadzonek jednego gatunku w więźbie 1x1,5 m do</w:t>
      </w:r>
      <w:r w:rsidR="00275377" w:rsidRPr="007456B6">
        <w:rPr>
          <w:rFonts w:asciiTheme="minorHAnsi" w:hAnsiTheme="minorHAnsi"/>
          <w:szCs w:val="24"/>
        </w:rPr>
        <w:t xml:space="preserve"> </w:t>
      </w:r>
      <w:r w:rsidR="0042441D" w:rsidRPr="007456B6">
        <w:rPr>
          <w:rFonts w:asciiTheme="minorHAnsi" w:hAnsiTheme="minorHAnsi"/>
          <w:szCs w:val="24"/>
        </w:rPr>
        <w:t xml:space="preserve">1,5x1,5 m. </w:t>
      </w:r>
      <w:r w:rsidR="00D947BA">
        <w:rPr>
          <w:rFonts w:asciiTheme="minorHAnsi" w:hAnsiTheme="minorHAnsi"/>
          <w:szCs w:val="24"/>
        </w:rPr>
        <w:t>S</w:t>
      </w:r>
      <w:r w:rsidR="0042441D" w:rsidRPr="007456B6">
        <w:rPr>
          <w:rFonts w:asciiTheme="minorHAnsi" w:hAnsiTheme="minorHAnsi"/>
          <w:szCs w:val="24"/>
        </w:rPr>
        <w:t xml:space="preserve">zerokość </w:t>
      </w:r>
      <w:r w:rsidR="00D947BA">
        <w:rPr>
          <w:rFonts w:asciiTheme="minorHAnsi" w:hAnsiTheme="minorHAnsi"/>
          <w:szCs w:val="24"/>
        </w:rPr>
        <w:t xml:space="preserve">ostatniej strefy </w:t>
      </w:r>
      <w:r w:rsidR="0042441D" w:rsidRPr="007456B6">
        <w:rPr>
          <w:rFonts w:asciiTheme="minorHAnsi" w:hAnsiTheme="minorHAnsi"/>
          <w:szCs w:val="24"/>
        </w:rPr>
        <w:t>wynosi 3-5 m.</w:t>
      </w:r>
    </w:p>
    <w:p w:rsidR="00E754F2" w:rsidRPr="007456B6" w:rsidRDefault="00E754F2" w:rsidP="00D53D62">
      <w:r w:rsidRPr="007456B6">
        <w:t xml:space="preserve">Gatunki drzew i krzewów zalecane do </w:t>
      </w:r>
      <w:r w:rsidR="001A7905" w:rsidRPr="007456B6">
        <w:t xml:space="preserve">budowy </w:t>
      </w:r>
      <w:r w:rsidRPr="007456B6">
        <w:t xml:space="preserve">stref </w:t>
      </w:r>
      <w:proofErr w:type="spellStart"/>
      <w:r w:rsidRPr="007456B6">
        <w:t>ekotonowych</w:t>
      </w:r>
      <w:proofErr w:type="spellEnd"/>
      <w:r w:rsidR="0073148B" w:rsidRPr="007456B6">
        <w:t xml:space="preserve"> powinny być wyłącznie gatunkami rodzimego</w:t>
      </w:r>
      <w:r w:rsidR="0023727E">
        <w:t xml:space="preserve"> lokalnego</w:t>
      </w:r>
      <w:r w:rsidR="0073148B" w:rsidRPr="007456B6">
        <w:t xml:space="preserve"> pochodzenia, dostosowan</w:t>
      </w:r>
      <w:r w:rsidR="0082235D" w:rsidRPr="007456B6">
        <w:t>ymi</w:t>
      </w:r>
      <w:r w:rsidR="0073148B" w:rsidRPr="007456B6">
        <w:t xml:space="preserve"> do warunków siedliskowych. Zaleca się stosowanie takich gatunków jak</w:t>
      </w:r>
      <w:r w:rsidRPr="007456B6">
        <w:t xml:space="preserve">: głóg jednoszyjkowy, jabłoń </w:t>
      </w:r>
      <w:r w:rsidRPr="007456B6">
        <w:lastRenderedPageBreak/>
        <w:t xml:space="preserve">dzika, grusza dzika, róża dzika, jeżyna, śliwa tarnina, trzmielina brodawkowata i pospolita, leszczyna pospolita, wierzby: iwa, uszata, laurowa i rokita oraz wawrzynek </w:t>
      </w:r>
      <w:proofErr w:type="spellStart"/>
      <w:r w:rsidRPr="007456B6">
        <w:t>wilczełyko</w:t>
      </w:r>
      <w:proofErr w:type="spellEnd"/>
      <w:r w:rsidRPr="007456B6">
        <w:t xml:space="preserve">, kalina koralowa, jarząb pospolity, bez czarny, kruszyna pospolita, berberys pospolity. </w:t>
      </w:r>
      <w:r w:rsidR="0023727E">
        <w:t>Przy czym warto</w:t>
      </w:r>
      <w:r w:rsidRPr="007456B6">
        <w:t xml:space="preserve"> przede wszystkim wykorzystać istniejące odnowienia naturalne. </w:t>
      </w:r>
    </w:p>
    <w:p w:rsidR="00E754F2" w:rsidRPr="007456B6" w:rsidRDefault="0082235D" w:rsidP="00625C2F">
      <w:pPr>
        <w:pStyle w:val="Nagwek3"/>
        <w:tabs>
          <w:tab w:val="left" w:pos="4725"/>
        </w:tabs>
        <w:ind w:firstLine="0"/>
        <w:rPr>
          <w:rFonts w:asciiTheme="minorHAnsi" w:hAnsiTheme="minorHAnsi"/>
        </w:rPr>
      </w:pPr>
      <w:bookmarkStart w:id="165" w:name="_Toc254775799"/>
      <w:bookmarkStart w:id="166" w:name="_Toc341947397"/>
      <w:bookmarkStart w:id="167" w:name="_Toc505256950"/>
      <w:r w:rsidRPr="007456B6">
        <w:rPr>
          <w:rFonts w:asciiTheme="minorHAnsi" w:hAnsiTheme="minorHAnsi"/>
        </w:rPr>
        <w:t>8.3</w:t>
      </w:r>
      <w:r w:rsidR="00E754F2" w:rsidRPr="007456B6">
        <w:rPr>
          <w:rFonts w:asciiTheme="minorHAnsi" w:hAnsiTheme="minorHAnsi"/>
        </w:rPr>
        <w:t>. Kształtowanie stosunków wodnych</w:t>
      </w:r>
      <w:bookmarkEnd w:id="165"/>
      <w:bookmarkEnd w:id="166"/>
      <w:bookmarkEnd w:id="167"/>
      <w:r w:rsidR="00E754F2" w:rsidRPr="007456B6">
        <w:rPr>
          <w:rFonts w:asciiTheme="minorHAnsi" w:hAnsiTheme="minorHAnsi"/>
        </w:rPr>
        <w:tab/>
      </w:r>
    </w:p>
    <w:p w:rsidR="00F44C50" w:rsidRDefault="00F517E4" w:rsidP="002170CC">
      <w:pPr>
        <w:rPr>
          <w:rFonts w:asciiTheme="minorHAnsi" w:hAnsiTheme="minorHAnsi"/>
          <w:szCs w:val="24"/>
        </w:rPr>
      </w:pPr>
      <w:r w:rsidRPr="007456B6">
        <w:rPr>
          <w:rFonts w:asciiTheme="minorHAnsi" w:hAnsiTheme="minorHAnsi"/>
          <w:szCs w:val="24"/>
        </w:rPr>
        <w:t>Tereny Nadleśnictwa</w:t>
      </w:r>
      <w:r w:rsidR="00773288" w:rsidRPr="007456B6">
        <w:rPr>
          <w:rFonts w:asciiTheme="minorHAnsi" w:hAnsiTheme="minorHAnsi"/>
          <w:szCs w:val="24"/>
        </w:rPr>
        <w:t xml:space="preserve"> </w:t>
      </w:r>
      <w:r w:rsidR="00877543" w:rsidRPr="007456B6">
        <w:rPr>
          <w:rFonts w:asciiTheme="minorHAnsi" w:hAnsiTheme="minorHAnsi"/>
          <w:szCs w:val="24"/>
        </w:rPr>
        <w:t>Orneta</w:t>
      </w:r>
      <w:r w:rsidRPr="007456B6">
        <w:rPr>
          <w:rFonts w:asciiTheme="minorHAnsi" w:hAnsiTheme="minorHAnsi"/>
          <w:szCs w:val="24"/>
        </w:rPr>
        <w:t xml:space="preserve"> </w:t>
      </w:r>
      <w:r w:rsidR="007456B6">
        <w:rPr>
          <w:rFonts w:asciiTheme="minorHAnsi" w:hAnsiTheme="minorHAnsi"/>
          <w:szCs w:val="24"/>
        </w:rPr>
        <w:t xml:space="preserve">przecinają liczne rzeki o często zerodowanych korytach tworzących przełomy np. </w:t>
      </w:r>
      <w:proofErr w:type="spellStart"/>
      <w:r w:rsidR="007456B6">
        <w:rPr>
          <w:rFonts w:asciiTheme="minorHAnsi" w:hAnsiTheme="minorHAnsi"/>
          <w:szCs w:val="24"/>
        </w:rPr>
        <w:t>Wałsza</w:t>
      </w:r>
      <w:proofErr w:type="spellEnd"/>
      <w:r w:rsidR="007456B6">
        <w:rPr>
          <w:rFonts w:asciiTheme="minorHAnsi" w:hAnsiTheme="minorHAnsi"/>
          <w:szCs w:val="24"/>
        </w:rPr>
        <w:t xml:space="preserve">, Drwęca Warmińska. </w:t>
      </w:r>
      <w:r w:rsidR="007456B6" w:rsidRPr="00F4396E">
        <w:rPr>
          <w:rFonts w:asciiTheme="minorHAnsi" w:hAnsiTheme="minorHAnsi"/>
          <w:szCs w:val="24"/>
        </w:rPr>
        <w:t>Z</w:t>
      </w:r>
      <w:r w:rsidRPr="00F4396E">
        <w:rPr>
          <w:rFonts w:asciiTheme="minorHAnsi" w:hAnsiTheme="minorHAnsi"/>
          <w:szCs w:val="24"/>
        </w:rPr>
        <w:t>achowa</w:t>
      </w:r>
      <w:r w:rsidR="007456B6" w:rsidRPr="00F4396E">
        <w:rPr>
          <w:rFonts w:asciiTheme="minorHAnsi" w:hAnsiTheme="minorHAnsi"/>
          <w:szCs w:val="24"/>
        </w:rPr>
        <w:t>ł</w:t>
      </w:r>
      <w:r w:rsidRPr="00F4396E">
        <w:rPr>
          <w:rFonts w:asciiTheme="minorHAnsi" w:hAnsiTheme="minorHAnsi"/>
          <w:szCs w:val="24"/>
        </w:rPr>
        <w:t>y</w:t>
      </w:r>
      <w:r w:rsidR="007456B6" w:rsidRPr="00F4396E">
        <w:rPr>
          <w:rFonts w:asciiTheme="minorHAnsi" w:hAnsiTheme="minorHAnsi"/>
          <w:szCs w:val="24"/>
        </w:rPr>
        <w:t xml:space="preserve"> się</w:t>
      </w:r>
      <w:r w:rsidRPr="00F4396E">
        <w:rPr>
          <w:rFonts w:asciiTheme="minorHAnsi" w:hAnsiTheme="minorHAnsi"/>
          <w:szCs w:val="24"/>
        </w:rPr>
        <w:t xml:space="preserve"> </w:t>
      </w:r>
      <w:r w:rsidR="00F4396E">
        <w:rPr>
          <w:rFonts w:asciiTheme="minorHAnsi" w:hAnsiTheme="minorHAnsi"/>
          <w:szCs w:val="24"/>
        </w:rPr>
        <w:t xml:space="preserve">niektóre </w:t>
      </w:r>
      <w:r w:rsidRPr="00F4396E">
        <w:rPr>
          <w:rFonts w:asciiTheme="minorHAnsi" w:hAnsiTheme="minorHAnsi"/>
          <w:szCs w:val="24"/>
        </w:rPr>
        <w:t>ekosystem</w:t>
      </w:r>
      <w:r w:rsidR="007456B6" w:rsidRPr="00F4396E">
        <w:rPr>
          <w:rFonts w:asciiTheme="minorHAnsi" w:hAnsiTheme="minorHAnsi"/>
          <w:szCs w:val="24"/>
        </w:rPr>
        <w:t>y</w:t>
      </w:r>
      <w:r w:rsidRPr="00F4396E">
        <w:rPr>
          <w:rFonts w:asciiTheme="minorHAnsi" w:hAnsiTheme="minorHAnsi"/>
          <w:szCs w:val="24"/>
        </w:rPr>
        <w:t xml:space="preserve"> wodno-błotn</w:t>
      </w:r>
      <w:r w:rsidR="007456B6" w:rsidRPr="00F4396E">
        <w:rPr>
          <w:rFonts w:asciiTheme="minorHAnsi" w:hAnsiTheme="minorHAnsi"/>
          <w:szCs w:val="24"/>
        </w:rPr>
        <w:t>e</w:t>
      </w:r>
      <w:r w:rsidR="001A7905" w:rsidRPr="00F4396E">
        <w:rPr>
          <w:rFonts w:asciiTheme="minorHAnsi" w:hAnsiTheme="minorHAnsi"/>
          <w:szCs w:val="24"/>
        </w:rPr>
        <w:t>:</w:t>
      </w:r>
      <w:r w:rsidRPr="00F4396E">
        <w:rPr>
          <w:rFonts w:asciiTheme="minorHAnsi" w:hAnsiTheme="minorHAnsi"/>
          <w:szCs w:val="24"/>
        </w:rPr>
        <w:t xml:space="preserve"> bagna, rozlewiska, </w:t>
      </w:r>
      <w:r w:rsidR="00F4396E" w:rsidRPr="00F4396E">
        <w:rPr>
          <w:rFonts w:asciiTheme="minorHAnsi" w:hAnsiTheme="minorHAnsi"/>
          <w:szCs w:val="24"/>
        </w:rPr>
        <w:t>liczne</w:t>
      </w:r>
      <w:r w:rsidRPr="00F4396E">
        <w:rPr>
          <w:rFonts w:asciiTheme="minorHAnsi" w:hAnsiTheme="minorHAnsi"/>
          <w:szCs w:val="24"/>
        </w:rPr>
        <w:t xml:space="preserve"> strumieni</w:t>
      </w:r>
      <w:r w:rsidR="00F4396E" w:rsidRPr="00F4396E">
        <w:rPr>
          <w:rFonts w:asciiTheme="minorHAnsi" w:hAnsiTheme="minorHAnsi"/>
          <w:szCs w:val="24"/>
        </w:rPr>
        <w:t>e i oczka wodne</w:t>
      </w:r>
      <w:r w:rsidR="00F4396E">
        <w:rPr>
          <w:rFonts w:asciiTheme="minorHAnsi" w:hAnsiTheme="minorHAnsi"/>
          <w:szCs w:val="24"/>
        </w:rPr>
        <w:t xml:space="preserve">, które </w:t>
      </w:r>
      <w:r w:rsidR="00F4396E" w:rsidRPr="00F4396E">
        <w:rPr>
          <w:rFonts w:asciiTheme="minorHAnsi" w:hAnsiTheme="minorHAnsi"/>
          <w:szCs w:val="24"/>
        </w:rPr>
        <w:t>stanowią</w:t>
      </w:r>
      <w:r w:rsidRPr="00F4396E">
        <w:rPr>
          <w:rFonts w:asciiTheme="minorHAnsi" w:hAnsiTheme="minorHAnsi"/>
          <w:szCs w:val="24"/>
        </w:rPr>
        <w:t xml:space="preserve"> naturalne zbiorniki retencyjne</w:t>
      </w:r>
      <w:r w:rsidR="00F4396E" w:rsidRPr="00F4396E">
        <w:rPr>
          <w:rFonts w:asciiTheme="minorHAnsi" w:hAnsiTheme="minorHAnsi"/>
          <w:szCs w:val="24"/>
        </w:rPr>
        <w:t>.</w:t>
      </w:r>
      <w:r w:rsidRPr="00F4396E">
        <w:rPr>
          <w:rFonts w:asciiTheme="minorHAnsi" w:hAnsiTheme="minorHAnsi"/>
          <w:szCs w:val="24"/>
        </w:rPr>
        <w:t xml:space="preserve"> </w:t>
      </w:r>
      <w:r w:rsidR="00F4396E" w:rsidRPr="00F4396E">
        <w:rPr>
          <w:rFonts w:asciiTheme="minorHAnsi" w:hAnsiTheme="minorHAnsi"/>
          <w:szCs w:val="24"/>
        </w:rPr>
        <w:t xml:space="preserve">Wpływają one </w:t>
      </w:r>
      <w:r w:rsidRPr="00F4396E">
        <w:rPr>
          <w:rFonts w:asciiTheme="minorHAnsi" w:hAnsiTheme="minorHAnsi"/>
          <w:szCs w:val="24"/>
        </w:rPr>
        <w:t xml:space="preserve">bardzo korzystnie </w:t>
      </w:r>
      <w:r w:rsidR="00F4396E" w:rsidRPr="00F4396E">
        <w:rPr>
          <w:rFonts w:asciiTheme="minorHAnsi" w:hAnsiTheme="minorHAnsi"/>
          <w:szCs w:val="24"/>
        </w:rPr>
        <w:t>na </w:t>
      </w:r>
      <w:r w:rsidRPr="00F4396E">
        <w:rPr>
          <w:rFonts w:asciiTheme="minorHAnsi" w:hAnsiTheme="minorHAnsi"/>
          <w:szCs w:val="24"/>
        </w:rPr>
        <w:t>zaopatrzenie gleb w</w:t>
      </w:r>
      <w:r w:rsidR="00275377" w:rsidRPr="00F4396E">
        <w:rPr>
          <w:rFonts w:asciiTheme="minorHAnsi" w:hAnsiTheme="minorHAnsi"/>
          <w:szCs w:val="24"/>
        </w:rPr>
        <w:t xml:space="preserve"> </w:t>
      </w:r>
      <w:r w:rsidRPr="00F4396E">
        <w:rPr>
          <w:rFonts w:asciiTheme="minorHAnsi" w:hAnsiTheme="minorHAnsi"/>
          <w:szCs w:val="24"/>
        </w:rPr>
        <w:t>wodę, powodują pewne złagodzenie klimatu, podnosząc jednocześnie wil</w:t>
      </w:r>
      <w:r w:rsidR="001A7905" w:rsidRPr="00F4396E">
        <w:rPr>
          <w:rFonts w:asciiTheme="minorHAnsi" w:hAnsiTheme="minorHAnsi"/>
          <w:szCs w:val="24"/>
        </w:rPr>
        <w:t>gotność powietrza. Zachowanie i</w:t>
      </w:r>
      <w:r w:rsidR="00275377" w:rsidRPr="00F4396E">
        <w:rPr>
          <w:rFonts w:asciiTheme="minorHAnsi" w:hAnsiTheme="minorHAnsi"/>
          <w:szCs w:val="24"/>
        </w:rPr>
        <w:t xml:space="preserve"> </w:t>
      </w:r>
      <w:r w:rsidRPr="00F4396E">
        <w:rPr>
          <w:rFonts w:asciiTheme="minorHAnsi" w:hAnsiTheme="minorHAnsi"/>
          <w:szCs w:val="24"/>
        </w:rPr>
        <w:t>ochrona śródleśnych oczek wodnych, terenów źród</w:t>
      </w:r>
      <w:r w:rsidR="001A7905" w:rsidRPr="00F4396E">
        <w:rPr>
          <w:rFonts w:asciiTheme="minorHAnsi" w:hAnsiTheme="minorHAnsi"/>
          <w:szCs w:val="24"/>
        </w:rPr>
        <w:t>liskowych, bagien i</w:t>
      </w:r>
      <w:r w:rsidR="00275377" w:rsidRPr="00F4396E">
        <w:rPr>
          <w:rFonts w:asciiTheme="minorHAnsi" w:hAnsiTheme="minorHAnsi"/>
          <w:szCs w:val="24"/>
        </w:rPr>
        <w:t xml:space="preserve"> </w:t>
      </w:r>
      <w:r w:rsidR="001A7905" w:rsidRPr="00F4396E">
        <w:rPr>
          <w:rFonts w:asciiTheme="minorHAnsi" w:hAnsiTheme="minorHAnsi"/>
          <w:szCs w:val="24"/>
        </w:rPr>
        <w:t>torfowisk w</w:t>
      </w:r>
      <w:r w:rsidR="00275377" w:rsidRPr="00F4396E">
        <w:rPr>
          <w:rFonts w:asciiTheme="minorHAnsi" w:hAnsiTheme="minorHAnsi"/>
          <w:szCs w:val="24"/>
        </w:rPr>
        <w:t xml:space="preserve"> </w:t>
      </w:r>
      <w:r w:rsidRPr="00F4396E">
        <w:rPr>
          <w:rFonts w:asciiTheme="minorHAnsi" w:hAnsiTheme="minorHAnsi"/>
          <w:szCs w:val="24"/>
        </w:rPr>
        <w:t>ich jak najbardziej naturalnym stan</w:t>
      </w:r>
      <w:r w:rsidR="004B24CB" w:rsidRPr="00F4396E">
        <w:rPr>
          <w:rFonts w:asciiTheme="minorHAnsi" w:hAnsiTheme="minorHAnsi"/>
          <w:szCs w:val="24"/>
        </w:rPr>
        <w:t xml:space="preserve">ie ma istotne znaczenie </w:t>
      </w:r>
      <w:r w:rsidR="001A7905" w:rsidRPr="00F4396E">
        <w:rPr>
          <w:rFonts w:asciiTheme="minorHAnsi" w:hAnsiTheme="minorHAnsi"/>
          <w:szCs w:val="24"/>
        </w:rPr>
        <w:t>dla</w:t>
      </w:r>
      <w:r w:rsidR="00275377" w:rsidRPr="00F4396E">
        <w:rPr>
          <w:rFonts w:asciiTheme="minorHAnsi" w:hAnsiTheme="minorHAnsi"/>
          <w:szCs w:val="24"/>
        </w:rPr>
        <w:t xml:space="preserve"> </w:t>
      </w:r>
      <w:r w:rsidRPr="00F4396E">
        <w:rPr>
          <w:rFonts w:asciiTheme="minorHAnsi" w:hAnsiTheme="minorHAnsi"/>
          <w:szCs w:val="24"/>
        </w:rPr>
        <w:t>retencji wody w</w:t>
      </w:r>
      <w:r w:rsidR="00275377" w:rsidRPr="00F4396E">
        <w:rPr>
          <w:rFonts w:asciiTheme="minorHAnsi" w:hAnsiTheme="minorHAnsi"/>
          <w:szCs w:val="24"/>
        </w:rPr>
        <w:t xml:space="preserve"> </w:t>
      </w:r>
      <w:r w:rsidRPr="00F4396E">
        <w:rPr>
          <w:rFonts w:asciiTheme="minorHAnsi" w:hAnsiTheme="minorHAnsi"/>
          <w:szCs w:val="24"/>
        </w:rPr>
        <w:t>zlewni.</w:t>
      </w:r>
      <w:r w:rsidR="00B82534">
        <w:rPr>
          <w:rFonts w:asciiTheme="minorHAnsi" w:hAnsiTheme="minorHAnsi"/>
          <w:szCs w:val="24"/>
        </w:rPr>
        <w:t xml:space="preserve"> </w:t>
      </w:r>
      <w:r w:rsidR="004B24CB" w:rsidRPr="00B82534">
        <w:rPr>
          <w:rFonts w:asciiTheme="minorHAnsi" w:hAnsiTheme="minorHAnsi"/>
          <w:szCs w:val="24"/>
        </w:rPr>
        <w:t>Utrzymanie ich obecnego stanu ma znaczenie priorytetowe.</w:t>
      </w:r>
      <w:r w:rsidR="006977C1" w:rsidRPr="00B82534">
        <w:rPr>
          <w:rFonts w:asciiTheme="minorHAnsi" w:hAnsiTheme="minorHAnsi"/>
          <w:szCs w:val="24"/>
        </w:rPr>
        <w:t xml:space="preserve"> Aby zatrzymać odpływ wody z lasu podjętych zostało szereg działań, takich jak</w:t>
      </w:r>
      <w:r w:rsidR="004B24CB" w:rsidRPr="00B82534">
        <w:rPr>
          <w:rFonts w:asciiTheme="minorHAnsi" w:hAnsiTheme="minorHAnsi"/>
          <w:szCs w:val="24"/>
        </w:rPr>
        <w:t xml:space="preserve">: budowa zastawek, zbiorników retencyjnych, w wielu wypadkach celowe zaniechanie </w:t>
      </w:r>
      <w:r w:rsidR="00F340C2">
        <w:rPr>
          <w:rFonts w:asciiTheme="minorHAnsi" w:hAnsiTheme="minorHAnsi"/>
          <w:szCs w:val="24"/>
        </w:rPr>
        <w:t>konserwacji</w:t>
      </w:r>
      <w:r w:rsidR="004B24CB" w:rsidRPr="00B82534">
        <w:rPr>
          <w:rFonts w:asciiTheme="minorHAnsi" w:hAnsiTheme="minorHAnsi"/>
          <w:szCs w:val="24"/>
        </w:rPr>
        <w:t xml:space="preserve"> rowów odwadniających</w:t>
      </w:r>
      <w:r w:rsidR="001A7905" w:rsidRPr="00B82534">
        <w:rPr>
          <w:rFonts w:asciiTheme="minorHAnsi" w:hAnsiTheme="minorHAnsi"/>
          <w:szCs w:val="24"/>
        </w:rPr>
        <w:t>.</w:t>
      </w:r>
      <w:r w:rsidR="004B24CB" w:rsidRPr="00B82534">
        <w:rPr>
          <w:rFonts w:asciiTheme="minorHAnsi" w:hAnsiTheme="minorHAnsi"/>
          <w:szCs w:val="24"/>
        </w:rPr>
        <w:t xml:space="preserve"> </w:t>
      </w:r>
      <w:r w:rsidR="00DA34E7" w:rsidRPr="00B82534">
        <w:rPr>
          <w:rFonts w:asciiTheme="minorHAnsi" w:hAnsiTheme="minorHAnsi"/>
          <w:szCs w:val="24"/>
        </w:rPr>
        <w:t>W</w:t>
      </w:r>
      <w:r w:rsidR="00E53B9B" w:rsidRPr="00B82534">
        <w:rPr>
          <w:rFonts w:asciiTheme="minorHAnsi" w:hAnsiTheme="minorHAnsi"/>
          <w:szCs w:val="24"/>
        </w:rPr>
        <w:t xml:space="preserve"> </w:t>
      </w:r>
      <w:r w:rsidR="00B76746" w:rsidRPr="00B82534">
        <w:rPr>
          <w:rFonts w:asciiTheme="minorHAnsi" w:hAnsiTheme="minorHAnsi"/>
          <w:szCs w:val="24"/>
        </w:rPr>
        <w:t xml:space="preserve">Nadleśnictwie </w:t>
      </w:r>
      <w:r w:rsidR="00877543" w:rsidRPr="00B82534">
        <w:rPr>
          <w:rFonts w:asciiTheme="minorHAnsi" w:hAnsiTheme="minorHAnsi"/>
          <w:szCs w:val="24"/>
        </w:rPr>
        <w:t>Orneta</w:t>
      </w:r>
      <w:r w:rsidR="00B76746" w:rsidRPr="00B82534">
        <w:rPr>
          <w:rFonts w:asciiTheme="minorHAnsi" w:hAnsiTheme="minorHAnsi"/>
          <w:szCs w:val="24"/>
        </w:rPr>
        <w:t xml:space="preserve"> </w:t>
      </w:r>
      <w:r w:rsidR="00B82534">
        <w:rPr>
          <w:rFonts w:asciiTheme="minorHAnsi" w:hAnsiTheme="minorHAnsi"/>
          <w:szCs w:val="24"/>
        </w:rPr>
        <w:t>od </w:t>
      </w:r>
      <w:r w:rsidR="005B3A73" w:rsidRPr="00B82534">
        <w:rPr>
          <w:rFonts w:asciiTheme="minorHAnsi" w:hAnsiTheme="minorHAnsi"/>
          <w:szCs w:val="24"/>
        </w:rPr>
        <w:t xml:space="preserve">wielu </w:t>
      </w:r>
      <w:r w:rsidR="00B76746" w:rsidRPr="00B82534">
        <w:rPr>
          <w:rFonts w:asciiTheme="minorHAnsi" w:hAnsiTheme="minorHAnsi"/>
          <w:szCs w:val="24"/>
        </w:rPr>
        <w:t xml:space="preserve">już </w:t>
      </w:r>
      <w:r w:rsidR="005B3A73" w:rsidRPr="00B82534">
        <w:rPr>
          <w:rFonts w:asciiTheme="minorHAnsi" w:hAnsiTheme="minorHAnsi"/>
          <w:szCs w:val="24"/>
        </w:rPr>
        <w:t>lat</w:t>
      </w:r>
      <w:r w:rsidR="00B76746" w:rsidRPr="00B82534">
        <w:rPr>
          <w:rFonts w:asciiTheme="minorHAnsi" w:hAnsiTheme="minorHAnsi"/>
          <w:szCs w:val="24"/>
        </w:rPr>
        <w:t xml:space="preserve"> </w:t>
      </w:r>
      <w:r w:rsidR="00F340C2">
        <w:rPr>
          <w:szCs w:val="24"/>
        </w:rPr>
        <w:t>nie stosuje się</w:t>
      </w:r>
      <w:r w:rsidR="00B76746" w:rsidRPr="00B82534">
        <w:rPr>
          <w:szCs w:val="24"/>
        </w:rPr>
        <w:t xml:space="preserve"> odwadniania bezod</w:t>
      </w:r>
      <w:r w:rsidR="00B82534">
        <w:rPr>
          <w:szCs w:val="24"/>
        </w:rPr>
        <w:t>pływowych bagien, uznając je za </w:t>
      </w:r>
      <w:r w:rsidR="00B76746" w:rsidRPr="00B82534">
        <w:rPr>
          <w:szCs w:val="24"/>
        </w:rPr>
        <w:t xml:space="preserve">obszary cenne biocenotycznie. </w:t>
      </w:r>
      <w:r w:rsidR="005F3E7A" w:rsidRPr="00B82534">
        <w:rPr>
          <w:szCs w:val="24"/>
        </w:rPr>
        <w:t>Zrezygnowano również z</w:t>
      </w:r>
      <w:r w:rsidR="00E53B9B" w:rsidRPr="00B82534">
        <w:rPr>
          <w:szCs w:val="24"/>
        </w:rPr>
        <w:t xml:space="preserve"> </w:t>
      </w:r>
      <w:r w:rsidR="00B76746" w:rsidRPr="00B82534">
        <w:rPr>
          <w:szCs w:val="24"/>
        </w:rPr>
        <w:t>odprowadzania wody z</w:t>
      </w:r>
      <w:r w:rsidR="00B82534">
        <w:rPr>
          <w:szCs w:val="24"/>
        </w:rPr>
        <w:t> </w:t>
      </w:r>
      <w:r w:rsidR="00B76746" w:rsidRPr="00B82534">
        <w:rPr>
          <w:szCs w:val="24"/>
        </w:rPr>
        <w:t>podmokłych lub okresowo zalewanych powierzchni położonych w zakolach</w:t>
      </w:r>
      <w:r w:rsidR="005F3E7A" w:rsidRPr="00B82534">
        <w:rPr>
          <w:szCs w:val="24"/>
        </w:rPr>
        <w:t xml:space="preserve"> i</w:t>
      </w:r>
      <w:r w:rsidR="00E53B9B" w:rsidRPr="00B82534">
        <w:rPr>
          <w:szCs w:val="24"/>
        </w:rPr>
        <w:t xml:space="preserve"> </w:t>
      </w:r>
      <w:r w:rsidR="005F3E7A" w:rsidRPr="00B82534">
        <w:rPr>
          <w:szCs w:val="24"/>
        </w:rPr>
        <w:t xml:space="preserve">dolinach większych cieków. </w:t>
      </w:r>
      <w:r w:rsidR="00A905A2" w:rsidRPr="00B82534">
        <w:rPr>
          <w:rFonts w:asciiTheme="minorHAnsi" w:hAnsiTheme="minorHAnsi"/>
          <w:szCs w:val="24"/>
        </w:rPr>
        <w:t xml:space="preserve">Zwraca się uwagę na to, że nie można doprowadzić do trwałego odprowadzenia wody z lasu. Na siedliskach wilgotnych zaproponowano odpowiednie sposoby prowadzenia gospodarki leśnej bez uciekania się do melioracji odwadniających. Na przykład przy odnowieniach </w:t>
      </w:r>
      <w:r w:rsidR="00B82534">
        <w:rPr>
          <w:rFonts w:asciiTheme="minorHAnsi" w:hAnsiTheme="minorHAnsi"/>
          <w:szCs w:val="24"/>
        </w:rPr>
        <w:t>i zalesieniach</w:t>
      </w:r>
      <w:r w:rsidR="00F340C2">
        <w:rPr>
          <w:rFonts w:asciiTheme="minorHAnsi" w:hAnsiTheme="minorHAnsi"/>
          <w:szCs w:val="24"/>
        </w:rPr>
        <w:t xml:space="preserve"> </w:t>
      </w:r>
      <w:r w:rsidR="00F340C2">
        <w:t>terenów okresowo podmokłych</w:t>
      </w:r>
      <w:r w:rsidR="00B82534">
        <w:rPr>
          <w:rFonts w:asciiTheme="minorHAnsi" w:hAnsiTheme="minorHAnsi"/>
          <w:szCs w:val="24"/>
        </w:rPr>
        <w:t>, w zależności od </w:t>
      </w:r>
      <w:r w:rsidR="00A905A2" w:rsidRPr="00B82534">
        <w:rPr>
          <w:rFonts w:asciiTheme="minorHAnsi" w:hAnsiTheme="minorHAnsi"/>
          <w:szCs w:val="24"/>
        </w:rPr>
        <w:t xml:space="preserve">potrzeb zalecono stosowanie różnego rodzaju rabat, </w:t>
      </w:r>
      <w:proofErr w:type="spellStart"/>
      <w:r w:rsidR="00A905A2" w:rsidRPr="00B82534">
        <w:rPr>
          <w:rFonts w:asciiTheme="minorHAnsi" w:hAnsiTheme="minorHAnsi"/>
          <w:szCs w:val="24"/>
        </w:rPr>
        <w:t>rabatowałków</w:t>
      </w:r>
      <w:proofErr w:type="spellEnd"/>
      <w:r w:rsidR="00A905A2" w:rsidRPr="00B82534">
        <w:rPr>
          <w:rFonts w:asciiTheme="minorHAnsi" w:hAnsiTheme="minorHAnsi"/>
          <w:szCs w:val="24"/>
        </w:rPr>
        <w:t xml:space="preserve">, wałków, </w:t>
      </w:r>
      <w:proofErr w:type="spellStart"/>
      <w:r w:rsidR="00A905A2" w:rsidRPr="00B82534">
        <w:rPr>
          <w:rFonts w:asciiTheme="minorHAnsi" w:hAnsiTheme="minorHAnsi"/>
          <w:szCs w:val="24"/>
        </w:rPr>
        <w:t>półrabat</w:t>
      </w:r>
      <w:proofErr w:type="spellEnd"/>
      <w:r w:rsidR="00A905A2" w:rsidRPr="00B82534">
        <w:rPr>
          <w:rFonts w:asciiTheme="minorHAnsi" w:hAnsiTheme="minorHAnsi"/>
          <w:szCs w:val="24"/>
        </w:rPr>
        <w:t>, wywyższonych bruzd i kopców.</w:t>
      </w:r>
    </w:p>
    <w:p w:rsidR="00B82534" w:rsidRPr="00B82534" w:rsidRDefault="00B82534" w:rsidP="00B82534">
      <w:pPr>
        <w:pStyle w:val="Tekstpodstawowywcity"/>
        <w:ind w:firstLine="709"/>
        <w:rPr>
          <w:sz w:val="24"/>
          <w:szCs w:val="24"/>
        </w:rPr>
      </w:pPr>
      <w:r w:rsidRPr="00B82534">
        <w:rPr>
          <w:sz w:val="24"/>
          <w:szCs w:val="24"/>
        </w:rPr>
        <w:t xml:space="preserve">Ponieważ daje się odczuć brak naturalnych zbiorników wodnych na tym obszarze, istnieje potrzeba odtworzenia starych zbiorników retencyjnych oraz budowa nowych. </w:t>
      </w:r>
    </w:p>
    <w:p w:rsidR="00B82534" w:rsidRPr="00691E69" w:rsidRDefault="00B82534" w:rsidP="00B82534">
      <w:pPr>
        <w:pStyle w:val="Tekstpodstawowywcity"/>
        <w:ind w:firstLine="709"/>
        <w:rPr>
          <w:b/>
          <w:i/>
          <w:sz w:val="24"/>
          <w:szCs w:val="24"/>
        </w:rPr>
      </w:pPr>
      <w:r w:rsidRPr="00691E69">
        <w:rPr>
          <w:sz w:val="24"/>
          <w:szCs w:val="24"/>
        </w:rPr>
        <w:t xml:space="preserve">W latach 2011-2013 w Nadleśnictwie zrealizowano projekt „Ochrona i regeneracja ekosystemów </w:t>
      </w:r>
      <w:proofErr w:type="spellStart"/>
      <w:r w:rsidRPr="00691E69">
        <w:rPr>
          <w:sz w:val="24"/>
          <w:szCs w:val="24"/>
        </w:rPr>
        <w:t>mokradłowych</w:t>
      </w:r>
      <w:proofErr w:type="spellEnd"/>
      <w:r w:rsidRPr="00691E69">
        <w:rPr>
          <w:sz w:val="24"/>
          <w:szCs w:val="24"/>
        </w:rPr>
        <w:t xml:space="preserve"> w Nadleśnictwie Orneta” opracowany przez </w:t>
      </w:r>
      <w:r w:rsidRPr="00691E69">
        <w:rPr>
          <w:sz w:val="24"/>
          <w:szCs w:val="24"/>
        </w:rPr>
        <w:lastRenderedPageBreak/>
        <w:t xml:space="preserve">A. Rysia. </w:t>
      </w:r>
      <w:r w:rsidR="0077272E">
        <w:rPr>
          <w:sz w:val="24"/>
          <w:szCs w:val="24"/>
        </w:rPr>
        <w:t>P</w:t>
      </w:r>
      <w:r w:rsidR="0077272E" w:rsidRPr="00B82534">
        <w:rPr>
          <w:sz w:val="24"/>
          <w:szCs w:val="24"/>
        </w:rPr>
        <w:t>owstał</w:t>
      </w:r>
      <w:r w:rsidR="00F340C2">
        <w:rPr>
          <w:sz w:val="24"/>
          <w:szCs w:val="24"/>
        </w:rPr>
        <w:t>y</w:t>
      </w:r>
      <w:r w:rsidR="0077272E" w:rsidRPr="00B82534">
        <w:rPr>
          <w:sz w:val="24"/>
          <w:szCs w:val="24"/>
        </w:rPr>
        <w:t xml:space="preserve"> sztuczn</w:t>
      </w:r>
      <w:r w:rsidR="00F340C2">
        <w:rPr>
          <w:sz w:val="24"/>
          <w:szCs w:val="24"/>
        </w:rPr>
        <w:t>e</w:t>
      </w:r>
      <w:r w:rsidR="0077272E" w:rsidRPr="00B82534">
        <w:rPr>
          <w:sz w:val="24"/>
          <w:szCs w:val="24"/>
        </w:rPr>
        <w:t xml:space="preserve"> zbiornik</w:t>
      </w:r>
      <w:r w:rsidR="00F340C2">
        <w:rPr>
          <w:sz w:val="24"/>
          <w:szCs w:val="24"/>
        </w:rPr>
        <w:t>i</w:t>
      </w:r>
      <w:r w:rsidR="0077272E" w:rsidRPr="00B82534">
        <w:rPr>
          <w:sz w:val="24"/>
          <w:szCs w:val="24"/>
        </w:rPr>
        <w:t xml:space="preserve"> retencyjn</w:t>
      </w:r>
      <w:r w:rsidR="00F340C2">
        <w:rPr>
          <w:sz w:val="24"/>
          <w:szCs w:val="24"/>
        </w:rPr>
        <w:t>e</w:t>
      </w:r>
      <w:r w:rsidR="0077272E">
        <w:rPr>
          <w:sz w:val="24"/>
          <w:szCs w:val="24"/>
        </w:rPr>
        <w:t xml:space="preserve"> w </w:t>
      </w:r>
      <w:r w:rsidR="0077272E" w:rsidRPr="00B82534">
        <w:rPr>
          <w:sz w:val="24"/>
          <w:szCs w:val="24"/>
        </w:rPr>
        <w:t>obrębie Orneta</w:t>
      </w:r>
      <w:r w:rsidR="0077272E" w:rsidRPr="00B82534">
        <w:rPr>
          <w:color w:val="0000FF"/>
          <w:sz w:val="24"/>
          <w:szCs w:val="24"/>
        </w:rPr>
        <w:t xml:space="preserve"> </w:t>
      </w:r>
      <w:r w:rsidR="0077272E" w:rsidRPr="00B82534">
        <w:rPr>
          <w:sz w:val="24"/>
          <w:szCs w:val="24"/>
        </w:rPr>
        <w:t>w </w:t>
      </w:r>
      <w:r w:rsidR="0077272E" w:rsidRPr="006F1493">
        <w:rPr>
          <w:sz w:val="24"/>
          <w:szCs w:val="24"/>
        </w:rPr>
        <w:t>oddz.:</w:t>
      </w:r>
      <w:r w:rsidR="006F1493" w:rsidRPr="006F1493">
        <w:rPr>
          <w:sz w:val="24"/>
          <w:szCs w:val="24"/>
        </w:rPr>
        <w:t> </w:t>
      </w:r>
      <w:r w:rsidR="00F340C2" w:rsidRPr="00F340C2">
        <w:rPr>
          <w:sz w:val="24"/>
          <w:szCs w:val="24"/>
        </w:rPr>
        <w:t xml:space="preserve">81d, 162f, 163a, 198k, 198n, 415h oraz w obrębie Pieniężno w oddz.: 1c </w:t>
      </w:r>
      <w:r w:rsidR="00F340C2">
        <w:rPr>
          <w:sz w:val="24"/>
          <w:szCs w:val="24"/>
        </w:rPr>
        <w:t>oraz 8 oczek wodnych w </w:t>
      </w:r>
      <w:r w:rsidR="0077272E" w:rsidRPr="006A6458">
        <w:rPr>
          <w:sz w:val="24"/>
          <w:szCs w:val="24"/>
        </w:rPr>
        <w:t xml:space="preserve">obrębie Orneta </w:t>
      </w:r>
      <w:r w:rsidR="0077272E" w:rsidRPr="00772907">
        <w:rPr>
          <w:sz w:val="24"/>
          <w:szCs w:val="24"/>
        </w:rPr>
        <w:t xml:space="preserve">w oddz.: </w:t>
      </w:r>
      <w:r w:rsidR="006F1493" w:rsidRPr="00772907">
        <w:rPr>
          <w:sz w:val="24"/>
          <w:szCs w:val="24"/>
        </w:rPr>
        <w:t>131o</w:t>
      </w:r>
      <w:r w:rsidR="0077272E" w:rsidRPr="00772907">
        <w:rPr>
          <w:sz w:val="24"/>
          <w:szCs w:val="24"/>
        </w:rPr>
        <w:t>, 128c, 129d, 132</w:t>
      </w:r>
      <w:r w:rsidR="006F1493" w:rsidRPr="00772907">
        <w:rPr>
          <w:sz w:val="24"/>
          <w:szCs w:val="24"/>
        </w:rPr>
        <w:t>m</w:t>
      </w:r>
      <w:r w:rsidR="0077272E" w:rsidRPr="00772907">
        <w:rPr>
          <w:sz w:val="24"/>
          <w:szCs w:val="24"/>
        </w:rPr>
        <w:t xml:space="preserve">, </w:t>
      </w:r>
      <w:r w:rsidR="00772907" w:rsidRPr="00772907">
        <w:rPr>
          <w:sz w:val="24"/>
          <w:szCs w:val="24"/>
        </w:rPr>
        <w:t>147</w:t>
      </w:r>
      <w:r w:rsidR="0077272E" w:rsidRPr="00772907">
        <w:rPr>
          <w:sz w:val="24"/>
          <w:szCs w:val="24"/>
        </w:rPr>
        <w:t xml:space="preserve">h oraz w obrębie Pieniężno w oddz. 235j. </w:t>
      </w:r>
      <w:r w:rsidR="0077272E" w:rsidRPr="00B82534">
        <w:rPr>
          <w:sz w:val="24"/>
          <w:szCs w:val="24"/>
        </w:rPr>
        <w:t>Budowa zbiorników została dofinansowana w około 35% z Ekofunduszu.</w:t>
      </w:r>
      <w:r w:rsidR="0077272E">
        <w:rPr>
          <w:sz w:val="24"/>
          <w:szCs w:val="24"/>
        </w:rPr>
        <w:t xml:space="preserve"> Oprócz tego zbudowano dwa urządzenia wodne, osiem brodów piętrzących, osiemnaście progów piętrzących i dwadzieścia siedem zastawek.</w:t>
      </w:r>
    </w:p>
    <w:p w:rsidR="00B82534" w:rsidRPr="00691E69" w:rsidRDefault="00B82534" w:rsidP="00B82534">
      <w:pPr>
        <w:pStyle w:val="Tekstpodstawowywcity"/>
        <w:ind w:firstLine="709"/>
        <w:rPr>
          <w:sz w:val="24"/>
          <w:szCs w:val="24"/>
        </w:rPr>
      </w:pPr>
      <w:r w:rsidRPr="00691E69">
        <w:rPr>
          <w:sz w:val="24"/>
          <w:szCs w:val="24"/>
        </w:rPr>
        <w:t xml:space="preserve">Aby wyeliminować czy chociażby ograniczyć czynniki zagrażające ekosystemom </w:t>
      </w:r>
      <w:proofErr w:type="spellStart"/>
      <w:r w:rsidRPr="00691E69">
        <w:rPr>
          <w:sz w:val="24"/>
          <w:szCs w:val="24"/>
        </w:rPr>
        <w:t>mokradłowym</w:t>
      </w:r>
      <w:proofErr w:type="spellEnd"/>
      <w:r w:rsidRPr="00691E69">
        <w:rPr>
          <w:sz w:val="24"/>
          <w:szCs w:val="24"/>
        </w:rPr>
        <w:t xml:space="preserve"> konieczne jest przywrócenie właściwych stosunków wodnych. Zgodnie z</w:t>
      </w:r>
      <w:r w:rsidR="00691E69">
        <w:rPr>
          <w:sz w:val="24"/>
          <w:szCs w:val="24"/>
        </w:rPr>
        <w:t> </w:t>
      </w:r>
      <w:r w:rsidRPr="00691E69">
        <w:rPr>
          <w:sz w:val="24"/>
          <w:szCs w:val="24"/>
        </w:rPr>
        <w:t>zaleceniami zawartymi w programie realizacja tego celu zosta</w:t>
      </w:r>
      <w:r w:rsidR="000B44D9">
        <w:rPr>
          <w:sz w:val="24"/>
          <w:szCs w:val="24"/>
        </w:rPr>
        <w:t>ła</w:t>
      </w:r>
      <w:r w:rsidRPr="00691E69">
        <w:rPr>
          <w:sz w:val="24"/>
          <w:szCs w:val="24"/>
        </w:rPr>
        <w:t xml:space="preserve"> osiągnięta poprzez wykonanie różnego typu urządzeń  i działań wodnomelioracyjnych</w:t>
      </w:r>
      <w:r w:rsidR="000B44D9">
        <w:rPr>
          <w:sz w:val="24"/>
          <w:szCs w:val="24"/>
        </w:rPr>
        <w:t>, o których była mowa wcześniej</w:t>
      </w:r>
      <w:r w:rsidRPr="00691E69">
        <w:rPr>
          <w:sz w:val="24"/>
          <w:szCs w:val="24"/>
        </w:rPr>
        <w:t xml:space="preserve">. Konieczne </w:t>
      </w:r>
      <w:r w:rsidR="000B44D9">
        <w:rPr>
          <w:sz w:val="24"/>
          <w:szCs w:val="24"/>
        </w:rPr>
        <w:t>jest wykonywanie pewnych działań w miarę potrzeb na bieżąco, np.</w:t>
      </w:r>
      <w:r w:rsidRPr="00691E69">
        <w:rPr>
          <w:sz w:val="24"/>
          <w:szCs w:val="24"/>
        </w:rPr>
        <w:t xml:space="preserve"> </w:t>
      </w:r>
      <w:r w:rsidR="00942D1E" w:rsidRPr="00942D1E">
        <w:rPr>
          <w:sz w:val="24"/>
          <w:szCs w:val="24"/>
        </w:rPr>
        <w:t>zapobieganie szkodliwej sukcesji prze</w:t>
      </w:r>
      <w:r w:rsidR="00942D1E">
        <w:t xml:space="preserve">z </w:t>
      </w:r>
      <w:r w:rsidR="00942D1E">
        <w:rPr>
          <w:sz w:val="24"/>
          <w:szCs w:val="24"/>
        </w:rPr>
        <w:t>usuwanie zadrzewień i </w:t>
      </w:r>
      <w:proofErr w:type="spellStart"/>
      <w:r w:rsidR="00942D1E" w:rsidRPr="00691E69">
        <w:rPr>
          <w:sz w:val="24"/>
          <w:szCs w:val="24"/>
        </w:rPr>
        <w:t>zakrzaczeń</w:t>
      </w:r>
      <w:proofErr w:type="spellEnd"/>
      <w:r w:rsidR="00942D1E" w:rsidRPr="00691E69">
        <w:rPr>
          <w:sz w:val="24"/>
          <w:szCs w:val="24"/>
        </w:rPr>
        <w:t>, wykaszanie łąk, cięcia regeneracyjne.</w:t>
      </w:r>
      <w:r w:rsidRPr="00691E69">
        <w:rPr>
          <w:sz w:val="24"/>
          <w:szCs w:val="24"/>
        </w:rPr>
        <w:t>.</w:t>
      </w:r>
    </w:p>
    <w:p w:rsidR="00B82534" w:rsidRPr="000B44D9" w:rsidRDefault="00B82534" w:rsidP="00B82534">
      <w:pPr>
        <w:pStyle w:val="Tekstpodstawowywcity"/>
        <w:rPr>
          <w:sz w:val="24"/>
          <w:szCs w:val="24"/>
        </w:rPr>
      </w:pPr>
      <w:r w:rsidRPr="000B44D9">
        <w:rPr>
          <w:sz w:val="24"/>
          <w:szCs w:val="24"/>
        </w:rPr>
        <w:t>Projektem zostało objętych 16 grup ekosystemów:</w:t>
      </w:r>
    </w:p>
    <w:p w:rsidR="00B82534" w:rsidRPr="000B44D9" w:rsidRDefault="00B82534" w:rsidP="00B82534">
      <w:pPr>
        <w:pStyle w:val="Tekstpodstawowywcity"/>
        <w:rPr>
          <w:sz w:val="24"/>
          <w:szCs w:val="24"/>
        </w:rPr>
      </w:pPr>
      <w:r w:rsidRPr="000B44D9">
        <w:rPr>
          <w:sz w:val="24"/>
          <w:szCs w:val="24"/>
        </w:rPr>
        <w:t>- jeziora dystroficzne,</w:t>
      </w:r>
    </w:p>
    <w:p w:rsidR="00B82534" w:rsidRPr="000B44D9" w:rsidRDefault="00B82534" w:rsidP="00B82534">
      <w:pPr>
        <w:pStyle w:val="Tekstpodstawowywcity"/>
        <w:rPr>
          <w:sz w:val="24"/>
          <w:szCs w:val="24"/>
        </w:rPr>
      </w:pPr>
      <w:r w:rsidRPr="000B44D9">
        <w:rPr>
          <w:sz w:val="24"/>
          <w:szCs w:val="24"/>
        </w:rPr>
        <w:t xml:space="preserve">- sztuczne i półnaturalne zbiorniki wodne, </w:t>
      </w:r>
    </w:p>
    <w:p w:rsidR="00B82534" w:rsidRPr="000B44D9" w:rsidRDefault="00B82534" w:rsidP="00B82534">
      <w:pPr>
        <w:pStyle w:val="Tekstpodstawowywcity"/>
        <w:rPr>
          <w:sz w:val="24"/>
          <w:szCs w:val="24"/>
        </w:rPr>
      </w:pPr>
      <w:r w:rsidRPr="000B44D9">
        <w:rPr>
          <w:sz w:val="24"/>
          <w:szCs w:val="24"/>
        </w:rPr>
        <w:t xml:space="preserve">- szuwary z rzędu </w:t>
      </w:r>
      <w:proofErr w:type="spellStart"/>
      <w:r w:rsidRPr="000B44D9">
        <w:rPr>
          <w:sz w:val="24"/>
          <w:szCs w:val="24"/>
        </w:rPr>
        <w:t>Phragmitetalia</w:t>
      </w:r>
      <w:proofErr w:type="spellEnd"/>
      <w:r w:rsidRPr="000B44D9">
        <w:rPr>
          <w:sz w:val="24"/>
          <w:szCs w:val="24"/>
        </w:rPr>
        <w:t>,</w:t>
      </w:r>
    </w:p>
    <w:p w:rsidR="00B82534" w:rsidRPr="000B44D9" w:rsidRDefault="00B82534" w:rsidP="00B82534">
      <w:pPr>
        <w:pStyle w:val="Tekstpodstawowywcity"/>
        <w:rPr>
          <w:sz w:val="24"/>
          <w:szCs w:val="24"/>
        </w:rPr>
      </w:pPr>
      <w:r w:rsidRPr="000B44D9">
        <w:rPr>
          <w:sz w:val="24"/>
          <w:szCs w:val="24"/>
        </w:rPr>
        <w:t>- torfowiska niskie,</w:t>
      </w:r>
    </w:p>
    <w:p w:rsidR="00B82534" w:rsidRPr="000B44D9" w:rsidRDefault="00B82534" w:rsidP="00B82534">
      <w:pPr>
        <w:pStyle w:val="Tekstpodstawowywcity"/>
        <w:rPr>
          <w:sz w:val="24"/>
          <w:szCs w:val="24"/>
        </w:rPr>
      </w:pPr>
      <w:r w:rsidRPr="000B44D9">
        <w:rPr>
          <w:sz w:val="24"/>
          <w:szCs w:val="24"/>
        </w:rPr>
        <w:t>- torfowiska przejściowe,</w:t>
      </w:r>
    </w:p>
    <w:p w:rsidR="00B82534" w:rsidRPr="000B44D9" w:rsidRDefault="00B82534" w:rsidP="00B82534">
      <w:pPr>
        <w:pStyle w:val="Tekstpodstawowywcity"/>
        <w:rPr>
          <w:sz w:val="24"/>
          <w:szCs w:val="24"/>
        </w:rPr>
      </w:pPr>
      <w:r w:rsidRPr="000B44D9">
        <w:rPr>
          <w:sz w:val="24"/>
          <w:szCs w:val="24"/>
        </w:rPr>
        <w:t>- torfowiska wysokie</w:t>
      </w:r>
    </w:p>
    <w:p w:rsidR="00B82534" w:rsidRPr="000B44D9" w:rsidRDefault="00B82534" w:rsidP="00B82534">
      <w:pPr>
        <w:pStyle w:val="Tekstpodstawowywcity"/>
        <w:rPr>
          <w:sz w:val="24"/>
          <w:szCs w:val="24"/>
        </w:rPr>
      </w:pPr>
      <w:r w:rsidRPr="000B44D9">
        <w:rPr>
          <w:sz w:val="24"/>
          <w:szCs w:val="24"/>
        </w:rPr>
        <w:t>- sosnowy bór bagienny,</w:t>
      </w:r>
    </w:p>
    <w:p w:rsidR="00B82534" w:rsidRPr="000B44D9" w:rsidRDefault="00B82534" w:rsidP="00B82534">
      <w:pPr>
        <w:pStyle w:val="Tekstpodstawowywcity"/>
        <w:rPr>
          <w:sz w:val="24"/>
          <w:szCs w:val="24"/>
        </w:rPr>
      </w:pPr>
      <w:r w:rsidRPr="000B44D9">
        <w:rPr>
          <w:sz w:val="24"/>
          <w:szCs w:val="24"/>
        </w:rPr>
        <w:t xml:space="preserve">- </w:t>
      </w:r>
      <w:proofErr w:type="spellStart"/>
      <w:r w:rsidRPr="000B44D9">
        <w:rPr>
          <w:sz w:val="24"/>
          <w:szCs w:val="24"/>
        </w:rPr>
        <w:t>zmiennowilgotna</w:t>
      </w:r>
      <w:proofErr w:type="spellEnd"/>
      <w:r w:rsidRPr="000B44D9">
        <w:rPr>
          <w:sz w:val="24"/>
          <w:szCs w:val="24"/>
        </w:rPr>
        <w:t xml:space="preserve"> łąka z klasy </w:t>
      </w:r>
      <w:proofErr w:type="spellStart"/>
      <w:r w:rsidRPr="000B44D9">
        <w:rPr>
          <w:sz w:val="24"/>
          <w:szCs w:val="24"/>
        </w:rPr>
        <w:t>Molinio-Arrhenatheretea</w:t>
      </w:r>
      <w:proofErr w:type="spellEnd"/>
      <w:r w:rsidRPr="000B44D9">
        <w:rPr>
          <w:sz w:val="24"/>
          <w:szCs w:val="24"/>
        </w:rPr>
        <w:t>,</w:t>
      </w:r>
    </w:p>
    <w:p w:rsidR="00B82534" w:rsidRPr="000B44D9" w:rsidRDefault="00B82534" w:rsidP="00B82534">
      <w:pPr>
        <w:pStyle w:val="Tekstpodstawowywcity"/>
        <w:rPr>
          <w:sz w:val="24"/>
          <w:szCs w:val="24"/>
        </w:rPr>
      </w:pPr>
      <w:r w:rsidRPr="000B44D9">
        <w:rPr>
          <w:sz w:val="24"/>
          <w:szCs w:val="24"/>
        </w:rPr>
        <w:t xml:space="preserve">- </w:t>
      </w:r>
      <w:proofErr w:type="spellStart"/>
      <w:r w:rsidRPr="000B44D9">
        <w:rPr>
          <w:sz w:val="24"/>
          <w:szCs w:val="24"/>
        </w:rPr>
        <w:t>łozowisko</w:t>
      </w:r>
      <w:proofErr w:type="spellEnd"/>
      <w:r w:rsidRPr="000B44D9">
        <w:rPr>
          <w:sz w:val="24"/>
          <w:szCs w:val="24"/>
        </w:rPr>
        <w:t xml:space="preserve"> </w:t>
      </w:r>
      <w:proofErr w:type="spellStart"/>
      <w:r w:rsidRPr="000B44D9">
        <w:rPr>
          <w:sz w:val="24"/>
          <w:szCs w:val="24"/>
        </w:rPr>
        <w:t>Salicetum</w:t>
      </w:r>
      <w:proofErr w:type="spellEnd"/>
      <w:r w:rsidRPr="000B44D9">
        <w:rPr>
          <w:sz w:val="24"/>
          <w:szCs w:val="24"/>
        </w:rPr>
        <w:t xml:space="preserve"> </w:t>
      </w:r>
      <w:proofErr w:type="spellStart"/>
      <w:r w:rsidRPr="000B44D9">
        <w:rPr>
          <w:sz w:val="24"/>
          <w:szCs w:val="24"/>
        </w:rPr>
        <w:t>pentandro-cinereae</w:t>
      </w:r>
      <w:proofErr w:type="spellEnd"/>
      <w:r w:rsidRPr="000B44D9">
        <w:rPr>
          <w:sz w:val="24"/>
          <w:szCs w:val="24"/>
        </w:rPr>
        <w:t>,</w:t>
      </w:r>
    </w:p>
    <w:p w:rsidR="00B82534" w:rsidRPr="000B44D9" w:rsidRDefault="00B82534" w:rsidP="00B82534">
      <w:pPr>
        <w:pStyle w:val="Tekstpodstawowywcity"/>
        <w:rPr>
          <w:sz w:val="24"/>
          <w:szCs w:val="24"/>
        </w:rPr>
      </w:pPr>
      <w:r w:rsidRPr="000B44D9">
        <w:rPr>
          <w:sz w:val="24"/>
          <w:szCs w:val="24"/>
        </w:rPr>
        <w:t>- łęg olszowo-jesionowy,</w:t>
      </w:r>
    </w:p>
    <w:p w:rsidR="00B82534" w:rsidRPr="000B44D9" w:rsidRDefault="00B82534" w:rsidP="00B82534">
      <w:pPr>
        <w:pStyle w:val="Tekstpodstawowywcity"/>
        <w:rPr>
          <w:sz w:val="24"/>
          <w:szCs w:val="24"/>
        </w:rPr>
      </w:pPr>
      <w:r w:rsidRPr="000B44D9">
        <w:rPr>
          <w:sz w:val="24"/>
          <w:szCs w:val="24"/>
        </w:rPr>
        <w:t xml:space="preserve">- ols </w:t>
      </w:r>
      <w:proofErr w:type="spellStart"/>
      <w:r w:rsidRPr="000B44D9">
        <w:rPr>
          <w:sz w:val="24"/>
          <w:szCs w:val="24"/>
        </w:rPr>
        <w:t>torfowcowy</w:t>
      </w:r>
      <w:proofErr w:type="spellEnd"/>
      <w:r w:rsidRPr="000B44D9">
        <w:rPr>
          <w:sz w:val="24"/>
          <w:szCs w:val="24"/>
        </w:rPr>
        <w:t>,</w:t>
      </w:r>
    </w:p>
    <w:p w:rsidR="00B82534" w:rsidRPr="000B44D9" w:rsidRDefault="00B82534" w:rsidP="00B82534">
      <w:pPr>
        <w:pStyle w:val="Tekstpodstawowywcity"/>
        <w:rPr>
          <w:sz w:val="24"/>
          <w:szCs w:val="24"/>
        </w:rPr>
      </w:pPr>
      <w:r w:rsidRPr="000B44D9">
        <w:rPr>
          <w:sz w:val="24"/>
          <w:szCs w:val="24"/>
        </w:rPr>
        <w:t>- ols porzeczkowy,</w:t>
      </w:r>
    </w:p>
    <w:p w:rsidR="00B82534" w:rsidRPr="000B44D9" w:rsidRDefault="00B82534" w:rsidP="00B82534">
      <w:pPr>
        <w:pStyle w:val="Tekstpodstawowywcity"/>
        <w:rPr>
          <w:sz w:val="24"/>
          <w:szCs w:val="24"/>
        </w:rPr>
      </w:pPr>
      <w:r w:rsidRPr="000B44D9">
        <w:rPr>
          <w:sz w:val="24"/>
          <w:szCs w:val="24"/>
        </w:rPr>
        <w:t xml:space="preserve">- </w:t>
      </w:r>
      <w:proofErr w:type="spellStart"/>
      <w:r w:rsidRPr="000B44D9">
        <w:rPr>
          <w:sz w:val="24"/>
          <w:szCs w:val="24"/>
        </w:rPr>
        <w:t>subborealna</w:t>
      </w:r>
      <w:proofErr w:type="spellEnd"/>
      <w:r w:rsidRPr="000B44D9">
        <w:rPr>
          <w:sz w:val="24"/>
          <w:szCs w:val="24"/>
        </w:rPr>
        <w:t xml:space="preserve"> brzezina bagienna,</w:t>
      </w:r>
    </w:p>
    <w:p w:rsidR="00B82534" w:rsidRPr="000B44D9" w:rsidRDefault="00B82534" w:rsidP="00B82534">
      <w:pPr>
        <w:pStyle w:val="Tekstpodstawowywcity"/>
        <w:rPr>
          <w:sz w:val="24"/>
          <w:szCs w:val="24"/>
        </w:rPr>
      </w:pPr>
      <w:r w:rsidRPr="000B44D9">
        <w:rPr>
          <w:sz w:val="24"/>
          <w:szCs w:val="24"/>
        </w:rPr>
        <w:t>- borealna świerczyna na torfie,</w:t>
      </w:r>
    </w:p>
    <w:p w:rsidR="00B82534" w:rsidRPr="000B44D9" w:rsidRDefault="00B82534" w:rsidP="00B82534">
      <w:pPr>
        <w:pStyle w:val="Tekstpodstawowywcity"/>
        <w:rPr>
          <w:sz w:val="24"/>
          <w:szCs w:val="24"/>
        </w:rPr>
      </w:pPr>
      <w:r w:rsidRPr="000B44D9">
        <w:rPr>
          <w:sz w:val="24"/>
          <w:szCs w:val="24"/>
        </w:rPr>
        <w:t>- śródlądowy bór wilgotny,</w:t>
      </w:r>
    </w:p>
    <w:p w:rsidR="00B82534" w:rsidRPr="000B44D9" w:rsidRDefault="00B82534" w:rsidP="00B82534">
      <w:pPr>
        <w:pStyle w:val="Tekstpodstawowywcity"/>
        <w:rPr>
          <w:sz w:val="24"/>
          <w:szCs w:val="24"/>
        </w:rPr>
      </w:pPr>
      <w:r w:rsidRPr="000B44D9">
        <w:rPr>
          <w:sz w:val="24"/>
          <w:szCs w:val="24"/>
        </w:rPr>
        <w:t xml:space="preserve">- bór mieszany wilgotny – </w:t>
      </w:r>
      <w:proofErr w:type="spellStart"/>
      <w:r w:rsidRPr="000B44D9">
        <w:rPr>
          <w:sz w:val="24"/>
          <w:szCs w:val="24"/>
        </w:rPr>
        <w:t>jegiel</w:t>
      </w:r>
      <w:proofErr w:type="spellEnd"/>
      <w:r w:rsidRPr="000B44D9">
        <w:rPr>
          <w:sz w:val="24"/>
          <w:szCs w:val="24"/>
        </w:rPr>
        <w:t>.</w:t>
      </w:r>
    </w:p>
    <w:p w:rsidR="00B82534" w:rsidRPr="000B44D9" w:rsidRDefault="00B82534" w:rsidP="00B82534">
      <w:pPr>
        <w:pStyle w:val="Tekstpodstawowywcity"/>
        <w:rPr>
          <w:sz w:val="24"/>
          <w:szCs w:val="24"/>
        </w:rPr>
      </w:pPr>
      <w:r w:rsidRPr="000B44D9">
        <w:rPr>
          <w:sz w:val="24"/>
          <w:szCs w:val="24"/>
        </w:rPr>
        <w:t>Ogółem przedsięwzięcie obj</w:t>
      </w:r>
      <w:r w:rsidR="000B44D9">
        <w:rPr>
          <w:sz w:val="24"/>
          <w:szCs w:val="24"/>
        </w:rPr>
        <w:t>ęło prawie</w:t>
      </w:r>
      <w:r w:rsidRPr="000B44D9">
        <w:rPr>
          <w:sz w:val="24"/>
          <w:szCs w:val="24"/>
        </w:rPr>
        <w:t xml:space="preserve"> 17</w:t>
      </w:r>
      <w:r w:rsidR="000B44D9">
        <w:rPr>
          <w:sz w:val="24"/>
          <w:szCs w:val="24"/>
        </w:rPr>
        <w:t>00</w:t>
      </w:r>
      <w:r w:rsidRPr="000B44D9">
        <w:rPr>
          <w:sz w:val="24"/>
          <w:szCs w:val="24"/>
        </w:rPr>
        <w:t xml:space="preserve"> ha powierzchni Nadleśnictwa.</w:t>
      </w:r>
    </w:p>
    <w:p w:rsidR="00B82534" w:rsidRPr="000B44D9" w:rsidRDefault="000B44D9" w:rsidP="00B82534">
      <w:pPr>
        <w:pStyle w:val="Tekstpodstawowywcity"/>
        <w:ind w:firstLine="0"/>
        <w:rPr>
          <w:sz w:val="24"/>
          <w:szCs w:val="24"/>
        </w:rPr>
      </w:pPr>
      <w:r w:rsidRPr="000B44D9">
        <w:rPr>
          <w:sz w:val="24"/>
          <w:szCs w:val="24"/>
        </w:rPr>
        <w:t>W efekcie realizacji przedstawionego zamierzenia uzyskano</w:t>
      </w:r>
      <w:r w:rsidR="00B82534" w:rsidRPr="000B44D9">
        <w:rPr>
          <w:sz w:val="24"/>
          <w:szCs w:val="24"/>
        </w:rPr>
        <w:t>:</w:t>
      </w:r>
    </w:p>
    <w:p w:rsidR="00B82534" w:rsidRPr="000B44D9" w:rsidRDefault="000B44D9" w:rsidP="00233A31">
      <w:pPr>
        <w:pStyle w:val="Tekstpodstawowywcity"/>
        <w:numPr>
          <w:ilvl w:val="0"/>
          <w:numId w:val="59"/>
        </w:numPr>
        <w:rPr>
          <w:szCs w:val="24"/>
        </w:rPr>
      </w:pPr>
      <w:r w:rsidRPr="000B44D9">
        <w:rPr>
          <w:sz w:val="24"/>
          <w:szCs w:val="24"/>
        </w:rPr>
        <w:lastRenderedPageBreak/>
        <w:t>poprawę</w:t>
      </w:r>
      <w:r w:rsidR="00B82534" w:rsidRPr="000B44D9">
        <w:rPr>
          <w:sz w:val="24"/>
          <w:szCs w:val="24"/>
        </w:rPr>
        <w:t xml:space="preserve"> stosunków wodnych, podniesienie poziomu wody w gruncie, powstanie oczek wodnych, powstanie stałych lub okresowych rozlewisk, utrzymywanie otwartego charakteru w nieleśnych ekosystemach </w:t>
      </w:r>
      <w:proofErr w:type="spellStart"/>
      <w:r w:rsidR="00B82534" w:rsidRPr="000B44D9">
        <w:rPr>
          <w:sz w:val="24"/>
          <w:szCs w:val="24"/>
        </w:rPr>
        <w:t>mokradłowych</w:t>
      </w:r>
      <w:proofErr w:type="spellEnd"/>
      <w:r w:rsidR="00B82534" w:rsidRPr="000B44D9">
        <w:rPr>
          <w:sz w:val="24"/>
          <w:szCs w:val="24"/>
        </w:rPr>
        <w:t xml:space="preserve">, </w:t>
      </w:r>
    </w:p>
    <w:p w:rsidR="00A82688" w:rsidRPr="001366CC" w:rsidRDefault="00B82534" w:rsidP="00233A31">
      <w:pPr>
        <w:pStyle w:val="Tekstpodstawowywcity"/>
        <w:numPr>
          <w:ilvl w:val="0"/>
          <w:numId w:val="59"/>
        </w:numPr>
        <w:rPr>
          <w:szCs w:val="24"/>
        </w:rPr>
      </w:pPr>
      <w:r w:rsidRPr="000B44D9">
        <w:rPr>
          <w:sz w:val="24"/>
          <w:szCs w:val="24"/>
        </w:rPr>
        <w:t>ochron</w:t>
      </w:r>
      <w:r w:rsidR="000B44D9" w:rsidRPr="000B44D9">
        <w:rPr>
          <w:sz w:val="24"/>
          <w:szCs w:val="24"/>
        </w:rPr>
        <w:t>ę</w:t>
      </w:r>
      <w:r w:rsidRPr="000B44D9">
        <w:rPr>
          <w:sz w:val="24"/>
          <w:szCs w:val="24"/>
        </w:rPr>
        <w:t xml:space="preserve"> i regeneracj</w:t>
      </w:r>
      <w:r w:rsidR="000B44D9" w:rsidRPr="000B44D9">
        <w:rPr>
          <w:sz w:val="24"/>
          <w:szCs w:val="24"/>
        </w:rPr>
        <w:t>ę</w:t>
      </w:r>
      <w:r w:rsidRPr="000B44D9">
        <w:rPr>
          <w:sz w:val="24"/>
          <w:szCs w:val="24"/>
        </w:rPr>
        <w:t xml:space="preserve"> ekosystemów </w:t>
      </w:r>
      <w:proofErr w:type="spellStart"/>
      <w:r w:rsidRPr="000B44D9">
        <w:rPr>
          <w:sz w:val="24"/>
          <w:szCs w:val="24"/>
        </w:rPr>
        <w:t>mokradłowych</w:t>
      </w:r>
      <w:proofErr w:type="spellEnd"/>
      <w:r w:rsidRPr="000B44D9">
        <w:rPr>
          <w:sz w:val="24"/>
          <w:szCs w:val="24"/>
        </w:rPr>
        <w:t>, powstrzymanie procesu mineralizacji gleb organicznych, popraw</w:t>
      </w:r>
      <w:r w:rsidR="000B44D9" w:rsidRPr="000B44D9">
        <w:rPr>
          <w:sz w:val="24"/>
          <w:szCs w:val="24"/>
        </w:rPr>
        <w:t>ę</w:t>
      </w:r>
      <w:r w:rsidRPr="000B44D9">
        <w:rPr>
          <w:sz w:val="24"/>
          <w:szCs w:val="24"/>
        </w:rPr>
        <w:t xml:space="preserve"> kondycji fizjologicznej i zwiększenie odporności na czynniki chor</w:t>
      </w:r>
      <w:r w:rsidR="000B44D9" w:rsidRPr="000B44D9">
        <w:rPr>
          <w:sz w:val="24"/>
          <w:szCs w:val="24"/>
        </w:rPr>
        <w:t>obotwórcze drzewostanów, poprawę</w:t>
      </w:r>
      <w:r w:rsidRPr="000B44D9">
        <w:rPr>
          <w:sz w:val="24"/>
          <w:szCs w:val="24"/>
        </w:rPr>
        <w:t xml:space="preserve"> warunków siedliskowych dla rozwoju i wzrostu chronionych, zagrożonych i rzadkich grzybów i roślin, stworzenie nowych i powiększenie </w:t>
      </w:r>
      <w:r w:rsidR="000B44D9" w:rsidRPr="000B44D9">
        <w:rPr>
          <w:sz w:val="24"/>
          <w:szCs w:val="24"/>
        </w:rPr>
        <w:t xml:space="preserve">istniejących </w:t>
      </w:r>
      <w:r w:rsidRPr="000B44D9">
        <w:rPr>
          <w:sz w:val="24"/>
          <w:szCs w:val="24"/>
        </w:rPr>
        <w:t>miejsc rozrodu dla płazów, gadów i</w:t>
      </w:r>
      <w:r w:rsidR="000B44D9" w:rsidRPr="000B44D9">
        <w:rPr>
          <w:sz w:val="24"/>
          <w:szCs w:val="24"/>
        </w:rPr>
        <w:t xml:space="preserve"> </w:t>
      </w:r>
      <w:r w:rsidRPr="000B44D9">
        <w:rPr>
          <w:sz w:val="24"/>
          <w:szCs w:val="24"/>
        </w:rPr>
        <w:t>bezkręgowców związanych ze środowi</w:t>
      </w:r>
      <w:r w:rsidR="000B44D9" w:rsidRPr="000B44D9">
        <w:rPr>
          <w:sz w:val="24"/>
          <w:szCs w:val="24"/>
        </w:rPr>
        <w:t>skiem wodnym, poprawę</w:t>
      </w:r>
      <w:r w:rsidRPr="000B44D9">
        <w:rPr>
          <w:sz w:val="24"/>
          <w:szCs w:val="24"/>
        </w:rPr>
        <w:t xml:space="preserve"> bazy żerowej dla ptaków drapieżnych, popraw</w:t>
      </w:r>
      <w:r w:rsidR="000B44D9" w:rsidRPr="000B44D9">
        <w:rPr>
          <w:sz w:val="24"/>
          <w:szCs w:val="24"/>
        </w:rPr>
        <w:t>ę warunków lęgowych i </w:t>
      </w:r>
      <w:r w:rsidRPr="000B44D9">
        <w:rPr>
          <w:sz w:val="24"/>
          <w:szCs w:val="24"/>
        </w:rPr>
        <w:t>bazy żerowej dla ssaków i ptaków wodno-błotnych.</w:t>
      </w:r>
    </w:p>
    <w:p w:rsidR="001366CC" w:rsidRDefault="001366CC" w:rsidP="004D5CD8">
      <w:pPr>
        <w:pStyle w:val="Tekstpodstawowywcity"/>
        <w:spacing w:line="240" w:lineRule="auto"/>
        <w:ind w:firstLine="0"/>
        <w:jc w:val="center"/>
        <w:rPr>
          <w:szCs w:val="24"/>
        </w:rPr>
      </w:pPr>
      <w:r>
        <w:rPr>
          <w:noProof/>
          <w:szCs w:val="24"/>
          <w:lang w:bidi="ar-SA"/>
        </w:rPr>
        <w:drawing>
          <wp:inline distT="0" distB="0" distL="0" distR="0">
            <wp:extent cx="3528000" cy="2347200"/>
            <wp:effectExtent l="190500" t="190500" r="187325" b="1866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793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1366CC" w:rsidRPr="001366CC" w:rsidRDefault="001366CC" w:rsidP="004D5CD8">
      <w:pPr>
        <w:pStyle w:val="Tekstpodstawowywcity"/>
        <w:spacing w:line="240" w:lineRule="auto"/>
        <w:ind w:firstLine="0"/>
        <w:jc w:val="center"/>
        <w:rPr>
          <w:sz w:val="24"/>
          <w:szCs w:val="24"/>
        </w:rPr>
      </w:pPr>
      <w:r>
        <w:rPr>
          <w:sz w:val="24"/>
          <w:szCs w:val="24"/>
        </w:rPr>
        <w:t>Zbiornik retencyjny</w:t>
      </w:r>
    </w:p>
    <w:p w:rsidR="0077272E" w:rsidRDefault="0077272E" w:rsidP="0077272E">
      <w:pPr>
        <w:pStyle w:val="Tekstpodstawowywcity"/>
        <w:spacing w:before="240"/>
        <w:ind w:firstLine="709"/>
        <w:rPr>
          <w:sz w:val="24"/>
          <w:szCs w:val="24"/>
        </w:rPr>
      </w:pPr>
      <w:r w:rsidRPr="0077272E">
        <w:rPr>
          <w:sz w:val="24"/>
          <w:szCs w:val="24"/>
        </w:rPr>
        <w:t xml:space="preserve">Obecnie </w:t>
      </w:r>
      <w:r>
        <w:rPr>
          <w:sz w:val="24"/>
          <w:szCs w:val="24"/>
        </w:rPr>
        <w:t xml:space="preserve">w trakcie prac projektowych w ramach „Małej retencji” </w:t>
      </w:r>
      <w:proofErr w:type="spellStart"/>
      <w:r>
        <w:rPr>
          <w:sz w:val="24"/>
          <w:szCs w:val="24"/>
        </w:rPr>
        <w:t>POIiŚ</w:t>
      </w:r>
      <w:proofErr w:type="spellEnd"/>
      <w:r>
        <w:rPr>
          <w:sz w:val="24"/>
          <w:szCs w:val="24"/>
        </w:rPr>
        <w:t xml:space="preserve"> 2014-2020</w:t>
      </w:r>
      <w:r w:rsidRPr="0077272E">
        <w:rPr>
          <w:sz w:val="24"/>
          <w:szCs w:val="24"/>
        </w:rPr>
        <w:t xml:space="preserve"> </w:t>
      </w:r>
      <w:r>
        <w:rPr>
          <w:sz w:val="24"/>
          <w:szCs w:val="24"/>
        </w:rPr>
        <w:t>znajdują się przedsięwzięcia:</w:t>
      </w:r>
    </w:p>
    <w:p w:rsidR="0077272E" w:rsidRDefault="0077272E" w:rsidP="00350469">
      <w:pPr>
        <w:pStyle w:val="Tekstpodstawowywcity"/>
        <w:numPr>
          <w:ilvl w:val="0"/>
          <w:numId w:val="66"/>
        </w:numPr>
        <w:ind w:left="709"/>
        <w:rPr>
          <w:sz w:val="24"/>
          <w:szCs w:val="24"/>
        </w:rPr>
      </w:pPr>
      <w:r>
        <w:rPr>
          <w:sz w:val="24"/>
          <w:szCs w:val="24"/>
        </w:rPr>
        <w:t>„Przebudowa systemu melioracyjnego łąk w leśnictwie Taftowo na cele przyrodnicze”. Planuje się wykonanie oczek wodnych o powierzchni od 0,07 – 0,25 ha</w:t>
      </w:r>
      <w:r w:rsidR="00350469">
        <w:rPr>
          <w:sz w:val="24"/>
          <w:szCs w:val="24"/>
        </w:rPr>
        <w:t>, o spadku dna od strony N 1:10, od strony S 1:5, o maksymalnej głębokości 1,5 m;</w:t>
      </w:r>
    </w:p>
    <w:p w:rsidR="00350469" w:rsidRPr="0077272E" w:rsidRDefault="00350469" w:rsidP="00350469">
      <w:pPr>
        <w:pStyle w:val="Tekstpodstawowywcity"/>
        <w:numPr>
          <w:ilvl w:val="0"/>
          <w:numId w:val="66"/>
        </w:numPr>
        <w:ind w:left="709"/>
        <w:rPr>
          <w:sz w:val="24"/>
          <w:szCs w:val="24"/>
        </w:rPr>
      </w:pPr>
      <w:r>
        <w:rPr>
          <w:sz w:val="24"/>
          <w:szCs w:val="24"/>
        </w:rPr>
        <w:t xml:space="preserve">„Odbudowa zbiornika retencyjnego </w:t>
      </w:r>
      <w:proofErr w:type="spellStart"/>
      <w:r>
        <w:rPr>
          <w:sz w:val="24"/>
          <w:szCs w:val="24"/>
        </w:rPr>
        <w:t>Migny</w:t>
      </w:r>
      <w:proofErr w:type="spellEnd"/>
      <w:r>
        <w:rPr>
          <w:sz w:val="24"/>
          <w:szCs w:val="24"/>
        </w:rPr>
        <w:t>”.</w:t>
      </w:r>
    </w:p>
    <w:p w:rsidR="00A61B77" w:rsidRDefault="00E67B60" w:rsidP="00A61B77">
      <w:pPr>
        <w:rPr>
          <w:rFonts w:asciiTheme="minorHAnsi" w:hAnsiTheme="minorHAnsi"/>
          <w:szCs w:val="24"/>
        </w:rPr>
      </w:pPr>
      <w:r w:rsidRPr="00B82534">
        <w:rPr>
          <w:rFonts w:asciiTheme="minorHAnsi" w:hAnsiTheme="minorHAnsi"/>
          <w:szCs w:val="24"/>
        </w:rPr>
        <w:t>Bardzo duże znaczenie w kształtowaniu stosunków wodnych mają również siedliska wilgotne i bagienne takie jak</w:t>
      </w:r>
      <w:r w:rsidR="001A7905" w:rsidRPr="00B82534">
        <w:rPr>
          <w:rFonts w:asciiTheme="minorHAnsi" w:hAnsiTheme="minorHAnsi"/>
          <w:szCs w:val="24"/>
        </w:rPr>
        <w:t>:</w:t>
      </w:r>
      <w:r w:rsidRPr="00B82534">
        <w:rPr>
          <w:rFonts w:asciiTheme="minorHAnsi" w:hAnsiTheme="minorHAnsi"/>
          <w:szCs w:val="24"/>
        </w:rPr>
        <w:t xml:space="preserve"> bór bagienny</w:t>
      </w:r>
      <w:r w:rsidRPr="00691E69">
        <w:rPr>
          <w:rFonts w:asciiTheme="minorHAnsi" w:hAnsiTheme="minorHAnsi"/>
          <w:szCs w:val="24"/>
        </w:rPr>
        <w:t xml:space="preserve">, bór mieszany wilgotny, bór </w:t>
      </w:r>
      <w:r w:rsidRPr="00691E69">
        <w:rPr>
          <w:rFonts w:asciiTheme="minorHAnsi" w:hAnsiTheme="minorHAnsi"/>
          <w:szCs w:val="24"/>
        </w:rPr>
        <w:lastRenderedPageBreak/>
        <w:t xml:space="preserve">mieszany bagienny, las mieszany wilgotny, las mieszany bagienny, </w:t>
      </w:r>
      <w:r w:rsidR="00EC21C8" w:rsidRPr="00691E69">
        <w:rPr>
          <w:rFonts w:asciiTheme="minorHAnsi" w:hAnsiTheme="minorHAnsi"/>
          <w:szCs w:val="24"/>
        </w:rPr>
        <w:t xml:space="preserve">las wilgotny, </w:t>
      </w:r>
      <w:r w:rsidR="00F96F27" w:rsidRPr="00691E69">
        <w:rPr>
          <w:rFonts w:asciiTheme="minorHAnsi" w:hAnsiTheme="minorHAnsi"/>
          <w:szCs w:val="24"/>
        </w:rPr>
        <w:t xml:space="preserve">las </w:t>
      </w:r>
      <w:r w:rsidR="00F96F27" w:rsidRPr="00C723F5">
        <w:rPr>
          <w:rFonts w:asciiTheme="minorHAnsi" w:hAnsiTheme="minorHAnsi"/>
          <w:szCs w:val="24"/>
        </w:rPr>
        <w:t xml:space="preserve">łęgowy, </w:t>
      </w:r>
      <w:r w:rsidR="00EC21C8" w:rsidRPr="00C723F5">
        <w:rPr>
          <w:rFonts w:asciiTheme="minorHAnsi" w:hAnsiTheme="minorHAnsi"/>
          <w:szCs w:val="24"/>
        </w:rPr>
        <w:t>ols i</w:t>
      </w:r>
      <w:r w:rsidRPr="00C723F5">
        <w:rPr>
          <w:rFonts w:asciiTheme="minorHAnsi" w:hAnsiTheme="minorHAnsi"/>
          <w:szCs w:val="24"/>
        </w:rPr>
        <w:t xml:space="preserve"> ols jesionowy. Siedliska wilgotne zajmują </w:t>
      </w:r>
      <w:r w:rsidR="00C723F5" w:rsidRPr="00C723F5">
        <w:rPr>
          <w:szCs w:val="24"/>
        </w:rPr>
        <w:t>1682,46</w:t>
      </w:r>
      <w:r w:rsidR="00C723F5" w:rsidRPr="00C723F5">
        <w:rPr>
          <w:sz w:val="22"/>
          <w:szCs w:val="22"/>
        </w:rPr>
        <w:t xml:space="preserve"> </w:t>
      </w:r>
      <w:r w:rsidR="002170CC" w:rsidRPr="00C723F5">
        <w:rPr>
          <w:rFonts w:asciiTheme="minorHAnsi" w:hAnsiTheme="minorHAnsi"/>
          <w:szCs w:val="24"/>
        </w:rPr>
        <w:t xml:space="preserve">ha,  siedliska bagienne </w:t>
      </w:r>
      <w:r w:rsidRPr="00C723F5">
        <w:rPr>
          <w:rFonts w:asciiTheme="minorHAnsi" w:hAnsiTheme="minorHAnsi"/>
          <w:szCs w:val="24"/>
        </w:rPr>
        <w:t xml:space="preserve"> </w:t>
      </w:r>
      <w:r w:rsidR="00C723F5" w:rsidRPr="00C723F5">
        <w:rPr>
          <w:szCs w:val="24"/>
        </w:rPr>
        <w:t>1618,61</w:t>
      </w:r>
      <w:r w:rsidR="00C723F5" w:rsidRPr="00C723F5">
        <w:rPr>
          <w:sz w:val="22"/>
          <w:szCs w:val="22"/>
        </w:rPr>
        <w:t xml:space="preserve"> </w:t>
      </w:r>
      <w:r w:rsidRPr="00C723F5">
        <w:rPr>
          <w:rFonts w:asciiTheme="minorHAnsi" w:hAnsiTheme="minorHAnsi"/>
          <w:szCs w:val="24"/>
        </w:rPr>
        <w:t>ha</w:t>
      </w:r>
      <w:r w:rsidR="00C723F5" w:rsidRPr="00C723F5">
        <w:rPr>
          <w:rFonts w:asciiTheme="minorHAnsi" w:hAnsiTheme="minorHAnsi"/>
          <w:szCs w:val="24"/>
        </w:rPr>
        <w:t xml:space="preserve"> oraz siedliska zalewowe </w:t>
      </w:r>
      <w:r w:rsidR="00C723F5" w:rsidRPr="00C723F5">
        <w:rPr>
          <w:szCs w:val="24"/>
        </w:rPr>
        <w:t>253,72</w:t>
      </w:r>
      <w:r w:rsidR="00C723F5" w:rsidRPr="00C723F5">
        <w:rPr>
          <w:sz w:val="22"/>
          <w:szCs w:val="22"/>
        </w:rPr>
        <w:t xml:space="preserve"> </w:t>
      </w:r>
      <w:r w:rsidR="00C723F5" w:rsidRPr="00C723F5">
        <w:rPr>
          <w:rFonts w:asciiTheme="minorHAnsi" w:hAnsiTheme="minorHAnsi"/>
          <w:szCs w:val="24"/>
        </w:rPr>
        <w:t>ha</w:t>
      </w:r>
      <w:r w:rsidRPr="00C723F5">
        <w:rPr>
          <w:rFonts w:asciiTheme="minorHAnsi" w:hAnsiTheme="minorHAnsi"/>
          <w:szCs w:val="24"/>
        </w:rPr>
        <w:t xml:space="preserve"> powierzchni leśnej </w:t>
      </w:r>
      <w:r w:rsidR="001A7905" w:rsidRPr="00C723F5">
        <w:rPr>
          <w:rFonts w:asciiTheme="minorHAnsi" w:hAnsiTheme="minorHAnsi"/>
          <w:szCs w:val="24"/>
        </w:rPr>
        <w:t>N</w:t>
      </w:r>
      <w:r w:rsidRPr="00C723F5">
        <w:rPr>
          <w:rFonts w:asciiTheme="minorHAnsi" w:hAnsiTheme="minorHAnsi"/>
          <w:szCs w:val="24"/>
        </w:rPr>
        <w:t>adleśnictwa.</w:t>
      </w:r>
      <w:r w:rsidR="00A61B77" w:rsidRPr="00C723F5">
        <w:rPr>
          <w:rFonts w:asciiTheme="minorHAnsi" w:hAnsiTheme="minorHAnsi"/>
          <w:szCs w:val="24"/>
        </w:rPr>
        <w:t xml:space="preserve"> </w:t>
      </w:r>
      <w:r w:rsidR="00942D1E">
        <w:rPr>
          <w:rFonts w:asciiTheme="minorHAnsi" w:hAnsiTheme="minorHAnsi"/>
          <w:szCs w:val="24"/>
        </w:rPr>
        <w:t>Na </w:t>
      </w:r>
      <w:r w:rsidR="00A61B77">
        <w:rPr>
          <w:rFonts w:asciiTheme="minorHAnsi" w:hAnsiTheme="minorHAnsi"/>
          <w:szCs w:val="24"/>
        </w:rPr>
        <w:t xml:space="preserve">gruntach Nadleśnictwa Orneta znajdują się: </w:t>
      </w:r>
    </w:p>
    <w:p w:rsidR="002B0413" w:rsidRPr="002B0413" w:rsidRDefault="002B0413" w:rsidP="002B0413">
      <w:pPr>
        <w:pStyle w:val="Akapitzlist"/>
        <w:numPr>
          <w:ilvl w:val="0"/>
          <w:numId w:val="60"/>
        </w:numPr>
        <w:rPr>
          <w:color w:val="0000FF"/>
          <w:szCs w:val="24"/>
        </w:rPr>
      </w:pPr>
      <w:r w:rsidRPr="002B0413">
        <w:rPr>
          <w:szCs w:val="24"/>
        </w:rPr>
        <w:t xml:space="preserve">zbiorniki wody w obrębie Orneta: w oddz.: 81d - 0,04 ha, 162f - 0,34 ha, 163a - 1,82 ha, 198k - 0,56 ha, 198n - 2,30 ha, 415h - 0,90 ha oraz w obrębie Pieniężno w oddz.: 1c - 0,23 ha. </w:t>
      </w:r>
    </w:p>
    <w:p w:rsidR="002B0413" w:rsidRPr="002B0413" w:rsidRDefault="002B0413" w:rsidP="002B0413">
      <w:pPr>
        <w:pStyle w:val="Akapitzlist"/>
        <w:numPr>
          <w:ilvl w:val="0"/>
          <w:numId w:val="60"/>
        </w:numPr>
        <w:spacing w:before="120"/>
        <w:rPr>
          <w:rFonts w:asciiTheme="minorHAnsi" w:hAnsiTheme="minorHAnsi"/>
          <w:szCs w:val="24"/>
        </w:rPr>
      </w:pPr>
      <w:r w:rsidRPr="002B0413">
        <w:rPr>
          <w:szCs w:val="24"/>
        </w:rPr>
        <w:t>tereny źródliskowe obrębie Orneta w oddz.: 118s, 163h, 165c, 166f,i, 167h, 168s.</w:t>
      </w:r>
    </w:p>
    <w:p w:rsidR="00D85D3B" w:rsidRPr="00C02FAF" w:rsidRDefault="00D85D3B" w:rsidP="00625C2F">
      <w:pPr>
        <w:pStyle w:val="Nagwek3"/>
        <w:ind w:firstLine="0"/>
      </w:pPr>
      <w:bookmarkStart w:id="168" w:name="_Toc254775800"/>
      <w:bookmarkStart w:id="169" w:name="_Toc505256951"/>
      <w:r w:rsidRPr="00C02FAF">
        <w:t>8.</w:t>
      </w:r>
      <w:r w:rsidR="00945782" w:rsidRPr="00C02FAF">
        <w:t>4</w:t>
      </w:r>
      <w:r w:rsidRPr="00C02FAF">
        <w:t>. Rekreacja i turystyka</w:t>
      </w:r>
      <w:bookmarkEnd w:id="168"/>
      <w:bookmarkEnd w:id="169"/>
    </w:p>
    <w:p w:rsidR="00774686" w:rsidRDefault="00C02FAF" w:rsidP="00774686">
      <w:pPr>
        <w:rPr>
          <w:rFonts w:asciiTheme="minorHAnsi" w:hAnsiTheme="minorHAnsi"/>
          <w:szCs w:val="24"/>
        </w:rPr>
      </w:pPr>
      <w:r w:rsidRPr="00C02FAF">
        <w:rPr>
          <w:szCs w:val="24"/>
        </w:rPr>
        <w:t xml:space="preserve">Warmia to jeden z bardziej atrakcyjnych regionów turystycznych, lecz w zasięgu Nadleśnictwa Orneta ze względu na brak dużych jezior nie jest regionem odpowiednim dla turystyki masowej. </w:t>
      </w:r>
      <w:r w:rsidR="004308BB">
        <w:rPr>
          <w:szCs w:val="24"/>
        </w:rPr>
        <w:t>Natomiast jest to interesujący obszar do u</w:t>
      </w:r>
      <w:r w:rsidRPr="00C02FAF">
        <w:rPr>
          <w:szCs w:val="24"/>
        </w:rPr>
        <w:t xml:space="preserve">prawianiu turystyki </w:t>
      </w:r>
      <w:r w:rsidR="004308BB">
        <w:rPr>
          <w:szCs w:val="24"/>
        </w:rPr>
        <w:t xml:space="preserve">kwalifikowanej. Tej formie turystyki </w:t>
      </w:r>
      <w:r w:rsidRPr="00C02FAF">
        <w:rPr>
          <w:szCs w:val="24"/>
        </w:rPr>
        <w:t xml:space="preserve">sprzyjają duże kompleksy leśne, naturalne piękno urozmaiconego krajobrazu, obfitość wód </w:t>
      </w:r>
      <w:r w:rsidR="004308BB">
        <w:rPr>
          <w:szCs w:val="24"/>
        </w:rPr>
        <w:t xml:space="preserve">płynących </w:t>
      </w:r>
      <w:r w:rsidRPr="00C02FAF">
        <w:rPr>
          <w:szCs w:val="24"/>
        </w:rPr>
        <w:t xml:space="preserve">oraz </w:t>
      </w:r>
      <w:r w:rsidR="004308BB">
        <w:rPr>
          <w:szCs w:val="24"/>
        </w:rPr>
        <w:t>urocze, niewielkie hotele, zajazdy, gospodarstwa agroturystyczne</w:t>
      </w:r>
      <w:r w:rsidRPr="00C02FAF">
        <w:rPr>
          <w:szCs w:val="24"/>
        </w:rPr>
        <w:t>.</w:t>
      </w:r>
      <w:r w:rsidRPr="00D90599">
        <w:rPr>
          <w:sz w:val="28"/>
          <w:szCs w:val="28"/>
        </w:rPr>
        <w:t xml:space="preserve"> </w:t>
      </w:r>
      <w:r w:rsidRPr="00C02FAF">
        <w:rPr>
          <w:szCs w:val="24"/>
        </w:rPr>
        <w:t xml:space="preserve">Obszar </w:t>
      </w:r>
      <w:r w:rsidR="00051280" w:rsidRPr="00C02FAF">
        <w:rPr>
          <w:szCs w:val="24"/>
        </w:rPr>
        <w:t xml:space="preserve">wyróżnia się interesującym krajobrazem przyrodniczo-kulturowym. </w:t>
      </w:r>
      <w:r w:rsidR="007D1515" w:rsidRPr="00C02FAF">
        <w:t xml:space="preserve">Bardzo ciekawa jest historia tych terenów, której śladami są zachowane do dzisiaj obiekty zabytkowe. Atrakcję godną obejrzenia stanowią również pomniki przyrody, ciekawe fragmenty przyrody nieożywionej takie jak głazy narzutowe, jary i wąwozy, a także miejsca o charakterze historycznym. </w:t>
      </w:r>
      <w:r w:rsidR="00774686" w:rsidRPr="00C02FAF">
        <w:rPr>
          <w:rFonts w:asciiTheme="minorHAnsi" w:hAnsiTheme="minorHAnsi"/>
          <w:szCs w:val="24"/>
        </w:rPr>
        <w:t>Przez lasy Nadleśnictwa prowadz</w:t>
      </w:r>
      <w:r w:rsidR="00B94B36">
        <w:rPr>
          <w:rFonts w:asciiTheme="minorHAnsi" w:hAnsiTheme="minorHAnsi"/>
          <w:szCs w:val="24"/>
        </w:rPr>
        <w:t>ą</w:t>
      </w:r>
      <w:r w:rsidR="00774686" w:rsidRPr="00C02FAF">
        <w:rPr>
          <w:rFonts w:asciiTheme="minorHAnsi" w:hAnsiTheme="minorHAnsi"/>
          <w:szCs w:val="24"/>
        </w:rPr>
        <w:t xml:space="preserve"> interesując</w:t>
      </w:r>
      <w:r w:rsidR="00B94B36">
        <w:rPr>
          <w:rFonts w:asciiTheme="minorHAnsi" w:hAnsiTheme="minorHAnsi"/>
          <w:szCs w:val="24"/>
        </w:rPr>
        <w:t>e</w:t>
      </w:r>
      <w:r w:rsidR="00774686" w:rsidRPr="00C02FAF">
        <w:rPr>
          <w:rFonts w:asciiTheme="minorHAnsi" w:hAnsiTheme="minorHAnsi"/>
          <w:szCs w:val="24"/>
        </w:rPr>
        <w:t xml:space="preserve"> szlak</w:t>
      </w:r>
      <w:r w:rsidR="00B94B36">
        <w:rPr>
          <w:rFonts w:asciiTheme="minorHAnsi" w:hAnsiTheme="minorHAnsi"/>
          <w:szCs w:val="24"/>
        </w:rPr>
        <w:t>i</w:t>
      </w:r>
      <w:r w:rsidR="00774686" w:rsidRPr="00C02FAF">
        <w:rPr>
          <w:rFonts w:asciiTheme="minorHAnsi" w:hAnsiTheme="minorHAnsi"/>
          <w:szCs w:val="24"/>
        </w:rPr>
        <w:t xml:space="preserve"> turystyczn</w:t>
      </w:r>
      <w:r w:rsidR="00B94B36">
        <w:rPr>
          <w:rFonts w:asciiTheme="minorHAnsi" w:hAnsiTheme="minorHAnsi"/>
          <w:szCs w:val="24"/>
        </w:rPr>
        <w:t>e</w:t>
      </w:r>
      <w:r w:rsidR="00774686" w:rsidRPr="00C02FAF">
        <w:rPr>
          <w:rFonts w:asciiTheme="minorHAnsi" w:hAnsiTheme="minorHAnsi"/>
          <w:szCs w:val="24"/>
        </w:rPr>
        <w:t xml:space="preserve"> piesz</w:t>
      </w:r>
      <w:r w:rsidR="00B94B36">
        <w:rPr>
          <w:rFonts w:asciiTheme="minorHAnsi" w:hAnsiTheme="minorHAnsi"/>
          <w:szCs w:val="24"/>
        </w:rPr>
        <w:t xml:space="preserve">e, </w:t>
      </w:r>
      <w:r w:rsidR="00774686" w:rsidRPr="00C02FAF">
        <w:rPr>
          <w:rFonts w:asciiTheme="minorHAnsi" w:hAnsiTheme="minorHAnsi"/>
          <w:szCs w:val="24"/>
        </w:rPr>
        <w:t>rowerow</w:t>
      </w:r>
      <w:r w:rsidR="00B94B36">
        <w:rPr>
          <w:rFonts w:asciiTheme="minorHAnsi" w:hAnsiTheme="minorHAnsi"/>
          <w:szCs w:val="24"/>
        </w:rPr>
        <w:t>e i samochodowe</w:t>
      </w:r>
      <w:r w:rsidR="00774686" w:rsidRPr="00C02FAF">
        <w:rPr>
          <w:rFonts w:asciiTheme="minorHAnsi" w:hAnsiTheme="minorHAnsi"/>
          <w:szCs w:val="24"/>
        </w:rPr>
        <w:t xml:space="preserve">. </w:t>
      </w:r>
    </w:p>
    <w:p w:rsidR="007039D4" w:rsidRPr="007039D4" w:rsidRDefault="007039D4" w:rsidP="00B94B36">
      <w:pPr>
        <w:rPr>
          <w:szCs w:val="24"/>
        </w:rPr>
      </w:pPr>
      <w:r w:rsidRPr="007039D4">
        <w:rPr>
          <w:szCs w:val="24"/>
        </w:rPr>
        <w:t xml:space="preserve">Jedyne w okolicy większe jezioro Taftowo jest otoczone sosnowymi lasami Nadleśnictwa Orneta. Jezioro charakteryzuje się piaszczystymi brzegami, mineralnym dnem i bardzo czystą wodą. Znajdująca się nad jego brzegiem plaża służy przede wszystkim mieszkańcom Ornety i pobliskich miejscowości. Samo miejsce jak i jego otoczenie są wyjątkowo piękne i bardzo zadbane. </w:t>
      </w:r>
      <w:r w:rsidR="005511CF">
        <w:rPr>
          <w:szCs w:val="24"/>
        </w:rPr>
        <w:t>Z</w:t>
      </w:r>
      <w:r>
        <w:rPr>
          <w:szCs w:val="24"/>
        </w:rPr>
        <w:t xml:space="preserve">naczenie rekreacyjne dla okolicznych mieszkańców ma również niewielkie jeziorko Mieczowe </w:t>
      </w:r>
      <w:r w:rsidR="00B94B36">
        <w:rPr>
          <w:szCs w:val="24"/>
        </w:rPr>
        <w:t xml:space="preserve">(powierzchnia </w:t>
      </w:r>
      <w:r w:rsidR="005511CF">
        <w:rPr>
          <w:szCs w:val="24"/>
        </w:rPr>
        <w:t>6,3 </w:t>
      </w:r>
      <w:r>
        <w:rPr>
          <w:szCs w:val="24"/>
        </w:rPr>
        <w:t>ha)</w:t>
      </w:r>
      <w:r w:rsidR="005511CF">
        <w:rPr>
          <w:szCs w:val="24"/>
        </w:rPr>
        <w:t xml:space="preserve"> zlokalizowane na terenie miasta Orneta</w:t>
      </w:r>
      <w:r>
        <w:rPr>
          <w:szCs w:val="24"/>
        </w:rPr>
        <w:t>. Organizowane są nad nim Mistrzostwa Polski Redukcyjnych Modeli Pływających, maratony wędkarskie, kąpiele morsów</w:t>
      </w:r>
      <w:r w:rsidR="00B94B36">
        <w:rPr>
          <w:szCs w:val="24"/>
        </w:rPr>
        <w:t>.</w:t>
      </w:r>
    </w:p>
    <w:p w:rsidR="007039D4" w:rsidRPr="007039D4" w:rsidRDefault="007039D4" w:rsidP="007039D4">
      <w:pPr>
        <w:rPr>
          <w:rFonts w:asciiTheme="minorHAnsi" w:hAnsiTheme="minorHAnsi"/>
          <w:szCs w:val="24"/>
        </w:rPr>
      </w:pPr>
      <w:r>
        <w:rPr>
          <w:szCs w:val="24"/>
        </w:rPr>
        <w:lastRenderedPageBreak/>
        <w:t>Zarybione jeziora Taftowo i Mieczowe oraz</w:t>
      </w:r>
      <w:r w:rsidRPr="007039D4">
        <w:rPr>
          <w:szCs w:val="24"/>
        </w:rPr>
        <w:t xml:space="preserve"> rzeki</w:t>
      </w:r>
      <w:r w:rsidR="00B94B36">
        <w:rPr>
          <w:szCs w:val="24"/>
        </w:rPr>
        <w:t>:</w:t>
      </w:r>
      <w:r w:rsidRPr="007039D4">
        <w:rPr>
          <w:szCs w:val="24"/>
        </w:rPr>
        <w:t xml:space="preserve"> Pasłęka, Młyńska Struga, </w:t>
      </w:r>
      <w:proofErr w:type="spellStart"/>
      <w:r w:rsidRPr="007039D4">
        <w:rPr>
          <w:szCs w:val="24"/>
        </w:rPr>
        <w:t>Wałsza</w:t>
      </w:r>
      <w:proofErr w:type="spellEnd"/>
      <w:r w:rsidRPr="007039D4">
        <w:rPr>
          <w:szCs w:val="24"/>
        </w:rPr>
        <w:t xml:space="preserve"> powyżej Pieniężna i Drwęca Warmińska powyżej Ornety mogą być wykorzystane do celów wędkarstwa.</w:t>
      </w:r>
    </w:p>
    <w:p w:rsidR="007815BC" w:rsidRDefault="007815BC" w:rsidP="00DA1064">
      <w:pPr>
        <w:rPr>
          <w:szCs w:val="24"/>
        </w:rPr>
      </w:pPr>
      <w:r>
        <w:rPr>
          <w:szCs w:val="24"/>
        </w:rPr>
        <w:t xml:space="preserve">Wiedzie tędy wiele szlaków turystycznych: </w:t>
      </w:r>
    </w:p>
    <w:p w:rsidR="007815BC" w:rsidRDefault="007815BC" w:rsidP="00DA1064">
      <w:pPr>
        <w:rPr>
          <w:szCs w:val="24"/>
        </w:rPr>
      </w:pPr>
      <w:r w:rsidRPr="00B94B36">
        <w:rPr>
          <w:b/>
          <w:szCs w:val="24"/>
        </w:rPr>
        <w:t>Szlak Kopernikowski</w:t>
      </w:r>
      <w:r>
        <w:rPr>
          <w:szCs w:val="24"/>
        </w:rPr>
        <w:t xml:space="preserve"> – pieszy i samochodowy szlak turystyczny. Na terenie województwa warmińsko-mazurskiego jego długość wynosi 237 km. Trasa prowadzi przez miejscowości związane z pobytem i pracą Mikołaja Kopernika. Początek bierze przy wysokiej Bramie w Olsztynie i dalej prowadzi przez Dobre Miasto, Ornetę i  Pieniężno. </w:t>
      </w:r>
    </w:p>
    <w:p w:rsidR="007815BC" w:rsidRDefault="007815BC" w:rsidP="00DA1064">
      <w:pPr>
        <w:rPr>
          <w:szCs w:val="24"/>
        </w:rPr>
      </w:pPr>
      <w:r w:rsidRPr="00B94B36">
        <w:rPr>
          <w:b/>
          <w:szCs w:val="24"/>
        </w:rPr>
        <w:t>Szlak Fortyfikacji Trójkąta Lidzbarskiego</w:t>
      </w:r>
      <w:r>
        <w:rPr>
          <w:szCs w:val="24"/>
        </w:rPr>
        <w:t xml:space="preserve"> – prowadzi śladem </w:t>
      </w:r>
      <w:r w:rsidR="000124A8">
        <w:rPr>
          <w:szCs w:val="24"/>
        </w:rPr>
        <w:t xml:space="preserve">najlepiej zachowanych fragmentów </w:t>
      </w:r>
      <w:r w:rsidR="008F3428">
        <w:rPr>
          <w:szCs w:val="24"/>
        </w:rPr>
        <w:t>najdłuższej linii umocnień w dawnych Prusach Wschodnich (w latach 1</w:t>
      </w:r>
      <w:r w:rsidR="004308BB">
        <w:rPr>
          <w:szCs w:val="24"/>
        </w:rPr>
        <w:t>9</w:t>
      </w:r>
      <w:r w:rsidR="008F3428">
        <w:rPr>
          <w:szCs w:val="24"/>
        </w:rPr>
        <w:t>32-1937 wybudowano tu 1000 schronów). Na terenie Nadleśnictwa Orneta znajduje się ponad 250 różnego rodzaju budowli, w tym ponad 200 schronów.</w:t>
      </w:r>
    </w:p>
    <w:p w:rsidR="001917F6" w:rsidRDefault="001917F6" w:rsidP="00DA1064">
      <w:pPr>
        <w:rPr>
          <w:szCs w:val="24"/>
        </w:rPr>
      </w:pPr>
      <w:r>
        <w:rPr>
          <w:szCs w:val="24"/>
        </w:rPr>
        <w:t>W ramach projektu „</w:t>
      </w:r>
      <w:r w:rsidR="00657ECF">
        <w:rPr>
          <w:szCs w:val="24"/>
        </w:rPr>
        <w:t xml:space="preserve">Trasy rowerowe w Polsce </w:t>
      </w:r>
      <w:r>
        <w:rPr>
          <w:szCs w:val="24"/>
        </w:rPr>
        <w:t>W</w:t>
      </w:r>
      <w:r w:rsidR="00657ECF">
        <w:rPr>
          <w:szCs w:val="24"/>
        </w:rPr>
        <w:t>schodniej</w:t>
      </w:r>
      <w:r>
        <w:rPr>
          <w:szCs w:val="24"/>
        </w:rPr>
        <w:t xml:space="preserve"> – województwo warmińsko-mazurskie” w gminach</w:t>
      </w:r>
      <w:r w:rsidR="004F6551">
        <w:rPr>
          <w:szCs w:val="24"/>
        </w:rPr>
        <w:t xml:space="preserve">: </w:t>
      </w:r>
      <w:r>
        <w:rPr>
          <w:szCs w:val="24"/>
        </w:rPr>
        <w:t>Lelkowo</w:t>
      </w:r>
      <w:r w:rsidR="004F6551">
        <w:rPr>
          <w:szCs w:val="24"/>
        </w:rPr>
        <w:t xml:space="preserve">, Płoskinia </w:t>
      </w:r>
      <w:r w:rsidR="00807B42">
        <w:rPr>
          <w:szCs w:val="24"/>
        </w:rPr>
        <w:t xml:space="preserve">i </w:t>
      </w:r>
      <w:r w:rsidR="004F6551">
        <w:rPr>
          <w:szCs w:val="24"/>
        </w:rPr>
        <w:t>Pieniężno</w:t>
      </w:r>
      <w:r>
        <w:rPr>
          <w:szCs w:val="24"/>
        </w:rPr>
        <w:t xml:space="preserve"> powstał odcinek trasy row</w:t>
      </w:r>
      <w:r w:rsidR="005511CF">
        <w:rPr>
          <w:szCs w:val="24"/>
        </w:rPr>
        <w:t>e</w:t>
      </w:r>
      <w:r>
        <w:rPr>
          <w:szCs w:val="24"/>
        </w:rPr>
        <w:t xml:space="preserve">rowej </w:t>
      </w:r>
      <w:r w:rsidRPr="00B94B36">
        <w:rPr>
          <w:b/>
          <w:szCs w:val="24"/>
        </w:rPr>
        <w:t xml:space="preserve">Green </w:t>
      </w:r>
      <w:proofErr w:type="spellStart"/>
      <w:r w:rsidRPr="00B94B36">
        <w:rPr>
          <w:b/>
          <w:szCs w:val="24"/>
        </w:rPr>
        <w:t>Velo</w:t>
      </w:r>
      <w:proofErr w:type="spellEnd"/>
      <w:r w:rsidR="004F6551">
        <w:rPr>
          <w:szCs w:val="24"/>
        </w:rPr>
        <w:t>.</w:t>
      </w:r>
      <w:r>
        <w:rPr>
          <w:szCs w:val="24"/>
        </w:rPr>
        <w:t xml:space="preserve"> </w:t>
      </w:r>
      <w:r w:rsidR="004F6551">
        <w:rPr>
          <w:szCs w:val="24"/>
        </w:rPr>
        <w:t xml:space="preserve">Wschodni Szlak Rowerowy Green </w:t>
      </w:r>
      <w:proofErr w:type="spellStart"/>
      <w:r w:rsidR="004F6551">
        <w:rPr>
          <w:szCs w:val="24"/>
        </w:rPr>
        <w:t>Velo</w:t>
      </w:r>
      <w:proofErr w:type="spellEnd"/>
      <w:r w:rsidR="004F6551">
        <w:rPr>
          <w:szCs w:val="24"/>
        </w:rPr>
        <w:t xml:space="preserve"> jest najdłuższym, spójnie oznakowanym szlakiem rowerowym w Polsce.</w:t>
      </w:r>
      <w:r w:rsidR="00E94B3E">
        <w:rPr>
          <w:szCs w:val="24"/>
        </w:rPr>
        <w:t xml:space="preserve"> Szlak przebiega przez pięć województw leżących we wschodniej części kraju. Na turystów czekają „Miejsca Przyjazne Rowerzystom” – rekomendowane obie</w:t>
      </w:r>
      <w:r w:rsidR="000B44D9">
        <w:rPr>
          <w:szCs w:val="24"/>
        </w:rPr>
        <w:t>kty noclegowe, gastronomiczne i </w:t>
      </w:r>
      <w:r w:rsidR="00E94B3E">
        <w:rPr>
          <w:szCs w:val="24"/>
        </w:rPr>
        <w:t>usługowe, które świadczą usługi dedykowane rowerzystom.</w:t>
      </w:r>
    </w:p>
    <w:p w:rsidR="001366CC" w:rsidRDefault="001366CC" w:rsidP="004D5CD8">
      <w:pPr>
        <w:spacing w:line="240" w:lineRule="auto"/>
        <w:ind w:firstLine="0"/>
        <w:jc w:val="center"/>
        <w:rPr>
          <w:szCs w:val="24"/>
        </w:rPr>
      </w:pPr>
      <w:r>
        <w:rPr>
          <w:noProof/>
          <w:szCs w:val="24"/>
          <w:lang w:bidi="ar-SA"/>
        </w:rPr>
        <w:drawing>
          <wp:inline distT="0" distB="0" distL="0" distR="0">
            <wp:extent cx="3779614" cy="2514600"/>
            <wp:effectExtent l="190500" t="190500" r="182880" b="19050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798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86147" cy="2518946"/>
                    </a:xfrm>
                    <a:prstGeom prst="rect">
                      <a:avLst/>
                    </a:prstGeom>
                    <a:ln>
                      <a:noFill/>
                    </a:ln>
                    <a:effectLst>
                      <a:outerShdw blurRad="190500" algn="tl" rotWithShape="0">
                        <a:srgbClr val="000000">
                          <a:alpha val="70000"/>
                        </a:srgbClr>
                      </a:outerShdw>
                    </a:effectLst>
                  </pic:spPr>
                </pic:pic>
              </a:graphicData>
            </a:graphic>
          </wp:inline>
        </w:drawing>
      </w:r>
    </w:p>
    <w:p w:rsidR="001366CC" w:rsidRDefault="001366CC" w:rsidP="00422309">
      <w:pPr>
        <w:spacing w:line="240" w:lineRule="auto"/>
        <w:ind w:firstLine="0"/>
        <w:jc w:val="center"/>
        <w:rPr>
          <w:szCs w:val="24"/>
        </w:rPr>
      </w:pPr>
      <w:r>
        <w:rPr>
          <w:szCs w:val="24"/>
        </w:rPr>
        <w:t xml:space="preserve">Fragment szlaku </w:t>
      </w:r>
      <w:proofErr w:type="spellStart"/>
      <w:r w:rsidR="004D5CD8">
        <w:rPr>
          <w:szCs w:val="24"/>
        </w:rPr>
        <w:t>r</w:t>
      </w:r>
      <w:r>
        <w:rPr>
          <w:szCs w:val="24"/>
        </w:rPr>
        <w:t>owerowowego</w:t>
      </w:r>
      <w:proofErr w:type="spellEnd"/>
      <w:r>
        <w:rPr>
          <w:szCs w:val="24"/>
        </w:rPr>
        <w:t xml:space="preserve"> Green </w:t>
      </w:r>
      <w:proofErr w:type="spellStart"/>
      <w:r>
        <w:rPr>
          <w:szCs w:val="24"/>
        </w:rPr>
        <w:t>Velo</w:t>
      </w:r>
      <w:proofErr w:type="spellEnd"/>
      <w:r>
        <w:rPr>
          <w:szCs w:val="24"/>
        </w:rPr>
        <w:t xml:space="preserve"> biegnie przez tereny </w:t>
      </w:r>
      <w:r w:rsidR="00422309">
        <w:rPr>
          <w:szCs w:val="24"/>
        </w:rPr>
        <w:t xml:space="preserve">w zasięgu </w:t>
      </w:r>
      <w:r>
        <w:rPr>
          <w:szCs w:val="24"/>
        </w:rPr>
        <w:t xml:space="preserve">Nadleśnictwa </w:t>
      </w:r>
      <w:r w:rsidR="004D5CD8">
        <w:rPr>
          <w:szCs w:val="24"/>
        </w:rPr>
        <w:t>Orneta</w:t>
      </w:r>
    </w:p>
    <w:p w:rsidR="00186042" w:rsidRPr="00877543" w:rsidRDefault="00186042" w:rsidP="00422309">
      <w:pPr>
        <w:spacing w:before="120"/>
        <w:rPr>
          <w:color w:val="FF0000"/>
        </w:rPr>
      </w:pPr>
      <w:r w:rsidRPr="007815BC">
        <w:rPr>
          <w:szCs w:val="24"/>
        </w:rPr>
        <w:lastRenderedPageBreak/>
        <w:t>Lokalne samorządy w celu przyciągnięcia turystów organizują wie</w:t>
      </w:r>
      <w:r w:rsidR="007D1515" w:rsidRPr="007815BC">
        <w:rPr>
          <w:szCs w:val="24"/>
        </w:rPr>
        <w:t>le imprez kulturalno-sportowych</w:t>
      </w:r>
      <w:r w:rsidR="007815BC" w:rsidRPr="007815BC">
        <w:rPr>
          <w:szCs w:val="24"/>
        </w:rPr>
        <w:t xml:space="preserve">, wyznaczają </w:t>
      </w:r>
      <w:r w:rsidR="004308BB">
        <w:rPr>
          <w:szCs w:val="24"/>
        </w:rPr>
        <w:t xml:space="preserve">dodatkowe </w:t>
      </w:r>
      <w:r w:rsidR="007815BC" w:rsidRPr="007815BC">
        <w:rPr>
          <w:szCs w:val="24"/>
        </w:rPr>
        <w:t>trasy turystyczne</w:t>
      </w:r>
      <w:r w:rsidR="00774686" w:rsidRPr="007815BC">
        <w:rPr>
          <w:szCs w:val="24"/>
        </w:rPr>
        <w:t>.</w:t>
      </w:r>
      <w:r w:rsidR="007D1515" w:rsidRPr="007815BC">
        <w:rPr>
          <w:szCs w:val="24"/>
        </w:rPr>
        <w:t xml:space="preserve"> </w:t>
      </w:r>
    </w:p>
    <w:p w:rsidR="00186042" w:rsidRPr="00691E69" w:rsidRDefault="005B4ECF" w:rsidP="00186042">
      <w:pPr>
        <w:rPr>
          <w:iCs/>
          <w:szCs w:val="24"/>
        </w:rPr>
      </w:pPr>
      <w:r w:rsidRPr="00691E69">
        <w:rPr>
          <w:rFonts w:asciiTheme="minorHAnsi" w:hAnsiTheme="minorHAnsi"/>
          <w:szCs w:val="24"/>
        </w:rPr>
        <w:t>Zainteresowanie regionem pod względem turystyczno-wypoczynkowym jest duże. Widoczny jest wzrost zainteresowania ludzi otaczającą ich przyrodą oraz bogatą historią tych terenów.</w:t>
      </w:r>
    </w:p>
    <w:p w:rsidR="00186042" w:rsidRDefault="00186042" w:rsidP="00186042">
      <w:pPr>
        <w:pStyle w:val="Tekstpodstawowy"/>
        <w:rPr>
          <w:szCs w:val="28"/>
        </w:rPr>
      </w:pPr>
      <w:r w:rsidRPr="00691E69">
        <w:t xml:space="preserve">Organizowanie w lasach miejsc rekreacyjnych jest jednym z czynników poprawy warunków życia ludności. Jednak natężenie ruchu turystycznego stwarza konieczność ukierunkowania go w odpowiedni sposób. </w:t>
      </w:r>
      <w:r w:rsidRPr="00691E69">
        <w:rPr>
          <w:szCs w:val="28"/>
        </w:rPr>
        <w:t xml:space="preserve">Dlatego też w lasach Nadleśnictwa wytyczono i urządzono </w:t>
      </w:r>
      <w:r w:rsidRPr="00E8179B">
        <w:rPr>
          <w:szCs w:val="28"/>
        </w:rPr>
        <w:t xml:space="preserve">interesujące </w:t>
      </w:r>
      <w:r w:rsidR="00E8179B" w:rsidRPr="00E8179B">
        <w:rPr>
          <w:szCs w:val="28"/>
        </w:rPr>
        <w:t>trasy</w:t>
      </w:r>
      <w:r w:rsidRPr="00E8179B">
        <w:rPr>
          <w:szCs w:val="28"/>
        </w:rPr>
        <w:t xml:space="preserve"> turystyczne, do których należą: </w:t>
      </w:r>
      <w:r w:rsidR="001E5436" w:rsidRPr="00E8179B">
        <w:rPr>
          <w:szCs w:val="28"/>
        </w:rPr>
        <w:t xml:space="preserve">trasy piesze, </w:t>
      </w:r>
      <w:r w:rsidR="000B44D9">
        <w:rPr>
          <w:szCs w:val="28"/>
        </w:rPr>
        <w:t>ścieżki rowerowe</w:t>
      </w:r>
      <w:r w:rsidRPr="00E8179B">
        <w:rPr>
          <w:szCs w:val="28"/>
        </w:rPr>
        <w:t xml:space="preserve"> </w:t>
      </w:r>
      <w:r w:rsidRPr="00691E69">
        <w:rPr>
          <w:szCs w:val="28"/>
        </w:rPr>
        <w:t>oraz</w:t>
      </w:r>
      <w:r w:rsidR="00A905A2" w:rsidRPr="00691E69">
        <w:rPr>
          <w:szCs w:val="28"/>
        </w:rPr>
        <w:t xml:space="preserve"> </w:t>
      </w:r>
      <w:r w:rsidRPr="00691E69">
        <w:rPr>
          <w:szCs w:val="28"/>
        </w:rPr>
        <w:t xml:space="preserve">leśne ścieżki </w:t>
      </w:r>
      <w:r w:rsidR="00106149" w:rsidRPr="00691E69">
        <w:rPr>
          <w:szCs w:val="28"/>
        </w:rPr>
        <w:t>edukacyj</w:t>
      </w:r>
      <w:r w:rsidRPr="00691E69">
        <w:rPr>
          <w:szCs w:val="28"/>
        </w:rPr>
        <w:t>ne</w:t>
      </w:r>
      <w:r w:rsidR="00106149" w:rsidRPr="00691E69">
        <w:rPr>
          <w:szCs w:val="28"/>
        </w:rPr>
        <w:t>, które często powstają przy współpracy Nadleśnictwa z różnego rodzaju lokalnymi organizacjami</w:t>
      </w:r>
      <w:r w:rsidRPr="00691E69">
        <w:rPr>
          <w:szCs w:val="28"/>
        </w:rPr>
        <w:t xml:space="preserve"> </w:t>
      </w:r>
      <w:r w:rsidR="00106149" w:rsidRPr="00691E69">
        <w:rPr>
          <w:szCs w:val="28"/>
        </w:rPr>
        <w:t xml:space="preserve">społecznymi. </w:t>
      </w:r>
    </w:p>
    <w:p w:rsidR="00422309" w:rsidRDefault="00422309" w:rsidP="00186042">
      <w:pPr>
        <w:pStyle w:val="Tekstpodstawowy"/>
        <w:rPr>
          <w:szCs w:val="28"/>
        </w:rPr>
      </w:pPr>
      <w:r>
        <w:rPr>
          <w:szCs w:val="28"/>
        </w:rPr>
        <w:t>Na terenie Nadleśnictwa Orneta wytyczono ścieżki rowerowe o łącznej długości około 170 km. Ich trasy prowadzą przez malownicze i zróżnicowane pod względem ukształtowania tereny. Zaprojektowano je tak, by turyści mogli odwiedzić najbardziej atrakcyjne miejsca oraz poznać tutejsze zabytki, zobaczyć obszary chronione, w tym fragmenty rezerwatów, lasy, rzeki czy też pomniki przyrody.</w:t>
      </w:r>
    </w:p>
    <w:p w:rsidR="00E8179B" w:rsidRPr="00E8179B" w:rsidRDefault="00E8179B" w:rsidP="00186042">
      <w:pPr>
        <w:pStyle w:val="Tekstpodstawowy"/>
        <w:rPr>
          <w:b/>
          <w:color w:val="0000CC"/>
          <w:szCs w:val="24"/>
        </w:rPr>
      </w:pPr>
      <w:r w:rsidRPr="00762F5D">
        <w:rPr>
          <w:szCs w:val="24"/>
        </w:rPr>
        <w:t xml:space="preserve">W obrębie Orneta w oddz. </w:t>
      </w:r>
      <w:r w:rsidR="00762F5D" w:rsidRPr="00762F5D">
        <w:rPr>
          <w:szCs w:val="24"/>
        </w:rPr>
        <w:t xml:space="preserve">321a, 405d </w:t>
      </w:r>
      <w:r w:rsidRPr="00762F5D">
        <w:rPr>
          <w:szCs w:val="24"/>
        </w:rPr>
        <w:t xml:space="preserve">znajdują się </w:t>
      </w:r>
      <w:r w:rsidR="00762F5D" w:rsidRPr="00762F5D">
        <w:rPr>
          <w:szCs w:val="24"/>
        </w:rPr>
        <w:t>miejsca postoju pojazdów. Również w obrębie Pieniężno w oddz. 99g, 236o,i przygotowano m</w:t>
      </w:r>
      <w:r w:rsidRPr="00762F5D">
        <w:rPr>
          <w:szCs w:val="24"/>
        </w:rPr>
        <w:t>iejsca postoju pojazdów</w:t>
      </w:r>
      <w:r w:rsidR="00762F5D" w:rsidRPr="00762F5D">
        <w:rPr>
          <w:szCs w:val="24"/>
        </w:rPr>
        <w:t>.</w:t>
      </w:r>
      <w:r w:rsidRPr="00762F5D">
        <w:rPr>
          <w:szCs w:val="24"/>
        </w:rPr>
        <w:t xml:space="preserve"> </w:t>
      </w:r>
      <w:r w:rsidR="001049DA">
        <w:rPr>
          <w:rFonts w:asciiTheme="minorHAnsi" w:hAnsiTheme="minorHAnsi"/>
          <w:szCs w:val="24"/>
        </w:rPr>
        <w:t>I</w:t>
      </w:r>
      <w:r w:rsidR="001049DA" w:rsidRPr="00762F5D">
        <w:rPr>
          <w:rFonts w:asciiTheme="minorHAnsi" w:hAnsiTheme="minorHAnsi"/>
          <w:szCs w:val="24"/>
        </w:rPr>
        <w:t xml:space="preserve">stotną sprawą jest </w:t>
      </w:r>
      <w:r w:rsidR="001049DA">
        <w:rPr>
          <w:rFonts w:asciiTheme="minorHAnsi" w:hAnsiTheme="minorHAnsi"/>
          <w:szCs w:val="24"/>
        </w:rPr>
        <w:t xml:space="preserve">ich </w:t>
      </w:r>
      <w:r w:rsidR="001049DA" w:rsidRPr="00762F5D">
        <w:rPr>
          <w:rFonts w:asciiTheme="minorHAnsi" w:hAnsiTheme="minorHAnsi"/>
          <w:szCs w:val="24"/>
        </w:rPr>
        <w:t xml:space="preserve">utrzymanie w stanie </w:t>
      </w:r>
      <w:r w:rsidR="001049DA">
        <w:rPr>
          <w:rFonts w:asciiTheme="minorHAnsi" w:hAnsiTheme="minorHAnsi"/>
          <w:szCs w:val="24"/>
        </w:rPr>
        <w:t>pełnej funkcjonalności</w:t>
      </w:r>
      <w:r w:rsidR="001049DA" w:rsidRPr="00691E69">
        <w:rPr>
          <w:rFonts w:asciiTheme="minorHAnsi" w:hAnsiTheme="minorHAnsi"/>
          <w:szCs w:val="24"/>
        </w:rPr>
        <w:t>.</w:t>
      </w:r>
      <w:r w:rsidR="001049DA">
        <w:rPr>
          <w:rFonts w:asciiTheme="minorHAnsi" w:hAnsiTheme="minorHAnsi"/>
          <w:szCs w:val="24"/>
        </w:rPr>
        <w:t xml:space="preserve"> </w:t>
      </w:r>
      <w:r w:rsidR="001049DA" w:rsidRPr="00576858">
        <w:t>Ponieważ miejsca postoju pojazdów</w:t>
      </w:r>
      <w:r w:rsidR="001049DA">
        <w:t>,</w:t>
      </w:r>
      <w:r w:rsidR="001049DA" w:rsidRPr="00576858">
        <w:t xml:space="preserve"> </w:t>
      </w:r>
      <w:r w:rsidR="001049DA">
        <w:t xml:space="preserve">z powodu ich zaśmiecania i (niestety częstej) </w:t>
      </w:r>
      <w:r w:rsidR="001049DA" w:rsidRPr="00576858">
        <w:t xml:space="preserve">dewastacji lasu w ich sąsiedztwie, stanowią </w:t>
      </w:r>
      <w:r w:rsidR="001049DA">
        <w:t>znaczne obciążenie finansowe</w:t>
      </w:r>
      <w:r w:rsidR="001049DA" w:rsidRPr="00576858">
        <w:t xml:space="preserve"> dla Lasów Państwowych</w:t>
      </w:r>
      <w:r w:rsidR="001049DA">
        <w:t xml:space="preserve"> </w:t>
      </w:r>
      <w:r w:rsidR="001049DA" w:rsidRPr="00576858">
        <w:t>należ</w:t>
      </w:r>
      <w:r w:rsidR="001049DA">
        <w:t>y</w:t>
      </w:r>
      <w:r w:rsidR="001049DA" w:rsidRPr="00576858">
        <w:t xml:space="preserve"> </w:t>
      </w:r>
      <w:r w:rsidR="001049DA">
        <w:t>zabiegać o</w:t>
      </w:r>
      <w:r w:rsidR="001049DA" w:rsidRPr="00576858">
        <w:t xml:space="preserve"> </w:t>
      </w:r>
      <w:r w:rsidR="001049DA">
        <w:t xml:space="preserve">nawiązanie długotrwałej </w:t>
      </w:r>
      <w:proofErr w:type="spellStart"/>
      <w:r w:rsidR="001049DA" w:rsidRPr="00576858">
        <w:t>spółprac</w:t>
      </w:r>
      <w:r w:rsidR="001049DA">
        <w:t>y</w:t>
      </w:r>
      <w:proofErr w:type="spellEnd"/>
      <w:r w:rsidR="001049DA" w:rsidRPr="00576858">
        <w:t xml:space="preserve"> z lokalny</w:t>
      </w:r>
      <w:r w:rsidR="001049DA">
        <w:t>mi</w:t>
      </w:r>
      <w:r w:rsidR="001049DA" w:rsidRPr="00576858">
        <w:t xml:space="preserve"> samorząd</w:t>
      </w:r>
      <w:r w:rsidR="001049DA">
        <w:t xml:space="preserve">ami i zarządcami dróg publicznych </w:t>
      </w:r>
      <w:r w:rsidR="00F025EE" w:rsidRPr="00762F5D">
        <w:rPr>
          <w:rFonts w:asciiTheme="minorHAnsi" w:hAnsiTheme="minorHAnsi"/>
          <w:szCs w:val="24"/>
        </w:rPr>
        <w:t xml:space="preserve">Bardzo istotną sprawą jest utrzymanie we właściwym stanie miejsc postoju </w:t>
      </w:r>
      <w:r w:rsidR="00F025EE" w:rsidRPr="00691E69">
        <w:rPr>
          <w:rFonts w:asciiTheme="minorHAnsi" w:hAnsiTheme="minorHAnsi"/>
          <w:szCs w:val="24"/>
        </w:rPr>
        <w:t>pojazdów.</w:t>
      </w:r>
      <w:r w:rsidR="00F025EE">
        <w:rPr>
          <w:rFonts w:asciiTheme="minorHAnsi" w:hAnsiTheme="minorHAnsi"/>
          <w:szCs w:val="24"/>
        </w:rPr>
        <w:t xml:space="preserve"> </w:t>
      </w:r>
      <w:r w:rsidR="00F025EE" w:rsidRPr="00576858">
        <w:t>Podobnego wsparcia potrzebują również ścieżki dydaktyczne, na których tablice informacyjne i urządzenia zamontowane przez pracowników Lasów Państwowych są systematycznie niszczone, a zaśmiecane trasy wymagają stałej troski i ponoszenia nakładów finansowych.</w:t>
      </w:r>
    </w:p>
    <w:p w:rsidR="00716ACD" w:rsidRPr="00691E69" w:rsidRDefault="00716ACD" w:rsidP="00716ACD">
      <w:pPr>
        <w:pStyle w:val="Tekstpodstawowy"/>
        <w:rPr>
          <w:szCs w:val="24"/>
        </w:rPr>
      </w:pPr>
      <w:r w:rsidRPr="00691E69">
        <w:rPr>
          <w:szCs w:val="24"/>
        </w:rPr>
        <w:t xml:space="preserve">Wszystkie </w:t>
      </w:r>
      <w:r w:rsidR="00774686" w:rsidRPr="00691E69">
        <w:rPr>
          <w:szCs w:val="24"/>
        </w:rPr>
        <w:t>opisa</w:t>
      </w:r>
      <w:r w:rsidRPr="00691E69">
        <w:rPr>
          <w:szCs w:val="24"/>
        </w:rPr>
        <w:t xml:space="preserve">ne </w:t>
      </w:r>
      <w:r w:rsidR="00E8179B">
        <w:rPr>
          <w:szCs w:val="24"/>
        </w:rPr>
        <w:t>obiekty</w:t>
      </w:r>
      <w:r w:rsidRPr="00691E69">
        <w:rPr>
          <w:szCs w:val="24"/>
        </w:rPr>
        <w:t xml:space="preserve"> turystyczne zostały naniesione na mapę walorów przyrodniczo-kulturowych.</w:t>
      </w:r>
    </w:p>
    <w:p w:rsidR="00D56284" w:rsidRPr="00691E69" w:rsidRDefault="00D56284" w:rsidP="002170CC">
      <w:pPr>
        <w:rPr>
          <w:rFonts w:asciiTheme="minorHAnsi" w:hAnsiTheme="minorHAnsi"/>
          <w:szCs w:val="24"/>
        </w:rPr>
      </w:pPr>
      <w:r w:rsidRPr="00691E69">
        <w:rPr>
          <w:rFonts w:asciiTheme="minorHAnsi" w:hAnsiTheme="minorHAnsi"/>
          <w:szCs w:val="24"/>
        </w:rPr>
        <w:lastRenderedPageBreak/>
        <w:t xml:space="preserve">Pomniki przyrody i rezerwaty przyrody (których szczegółowa lokalizacja została podana w rozdziale 5.1. i 5.6) </w:t>
      </w:r>
      <w:r w:rsidR="001064AA" w:rsidRPr="00691E69">
        <w:rPr>
          <w:rFonts w:asciiTheme="minorHAnsi" w:hAnsiTheme="minorHAnsi"/>
          <w:szCs w:val="24"/>
        </w:rPr>
        <w:t xml:space="preserve">również </w:t>
      </w:r>
      <w:r w:rsidRPr="00691E69">
        <w:rPr>
          <w:rFonts w:asciiTheme="minorHAnsi" w:hAnsiTheme="minorHAnsi"/>
          <w:szCs w:val="24"/>
        </w:rPr>
        <w:t>stanowią atrakcyjne, chętnie odwiedzane przez turystów obiekty.</w:t>
      </w:r>
    </w:p>
    <w:p w:rsidR="00D85D3B" w:rsidRPr="00576858" w:rsidRDefault="00D85D3B" w:rsidP="00625C2F">
      <w:pPr>
        <w:pStyle w:val="Nagwek3"/>
        <w:ind w:firstLine="0"/>
      </w:pPr>
      <w:bookmarkStart w:id="170" w:name="_Toc254775801"/>
      <w:bookmarkStart w:id="171" w:name="_Toc341947399"/>
      <w:bookmarkStart w:id="172" w:name="_Toc505256952"/>
      <w:r w:rsidRPr="00576858">
        <w:t>8.</w:t>
      </w:r>
      <w:r w:rsidR="00945782" w:rsidRPr="00576858">
        <w:t>5</w:t>
      </w:r>
      <w:r w:rsidRPr="00576858">
        <w:t>. Promocja</w:t>
      </w:r>
      <w:bookmarkEnd w:id="170"/>
      <w:bookmarkEnd w:id="171"/>
      <w:bookmarkEnd w:id="172"/>
    </w:p>
    <w:p w:rsidR="00D85D3B" w:rsidRPr="00576858" w:rsidRDefault="00D85D3B" w:rsidP="002170CC">
      <w:pPr>
        <w:spacing w:before="120"/>
        <w:rPr>
          <w:rFonts w:asciiTheme="minorHAnsi" w:hAnsiTheme="minorHAnsi"/>
          <w:szCs w:val="24"/>
        </w:rPr>
      </w:pPr>
      <w:r w:rsidRPr="00576858">
        <w:rPr>
          <w:rFonts w:asciiTheme="minorHAnsi" w:hAnsiTheme="minorHAnsi"/>
          <w:szCs w:val="24"/>
        </w:rPr>
        <w:t xml:space="preserve">Aby możliwa była realizacja “Programu </w:t>
      </w:r>
      <w:r w:rsidR="00945782" w:rsidRPr="00576858">
        <w:rPr>
          <w:rFonts w:asciiTheme="minorHAnsi" w:hAnsiTheme="minorHAnsi"/>
          <w:szCs w:val="24"/>
        </w:rPr>
        <w:t>o</w:t>
      </w:r>
      <w:r w:rsidRPr="00576858">
        <w:rPr>
          <w:rFonts w:asciiTheme="minorHAnsi" w:hAnsiTheme="minorHAnsi"/>
          <w:szCs w:val="24"/>
        </w:rPr>
        <w:t xml:space="preserve">chrony </w:t>
      </w:r>
      <w:r w:rsidR="00945782" w:rsidRPr="00576858">
        <w:rPr>
          <w:rFonts w:asciiTheme="minorHAnsi" w:hAnsiTheme="minorHAnsi"/>
          <w:szCs w:val="24"/>
        </w:rPr>
        <w:t>p</w:t>
      </w:r>
      <w:r w:rsidRPr="00576858">
        <w:rPr>
          <w:rFonts w:asciiTheme="minorHAnsi" w:hAnsiTheme="minorHAnsi"/>
          <w:szCs w:val="24"/>
        </w:rPr>
        <w:t xml:space="preserve">rzyrody” należy przedstawić to opracowanie możliwie jak najszerszym grupom społeczeństwa. Jednak przy prezentacji materiałów trzeba ograniczyć informacje o lokalizacji gatunków zwierząt chronionych, które nie mogą być niepokojone obecnością człowieka. Uwaga ta odnosi się również do wielu gatunków chronionych i rzadkich roślin z powodu konieczności ich ochrony przed zadeptaniem i nielegalnym pozyskiwaniem. </w:t>
      </w:r>
    </w:p>
    <w:p w:rsidR="00D85D3B" w:rsidRPr="00576858" w:rsidRDefault="00D85D3B" w:rsidP="002170CC">
      <w:pPr>
        <w:rPr>
          <w:rFonts w:asciiTheme="minorHAnsi" w:hAnsiTheme="minorHAnsi"/>
          <w:szCs w:val="24"/>
        </w:rPr>
      </w:pPr>
      <w:r w:rsidRPr="00576858">
        <w:rPr>
          <w:rFonts w:asciiTheme="minorHAnsi" w:hAnsiTheme="minorHAnsi"/>
          <w:szCs w:val="24"/>
        </w:rPr>
        <w:t>Promocja jak i preze</w:t>
      </w:r>
      <w:r w:rsidR="00945782" w:rsidRPr="00576858">
        <w:rPr>
          <w:rFonts w:asciiTheme="minorHAnsi" w:hAnsiTheme="minorHAnsi"/>
          <w:szCs w:val="24"/>
        </w:rPr>
        <w:t>ntacja społeczeństwu “Programu o</w:t>
      </w:r>
      <w:r w:rsidRPr="00576858">
        <w:rPr>
          <w:rFonts w:asciiTheme="minorHAnsi" w:hAnsiTheme="minorHAnsi"/>
          <w:szCs w:val="24"/>
        </w:rPr>
        <w:t xml:space="preserve">chrony </w:t>
      </w:r>
      <w:r w:rsidR="00945782" w:rsidRPr="00576858">
        <w:rPr>
          <w:rFonts w:asciiTheme="minorHAnsi" w:hAnsiTheme="minorHAnsi"/>
          <w:szCs w:val="24"/>
        </w:rPr>
        <w:t>p</w:t>
      </w:r>
      <w:r w:rsidRPr="00576858">
        <w:rPr>
          <w:rFonts w:asciiTheme="minorHAnsi" w:hAnsiTheme="minorHAnsi"/>
          <w:szCs w:val="24"/>
        </w:rPr>
        <w:t xml:space="preserve">rzyrody” jest przedsięwzięciem żmudnym i kosztownym, lecz rezultaty tego przedsięwzięcia mogą przynieść niewymierne korzyści. </w:t>
      </w:r>
    </w:p>
    <w:p w:rsidR="00D85D3B" w:rsidRPr="00576858" w:rsidRDefault="00D85D3B" w:rsidP="002170CC">
      <w:pPr>
        <w:rPr>
          <w:rFonts w:asciiTheme="minorHAnsi" w:hAnsiTheme="minorHAnsi"/>
          <w:szCs w:val="24"/>
        </w:rPr>
      </w:pPr>
      <w:r w:rsidRPr="00576858">
        <w:rPr>
          <w:rFonts w:asciiTheme="minorHAnsi" w:hAnsiTheme="minorHAnsi"/>
          <w:szCs w:val="24"/>
        </w:rPr>
        <w:t>Realizacja owej prezentacji powinna odbywać się poprzez:</w:t>
      </w:r>
    </w:p>
    <w:p w:rsidR="00D85D3B" w:rsidRPr="00576858" w:rsidRDefault="00D85D3B" w:rsidP="00887760">
      <w:pPr>
        <w:numPr>
          <w:ilvl w:val="0"/>
          <w:numId w:val="6"/>
        </w:numPr>
        <w:tabs>
          <w:tab w:val="clear" w:pos="720"/>
          <w:tab w:val="num" w:pos="426"/>
        </w:tabs>
        <w:ind w:left="426" w:hanging="426"/>
        <w:rPr>
          <w:rFonts w:asciiTheme="minorHAnsi" w:hAnsiTheme="minorHAnsi"/>
          <w:szCs w:val="24"/>
        </w:rPr>
      </w:pPr>
      <w:r w:rsidRPr="00576858">
        <w:rPr>
          <w:rFonts w:asciiTheme="minorHAnsi" w:hAnsiTheme="minorHAnsi"/>
          <w:szCs w:val="24"/>
        </w:rPr>
        <w:t xml:space="preserve">publikacje naukowe i popularnonaukowe w czasopismach leśnych, przyrodniczych i </w:t>
      </w:r>
      <w:proofErr w:type="spellStart"/>
      <w:r w:rsidRPr="00576858">
        <w:rPr>
          <w:rFonts w:asciiTheme="minorHAnsi" w:hAnsiTheme="minorHAnsi"/>
          <w:szCs w:val="24"/>
        </w:rPr>
        <w:t>ogólnotematycznych</w:t>
      </w:r>
      <w:proofErr w:type="spellEnd"/>
      <w:r w:rsidR="00945782" w:rsidRPr="00576858">
        <w:rPr>
          <w:rFonts w:asciiTheme="minorHAnsi" w:hAnsiTheme="minorHAnsi"/>
          <w:szCs w:val="24"/>
        </w:rPr>
        <w:t>,</w:t>
      </w:r>
    </w:p>
    <w:p w:rsidR="00D85D3B" w:rsidRPr="00576858" w:rsidRDefault="00D85D3B" w:rsidP="00887760">
      <w:pPr>
        <w:numPr>
          <w:ilvl w:val="0"/>
          <w:numId w:val="6"/>
        </w:numPr>
        <w:tabs>
          <w:tab w:val="clear" w:pos="720"/>
          <w:tab w:val="num" w:pos="426"/>
        </w:tabs>
        <w:ind w:left="426" w:hanging="426"/>
        <w:rPr>
          <w:rFonts w:asciiTheme="minorHAnsi" w:hAnsiTheme="minorHAnsi"/>
          <w:szCs w:val="24"/>
        </w:rPr>
      </w:pPr>
      <w:r w:rsidRPr="00576858">
        <w:rPr>
          <w:rFonts w:asciiTheme="minorHAnsi" w:hAnsiTheme="minorHAnsi"/>
          <w:szCs w:val="24"/>
        </w:rPr>
        <w:t>publikacje w prasie lokalnej</w:t>
      </w:r>
      <w:r w:rsidR="00945782" w:rsidRPr="00576858">
        <w:rPr>
          <w:rFonts w:asciiTheme="minorHAnsi" w:hAnsiTheme="minorHAnsi"/>
          <w:szCs w:val="24"/>
        </w:rPr>
        <w:t>,</w:t>
      </w:r>
    </w:p>
    <w:p w:rsidR="00D85D3B" w:rsidRPr="00576858" w:rsidRDefault="00D85D3B" w:rsidP="00887760">
      <w:pPr>
        <w:numPr>
          <w:ilvl w:val="0"/>
          <w:numId w:val="6"/>
        </w:numPr>
        <w:tabs>
          <w:tab w:val="clear" w:pos="720"/>
          <w:tab w:val="num" w:pos="426"/>
        </w:tabs>
        <w:ind w:left="426" w:hanging="426"/>
        <w:rPr>
          <w:rFonts w:asciiTheme="minorHAnsi" w:hAnsiTheme="minorHAnsi"/>
          <w:szCs w:val="24"/>
        </w:rPr>
      </w:pPr>
      <w:r w:rsidRPr="00576858">
        <w:rPr>
          <w:rFonts w:asciiTheme="minorHAnsi" w:hAnsiTheme="minorHAnsi"/>
          <w:szCs w:val="24"/>
        </w:rPr>
        <w:t>audycje w radiu i telewizji</w:t>
      </w:r>
      <w:r w:rsidR="00945782" w:rsidRPr="00576858">
        <w:rPr>
          <w:rFonts w:asciiTheme="minorHAnsi" w:hAnsiTheme="minorHAnsi"/>
          <w:szCs w:val="24"/>
        </w:rPr>
        <w:t>,</w:t>
      </w:r>
    </w:p>
    <w:p w:rsidR="00D85D3B" w:rsidRPr="00576858" w:rsidRDefault="00D85D3B" w:rsidP="00887760">
      <w:pPr>
        <w:numPr>
          <w:ilvl w:val="0"/>
          <w:numId w:val="6"/>
        </w:numPr>
        <w:tabs>
          <w:tab w:val="clear" w:pos="720"/>
          <w:tab w:val="num" w:pos="426"/>
        </w:tabs>
        <w:ind w:left="426" w:hanging="426"/>
        <w:rPr>
          <w:rFonts w:asciiTheme="minorHAnsi" w:hAnsiTheme="minorHAnsi"/>
          <w:szCs w:val="24"/>
        </w:rPr>
      </w:pPr>
      <w:r w:rsidRPr="00576858">
        <w:rPr>
          <w:rFonts w:asciiTheme="minorHAnsi" w:hAnsiTheme="minorHAnsi"/>
          <w:szCs w:val="24"/>
        </w:rPr>
        <w:t>wydawnictwa, gazetki, foldery</w:t>
      </w:r>
      <w:r w:rsidR="001049DA">
        <w:rPr>
          <w:rFonts w:asciiTheme="minorHAnsi" w:hAnsiTheme="minorHAnsi"/>
          <w:szCs w:val="24"/>
        </w:rPr>
        <w:t>, mapy</w:t>
      </w:r>
      <w:r w:rsidRPr="00576858">
        <w:rPr>
          <w:rFonts w:asciiTheme="minorHAnsi" w:hAnsiTheme="minorHAnsi"/>
          <w:szCs w:val="24"/>
        </w:rPr>
        <w:t xml:space="preserve"> publikowane przez nadleśnictwa i RDLP</w:t>
      </w:r>
      <w:r w:rsidR="00945782" w:rsidRPr="00576858">
        <w:rPr>
          <w:rFonts w:asciiTheme="minorHAnsi" w:hAnsiTheme="minorHAnsi"/>
          <w:szCs w:val="24"/>
        </w:rPr>
        <w:t>.</w:t>
      </w:r>
    </w:p>
    <w:p w:rsidR="00D85D3B" w:rsidRPr="00576858" w:rsidRDefault="00D85D3B" w:rsidP="002170CC">
      <w:pPr>
        <w:rPr>
          <w:rFonts w:asciiTheme="minorHAnsi" w:hAnsiTheme="minorHAnsi"/>
          <w:szCs w:val="24"/>
        </w:rPr>
      </w:pPr>
      <w:r w:rsidRPr="00576858">
        <w:rPr>
          <w:rFonts w:asciiTheme="minorHAnsi" w:hAnsiTheme="minorHAnsi"/>
          <w:szCs w:val="24"/>
        </w:rPr>
        <w:t xml:space="preserve">Edukacja ekologiczna oraz propagowanie idei ochrony przyrody powinna odbywać się zgodnie z aktualną wiedzą, a także z lokalnymi tradycjami regionu. </w:t>
      </w:r>
    </w:p>
    <w:p w:rsidR="00D85D3B" w:rsidRPr="00576858" w:rsidRDefault="00D85D3B" w:rsidP="002170CC">
      <w:pPr>
        <w:rPr>
          <w:rFonts w:asciiTheme="minorHAnsi" w:hAnsiTheme="minorHAnsi"/>
          <w:szCs w:val="24"/>
        </w:rPr>
      </w:pPr>
      <w:r w:rsidRPr="00576858">
        <w:rPr>
          <w:rFonts w:asciiTheme="minorHAnsi" w:hAnsiTheme="minorHAnsi"/>
          <w:szCs w:val="24"/>
        </w:rPr>
        <w:t>Zaleca się:</w:t>
      </w:r>
    </w:p>
    <w:p w:rsidR="00D85D3B" w:rsidRPr="00576858" w:rsidRDefault="00D85D3B" w:rsidP="00887760">
      <w:pPr>
        <w:numPr>
          <w:ilvl w:val="0"/>
          <w:numId w:val="7"/>
        </w:numPr>
        <w:tabs>
          <w:tab w:val="clear" w:pos="720"/>
          <w:tab w:val="num" w:pos="426"/>
        </w:tabs>
        <w:ind w:left="426" w:hanging="426"/>
        <w:rPr>
          <w:rFonts w:asciiTheme="minorHAnsi" w:hAnsiTheme="minorHAnsi"/>
          <w:szCs w:val="24"/>
        </w:rPr>
      </w:pPr>
      <w:r w:rsidRPr="00576858">
        <w:rPr>
          <w:rFonts w:asciiTheme="minorHAnsi" w:hAnsiTheme="minorHAnsi"/>
          <w:szCs w:val="24"/>
        </w:rPr>
        <w:t>wydawać okresowe informa</w:t>
      </w:r>
      <w:r w:rsidR="00FF0584" w:rsidRPr="00576858">
        <w:rPr>
          <w:rFonts w:asciiTheme="minorHAnsi" w:hAnsiTheme="minorHAnsi"/>
          <w:szCs w:val="24"/>
        </w:rPr>
        <w:t>cje</w:t>
      </w:r>
      <w:r w:rsidRPr="00576858">
        <w:rPr>
          <w:rFonts w:asciiTheme="minorHAnsi" w:hAnsiTheme="minorHAnsi"/>
          <w:szCs w:val="24"/>
        </w:rPr>
        <w:t xml:space="preserve"> o walorach i zagrożeniach lasów i środowiska przyrodniczego na obszarze swojego działania</w:t>
      </w:r>
      <w:r w:rsidR="00945782" w:rsidRPr="00576858">
        <w:rPr>
          <w:rFonts w:asciiTheme="minorHAnsi" w:hAnsiTheme="minorHAnsi"/>
          <w:szCs w:val="24"/>
        </w:rPr>
        <w:t>,</w:t>
      </w:r>
    </w:p>
    <w:p w:rsidR="00D85D3B" w:rsidRPr="00576858" w:rsidRDefault="00D85D3B" w:rsidP="00887760">
      <w:pPr>
        <w:numPr>
          <w:ilvl w:val="0"/>
          <w:numId w:val="7"/>
        </w:numPr>
        <w:tabs>
          <w:tab w:val="clear" w:pos="720"/>
          <w:tab w:val="num" w:pos="426"/>
        </w:tabs>
        <w:ind w:left="426" w:hanging="426"/>
        <w:rPr>
          <w:rFonts w:asciiTheme="minorHAnsi" w:hAnsiTheme="minorHAnsi"/>
          <w:szCs w:val="24"/>
        </w:rPr>
      </w:pPr>
      <w:r w:rsidRPr="00576858">
        <w:rPr>
          <w:rFonts w:asciiTheme="minorHAnsi" w:hAnsiTheme="minorHAnsi"/>
          <w:szCs w:val="24"/>
        </w:rPr>
        <w:t>stawiać tablice w miejscach szczególnie uczęszczanych, na których powinny być umieszczone informacje dotyczące walorów przyrodniczych oraz dozwolonych czynności (należy unikać tablic z samymi zakazami)</w:t>
      </w:r>
      <w:r w:rsidR="00945782" w:rsidRPr="00576858">
        <w:rPr>
          <w:rFonts w:asciiTheme="minorHAnsi" w:hAnsiTheme="minorHAnsi"/>
          <w:szCs w:val="24"/>
        </w:rPr>
        <w:t>,</w:t>
      </w:r>
    </w:p>
    <w:p w:rsidR="00D85D3B" w:rsidRPr="00576858" w:rsidRDefault="00D85D3B" w:rsidP="00887760">
      <w:pPr>
        <w:numPr>
          <w:ilvl w:val="0"/>
          <w:numId w:val="7"/>
        </w:numPr>
        <w:tabs>
          <w:tab w:val="clear" w:pos="720"/>
          <w:tab w:val="num" w:pos="426"/>
        </w:tabs>
        <w:ind w:left="426" w:hanging="426"/>
        <w:rPr>
          <w:rFonts w:asciiTheme="minorHAnsi" w:hAnsiTheme="minorHAnsi"/>
          <w:szCs w:val="24"/>
        </w:rPr>
      </w:pPr>
      <w:r w:rsidRPr="00576858">
        <w:rPr>
          <w:rFonts w:asciiTheme="minorHAnsi" w:hAnsiTheme="minorHAnsi"/>
          <w:szCs w:val="24"/>
        </w:rPr>
        <w:t>organizować spotkania o tematyce przyrodniczej w szkołach, klubach itp.</w:t>
      </w:r>
      <w:r w:rsidR="00945782" w:rsidRPr="00576858">
        <w:rPr>
          <w:rFonts w:asciiTheme="minorHAnsi" w:hAnsiTheme="minorHAnsi"/>
          <w:szCs w:val="24"/>
        </w:rPr>
        <w:t>,</w:t>
      </w:r>
    </w:p>
    <w:p w:rsidR="00D85D3B" w:rsidRPr="00576858" w:rsidRDefault="00D85D3B" w:rsidP="00887760">
      <w:pPr>
        <w:numPr>
          <w:ilvl w:val="0"/>
          <w:numId w:val="7"/>
        </w:numPr>
        <w:tabs>
          <w:tab w:val="clear" w:pos="720"/>
          <w:tab w:val="num" w:pos="426"/>
        </w:tabs>
        <w:ind w:left="426" w:hanging="426"/>
        <w:rPr>
          <w:rFonts w:asciiTheme="minorHAnsi" w:hAnsiTheme="minorHAnsi"/>
          <w:szCs w:val="24"/>
        </w:rPr>
      </w:pPr>
      <w:r w:rsidRPr="00576858">
        <w:rPr>
          <w:rFonts w:asciiTheme="minorHAnsi" w:hAnsiTheme="minorHAnsi"/>
          <w:szCs w:val="24"/>
        </w:rPr>
        <w:t>urządzać więcej miejsc do zajęć dydaktycznych (np. ścieżki dydaktyczno-spacerowe)</w:t>
      </w:r>
      <w:r w:rsidR="00945782" w:rsidRPr="00576858">
        <w:rPr>
          <w:rFonts w:asciiTheme="minorHAnsi" w:hAnsiTheme="minorHAnsi"/>
          <w:szCs w:val="24"/>
        </w:rPr>
        <w:t>.</w:t>
      </w:r>
    </w:p>
    <w:p w:rsidR="00D85D3B" w:rsidRPr="00576858" w:rsidRDefault="00D85D3B" w:rsidP="002170CC">
      <w:pPr>
        <w:rPr>
          <w:rFonts w:asciiTheme="minorHAnsi" w:hAnsiTheme="minorHAnsi"/>
          <w:szCs w:val="24"/>
        </w:rPr>
      </w:pPr>
      <w:r w:rsidRPr="00576858">
        <w:rPr>
          <w:rFonts w:asciiTheme="minorHAnsi" w:hAnsiTheme="minorHAnsi"/>
          <w:szCs w:val="24"/>
        </w:rPr>
        <w:lastRenderedPageBreak/>
        <w:t>Wszystkie informacje powinny być przekazywane językiem przystępnym, zawierającym jak najmniej terminów fachowych, a jeśli takie się znajdą, powinny być objaśnione.</w:t>
      </w:r>
    </w:p>
    <w:p w:rsidR="00D85D3B" w:rsidRPr="00576858" w:rsidRDefault="00D85D3B" w:rsidP="00D53D62">
      <w:r w:rsidRPr="00576858">
        <w:t xml:space="preserve">Szeroka i masowa edukacja przyrodnicza oraz uświadamianie roli i specyfiki lasu może z czasem zaowocować podniesieniem na wyższy poziom kultury obcowania z przyrodą. W tym celu na terenie </w:t>
      </w:r>
      <w:r w:rsidR="00395506" w:rsidRPr="00576858">
        <w:t>N</w:t>
      </w:r>
      <w:r w:rsidRPr="00576858">
        <w:t>adleśnictwa założon</w:t>
      </w:r>
      <w:r w:rsidR="00EE5EF1" w:rsidRPr="00576858">
        <w:t>e</w:t>
      </w:r>
      <w:r w:rsidRPr="00576858">
        <w:t xml:space="preserve"> został</w:t>
      </w:r>
      <w:r w:rsidR="00EE5EF1" w:rsidRPr="00576858">
        <w:t>y</w:t>
      </w:r>
      <w:r w:rsidRPr="00576858">
        <w:t xml:space="preserve"> m.in. ścieżk</w:t>
      </w:r>
      <w:r w:rsidR="00EE5EF1" w:rsidRPr="00576858">
        <w:t>i</w:t>
      </w:r>
      <w:r w:rsidRPr="00576858">
        <w:t xml:space="preserve"> dydaktyczn</w:t>
      </w:r>
      <w:r w:rsidR="00EE5EF1" w:rsidRPr="00576858">
        <w:t>e</w:t>
      </w:r>
      <w:r w:rsidRPr="00576858">
        <w:t xml:space="preserve">. Głównym celem zakładania leśnych ścieżek dydaktycznych jest przybliżenie szerokiemu ogółowi społeczeństwa wiadomości o lesie i jego funkcjach, przedstawienie wielu zjawisk zachodzących w środowisku leśnym oraz jak najszersze rozpropagowanie wiedzy ekologicznej. </w:t>
      </w:r>
    </w:p>
    <w:p w:rsidR="0054616E" w:rsidRPr="00576858" w:rsidRDefault="0054616E" w:rsidP="000C1373">
      <w:pPr>
        <w:spacing w:before="120"/>
        <w:ind w:firstLine="0"/>
        <w:rPr>
          <w:rFonts w:asciiTheme="minorHAnsi" w:hAnsiTheme="minorHAnsi"/>
          <w:szCs w:val="24"/>
        </w:rPr>
      </w:pPr>
      <w:r w:rsidRPr="00576858">
        <w:rPr>
          <w:rFonts w:asciiTheme="minorHAnsi" w:hAnsiTheme="minorHAnsi"/>
          <w:b/>
          <w:szCs w:val="24"/>
        </w:rPr>
        <w:t>Leśn</w:t>
      </w:r>
      <w:r w:rsidR="00555622" w:rsidRPr="00576858">
        <w:rPr>
          <w:rFonts w:asciiTheme="minorHAnsi" w:hAnsiTheme="minorHAnsi"/>
          <w:b/>
          <w:szCs w:val="24"/>
        </w:rPr>
        <w:t>e</w:t>
      </w:r>
      <w:r w:rsidRPr="00576858">
        <w:rPr>
          <w:rFonts w:asciiTheme="minorHAnsi" w:hAnsiTheme="minorHAnsi"/>
          <w:b/>
          <w:szCs w:val="24"/>
        </w:rPr>
        <w:t xml:space="preserve"> ścieżk</w:t>
      </w:r>
      <w:r w:rsidR="00555622" w:rsidRPr="00576858">
        <w:rPr>
          <w:rFonts w:asciiTheme="minorHAnsi" w:hAnsiTheme="minorHAnsi"/>
          <w:b/>
          <w:szCs w:val="24"/>
        </w:rPr>
        <w:t>i</w:t>
      </w:r>
      <w:r w:rsidRPr="00576858">
        <w:rPr>
          <w:rFonts w:asciiTheme="minorHAnsi" w:hAnsiTheme="minorHAnsi"/>
          <w:b/>
          <w:szCs w:val="24"/>
        </w:rPr>
        <w:t xml:space="preserve"> dydaktyczn</w:t>
      </w:r>
      <w:r w:rsidR="00555622" w:rsidRPr="00576858">
        <w:rPr>
          <w:rFonts w:asciiTheme="minorHAnsi" w:hAnsiTheme="minorHAnsi"/>
          <w:b/>
          <w:szCs w:val="24"/>
        </w:rPr>
        <w:t>e</w:t>
      </w:r>
    </w:p>
    <w:p w:rsidR="00B6638D" w:rsidRDefault="0054616E" w:rsidP="00B6638D">
      <w:r w:rsidRPr="00576858">
        <w:rPr>
          <w:rFonts w:asciiTheme="minorHAnsi" w:hAnsiTheme="minorHAnsi"/>
          <w:szCs w:val="24"/>
        </w:rPr>
        <w:t>Dla osób pragnących bliżej poznać zagadnienia związane z lasem i ochroną przyrody</w:t>
      </w:r>
      <w:r w:rsidR="00395506" w:rsidRPr="00576858">
        <w:rPr>
          <w:rFonts w:asciiTheme="minorHAnsi" w:hAnsiTheme="minorHAnsi"/>
          <w:szCs w:val="24"/>
        </w:rPr>
        <w:t>,</w:t>
      </w:r>
      <w:r w:rsidRPr="00576858">
        <w:rPr>
          <w:rFonts w:asciiTheme="minorHAnsi" w:hAnsiTheme="minorHAnsi"/>
          <w:szCs w:val="24"/>
        </w:rPr>
        <w:t xml:space="preserve"> </w:t>
      </w:r>
      <w:r w:rsidR="00395506" w:rsidRPr="00576858">
        <w:rPr>
          <w:rFonts w:asciiTheme="minorHAnsi" w:hAnsiTheme="minorHAnsi"/>
          <w:szCs w:val="24"/>
        </w:rPr>
        <w:t>N</w:t>
      </w:r>
      <w:r w:rsidRPr="00576858">
        <w:rPr>
          <w:rFonts w:asciiTheme="minorHAnsi" w:hAnsiTheme="minorHAnsi"/>
          <w:szCs w:val="24"/>
        </w:rPr>
        <w:t>adleśnictwo przygotowało ścieżk</w:t>
      </w:r>
      <w:r w:rsidR="0093084D" w:rsidRPr="00576858">
        <w:rPr>
          <w:rFonts w:asciiTheme="minorHAnsi" w:hAnsiTheme="minorHAnsi"/>
          <w:szCs w:val="24"/>
        </w:rPr>
        <w:t>ę</w:t>
      </w:r>
      <w:r w:rsidR="00555622" w:rsidRPr="00576858">
        <w:rPr>
          <w:rFonts w:asciiTheme="minorHAnsi" w:hAnsiTheme="minorHAnsi"/>
          <w:szCs w:val="24"/>
        </w:rPr>
        <w:t xml:space="preserve"> dydaktyczn</w:t>
      </w:r>
      <w:r w:rsidR="0093084D" w:rsidRPr="00576858">
        <w:rPr>
          <w:rFonts w:asciiTheme="minorHAnsi" w:hAnsiTheme="minorHAnsi"/>
          <w:szCs w:val="24"/>
        </w:rPr>
        <w:t xml:space="preserve">ą </w:t>
      </w:r>
      <w:r w:rsidR="00B6638D" w:rsidRPr="00A57E13">
        <w:t>w rezerwacie „Dolina rzeki Wałszy”</w:t>
      </w:r>
      <w:r w:rsidR="00B6638D">
        <w:t xml:space="preserve">. </w:t>
      </w:r>
      <w:r w:rsidR="00B6638D" w:rsidRPr="00A57E13">
        <w:t xml:space="preserve">Obszar obecnego rezerwatu, w którym zlokalizowana została leśna ścieżka </w:t>
      </w:r>
      <w:r w:rsidR="004D5CD8">
        <w:t>edukacyjna „Czarci Jar”</w:t>
      </w:r>
      <w:r w:rsidR="00B6638D" w:rsidRPr="00A57E13">
        <w:t xml:space="preserve"> stanowił przed II Wojną Światową własność miasta Pieniężno (wówczas miejscowości uzdrowiskowej). Był to w ty</w:t>
      </w:r>
      <w:r w:rsidR="004D5CD8">
        <w:t>m czasie pięknie przygotowany i </w:t>
      </w:r>
      <w:r w:rsidR="00B6638D" w:rsidRPr="00A57E13">
        <w:t>wyposażony teren rekreacyjny z pensjonatem, restauracją, boiskiem sportowym, strzelnicą, kortami tenisowymi.</w:t>
      </w:r>
    </w:p>
    <w:p w:rsidR="00BE0E21" w:rsidRDefault="00BE0E21" w:rsidP="00BE0E21">
      <w:pPr>
        <w:ind w:firstLine="0"/>
        <w:jc w:val="center"/>
      </w:pPr>
      <w:r>
        <w:rPr>
          <w:noProof/>
          <w:lang w:bidi="ar-SA"/>
        </w:rPr>
        <w:drawing>
          <wp:inline distT="0" distB="0" distL="0" distR="0">
            <wp:extent cx="3479429" cy="2314886"/>
            <wp:effectExtent l="190500" t="190500" r="197485" b="2000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799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94635" cy="2325002"/>
                    </a:xfrm>
                    <a:prstGeom prst="rect">
                      <a:avLst/>
                    </a:prstGeom>
                    <a:ln>
                      <a:noFill/>
                    </a:ln>
                    <a:effectLst>
                      <a:outerShdw blurRad="190500" algn="tl" rotWithShape="0">
                        <a:srgbClr val="000000">
                          <a:alpha val="70000"/>
                        </a:srgbClr>
                      </a:outerShdw>
                    </a:effectLst>
                  </pic:spPr>
                </pic:pic>
              </a:graphicData>
            </a:graphic>
          </wp:inline>
        </w:drawing>
      </w:r>
    </w:p>
    <w:p w:rsidR="00B6638D" w:rsidRDefault="00B6638D" w:rsidP="00B6638D">
      <w:r w:rsidRPr="00A57E13">
        <w:t>Zadaniem ścieżki dydaktycznej jest przybliżenie wiedzy o rezerwacie i niektórych zagadnieniach związanych z lasem. Jej długość wynosi 7</w:t>
      </w:r>
      <w:r w:rsidR="004308BB">
        <w:t xml:space="preserve"> </w:t>
      </w:r>
      <w:r w:rsidRPr="00A57E13">
        <w:t>km, a szlak prowadzi wzdłuż przełomowego odcinka rzeki Wałszy o brzegach porośniętych lasem. Początek ścieżki z</w:t>
      </w:r>
      <w:r>
        <w:t>najduje się pod ruinami zamku w </w:t>
      </w:r>
      <w:r w:rsidRPr="00A57E13">
        <w:t xml:space="preserve">Pieniężnie i wiedzie przez las wzdłuż </w:t>
      </w:r>
      <w:r w:rsidRPr="00A57E13">
        <w:lastRenderedPageBreak/>
        <w:t>prawego brzegu rzeki do kapliczki księży Werbistów. Od kapliczki wscho</w:t>
      </w:r>
      <w:r>
        <w:t>dnim brzegiem Wałszy prowadzi z </w:t>
      </w:r>
      <w:r w:rsidRPr="00A57E13">
        <w:t>powrotem do Pieniężna. Cała t</w:t>
      </w:r>
      <w:r>
        <w:t>rasa jest wyraźnie oznakowana i </w:t>
      </w:r>
      <w:r w:rsidRPr="00A57E13">
        <w:t xml:space="preserve">dosyć wygodna. </w:t>
      </w:r>
      <w:r>
        <w:t>J</w:t>
      </w:r>
      <w:r w:rsidRPr="00A57E13">
        <w:t xml:space="preserve">ednak wyposażenie ścieżki dydaktycznej jest w bezmyślny sposób niszczone i jego utrzymanie oraz naprawy wymagają od </w:t>
      </w:r>
      <w:r w:rsidR="004308BB">
        <w:t>N</w:t>
      </w:r>
      <w:r w:rsidRPr="00A57E13">
        <w:t>adleśnictwa ciągłych nakładów finansowych.</w:t>
      </w:r>
    </w:p>
    <w:p w:rsidR="00B6638D" w:rsidRDefault="00B6638D" w:rsidP="001049DA">
      <w:pPr>
        <w:pStyle w:val="Tekstpodstawowy"/>
        <w:spacing w:after="0"/>
      </w:pPr>
      <w:r w:rsidRPr="00A57E13">
        <w:t>Druga ścieżka położona w pobliżu Ornety, stanowi miejsce spacerowe dla mieszkańców miasta</w:t>
      </w:r>
      <w:r w:rsidR="00767043">
        <w:t>, gdzie</w:t>
      </w:r>
      <w:r w:rsidRPr="00A57E13">
        <w:t xml:space="preserve"> </w:t>
      </w:r>
      <w:r w:rsidR="00767043">
        <w:t>w</w:t>
      </w:r>
      <w:r w:rsidR="00767043">
        <w:rPr>
          <w:szCs w:val="28"/>
        </w:rPr>
        <w:t xml:space="preserve"> oddz.: </w:t>
      </w:r>
      <w:r w:rsidR="00154842">
        <w:rPr>
          <w:szCs w:val="28"/>
        </w:rPr>
        <w:t>2</w:t>
      </w:r>
      <w:r w:rsidR="00767043">
        <w:rPr>
          <w:szCs w:val="28"/>
        </w:rPr>
        <w:t xml:space="preserve">28, </w:t>
      </w:r>
      <w:r w:rsidR="00154842">
        <w:rPr>
          <w:szCs w:val="28"/>
        </w:rPr>
        <w:t>2</w:t>
      </w:r>
      <w:r w:rsidR="00767043">
        <w:rPr>
          <w:szCs w:val="28"/>
        </w:rPr>
        <w:t>29, 230 przygotowano trasę „</w:t>
      </w:r>
      <w:proofErr w:type="spellStart"/>
      <w:r w:rsidR="00767043">
        <w:rPr>
          <w:szCs w:val="28"/>
        </w:rPr>
        <w:t>Nordic</w:t>
      </w:r>
      <w:proofErr w:type="spellEnd"/>
      <w:r w:rsidR="00767043">
        <w:rPr>
          <w:szCs w:val="28"/>
        </w:rPr>
        <w:t xml:space="preserve"> </w:t>
      </w:r>
      <w:proofErr w:type="spellStart"/>
      <w:r w:rsidR="00767043">
        <w:rPr>
          <w:szCs w:val="28"/>
        </w:rPr>
        <w:t>walking</w:t>
      </w:r>
      <w:proofErr w:type="spellEnd"/>
      <w:r w:rsidR="00767043">
        <w:rPr>
          <w:szCs w:val="28"/>
        </w:rPr>
        <w:t xml:space="preserve">”. </w:t>
      </w:r>
      <w:r w:rsidRPr="00A57E13">
        <w:t>Na skarpie nad rzeką Drwęca Warmińs</w:t>
      </w:r>
      <w:r w:rsidR="00767043">
        <w:t>ka stoi zabytkowa kapliczka Św. </w:t>
      </w:r>
      <w:r w:rsidRPr="00A57E13">
        <w:t>Jerzego odrestaurowana przy ud</w:t>
      </w:r>
      <w:r>
        <w:t>ziale okolicznych miesz</w:t>
      </w:r>
      <w:r w:rsidR="00767043">
        <w:t xml:space="preserve">kańców i </w:t>
      </w:r>
      <w:r w:rsidRPr="00A57E13">
        <w:t xml:space="preserve">pracowników </w:t>
      </w:r>
      <w:r>
        <w:t>Lasów Państwowych</w:t>
      </w:r>
      <w:r w:rsidRPr="00A57E13">
        <w:t>.</w:t>
      </w:r>
    </w:p>
    <w:p w:rsidR="00B6638D" w:rsidRDefault="00BE0E21" w:rsidP="00BE0E21">
      <w:pPr>
        <w:spacing w:line="240" w:lineRule="auto"/>
        <w:ind w:firstLine="0"/>
        <w:jc w:val="left"/>
      </w:pPr>
      <w:r>
        <w:rPr>
          <w:noProof/>
          <w:lang w:bidi="ar-SA"/>
        </w:rPr>
        <w:drawing>
          <wp:inline distT="0" distB="0" distL="0" distR="0">
            <wp:extent cx="1907448" cy="2867025"/>
            <wp:effectExtent l="190500" t="190500" r="188595" b="1809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794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13707" cy="2876433"/>
                    </a:xfrm>
                    <a:prstGeom prst="rect">
                      <a:avLst/>
                    </a:prstGeom>
                    <a:ln>
                      <a:noFill/>
                    </a:ln>
                    <a:effectLst>
                      <a:outerShdw blurRad="190500" algn="tl" rotWithShape="0">
                        <a:srgbClr val="000000">
                          <a:alpha val="70000"/>
                        </a:srgbClr>
                      </a:outerShdw>
                    </a:effectLst>
                  </pic:spPr>
                </pic:pic>
              </a:graphicData>
            </a:graphic>
          </wp:inline>
        </w:drawing>
      </w:r>
      <w:r w:rsidR="001049DA">
        <w:t xml:space="preserve"> Odrestaurowana kapliczka św. Jerzego</w:t>
      </w:r>
    </w:p>
    <w:p w:rsidR="000C772B" w:rsidRDefault="00BE0E21" w:rsidP="005C55BA">
      <w:pPr>
        <w:spacing w:line="240" w:lineRule="auto"/>
        <w:jc w:val="right"/>
        <w:rPr>
          <w:color w:val="FF0000"/>
        </w:rPr>
      </w:pPr>
      <w:r>
        <w:rPr>
          <w:noProof/>
          <w:color w:val="FF0000"/>
          <w:lang w:bidi="ar-SA"/>
        </w:rPr>
        <w:drawing>
          <wp:inline distT="0" distB="0" distL="0" distR="0">
            <wp:extent cx="2973378" cy="1978206"/>
            <wp:effectExtent l="190500" t="190500" r="189230" b="19367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795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84625" cy="1985688"/>
                    </a:xfrm>
                    <a:prstGeom prst="rect">
                      <a:avLst/>
                    </a:prstGeom>
                    <a:ln>
                      <a:noFill/>
                    </a:ln>
                    <a:effectLst>
                      <a:outerShdw blurRad="190500" algn="tl" rotWithShape="0">
                        <a:srgbClr val="000000">
                          <a:alpha val="70000"/>
                        </a:srgbClr>
                      </a:outerShdw>
                    </a:effectLst>
                  </pic:spPr>
                </pic:pic>
              </a:graphicData>
            </a:graphic>
          </wp:inline>
        </w:drawing>
      </w:r>
    </w:p>
    <w:p w:rsidR="005C55BA" w:rsidRPr="005C55BA" w:rsidRDefault="005C55BA" w:rsidP="001049DA">
      <w:pPr>
        <w:spacing w:line="240" w:lineRule="auto"/>
        <w:ind w:firstLine="3402"/>
        <w:jc w:val="left"/>
      </w:pPr>
      <w:r w:rsidRPr="005C55BA">
        <w:t>Drwęca Warmińska płynąca doliną poniżej kapliczki</w:t>
      </w:r>
    </w:p>
    <w:p w:rsidR="00C20475" w:rsidRDefault="00C20475">
      <w:pPr>
        <w:spacing w:after="200" w:line="276" w:lineRule="auto"/>
        <w:ind w:firstLine="0"/>
        <w:jc w:val="left"/>
        <w:rPr>
          <w:b/>
          <w:bCs/>
          <w:color w:val="FF0000"/>
          <w:sz w:val="28"/>
          <w:szCs w:val="28"/>
        </w:rPr>
      </w:pPr>
      <w:bookmarkStart w:id="173" w:name="_Toc341947402"/>
      <w:r>
        <w:rPr>
          <w:color w:val="FF0000"/>
        </w:rPr>
        <w:br w:type="page"/>
      </w:r>
    </w:p>
    <w:p w:rsidR="00B0401B" w:rsidRPr="00AC2C33" w:rsidRDefault="00B0401B" w:rsidP="009A0F3B">
      <w:pPr>
        <w:pStyle w:val="Nagwek3"/>
        <w:ind w:firstLine="0"/>
      </w:pPr>
      <w:bookmarkStart w:id="174" w:name="_Toc505256953"/>
      <w:r w:rsidRPr="00AC2C33">
        <w:lastRenderedPageBreak/>
        <w:t>8.</w:t>
      </w:r>
      <w:r w:rsidR="00945782" w:rsidRPr="00AC2C33">
        <w:t>6</w:t>
      </w:r>
      <w:r w:rsidRPr="00AC2C33">
        <w:t>.</w:t>
      </w:r>
      <w:bookmarkEnd w:id="173"/>
      <w:r w:rsidR="00D53D62" w:rsidRPr="00AC2C33">
        <w:t xml:space="preserve"> </w:t>
      </w:r>
      <w:r w:rsidRPr="00AC2C33">
        <w:t>Przedmioty ochrony, dla któ</w:t>
      </w:r>
      <w:r w:rsidR="002170CC" w:rsidRPr="00AC2C33">
        <w:t>rych wyznaczono obszary Natura </w:t>
      </w:r>
      <w:r w:rsidRPr="00AC2C33">
        <w:t>2000</w:t>
      </w:r>
      <w:bookmarkEnd w:id="174"/>
      <w:r w:rsidRPr="00AC2C33">
        <w:t xml:space="preserve"> </w:t>
      </w:r>
    </w:p>
    <w:p w:rsidR="00B0401B" w:rsidRPr="00AC2C33" w:rsidRDefault="00B0401B" w:rsidP="002170CC">
      <w:pPr>
        <w:spacing w:before="120"/>
        <w:rPr>
          <w:rFonts w:asciiTheme="minorHAnsi" w:hAnsiTheme="minorHAnsi"/>
          <w:szCs w:val="24"/>
        </w:rPr>
      </w:pPr>
      <w:r w:rsidRPr="00AC2C33">
        <w:rPr>
          <w:rFonts w:asciiTheme="minorHAnsi" w:hAnsiTheme="minorHAnsi"/>
          <w:szCs w:val="24"/>
        </w:rPr>
        <w:t xml:space="preserve">W większości przypadków objęte ochroną prawną </w:t>
      </w:r>
      <w:r w:rsidR="009A0F3B" w:rsidRPr="00AC2C33">
        <w:rPr>
          <w:rFonts w:asciiTheme="minorHAnsi" w:hAnsiTheme="minorHAnsi"/>
          <w:szCs w:val="24"/>
        </w:rPr>
        <w:t>zwierzęta ze</w:t>
      </w:r>
      <w:r w:rsidR="00BE0FE7" w:rsidRPr="00AC2C33">
        <w:rPr>
          <w:rFonts w:asciiTheme="minorHAnsi" w:hAnsiTheme="minorHAnsi"/>
          <w:szCs w:val="24"/>
        </w:rPr>
        <w:t xml:space="preserve"> względu na </w:t>
      </w:r>
      <w:r w:rsidRPr="00AC2C33">
        <w:rPr>
          <w:rFonts w:asciiTheme="minorHAnsi" w:hAnsiTheme="minorHAnsi"/>
          <w:szCs w:val="24"/>
        </w:rPr>
        <w:t xml:space="preserve">stabilność populacji oraz brak zagrożeń, nie wymagają stosowania ochrony czynnej. W tej sytuacji zalecana jest ochrona zachowawcza i brak ingerencji w zachodzące procesy. W innych sytuacjach </w:t>
      </w:r>
      <w:r w:rsidR="00945782" w:rsidRPr="00AC2C33">
        <w:rPr>
          <w:rFonts w:asciiTheme="minorHAnsi" w:hAnsiTheme="minorHAnsi"/>
          <w:szCs w:val="24"/>
        </w:rPr>
        <w:t>(</w:t>
      </w:r>
      <w:r w:rsidRPr="00AC2C33">
        <w:rPr>
          <w:rFonts w:asciiTheme="minorHAnsi" w:hAnsiTheme="minorHAnsi"/>
          <w:szCs w:val="24"/>
        </w:rPr>
        <w:t>np. odprowadzanie wody z siedlisk podmokłych</w:t>
      </w:r>
      <w:r w:rsidR="00BE0FE7" w:rsidRPr="00AC2C33">
        <w:rPr>
          <w:rFonts w:asciiTheme="minorHAnsi" w:hAnsiTheme="minorHAnsi"/>
          <w:szCs w:val="24"/>
        </w:rPr>
        <w:t xml:space="preserve"> stanowiących biotopy niektórych gatunków</w:t>
      </w:r>
      <w:r w:rsidR="00945782" w:rsidRPr="00AC2C33">
        <w:rPr>
          <w:rFonts w:asciiTheme="minorHAnsi" w:hAnsiTheme="minorHAnsi"/>
          <w:szCs w:val="24"/>
        </w:rPr>
        <w:t>)</w:t>
      </w:r>
      <w:r w:rsidRPr="00AC2C33">
        <w:rPr>
          <w:rFonts w:asciiTheme="minorHAnsi" w:hAnsiTheme="minorHAnsi"/>
          <w:szCs w:val="24"/>
        </w:rPr>
        <w:t xml:space="preserve"> wystarczy zaniechanie ingerowania, </w:t>
      </w:r>
      <w:r w:rsidR="00945782" w:rsidRPr="00AC2C33">
        <w:rPr>
          <w:rFonts w:asciiTheme="minorHAnsi" w:hAnsiTheme="minorHAnsi"/>
          <w:szCs w:val="24"/>
        </w:rPr>
        <w:t>a</w:t>
      </w:r>
      <w:r w:rsidRPr="00AC2C33">
        <w:rPr>
          <w:rFonts w:asciiTheme="minorHAnsi" w:hAnsiTheme="minorHAnsi"/>
          <w:szCs w:val="24"/>
        </w:rPr>
        <w:t> tam, gdzie jest to możliwe - rezygnacja z konserwowania części rowów</w:t>
      </w:r>
      <w:r w:rsidR="001049DA">
        <w:rPr>
          <w:rFonts w:asciiTheme="minorHAnsi" w:hAnsiTheme="minorHAnsi"/>
          <w:szCs w:val="24"/>
        </w:rPr>
        <w:t xml:space="preserve"> melioracyjnych</w:t>
      </w:r>
      <w:r w:rsidRPr="00AC2C33">
        <w:rPr>
          <w:rFonts w:asciiTheme="minorHAnsi" w:hAnsiTheme="minorHAnsi"/>
          <w:szCs w:val="24"/>
        </w:rPr>
        <w:t xml:space="preserve">. Niektóre siedliska czy też gatunki </w:t>
      </w:r>
      <w:r w:rsidR="00BE0FE7" w:rsidRPr="00AC2C33">
        <w:rPr>
          <w:rFonts w:asciiTheme="minorHAnsi" w:hAnsiTheme="minorHAnsi"/>
          <w:szCs w:val="24"/>
        </w:rPr>
        <w:t xml:space="preserve">ptaków objętych ochroną strefową </w:t>
      </w:r>
      <w:r w:rsidRPr="00AC2C33">
        <w:rPr>
          <w:rFonts w:asciiTheme="minorHAnsi" w:hAnsiTheme="minorHAnsi"/>
          <w:szCs w:val="24"/>
        </w:rPr>
        <w:t xml:space="preserve">wymagają ochrony czynnej. </w:t>
      </w:r>
    </w:p>
    <w:p w:rsidR="00BF107B" w:rsidRPr="00AC2C33" w:rsidRDefault="00BF107B" w:rsidP="002170CC">
      <w:pPr>
        <w:spacing w:before="120"/>
        <w:rPr>
          <w:rFonts w:asciiTheme="minorHAnsi" w:hAnsiTheme="minorHAnsi"/>
          <w:szCs w:val="24"/>
        </w:rPr>
      </w:pPr>
      <w:r w:rsidRPr="00AC2C33">
        <w:rPr>
          <w:rFonts w:asciiTheme="minorHAnsi" w:hAnsiTheme="minorHAnsi"/>
          <w:szCs w:val="24"/>
        </w:rPr>
        <w:t>D</w:t>
      </w:r>
      <w:r w:rsidR="00B0401B" w:rsidRPr="00AC2C33">
        <w:rPr>
          <w:rFonts w:asciiTheme="minorHAnsi" w:hAnsiTheme="minorHAnsi"/>
          <w:szCs w:val="24"/>
        </w:rPr>
        <w:t>la obszarów Natura 2000</w:t>
      </w:r>
      <w:r w:rsidR="002F23C7" w:rsidRPr="00AC2C33">
        <w:rPr>
          <w:rFonts w:asciiTheme="minorHAnsi" w:hAnsiTheme="minorHAnsi"/>
          <w:szCs w:val="24"/>
        </w:rPr>
        <w:t>:</w:t>
      </w:r>
      <w:r w:rsidR="00B0401B" w:rsidRPr="00AC2C33">
        <w:rPr>
          <w:rFonts w:asciiTheme="minorHAnsi" w:hAnsiTheme="minorHAnsi"/>
          <w:szCs w:val="24"/>
        </w:rPr>
        <w:t xml:space="preserve"> </w:t>
      </w:r>
      <w:r w:rsidR="00AC2C33" w:rsidRPr="00AC2C33">
        <w:rPr>
          <w:rFonts w:asciiTheme="minorHAnsi" w:hAnsiTheme="minorHAnsi"/>
          <w:szCs w:val="24"/>
        </w:rPr>
        <w:t>Dolina Pasłęki</w:t>
      </w:r>
      <w:r w:rsidR="002F23C7" w:rsidRPr="00AC2C33">
        <w:rPr>
          <w:rFonts w:asciiTheme="minorHAnsi" w:hAnsiTheme="minorHAnsi"/>
          <w:szCs w:val="24"/>
        </w:rPr>
        <w:t xml:space="preserve"> PLB28000</w:t>
      </w:r>
      <w:r w:rsidR="00AC2C33" w:rsidRPr="00AC2C33">
        <w:rPr>
          <w:rFonts w:asciiTheme="minorHAnsi" w:hAnsiTheme="minorHAnsi"/>
          <w:szCs w:val="24"/>
        </w:rPr>
        <w:t>2, Ostoja Warmińska PLB280015</w:t>
      </w:r>
      <w:r w:rsidR="002F23C7" w:rsidRPr="00AC2C33">
        <w:rPr>
          <w:rFonts w:asciiTheme="minorHAnsi" w:hAnsiTheme="minorHAnsi"/>
          <w:szCs w:val="24"/>
        </w:rPr>
        <w:t xml:space="preserve"> i</w:t>
      </w:r>
      <w:r w:rsidR="00332302" w:rsidRPr="00AC2C33">
        <w:rPr>
          <w:rFonts w:asciiTheme="minorHAnsi" w:hAnsiTheme="minorHAnsi"/>
          <w:szCs w:val="24"/>
        </w:rPr>
        <w:t xml:space="preserve"> </w:t>
      </w:r>
      <w:r w:rsidR="00AC2C33" w:rsidRPr="00AC2C33">
        <w:rPr>
          <w:rFonts w:asciiTheme="minorHAnsi" w:hAnsiTheme="minorHAnsi"/>
          <w:szCs w:val="24"/>
        </w:rPr>
        <w:t>Rzeka Pasłęka</w:t>
      </w:r>
      <w:r w:rsidR="00186042" w:rsidRPr="00AC2C33">
        <w:rPr>
          <w:rFonts w:asciiTheme="minorHAnsi" w:hAnsiTheme="minorHAnsi"/>
          <w:szCs w:val="24"/>
        </w:rPr>
        <w:t xml:space="preserve"> PLH2800</w:t>
      </w:r>
      <w:r w:rsidR="00AC2C33" w:rsidRPr="00AC2C33">
        <w:rPr>
          <w:rFonts w:asciiTheme="minorHAnsi" w:hAnsiTheme="minorHAnsi"/>
          <w:szCs w:val="24"/>
        </w:rPr>
        <w:t>06</w:t>
      </w:r>
      <w:r w:rsidR="002F23C7" w:rsidRPr="00AC2C33">
        <w:rPr>
          <w:rFonts w:asciiTheme="minorHAnsi" w:hAnsiTheme="minorHAnsi"/>
          <w:szCs w:val="24"/>
        </w:rPr>
        <w:t xml:space="preserve">, których część obejmuje swym </w:t>
      </w:r>
      <w:r w:rsidR="00B0401B" w:rsidRPr="00AC2C33">
        <w:rPr>
          <w:rFonts w:asciiTheme="minorHAnsi" w:hAnsiTheme="minorHAnsi"/>
          <w:szCs w:val="24"/>
        </w:rPr>
        <w:t>zasięg</w:t>
      </w:r>
      <w:r w:rsidR="002F23C7" w:rsidRPr="00AC2C33">
        <w:rPr>
          <w:rFonts w:asciiTheme="minorHAnsi" w:hAnsiTheme="minorHAnsi"/>
          <w:szCs w:val="24"/>
        </w:rPr>
        <w:t>iem Nadleśnictwo</w:t>
      </w:r>
      <w:r w:rsidR="00B0401B" w:rsidRPr="00AC2C33">
        <w:rPr>
          <w:rFonts w:asciiTheme="minorHAnsi" w:hAnsiTheme="minorHAnsi"/>
          <w:szCs w:val="24"/>
        </w:rPr>
        <w:t xml:space="preserve"> </w:t>
      </w:r>
      <w:r w:rsidR="00877543" w:rsidRPr="00AC2C33">
        <w:rPr>
          <w:rFonts w:asciiTheme="minorHAnsi" w:hAnsiTheme="minorHAnsi"/>
          <w:szCs w:val="24"/>
        </w:rPr>
        <w:t>Orneta</w:t>
      </w:r>
      <w:r w:rsidR="00B0401B" w:rsidRPr="00AC2C33">
        <w:rPr>
          <w:rFonts w:asciiTheme="minorHAnsi" w:hAnsiTheme="minorHAnsi"/>
          <w:szCs w:val="24"/>
        </w:rPr>
        <w:t xml:space="preserve"> </w:t>
      </w:r>
      <w:r w:rsidRPr="00AC2C33">
        <w:rPr>
          <w:rFonts w:asciiTheme="minorHAnsi" w:hAnsiTheme="minorHAnsi"/>
          <w:szCs w:val="24"/>
        </w:rPr>
        <w:t xml:space="preserve">zostały </w:t>
      </w:r>
      <w:r w:rsidR="00B0401B" w:rsidRPr="00AC2C33">
        <w:rPr>
          <w:rFonts w:asciiTheme="minorHAnsi" w:hAnsiTheme="minorHAnsi"/>
          <w:szCs w:val="24"/>
        </w:rPr>
        <w:t>zatwierdzo</w:t>
      </w:r>
      <w:r w:rsidRPr="00AC2C33">
        <w:rPr>
          <w:rFonts w:asciiTheme="minorHAnsi" w:hAnsiTheme="minorHAnsi"/>
          <w:szCs w:val="24"/>
        </w:rPr>
        <w:t>ne</w:t>
      </w:r>
      <w:r w:rsidR="00B0401B" w:rsidRPr="00AC2C33">
        <w:rPr>
          <w:rFonts w:asciiTheme="minorHAnsi" w:hAnsiTheme="minorHAnsi"/>
          <w:szCs w:val="24"/>
        </w:rPr>
        <w:t xml:space="preserve"> </w:t>
      </w:r>
      <w:r w:rsidR="00F47DFC" w:rsidRPr="00AC2C33">
        <w:rPr>
          <w:rFonts w:asciiTheme="minorHAnsi" w:hAnsiTheme="minorHAnsi"/>
          <w:szCs w:val="24"/>
        </w:rPr>
        <w:t>p</w:t>
      </w:r>
      <w:r w:rsidR="00C0480C" w:rsidRPr="00AC2C33">
        <w:rPr>
          <w:rFonts w:asciiTheme="minorHAnsi" w:hAnsiTheme="minorHAnsi"/>
          <w:szCs w:val="24"/>
        </w:rPr>
        <w:t>lan</w:t>
      </w:r>
      <w:r w:rsidRPr="00AC2C33">
        <w:rPr>
          <w:rFonts w:asciiTheme="minorHAnsi" w:hAnsiTheme="minorHAnsi"/>
          <w:szCs w:val="24"/>
        </w:rPr>
        <w:t>y</w:t>
      </w:r>
      <w:r w:rsidR="00B0401B" w:rsidRPr="00AC2C33">
        <w:rPr>
          <w:rFonts w:asciiTheme="minorHAnsi" w:hAnsiTheme="minorHAnsi"/>
          <w:szCs w:val="24"/>
        </w:rPr>
        <w:t xml:space="preserve"> </w:t>
      </w:r>
      <w:r w:rsidR="00F47DFC" w:rsidRPr="00AC2C33">
        <w:rPr>
          <w:rFonts w:asciiTheme="minorHAnsi" w:hAnsiTheme="minorHAnsi"/>
          <w:szCs w:val="24"/>
        </w:rPr>
        <w:t>z</w:t>
      </w:r>
      <w:r w:rsidR="00B0401B" w:rsidRPr="00AC2C33">
        <w:rPr>
          <w:rFonts w:asciiTheme="minorHAnsi" w:hAnsiTheme="minorHAnsi"/>
          <w:szCs w:val="24"/>
        </w:rPr>
        <w:t xml:space="preserve">adań </w:t>
      </w:r>
      <w:r w:rsidR="00F47DFC" w:rsidRPr="00AC2C33">
        <w:rPr>
          <w:rFonts w:asciiTheme="minorHAnsi" w:hAnsiTheme="minorHAnsi"/>
          <w:szCs w:val="24"/>
        </w:rPr>
        <w:t>o</w:t>
      </w:r>
      <w:r w:rsidR="00B0401B" w:rsidRPr="00AC2C33">
        <w:rPr>
          <w:rFonts w:asciiTheme="minorHAnsi" w:hAnsiTheme="minorHAnsi"/>
          <w:szCs w:val="24"/>
        </w:rPr>
        <w:t>chronnych</w:t>
      </w:r>
      <w:r w:rsidR="00395506" w:rsidRPr="00AC2C33">
        <w:rPr>
          <w:rFonts w:asciiTheme="minorHAnsi" w:hAnsiTheme="minorHAnsi"/>
          <w:szCs w:val="24"/>
        </w:rPr>
        <w:t>.</w:t>
      </w:r>
      <w:r w:rsidR="00C0480C" w:rsidRPr="00AC2C33">
        <w:rPr>
          <w:rFonts w:asciiTheme="minorHAnsi" w:hAnsiTheme="minorHAnsi"/>
          <w:szCs w:val="24"/>
        </w:rPr>
        <w:t xml:space="preserve"> </w:t>
      </w:r>
      <w:r w:rsidR="00BC13D8" w:rsidRPr="00AC2C33">
        <w:rPr>
          <w:rFonts w:asciiTheme="minorHAnsi" w:hAnsiTheme="minorHAnsi"/>
          <w:szCs w:val="24"/>
        </w:rPr>
        <w:t>D</w:t>
      </w:r>
      <w:r w:rsidR="002170CC" w:rsidRPr="00AC2C33">
        <w:rPr>
          <w:rFonts w:asciiTheme="minorHAnsi" w:hAnsiTheme="minorHAnsi"/>
          <w:szCs w:val="24"/>
        </w:rPr>
        <w:t xml:space="preserve">la </w:t>
      </w:r>
      <w:r w:rsidR="002F23C7" w:rsidRPr="00AC2C33">
        <w:rPr>
          <w:rFonts w:asciiTheme="minorHAnsi" w:hAnsiTheme="minorHAnsi"/>
          <w:szCs w:val="24"/>
        </w:rPr>
        <w:t>każdego z </w:t>
      </w:r>
      <w:r w:rsidR="00BC13D8" w:rsidRPr="00AC2C33">
        <w:rPr>
          <w:rFonts w:asciiTheme="minorHAnsi" w:hAnsiTheme="minorHAnsi"/>
          <w:szCs w:val="24"/>
        </w:rPr>
        <w:t>wymienionych</w:t>
      </w:r>
      <w:r w:rsidR="00275377" w:rsidRPr="00AC2C33">
        <w:rPr>
          <w:rFonts w:asciiTheme="minorHAnsi" w:hAnsiTheme="minorHAnsi"/>
          <w:szCs w:val="24"/>
        </w:rPr>
        <w:t xml:space="preserve"> </w:t>
      </w:r>
      <w:r w:rsidRPr="00AC2C33">
        <w:rPr>
          <w:rFonts w:asciiTheme="minorHAnsi" w:hAnsiTheme="minorHAnsi"/>
          <w:szCs w:val="24"/>
        </w:rPr>
        <w:t xml:space="preserve">obszarów </w:t>
      </w:r>
      <w:r w:rsidR="002F23C7" w:rsidRPr="00AC2C33">
        <w:rPr>
          <w:rFonts w:asciiTheme="minorHAnsi" w:hAnsiTheme="minorHAnsi"/>
          <w:szCs w:val="24"/>
        </w:rPr>
        <w:t xml:space="preserve">w </w:t>
      </w:r>
      <w:r w:rsidR="001049DA">
        <w:rPr>
          <w:rFonts w:asciiTheme="minorHAnsi" w:hAnsiTheme="minorHAnsi"/>
          <w:szCs w:val="24"/>
        </w:rPr>
        <w:t>P</w:t>
      </w:r>
      <w:r w:rsidR="002F23C7" w:rsidRPr="00AC2C33">
        <w:rPr>
          <w:rFonts w:asciiTheme="minorHAnsi" w:hAnsiTheme="minorHAnsi"/>
          <w:szCs w:val="24"/>
        </w:rPr>
        <w:t xml:space="preserve">lanie urządzenia </w:t>
      </w:r>
      <w:r w:rsidR="001049DA">
        <w:rPr>
          <w:rFonts w:asciiTheme="minorHAnsi" w:hAnsiTheme="minorHAnsi"/>
          <w:szCs w:val="24"/>
        </w:rPr>
        <w:t>L</w:t>
      </w:r>
      <w:r w:rsidR="002F23C7" w:rsidRPr="00AC2C33">
        <w:rPr>
          <w:rFonts w:asciiTheme="minorHAnsi" w:hAnsiTheme="minorHAnsi"/>
          <w:szCs w:val="24"/>
        </w:rPr>
        <w:t xml:space="preserve">asu </w:t>
      </w:r>
      <w:r w:rsidR="001049DA">
        <w:rPr>
          <w:rFonts w:asciiTheme="minorHAnsi" w:hAnsiTheme="minorHAnsi"/>
          <w:szCs w:val="24"/>
        </w:rPr>
        <w:t xml:space="preserve">dla Nadleśnictwa Orneta 2019-2028 </w:t>
      </w:r>
      <w:r w:rsidR="00092017" w:rsidRPr="00AC2C33">
        <w:rPr>
          <w:rFonts w:asciiTheme="minorHAnsi" w:hAnsiTheme="minorHAnsi"/>
          <w:szCs w:val="24"/>
        </w:rPr>
        <w:t>zaprojektowano szczegółowe działania ochronne</w:t>
      </w:r>
      <w:r w:rsidR="00BC13D8" w:rsidRPr="00AC2C33">
        <w:rPr>
          <w:rFonts w:asciiTheme="minorHAnsi" w:hAnsiTheme="minorHAnsi"/>
          <w:szCs w:val="24"/>
        </w:rPr>
        <w:t xml:space="preserve"> zgodne z zapisami zamieszczonymi w aktualnych planach zadań ochronnych</w:t>
      </w:r>
      <w:r w:rsidR="002F23C7" w:rsidRPr="00AC2C33">
        <w:rPr>
          <w:rFonts w:asciiTheme="minorHAnsi" w:hAnsiTheme="minorHAnsi"/>
          <w:szCs w:val="24"/>
        </w:rPr>
        <w:t xml:space="preserve"> dla tych obszarów</w:t>
      </w:r>
      <w:r w:rsidR="00092017" w:rsidRPr="00AC2C33">
        <w:rPr>
          <w:rFonts w:asciiTheme="minorHAnsi" w:hAnsiTheme="minorHAnsi"/>
          <w:szCs w:val="24"/>
        </w:rPr>
        <w:t xml:space="preserve">. </w:t>
      </w:r>
    </w:p>
    <w:p w:rsidR="00B0401B" w:rsidRPr="00877543" w:rsidRDefault="00B0401B" w:rsidP="00B0401B">
      <w:pPr>
        <w:spacing w:before="120"/>
        <w:ind w:firstLine="567"/>
        <w:rPr>
          <w:rFonts w:asciiTheme="minorHAnsi" w:hAnsiTheme="minorHAnsi"/>
          <w:color w:val="FF0000"/>
        </w:rPr>
      </w:pPr>
    </w:p>
    <w:p w:rsidR="00B0401B" w:rsidRPr="00877543" w:rsidRDefault="00B0401B" w:rsidP="00D53D62">
      <w:pPr>
        <w:rPr>
          <w:color w:val="FF0000"/>
        </w:rPr>
      </w:pPr>
      <w:bookmarkStart w:id="175" w:name="_Toc254775806"/>
      <w:bookmarkStart w:id="176" w:name="_Toc341947411"/>
    </w:p>
    <w:p w:rsidR="00B0401B" w:rsidRPr="00877543" w:rsidRDefault="00B0401B" w:rsidP="00B0401B">
      <w:pPr>
        <w:pStyle w:val="Nagwek3"/>
        <w:rPr>
          <w:rFonts w:asciiTheme="minorHAnsi" w:hAnsiTheme="minorHAnsi"/>
          <w:color w:val="FF0000"/>
        </w:rPr>
        <w:sectPr w:rsidR="00B0401B" w:rsidRPr="00877543" w:rsidSect="00E0668E">
          <w:headerReference w:type="default" r:id="rId70"/>
          <w:footerReference w:type="default" r:id="rId71"/>
          <w:pgSz w:w="11906" w:h="16838" w:code="9"/>
          <w:pgMar w:top="1418" w:right="1134" w:bottom="1134" w:left="2268" w:header="708" w:footer="708" w:gutter="0"/>
          <w:cols w:space="708"/>
        </w:sectPr>
      </w:pPr>
    </w:p>
    <w:p w:rsidR="00B0401B" w:rsidRPr="00AC2C33" w:rsidRDefault="00B0401B" w:rsidP="000D6E2C">
      <w:pPr>
        <w:spacing w:line="240" w:lineRule="auto"/>
        <w:ind w:left="1276" w:hanging="1276"/>
        <w:rPr>
          <w:rFonts w:asciiTheme="minorHAnsi" w:hAnsiTheme="minorHAnsi"/>
          <w:szCs w:val="24"/>
        </w:rPr>
      </w:pPr>
      <w:r w:rsidRPr="000D6E2C">
        <w:rPr>
          <w:rFonts w:asciiTheme="minorHAnsi" w:hAnsiTheme="minorHAnsi"/>
          <w:b/>
          <w:szCs w:val="24"/>
        </w:rPr>
        <w:lastRenderedPageBreak/>
        <w:t>Tabela X</w:t>
      </w:r>
      <w:r w:rsidR="00D62C1F" w:rsidRPr="000D6E2C">
        <w:rPr>
          <w:rFonts w:asciiTheme="minorHAnsi" w:hAnsiTheme="minorHAnsi"/>
          <w:b/>
          <w:szCs w:val="24"/>
        </w:rPr>
        <w:t>L</w:t>
      </w:r>
      <w:r w:rsidR="001002A7" w:rsidRPr="000D6E2C">
        <w:rPr>
          <w:rFonts w:asciiTheme="minorHAnsi" w:hAnsiTheme="minorHAnsi"/>
          <w:b/>
          <w:szCs w:val="24"/>
        </w:rPr>
        <w:t>I</w:t>
      </w:r>
      <w:r w:rsidR="000D6E2C" w:rsidRPr="000D6E2C">
        <w:rPr>
          <w:rFonts w:asciiTheme="minorHAnsi" w:hAnsiTheme="minorHAnsi"/>
          <w:b/>
          <w:szCs w:val="24"/>
        </w:rPr>
        <w:t>V</w:t>
      </w:r>
      <w:r w:rsidRPr="000D6E2C">
        <w:rPr>
          <w:rFonts w:asciiTheme="minorHAnsi" w:hAnsiTheme="minorHAnsi"/>
          <w:szCs w:val="24"/>
        </w:rPr>
        <w:t xml:space="preserve"> Zestawienie </w:t>
      </w:r>
      <w:proofErr w:type="spellStart"/>
      <w:r w:rsidRPr="000D6E2C">
        <w:rPr>
          <w:rFonts w:asciiTheme="minorHAnsi" w:hAnsiTheme="minorHAnsi"/>
          <w:szCs w:val="24"/>
        </w:rPr>
        <w:t>przedmi</w:t>
      </w:r>
      <w:r w:rsidR="00DC179F" w:rsidRPr="000D6E2C">
        <w:rPr>
          <w:rFonts w:asciiTheme="minorHAnsi" w:hAnsiTheme="minorHAnsi"/>
          <w:szCs w:val="24"/>
        </w:rPr>
        <w:t>wp</w:t>
      </w:r>
      <w:r w:rsidRPr="000D6E2C">
        <w:rPr>
          <w:rFonts w:asciiTheme="minorHAnsi" w:hAnsiTheme="minorHAnsi"/>
          <w:szCs w:val="24"/>
        </w:rPr>
        <w:t>otów</w:t>
      </w:r>
      <w:proofErr w:type="spellEnd"/>
      <w:r w:rsidRPr="000D6E2C">
        <w:rPr>
          <w:rFonts w:asciiTheme="minorHAnsi" w:hAnsiTheme="minorHAnsi"/>
          <w:szCs w:val="24"/>
        </w:rPr>
        <w:t xml:space="preserve"> ochrony, dla których wyznaczono obszary Natura 2000 w lasach </w:t>
      </w:r>
      <w:r w:rsidR="00516BD2" w:rsidRPr="000D6E2C">
        <w:rPr>
          <w:rFonts w:asciiTheme="minorHAnsi" w:hAnsiTheme="minorHAnsi"/>
          <w:szCs w:val="24"/>
        </w:rPr>
        <w:t>N</w:t>
      </w:r>
      <w:r w:rsidRPr="000D6E2C">
        <w:rPr>
          <w:rFonts w:asciiTheme="minorHAnsi" w:hAnsiTheme="minorHAnsi"/>
          <w:szCs w:val="24"/>
        </w:rPr>
        <w:t xml:space="preserve">adleśnictwa lub w ich bezpośrednim </w:t>
      </w:r>
      <w:r w:rsidRPr="00AC2C33">
        <w:rPr>
          <w:rFonts w:asciiTheme="minorHAnsi" w:hAnsiTheme="minorHAnsi"/>
          <w:szCs w:val="24"/>
        </w:rPr>
        <w:t>sąsiedztwie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083"/>
        <w:gridCol w:w="2331"/>
        <w:gridCol w:w="2551"/>
        <w:gridCol w:w="3112"/>
        <w:gridCol w:w="2664"/>
      </w:tblGrid>
      <w:tr w:rsidR="00E254B4" w:rsidRPr="00E254B4" w:rsidTr="005D0BFB">
        <w:trPr>
          <w:tblHeader/>
        </w:trPr>
        <w:tc>
          <w:tcPr>
            <w:tcW w:w="535" w:type="dxa"/>
            <w:shd w:val="clear" w:color="auto" w:fill="EAF1DD"/>
            <w:vAlign w:val="center"/>
          </w:tcPr>
          <w:p w:rsidR="00BC0885" w:rsidRPr="00E254B4" w:rsidRDefault="00BC0885" w:rsidP="008E7C51">
            <w:pPr>
              <w:spacing w:line="240" w:lineRule="auto"/>
              <w:ind w:left="57" w:firstLine="0"/>
              <w:jc w:val="center"/>
              <w:rPr>
                <w:rFonts w:asciiTheme="minorHAnsi" w:hAnsiTheme="minorHAnsi"/>
                <w:sz w:val="16"/>
                <w:szCs w:val="16"/>
              </w:rPr>
            </w:pPr>
            <w:r w:rsidRPr="00E254B4">
              <w:rPr>
                <w:rFonts w:asciiTheme="minorHAnsi" w:hAnsiTheme="minorHAnsi"/>
                <w:sz w:val="16"/>
                <w:szCs w:val="16"/>
              </w:rPr>
              <w:t>L.p.</w:t>
            </w:r>
          </w:p>
        </w:tc>
        <w:tc>
          <w:tcPr>
            <w:tcW w:w="3083"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Nazwa i kod przedmiotu ochrony oraz symbol znaczenia wg SDF</w:t>
            </w:r>
          </w:p>
        </w:tc>
        <w:tc>
          <w:tcPr>
            <w:tcW w:w="2331"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 xml:space="preserve">Orientacyjna lokalizacja przedmiotu ochrony na mapie przeglądowej obrębu (oddz., </w:t>
            </w:r>
            <w:proofErr w:type="spellStart"/>
            <w:r w:rsidRPr="00E254B4">
              <w:rPr>
                <w:rFonts w:asciiTheme="minorHAnsi" w:hAnsiTheme="minorHAnsi"/>
                <w:sz w:val="16"/>
                <w:szCs w:val="16"/>
              </w:rPr>
              <w:t>pododdz</w:t>
            </w:r>
            <w:proofErr w:type="spellEnd"/>
            <w:r w:rsidRPr="00E254B4">
              <w:rPr>
                <w:rFonts w:asciiTheme="minorHAnsi" w:hAnsiTheme="minorHAnsi"/>
                <w:sz w:val="16"/>
                <w:szCs w:val="16"/>
              </w:rPr>
              <w:t>.)</w:t>
            </w:r>
          </w:p>
        </w:tc>
        <w:tc>
          <w:tcPr>
            <w:tcW w:w="2551"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Podstawowe wymagania dotyczące zachowania pożądanego stanu ochrony przedmiotu ochrony</w:t>
            </w:r>
          </w:p>
        </w:tc>
        <w:tc>
          <w:tcPr>
            <w:tcW w:w="3112"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Potencjalne zagrożenia negatywnego (szczególne znacząco negatywnego) oddziaływania leśnych zabiegów gospodarczych na stan ochrony przedmiotu ochrony</w:t>
            </w:r>
          </w:p>
        </w:tc>
        <w:tc>
          <w:tcPr>
            <w:tcW w:w="2664"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Zalecenia dotyczące możliwości unikania zagrożeń oraz realizacji zadań gospodarczych zgodnie z</w:t>
            </w:r>
            <w:r w:rsidR="00CF722C" w:rsidRPr="00E254B4">
              <w:rPr>
                <w:rFonts w:asciiTheme="minorHAnsi" w:hAnsiTheme="minorHAnsi"/>
                <w:sz w:val="16"/>
                <w:szCs w:val="16"/>
              </w:rPr>
              <w:t> </w:t>
            </w:r>
            <w:r w:rsidRPr="00E254B4">
              <w:rPr>
                <w:rFonts w:asciiTheme="minorHAnsi" w:hAnsiTheme="minorHAnsi"/>
                <w:sz w:val="16"/>
                <w:szCs w:val="16"/>
              </w:rPr>
              <w:t>podstawowymi wymaganiami przedmiotu ochrony</w:t>
            </w:r>
          </w:p>
        </w:tc>
      </w:tr>
      <w:tr w:rsidR="00E254B4" w:rsidRPr="00E254B4" w:rsidTr="005D0BFB">
        <w:trPr>
          <w:tblHeader/>
        </w:trPr>
        <w:tc>
          <w:tcPr>
            <w:tcW w:w="535" w:type="dxa"/>
            <w:shd w:val="clear" w:color="auto" w:fill="EAF1DD"/>
            <w:vAlign w:val="center"/>
          </w:tcPr>
          <w:p w:rsidR="00BC0885" w:rsidRPr="00E254B4" w:rsidRDefault="00BC0885" w:rsidP="008E7C51">
            <w:pPr>
              <w:spacing w:line="240" w:lineRule="auto"/>
              <w:ind w:left="57" w:firstLine="0"/>
              <w:jc w:val="center"/>
              <w:rPr>
                <w:rFonts w:asciiTheme="minorHAnsi" w:hAnsiTheme="minorHAnsi"/>
                <w:sz w:val="16"/>
                <w:szCs w:val="16"/>
              </w:rPr>
            </w:pPr>
            <w:r w:rsidRPr="00E254B4">
              <w:rPr>
                <w:rFonts w:asciiTheme="minorHAnsi" w:hAnsiTheme="minorHAnsi"/>
                <w:sz w:val="16"/>
                <w:szCs w:val="16"/>
              </w:rPr>
              <w:t>1</w:t>
            </w:r>
          </w:p>
        </w:tc>
        <w:tc>
          <w:tcPr>
            <w:tcW w:w="3083"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2</w:t>
            </w:r>
          </w:p>
        </w:tc>
        <w:tc>
          <w:tcPr>
            <w:tcW w:w="2331"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3</w:t>
            </w:r>
          </w:p>
        </w:tc>
        <w:tc>
          <w:tcPr>
            <w:tcW w:w="2551"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4</w:t>
            </w:r>
          </w:p>
        </w:tc>
        <w:tc>
          <w:tcPr>
            <w:tcW w:w="3112"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5</w:t>
            </w:r>
          </w:p>
        </w:tc>
        <w:tc>
          <w:tcPr>
            <w:tcW w:w="2664" w:type="dxa"/>
            <w:shd w:val="clear" w:color="auto" w:fill="EAF1DD"/>
            <w:vAlign w:val="center"/>
          </w:tcPr>
          <w:p w:rsidR="00BC0885" w:rsidRPr="00E254B4" w:rsidRDefault="00BC0885" w:rsidP="008E7C51">
            <w:pPr>
              <w:spacing w:line="240" w:lineRule="auto"/>
              <w:ind w:firstLine="0"/>
              <w:jc w:val="center"/>
              <w:rPr>
                <w:rFonts w:asciiTheme="minorHAnsi" w:hAnsiTheme="minorHAnsi"/>
                <w:sz w:val="16"/>
                <w:szCs w:val="16"/>
              </w:rPr>
            </w:pPr>
            <w:r w:rsidRPr="00E254B4">
              <w:rPr>
                <w:rFonts w:asciiTheme="minorHAnsi" w:hAnsiTheme="minorHAnsi"/>
                <w:sz w:val="16"/>
                <w:szCs w:val="16"/>
              </w:rPr>
              <w:t>6</w:t>
            </w:r>
          </w:p>
        </w:tc>
      </w:tr>
      <w:tr w:rsidR="00E254B4" w:rsidRPr="00E254B4" w:rsidTr="00E52F8B">
        <w:tc>
          <w:tcPr>
            <w:tcW w:w="14276" w:type="dxa"/>
            <w:gridSpan w:val="6"/>
            <w:vAlign w:val="center"/>
          </w:tcPr>
          <w:p w:rsidR="00BC0885" w:rsidRPr="00E254B4" w:rsidRDefault="008E7C51" w:rsidP="00E254B4">
            <w:pPr>
              <w:spacing w:line="240" w:lineRule="auto"/>
              <w:ind w:firstLine="0"/>
              <w:rPr>
                <w:rFonts w:asciiTheme="minorHAnsi" w:hAnsiTheme="minorHAnsi"/>
                <w:b/>
                <w:szCs w:val="24"/>
              </w:rPr>
            </w:pPr>
            <w:r w:rsidRPr="00E254B4">
              <w:rPr>
                <w:rFonts w:asciiTheme="minorHAnsi" w:hAnsiTheme="minorHAnsi"/>
                <w:b/>
                <w:szCs w:val="24"/>
              </w:rPr>
              <w:t>1</w:t>
            </w:r>
            <w:r w:rsidR="00BC0885" w:rsidRPr="00E254B4">
              <w:rPr>
                <w:rFonts w:asciiTheme="minorHAnsi" w:hAnsiTheme="minorHAnsi"/>
                <w:b/>
                <w:szCs w:val="24"/>
              </w:rPr>
              <w:t xml:space="preserve">.  </w:t>
            </w:r>
            <w:r w:rsidR="00E254B4" w:rsidRPr="00E254B4">
              <w:rPr>
                <w:rFonts w:asciiTheme="minorHAnsi" w:hAnsiTheme="minorHAnsi"/>
                <w:b/>
                <w:szCs w:val="24"/>
              </w:rPr>
              <w:t>Dolina Pasłęki</w:t>
            </w:r>
            <w:r w:rsidR="00BC0885" w:rsidRPr="00E254B4">
              <w:rPr>
                <w:rFonts w:asciiTheme="minorHAnsi" w:hAnsiTheme="minorHAnsi"/>
                <w:b/>
                <w:szCs w:val="24"/>
              </w:rPr>
              <w:t xml:space="preserve"> </w:t>
            </w:r>
            <w:r w:rsidR="00916419" w:rsidRPr="00E254B4">
              <w:rPr>
                <w:rFonts w:asciiTheme="minorHAnsi" w:hAnsiTheme="minorHAnsi"/>
                <w:b/>
                <w:szCs w:val="24"/>
              </w:rPr>
              <w:t>PLB28000</w:t>
            </w:r>
            <w:r w:rsidR="00E254B4">
              <w:rPr>
                <w:rFonts w:asciiTheme="minorHAnsi" w:hAnsiTheme="minorHAnsi"/>
                <w:b/>
                <w:szCs w:val="24"/>
              </w:rPr>
              <w:t>2</w:t>
            </w:r>
            <w:r w:rsidR="00916419" w:rsidRPr="00E254B4">
              <w:rPr>
                <w:rFonts w:asciiTheme="minorHAnsi" w:hAnsiTheme="minorHAnsi"/>
                <w:b/>
                <w:szCs w:val="24"/>
              </w:rPr>
              <w:t xml:space="preserve"> </w:t>
            </w:r>
            <w:r w:rsidR="00B8175C" w:rsidRPr="00E254B4">
              <w:rPr>
                <w:rFonts w:asciiTheme="minorHAnsi" w:hAnsiTheme="minorHAnsi"/>
                <w:szCs w:val="24"/>
              </w:rPr>
              <w:t>-</w:t>
            </w:r>
            <w:r w:rsidR="00BC0885" w:rsidRPr="00E254B4">
              <w:rPr>
                <w:rFonts w:asciiTheme="minorHAnsi" w:hAnsiTheme="minorHAnsi"/>
                <w:szCs w:val="24"/>
              </w:rPr>
              <w:t xml:space="preserve"> gatunki ptaków</w:t>
            </w:r>
          </w:p>
        </w:tc>
      </w:tr>
      <w:tr w:rsidR="001037BA" w:rsidRPr="00877543" w:rsidTr="005D0BFB">
        <w:tc>
          <w:tcPr>
            <w:tcW w:w="535" w:type="dxa"/>
            <w:vAlign w:val="center"/>
          </w:tcPr>
          <w:p w:rsidR="001037BA" w:rsidRPr="002B3693" w:rsidRDefault="001037BA" w:rsidP="001037BA">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1037BA" w:rsidRPr="001037BA" w:rsidRDefault="001037BA" w:rsidP="001037BA">
            <w:pPr>
              <w:spacing w:line="240" w:lineRule="auto"/>
              <w:ind w:firstLine="32"/>
              <w:jc w:val="left"/>
              <w:rPr>
                <w:rFonts w:asciiTheme="minorHAnsi" w:hAnsiTheme="minorHAnsi" w:cs="Arial"/>
                <w:bCs/>
                <w:sz w:val="16"/>
                <w:szCs w:val="16"/>
              </w:rPr>
            </w:pPr>
            <w:proofErr w:type="spellStart"/>
            <w:r w:rsidRPr="001037BA">
              <w:rPr>
                <w:rFonts w:asciiTheme="minorHAnsi" w:hAnsiTheme="minorHAnsi" w:cs="Arial"/>
                <w:bCs/>
                <w:i/>
                <w:sz w:val="16"/>
                <w:szCs w:val="16"/>
              </w:rPr>
              <w:t>A</w:t>
            </w:r>
            <w:r w:rsidR="00DF6FF9">
              <w:rPr>
                <w:rFonts w:asciiTheme="minorHAnsi" w:hAnsiTheme="minorHAnsi" w:cs="Arial"/>
                <w:bCs/>
                <w:i/>
                <w:sz w:val="16"/>
                <w:szCs w:val="16"/>
              </w:rPr>
              <w:t>l</w:t>
            </w:r>
            <w:r w:rsidRPr="001037BA">
              <w:rPr>
                <w:rFonts w:asciiTheme="minorHAnsi" w:hAnsiTheme="minorHAnsi" w:cs="Arial"/>
                <w:bCs/>
                <w:i/>
                <w:sz w:val="16"/>
                <w:szCs w:val="16"/>
              </w:rPr>
              <w:t>cedo</w:t>
            </w:r>
            <w:proofErr w:type="spellEnd"/>
            <w:r w:rsidRPr="001037BA">
              <w:rPr>
                <w:rFonts w:asciiTheme="minorHAnsi" w:hAnsiTheme="minorHAnsi" w:cs="Arial"/>
                <w:bCs/>
                <w:i/>
                <w:sz w:val="16"/>
                <w:szCs w:val="16"/>
              </w:rPr>
              <w:t xml:space="preserve"> </w:t>
            </w:r>
            <w:proofErr w:type="spellStart"/>
            <w:r w:rsidRPr="001037BA">
              <w:rPr>
                <w:rFonts w:asciiTheme="minorHAnsi" w:hAnsiTheme="minorHAnsi" w:cs="Arial"/>
                <w:bCs/>
                <w:i/>
                <w:sz w:val="16"/>
                <w:szCs w:val="16"/>
              </w:rPr>
              <w:t>athis</w:t>
            </w:r>
            <w:proofErr w:type="spellEnd"/>
            <w:r w:rsidRPr="001037BA">
              <w:rPr>
                <w:rFonts w:asciiTheme="minorHAnsi" w:hAnsiTheme="minorHAnsi" w:cs="Arial"/>
                <w:bCs/>
                <w:i/>
                <w:sz w:val="16"/>
                <w:szCs w:val="16"/>
              </w:rPr>
              <w:t xml:space="preserve"> </w:t>
            </w:r>
            <w:r w:rsidRPr="001037BA">
              <w:rPr>
                <w:rFonts w:asciiTheme="minorHAnsi" w:hAnsiTheme="minorHAnsi" w:cs="Arial"/>
                <w:bCs/>
                <w:sz w:val="16"/>
                <w:szCs w:val="16"/>
              </w:rPr>
              <w:t>(zimorodek)</w:t>
            </w:r>
          </w:p>
          <w:p w:rsidR="001037BA" w:rsidRPr="001037BA" w:rsidRDefault="00DF6FF9" w:rsidP="001037BA">
            <w:pPr>
              <w:spacing w:line="240" w:lineRule="auto"/>
              <w:ind w:firstLine="32"/>
              <w:jc w:val="left"/>
              <w:rPr>
                <w:rFonts w:asciiTheme="minorHAnsi" w:hAnsiTheme="minorHAnsi" w:cs="Arial"/>
                <w:bCs/>
                <w:sz w:val="16"/>
                <w:szCs w:val="16"/>
              </w:rPr>
            </w:pPr>
            <w:r>
              <w:rPr>
                <w:rFonts w:asciiTheme="minorHAnsi" w:hAnsiTheme="minorHAnsi" w:cs="Arial"/>
                <w:b/>
                <w:bCs/>
                <w:sz w:val="16"/>
                <w:szCs w:val="16"/>
                <w:lang w:val="en-US"/>
              </w:rPr>
              <w:t>A229 -</w:t>
            </w:r>
            <w:r w:rsidR="001037BA" w:rsidRPr="001037BA">
              <w:rPr>
                <w:rFonts w:asciiTheme="minorHAnsi" w:hAnsiTheme="minorHAnsi" w:cs="Arial"/>
                <w:b/>
                <w:bCs/>
                <w:sz w:val="16"/>
                <w:szCs w:val="16"/>
                <w:lang w:val="en-US"/>
              </w:rPr>
              <w:t xml:space="preserve"> C</w:t>
            </w:r>
          </w:p>
        </w:tc>
        <w:tc>
          <w:tcPr>
            <w:tcW w:w="2331" w:type="dxa"/>
            <w:vAlign w:val="center"/>
          </w:tcPr>
          <w:p w:rsidR="001037BA" w:rsidRPr="001037BA" w:rsidRDefault="001037BA" w:rsidP="001037BA">
            <w:pPr>
              <w:spacing w:line="240" w:lineRule="auto"/>
              <w:ind w:firstLine="0"/>
              <w:jc w:val="left"/>
              <w:rPr>
                <w:rFonts w:asciiTheme="minorHAnsi" w:hAnsiTheme="minorHAnsi" w:cs="Arial"/>
                <w:bCs/>
                <w:sz w:val="16"/>
                <w:szCs w:val="16"/>
              </w:rPr>
            </w:pPr>
            <w:r w:rsidRPr="001037BA">
              <w:rPr>
                <w:rFonts w:asciiTheme="minorHAnsi" w:hAnsiTheme="minorHAnsi" w:cs="Arial"/>
                <w:bCs/>
                <w:sz w:val="16"/>
                <w:szCs w:val="16"/>
              </w:rPr>
              <w:t>5 stanowisk w zasięgu Nadleśnictwa</w:t>
            </w:r>
            <w:r w:rsidR="00456ED0">
              <w:rPr>
                <w:rFonts w:asciiTheme="minorHAnsi" w:hAnsiTheme="minorHAnsi" w:cs="Arial"/>
                <w:bCs/>
                <w:sz w:val="16"/>
                <w:szCs w:val="16"/>
              </w:rPr>
              <w:t xml:space="preserve"> (2 na gruntach)</w:t>
            </w:r>
          </w:p>
        </w:tc>
        <w:tc>
          <w:tcPr>
            <w:tcW w:w="2551" w:type="dxa"/>
            <w:vAlign w:val="center"/>
          </w:tcPr>
          <w:p w:rsidR="001037BA" w:rsidRPr="001037BA" w:rsidRDefault="001037BA" w:rsidP="001037BA">
            <w:pPr>
              <w:snapToGrid w:val="0"/>
              <w:spacing w:before="20" w:after="20" w:line="240" w:lineRule="auto"/>
              <w:ind w:firstLine="0"/>
              <w:jc w:val="left"/>
              <w:rPr>
                <w:rFonts w:asciiTheme="minorHAnsi" w:hAnsiTheme="minorHAnsi"/>
                <w:sz w:val="16"/>
                <w:szCs w:val="16"/>
              </w:rPr>
            </w:pPr>
            <w:r w:rsidRPr="001037BA">
              <w:rPr>
                <w:rFonts w:asciiTheme="minorHAnsi" w:hAnsiTheme="minorHAnsi"/>
                <w:sz w:val="16"/>
                <w:szCs w:val="16"/>
              </w:rPr>
              <w:t>Występuje nad wolno płynącymi rzekami o </w:t>
            </w:r>
            <w:proofErr w:type="spellStart"/>
            <w:r w:rsidRPr="001037BA">
              <w:rPr>
                <w:rFonts w:asciiTheme="minorHAnsi" w:hAnsiTheme="minorHAnsi"/>
                <w:sz w:val="16"/>
                <w:szCs w:val="16"/>
              </w:rPr>
              <w:t>brzgach</w:t>
            </w:r>
            <w:proofErr w:type="spellEnd"/>
            <w:r w:rsidRPr="001037BA">
              <w:rPr>
                <w:rFonts w:asciiTheme="minorHAnsi" w:hAnsiTheme="minorHAnsi"/>
                <w:sz w:val="16"/>
                <w:szCs w:val="16"/>
              </w:rPr>
              <w:t xml:space="preserve"> porośniętych krzewami, ze skarpami, w których może kopać nory.</w:t>
            </w:r>
            <w:r w:rsidR="00651C6D">
              <w:rPr>
                <w:rFonts w:asciiTheme="minorHAnsi" w:hAnsiTheme="minorHAnsi"/>
                <w:sz w:val="16"/>
                <w:szCs w:val="16"/>
              </w:rPr>
              <w:t xml:space="preserve"> </w:t>
            </w:r>
          </w:p>
        </w:tc>
        <w:tc>
          <w:tcPr>
            <w:tcW w:w="3112" w:type="dxa"/>
            <w:vAlign w:val="center"/>
          </w:tcPr>
          <w:p w:rsidR="001037BA" w:rsidRPr="001037BA" w:rsidRDefault="001037BA" w:rsidP="00F47C9B">
            <w:pPr>
              <w:tabs>
                <w:tab w:val="left" w:pos="1135"/>
              </w:tabs>
              <w:spacing w:before="20" w:after="20" w:line="240" w:lineRule="auto"/>
              <w:ind w:left="55" w:hanging="50"/>
              <w:jc w:val="left"/>
              <w:rPr>
                <w:rFonts w:asciiTheme="minorHAnsi" w:hAnsiTheme="minorHAnsi" w:cs="Arial"/>
                <w:sz w:val="16"/>
                <w:szCs w:val="16"/>
                <w:lang w:eastAsia="ar-SA"/>
              </w:rPr>
            </w:pPr>
            <w:r w:rsidRPr="001037BA">
              <w:rPr>
                <w:rFonts w:asciiTheme="minorHAnsi" w:hAnsiTheme="minorHAnsi" w:cs="Arial"/>
                <w:sz w:val="16"/>
                <w:szCs w:val="16"/>
                <w:lang w:eastAsia="ar-SA"/>
              </w:rPr>
              <w:t>brak</w:t>
            </w:r>
          </w:p>
        </w:tc>
        <w:tc>
          <w:tcPr>
            <w:tcW w:w="2664" w:type="dxa"/>
            <w:vAlign w:val="center"/>
          </w:tcPr>
          <w:p w:rsidR="001037BA" w:rsidRPr="001037BA" w:rsidRDefault="00F526FE" w:rsidP="001037BA">
            <w:pPr>
              <w:spacing w:before="20" w:after="20" w:line="240" w:lineRule="auto"/>
              <w:ind w:firstLine="0"/>
              <w:jc w:val="center"/>
              <w:rPr>
                <w:rFonts w:asciiTheme="minorHAnsi" w:hAnsiTheme="minorHAnsi"/>
                <w:sz w:val="16"/>
                <w:szCs w:val="16"/>
              </w:rPr>
            </w:pPr>
            <w:r>
              <w:rPr>
                <w:rFonts w:asciiTheme="minorHAnsi" w:hAnsiTheme="minorHAnsi"/>
                <w:sz w:val="16"/>
                <w:szCs w:val="16"/>
              </w:rPr>
              <w:t>Ochrona brzegów cieków wodnych.</w:t>
            </w:r>
          </w:p>
        </w:tc>
      </w:tr>
      <w:tr w:rsidR="00651C6D" w:rsidRPr="00877543" w:rsidTr="005D0BFB">
        <w:tc>
          <w:tcPr>
            <w:tcW w:w="535" w:type="dxa"/>
            <w:vAlign w:val="center"/>
          </w:tcPr>
          <w:p w:rsidR="00651C6D" w:rsidRPr="002B3693" w:rsidRDefault="00651C6D" w:rsidP="00651C6D">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651C6D" w:rsidRDefault="00F526FE" w:rsidP="00651C6D">
            <w:pPr>
              <w:spacing w:line="240" w:lineRule="auto"/>
              <w:ind w:firstLine="32"/>
              <w:jc w:val="left"/>
              <w:rPr>
                <w:rFonts w:asciiTheme="minorHAnsi" w:hAnsiTheme="minorHAnsi" w:cs="Arial"/>
                <w:bCs/>
                <w:sz w:val="16"/>
                <w:szCs w:val="16"/>
              </w:rPr>
            </w:pPr>
            <w:r w:rsidRPr="00736A0D">
              <w:rPr>
                <w:rFonts w:asciiTheme="minorHAnsi" w:hAnsiTheme="minorHAnsi"/>
                <w:b/>
                <w:sz w:val="16"/>
                <w:szCs w:val="16"/>
              </w:rPr>
              <w:sym w:font="Symbol" w:char="F0A7"/>
            </w:r>
            <w:r w:rsidRPr="002B3693">
              <w:rPr>
                <w:rFonts w:asciiTheme="minorHAnsi" w:hAnsiTheme="minorHAnsi"/>
                <w:b/>
                <w:sz w:val="16"/>
                <w:szCs w:val="16"/>
                <w:lang w:val="en-US"/>
              </w:rPr>
              <w:t xml:space="preserve"> </w:t>
            </w:r>
            <w:proofErr w:type="spellStart"/>
            <w:r w:rsidR="00651C6D">
              <w:rPr>
                <w:rFonts w:asciiTheme="minorHAnsi" w:hAnsiTheme="minorHAnsi" w:cs="Arial"/>
                <w:bCs/>
                <w:i/>
                <w:sz w:val="16"/>
                <w:szCs w:val="16"/>
              </w:rPr>
              <w:t>Anas</w:t>
            </w:r>
            <w:proofErr w:type="spellEnd"/>
            <w:r w:rsidR="00651C6D">
              <w:rPr>
                <w:rFonts w:asciiTheme="minorHAnsi" w:hAnsiTheme="minorHAnsi" w:cs="Arial"/>
                <w:bCs/>
                <w:i/>
                <w:sz w:val="16"/>
                <w:szCs w:val="16"/>
              </w:rPr>
              <w:t xml:space="preserve"> </w:t>
            </w:r>
            <w:proofErr w:type="spellStart"/>
            <w:r w:rsidR="00651C6D">
              <w:rPr>
                <w:rFonts w:asciiTheme="minorHAnsi" w:hAnsiTheme="minorHAnsi" w:cs="Arial"/>
                <w:bCs/>
                <w:i/>
                <w:sz w:val="16"/>
                <w:szCs w:val="16"/>
              </w:rPr>
              <w:t>querquedula</w:t>
            </w:r>
            <w:proofErr w:type="spellEnd"/>
            <w:r w:rsidR="00651C6D">
              <w:rPr>
                <w:rFonts w:asciiTheme="minorHAnsi" w:hAnsiTheme="minorHAnsi" w:cs="Arial"/>
                <w:bCs/>
                <w:i/>
                <w:sz w:val="16"/>
                <w:szCs w:val="16"/>
              </w:rPr>
              <w:t xml:space="preserve"> </w:t>
            </w:r>
            <w:r w:rsidR="00651C6D">
              <w:rPr>
                <w:rFonts w:asciiTheme="minorHAnsi" w:hAnsiTheme="minorHAnsi" w:cs="Arial"/>
                <w:bCs/>
                <w:sz w:val="16"/>
                <w:szCs w:val="16"/>
              </w:rPr>
              <w:t>(cyranka)</w:t>
            </w:r>
          </w:p>
          <w:p w:rsidR="00651C6D" w:rsidRPr="00DF6FF9" w:rsidRDefault="00651C6D" w:rsidP="00651C6D">
            <w:pPr>
              <w:spacing w:line="240" w:lineRule="auto"/>
              <w:ind w:firstLine="32"/>
              <w:jc w:val="left"/>
              <w:rPr>
                <w:rFonts w:asciiTheme="minorHAnsi" w:hAnsiTheme="minorHAnsi" w:cs="Arial"/>
                <w:b/>
                <w:bCs/>
                <w:sz w:val="16"/>
                <w:szCs w:val="16"/>
              </w:rPr>
            </w:pPr>
            <w:r>
              <w:rPr>
                <w:rFonts w:asciiTheme="minorHAnsi" w:hAnsiTheme="minorHAnsi" w:cs="Arial"/>
                <w:b/>
                <w:bCs/>
                <w:sz w:val="16"/>
                <w:szCs w:val="16"/>
              </w:rPr>
              <w:t>A055 - C</w:t>
            </w:r>
          </w:p>
        </w:tc>
        <w:tc>
          <w:tcPr>
            <w:tcW w:w="2331" w:type="dxa"/>
            <w:vAlign w:val="center"/>
          </w:tcPr>
          <w:p w:rsidR="00651C6D" w:rsidRPr="001037BA" w:rsidRDefault="00651C6D" w:rsidP="00651C6D">
            <w:pPr>
              <w:spacing w:line="240" w:lineRule="auto"/>
              <w:ind w:firstLine="0"/>
              <w:jc w:val="left"/>
              <w:rPr>
                <w:rFonts w:asciiTheme="minorHAnsi" w:hAnsiTheme="minorHAnsi" w:cs="Arial"/>
                <w:bCs/>
                <w:sz w:val="16"/>
                <w:szCs w:val="16"/>
              </w:rPr>
            </w:pPr>
            <w:r>
              <w:rPr>
                <w:rFonts w:asciiTheme="minorHAnsi" w:hAnsiTheme="minorHAnsi" w:cs="Arial"/>
                <w:bCs/>
                <w:sz w:val="16"/>
                <w:szCs w:val="16"/>
              </w:rPr>
              <w:t>8</w:t>
            </w:r>
            <w:r w:rsidRPr="00736A0D">
              <w:rPr>
                <w:rFonts w:asciiTheme="minorHAnsi" w:hAnsiTheme="minorHAnsi" w:cs="Arial"/>
                <w:bCs/>
                <w:sz w:val="16"/>
                <w:szCs w:val="16"/>
              </w:rPr>
              <w:t xml:space="preserve"> stanowisk w zasięgu </w:t>
            </w:r>
            <w:r>
              <w:rPr>
                <w:rFonts w:asciiTheme="minorHAnsi" w:hAnsiTheme="minorHAnsi" w:cs="Arial"/>
                <w:bCs/>
                <w:sz w:val="16"/>
                <w:szCs w:val="16"/>
              </w:rPr>
              <w:t>Nadleśnictwa (8</w:t>
            </w:r>
            <w:r w:rsidRPr="00DF6FF9">
              <w:rPr>
                <w:rFonts w:asciiTheme="minorHAnsi" w:hAnsiTheme="minorHAnsi" w:cs="Arial"/>
                <w:bCs/>
                <w:sz w:val="16"/>
                <w:szCs w:val="16"/>
              </w:rPr>
              <w:t xml:space="preserve"> na gruntach)</w:t>
            </w:r>
          </w:p>
        </w:tc>
        <w:tc>
          <w:tcPr>
            <w:tcW w:w="2551" w:type="dxa"/>
            <w:vAlign w:val="center"/>
          </w:tcPr>
          <w:p w:rsidR="00651C6D" w:rsidRPr="001037BA" w:rsidRDefault="00F47C9B" w:rsidP="00651C6D">
            <w:pPr>
              <w:snapToGrid w:val="0"/>
              <w:spacing w:before="20" w:after="20" w:line="240" w:lineRule="auto"/>
              <w:ind w:firstLine="0"/>
              <w:jc w:val="left"/>
              <w:rPr>
                <w:rFonts w:asciiTheme="minorHAnsi" w:hAnsiTheme="minorHAnsi"/>
                <w:sz w:val="16"/>
                <w:szCs w:val="16"/>
              </w:rPr>
            </w:pPr>
            <w:r>
              <w:rPr>
                <w:rFonts w:asciiTheme="minorHAnsi" w:hAnsiTheme="minorHAnsi"/>
                <w:sz w:val="16"/>
                <w:szCs w:val="16"/>
              </w:rPr>
              <w:t>Kaczka związana z podmokłymi łąkami.</w:t>
            </w:r>
          </w:p>
        </w:tc>
        <w:tc>
          <w:tcPr>
            <w:tcW w:w="3112" w:type="dxa"/>
            <w:vAlign w:val="center"/>
          </w:tcPr>
          <w:p w:rsidR="00651C6D" w:rsidRPr="001037BA" w:rsidRDefault="00651C6D" w:rsidP="00F47C9B">
            <w:pPr>
              <w:tabs>
                <w:tab w:val="left" w:pos="1135"/>
              </w:tabs>
              <w:spacing w:before="20" w:after="20" w:line="240" w:lineRule="auto"/>
              <w:ind w:left="55" w:hanging="50"/>
              <w:jc w:val="left"/>
              <w:rPr>
                <w:rFonts w:asciiTheme="minorHAnsi" w:hAnsiTheme="minorHAnsi" w:cs="Arial"/>
                <w:sz w:val="16"/>
                <w:szCs w:val="16"/>
                <w:lang w:eastAsia="ar-SA"/>
              </w:rPr>
            </w:pPr>
            <w:r w:rsidRPr="001037BA">
              <w:rPr>
                <w:rFonts w:asciiTheme="minorHAnsi" w:hAnsiTheme="minorHAnsi" w:cs="Arial"/>
                <w:sz w:val="16"/>
                <w:szCs w:val="16"/>
                <w:lang w:eastAsia="ar-SA"/>
              </w:rPr>
              <w:t>brak</w:t>
            </w:r>
          </w:p>
        </w:tc>
        <w:tc>
          <w:tcPr>
            <w:tcW w:w="2664" w:type="dxa"/>
            <w:vAlign w:val="center"/>
          </w:tcPr>
          <w:p w:rsidR="00651C6D" w:rsidRPr="001037BA" w:rsidRDefault="00651C6D" w:rsidP="00651C6D">
            <w:pPr>
              <w:spacing w:before="20" w:after="20" w:line="240" w:lineRule="auto"/>
              <w:ind w:firstLine="0"/>
              <w:jc w:val="center"/>
              <w:rPr>
                <w:rFonts w:asciiTheme="minorHAnsi" w:hAnsiTheme="minorHAnsi"/>
                <w:sz w:val="16"/>
                <w:szCs w:val="16"/>
              </w:rPr>
            </w:pPr>
            <w:r>
              <w:rPr>
                <w:rFonts w:asciiTheme="minorHAnsi" w:hAnsiTheme="minorHAnsi"/>
                <w:sz w:val="16"/>
                <w:szCs w:val="16"/>
              </w:rPr>
              <w:t>-</w:t>
            </w:r>
          </w:p>
        </w:tc>
      </w:tr>
      <w:tr w:rsidR="00F47C9B" w:rsidRPr="00877543" w:rsidTr="005D0BFB">
        <w:tc>
          <w:tcPr>
            <w:tcW w:w="535" w:type="dxa"/>
            <w:vAlign w:val="center"/>
          </w:tcPr>
          <w:p w:rsidR="00F47C9B" w:rsidRPr="002B3693"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Default="00F47C9B" w:rsidP="00F47C9B">
            <w:pPr>
              <w:spacing w:line="240" w:lineRule="auto"/>
              <w:ind w:firstLine="32"/>
              <w:jc w:val="left"/>
              <w:rPr>
                <w:rFonts w:asciiTheme="minorHAnsi" w:hAnsiTheme="minorHAnsi" w:cs="Arial"/>
                <w:bCs/>
                <w:sz w:val="16"/>
                <w:szCs w:val="16"/>
              </w:rPr>
            </w:pPr>
            <w:r w:rsidRPr="00736A0D">
              <w:rPr>
                <w:rFonts w:asciiTheme="minorHAnsi" w:hAnsiTheme="minorHAnsi"/>
                <w:b/>
                <w:sz w:val="16"/>
                <w:szCs w:val="16"/>
              </w:rPr>
              <w:sym w:font="Symbol" w:char="F0A7"/>
            </w:r>
            <w:r w:rsidRPr="002B3693">
              <w:rPr>
                <w:rFonts w:asciiTheme="minorHAnsi" w:hAnsiTheme="minorHAnsi"/>
                <w:b/>
                <w:sz w:val="16"/>
                <w:szCs w:val="16"/>
                <w:lang w:val="en-US"/>
              </w:rPr>
              <w:t xml:space="preserve"> </w:t>
            </w:r>
            <w:proofErr w:type="spellStart"/>
            <w:r>
              <w:rPr>
                <w:rFonts w:asciiTheme="minorHAnsi" w:hAnsiTheme="minorHAnsi" w:cs="Arial"/>
                <w:bCs/>
                <w:i/>
                <w:sz w:val="16"/>
                <w:szCs w:val="16"/>
              </w:rPr>
              <w:t>Anas</w:t>
            </w:r>
            <w:proofErr w:type="spellEnd"/>
            <w:r>
              <w:rPr>
                <w:rFonts w:asciiTheme="minorHAnsi" w:hAnsiTheme="minorHAnsi" w:cs="Arial"/>
                <w:bCs/>
                <w:i/>
                <w:sz w:val="16"/>
                <w:szCs w:val="16"/>
              </w:rPr>
              <w:t xml:space="preserve"> </w:t>
            </w:r>
            <w:proofErr w:type="spellStart"/>
            <w:r>
              <w:rPr>
                <w:rFonts w:asciiTheme="minorHAnsi" w:hAnsiTheme="minorHAnsi" w:cs="Arial"/>
                <w:bCs/>
                <w:i/>
                <w:sz w:val="16"/>
                <w:szCs w:val="16"/>
              </w:rPr>
              <w:t>strepera</w:t>
            </w:r>
            <w:proofErr w:type="spellEnd"/>
            <w:r>
              <w:rPr>
                <w:rFonts w:asciiTheme="minorHAnsi" w:hAnsiTheme="minorHAnsi" w:cs="Arial"/>
                <w:bCs/>
                <w:i/>
                <w:sz w:val="16"/>
                <w:szCs w:val="16"/>
              </w:rPr>
              <w:t xml:space="preserve"> </w:t>
            </w:r>
            <w:r>
              <w:rPr>
                <w:rFonts w:asciiTheme="minorHAnsi" w:hAnsiTheme="minorHAnsi" w:cs="Arial"/>
                <w:bCs/>
                <w:sz w:val="16"/>
                <w:szCs w:val="16"/>
              </w:rPr>
              <w:t>(krakwa)</w:t>
            </w:r>
          </w:p>
          <w:p w:rsidR="00F47C9B" w:rsidRDefault="00F47C9B" w:rsidP="00F47C9B">
            <w:pPr>
              <w:spacing w:line="240" w:lineRule="auto"/>
              <w:ind w:firstLine="32"/>
              <w:jc w:val="left"/>
              <w:rPr>
                <w:rFonts w:asciiTheme="minorHAnsi" w:hAnsiTheme="minorHAnsi" w:cs="Arial"/>
                <w:bCs/>
                <w:i/>
                <w:sz w:val="16"/>
                <w:szCs w:val="16"/>
              </w:rPr>
            </w:pPr>
            <w:r>
              <w:rPr>
                <w:rFonts w:asciiTheme="minorHAnsi" w:hAnsiTheme="minorHAnsi" w:cs="Arial"/>
                <w:b/>
                <w:bCs/>
                <w:sz w:val="16"/>
                <w:szCs w:val="16"/>
              </w:rPr>
              <w:t>A051 - C</w:t>
            </w:r>
          </w:p>
        </w:tc>
        <w:tc>
          <w:tcPr>
            <w:tcW w:w="2331" w:type="dxa"/>
            <w:vAlign w:val="center"/>
          </w:tcPr>
          <w:p w:rsidR="00F47C9B" w:rsidRPr="00DF6FF9"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Cs/>
                <w:sz w:val="16"/>
                <w:szCs w:val="16"/>
              </w:rPr>
              <w:t>5</w:t>
            </w:r>
            <w:r w:rsidRPr="00DF6FF9">
              <w:rPr>
                <w:rFonts w:asciiTheme="minorHAnsi" w:hAnsiTheme="minorHAnsi" w:cs="Arial"/>
                <w:bCs/>
                <w:sz w:val="16"/>
                <w:szCs w:val="16"/>
              </w:rPr>
              <w:t xml:space="preserve"> stanowisk w zasięgu Nadleśnictwa (</w:t>
            </w:r>
            <w:r>
              <w:rPr>
                <w:rFonts w:asciiTheme="minorHAnsi" w:hAnsiTheme="minorHAnsi" w:cs="Arial"/>
                <w:bCs/>
                <w:sz w:val="16"/>
                <w:szCs w:val="16"/>
              </w:rPr>
              <w:t>5</w:t>
            </w:r>
            <w:r w:rsidRPr="00DF6FF9">
              <w:rPr>
                <w:rFonts w:asciiTheme="minorHAnsi" w:hAnsiTheme="minorHAnsi" w:cs="Arial"/>
                <w:bCs/>
                <w:sz w:val="16"/>
                <w:szCs w:val="16"/>
              </w:rPr>
              <w:t xml:space="preserve">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cs="Arial"/>
                <w:sz w:val="16"/>
                <w:szCs w:val="16"/>
              </w:rPr>
            </w:pPr>
            <w:r w:rsidRPr="00736A0D">
              <w:rPr>
                <w:rFonts w:asciiTheme="minorHAnsi" w:hAnsiTheme="minorHAnsi" w:cs="Arial"/>
                <w:sz w:val="16"/>
                <w:szCs w:val="16"/>
              </w:rPr>
              <w:t xml:space="preserve">Gatunek związany ze zbiornikami wodnymi o brzegach porośniętych szuwarami. </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36A0D">
              <w:rPr>
                <w:rFonts w:asciiTheme="minorHAnsi" w:hAnsiTheme="minorHAnsi" w:cs="Arial"/>
                <w:sz w:val="16"/>
                <w:szCs w:val="16"/>
                <w:lang w:eastAsia="ar-SA"/>
              </w:rPr>
              <w:t>brak</w:t>
            </w:r>
          </w:p>
        </w:tc>
        <w:tc>
          <w:tcPr>
            <w:tcW w:w="2664" w:type="dxa"/>
            <w:vAlign w:val="center"/>
          </w:tcPr>
          <w:p w:rsidR="00F47C9B" w:rsidRPr="00736A0D" w:rsidRDefault="00F47C9B" w:rsidP="00F47C9B">
            <w:pPr>
              <w:tabs>
                <w:tab w:val="left" w:pos="1135"/>
              </w:tabs>
              <w:spacing w:before="20" w:after="20" w:line="240" w:lineRule="auto"/>
              <w:ind w:left="55" w:firstLine="0"/>
              <w:jc w:val="center"/>
              <w:rPr>
                <w:rFonts w:asciiTheme="minorHAnsi" w:hAnsiTheme="minorHAnsi" w:cs="Arial"/>
                <w:b/>
                <w:sz w:val="16"/>
                <w:szCs w:val="16"/>
                <w:lang w:eastAsia="ar-SA"/>
              </w:rPr>
            </w:pPr>
            <w:r w:rsidRPr="00736A0D">
              <w:rPr>
                <w:rFonts w:asciiTheme="minorHAnsi" w:hAnsiTheme="minorHAnsi" w:cs="Arial"/>
                <w:b/>
                <w:sz w:val="16"/>
                <w:szCs w:val="16"/>
                <w:lang w:eastAsia="ar-SA"/>
              </w:rPr>
              <w:t>-</w:t>
            </w:r>
          </w:p>
        </w:tc>
      </w:tr>
      <w:tr w:rsidR="00F47C9B" w:rsidRPr="00877543" w:rsidTr="005D0BFB">
        <w:tc>
          <w:tcPr>
            <w:tcW w:w="535" w:type="dxa"/>
            <w:vAlign w:val="center"/>
          </w:tcPr>
          <w:p w:rsidR="00F47C9B" w:rsidRPr="002B3693"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055363" w:rsidRDefault="00F47C9B" w:rsidP="00F47C9B">
            <w:pPr>
              <w:spacing w:line="240" w:lineRule="auto"/>
              <w:ind w:firstLine="0"/>
              <w:jc w:val="left"/>
              <w:rPr>
                <w:rFonts w:asciiTheme="minorHAnsi" w:hAnsiTheme="minorHAnsi" w:cs="Arial"/>
                <w:bCs/>
                <w:sz w:val="16"/>
                <w:szCs w:val="16"/>
              </w:rPr>
            </w:pPr>
            <w:r w:rsidRPr="00055363">
              <w:rPr>
                <w:rFonts w:asciiTheme="minorHAnsi" w:hAnsiTheme="minorHAnsi" w:cs="Arial"/>
                <w:bCs/>
                <w:i/>
                <w:sz w:val="16"/>
                <w:szCs w:val="16"/>
              </w:rPr>
              <w:t xml:space="preserve">Circus </w:t>
            </w:r>
            <w:proofErr w:type="spellStart"/>
            <w:r w:rsidRPr="00055363">
              <w:rPr>
                <w:rFonts w:asciiTheme="minorHAnsi" w:hAnsiTheme="minorHAnsi" w:cs="Arial"/>
                <w:bCs/>
                <w:i/>
                <w:sz w:val="16"/>
                <w:szCs w:val="16"/>
              </w:rPr>
              <w:t>aeruginosus</w:t>
            </w:r>
            <w:proofErr w:type="spellEnd"/>
            <w:r w:rsidRPr="00055363">
              <w:rPr>
                <w:rFonts w:asciiTheme="minorHAnsi" w:hAnsiTheme="minorHAnsi" w:cs="Arial"/>
                <w:bCs/>
                <w:sz w:val="16"/>
                <w:szCs w:val="16"/>
              </w:rPr>
              <w:t xml:space="preserve"> (błotniak stawowy)</w:t>
            </w:r>
          </w:p>
          <w:p w:rsidR="00F47C9B" w:rsidRPr="00055363" w:rsidRDefault="00F47C9B" w:rsidP="00F47C9B">
            <w:pPr>
              <w:spacing w:line="240" w:lineRule="auto"/>
              <w:ind w:firstLine="0"/>
              <w:jc w:val="left"/>
              <w:rPr>
                <w:rFonts w:asciiTheme="minorHAnsi" w:hAnsiTheme="minorHAnsi" w:cs="Arial"/>
                <w:bCs/>
                <w:sz w:val="16"/>
                <w:szCs w:val="16"/>
              </w:rPr>
            </w:pPr>
            <w:r w:rsidRPr="00055363">
              <w:rPr>
                <w:rFonts w:asciiTheme="minorHAnsi" w:hAnsiTheme="minorHAnsi" w:cs="Arial"/>
                <w:b/>
                <w:bCs/>
                <w:sz w:val="16"/>
                <w:szCs w:val="16"/>
              </w:rPr>
              <w:t>A081 - C</w:t>
            </w:r>
          </w:p>
        </w:tc>
        <w:tc>
          <w:tcPr>
            <w:tcW w:w="2331" w:type="dxa"/>
            <w:vAlign w:val="center"/>
          </w:tcPr>
          <w:p w:rsidR="00F47C9B" w:rsidRPr="00DF6FF9" w:rsidRDefault="00F47C9B" w:rsidP="00F47C9B">
            <w:pPr>
              <w:spacing w:line="240" w:lineRule="auto"/>
              <w:ind w:firstLine="0"/>
              <w:jc w:val="left"/>
              <w:rPr>
                <w:rFonts w:asciiTheme="minorHAnsi" w:hAnsiTheme="minorHAnsi" w:cs="Arial"/>
                <w:bCs/>
                <w:sz w:val="16"/>
                <w:szCs w:val="16"/>
              </w:rPr>
            </w:pPr>
            <w:r w:rsidRPr="00DF6FF9">
              <w:rPr>
                <w:rFonts w:asciiTheme="minorHAnsi" w:hAnsiTheme="minorHAnsi" w:cs="Arial"/>
                <w:bCs/>
                <w:sz w:val="16"/>
                <w:szCs w:val="16"/>
              </w:rPr>
              <w:t>10 stanowisk w zasięgu Nadleśnictwa (</w:t>
            </w:r>
            <w:r>
              <w:rPr>
                <w:rFonts w:asciiTheme="minorHAnsi" w:hAnsiTheme="minorHAnsi" w:cs="Arial"/>
                <w:bCs/>
                <w:sz w:val="16"/>
                <w:szCs w:val="16"/>
              </w:rPr>
              <w:t>5</w:t>
            </w:r>
            <w:r w:rsidRPr="00DF6FF9">
              <w:rPr>
                <w:rFonts w:asciiTheme="minorHAnsi" w:hAnsiTheme="minorHAnsi" w:cs="Arial"/>
                <w:bCs/>
                <w:sz w:val="16"/>
                <w:szCs w:val="16"/>
              </w:rPr>
              <w:t xml:space="preserve"> na gruntach)</w:t>
            </w:r>
          </w:p>
        </w:tc>
        <w:tc>
          <w:tcPr>
            <w:tcW w:w="2551" w:type="dxa"/>
            <w:vAlign w:val="center"/>
          </w:tcPr>
          <w:p w:rsidR="00F47C9B" w:rsidRPr="0074030B" w:rsidRDefault="00F47C9B" w:rsidP="00F47C9B">
            <w:pPr>
              <w:snapToGrid w:val="0"/>
              <w:spacing w:before="20" w:after="20" w:line="240" w:lineRule="auto"/>
              <w:ind w:firstLine="0"/>
              <w:jc w:val="left"/>
              <w:rPr>
                <w:rFonts w:asciiTheme="minorHAnsi" w:hAnsiTheme="minorHAnsi" w:cs="Arial"/>
                <w:sz w:val="16"/>
                <w:szCs w:val="16"/>
              </w:rPr>
            </w:pPr>
            <w:r w:rsidRPr="0074030B">
              <w:rPr>
                <w:rFonts w:asciiTheme="minorHAnsi" w:hAnsiTheme="minorHAnsi" w:cs="Arial"/>
                <w:sz w:val="16"/>
                <w:szCs w:val="16"/>
              </w:rPr>
              <w:t>Gatunek związany z terenami otwartymi (szuwary nad zbiornikami wodnymi). Zachowanie</w:t>
            </w:r>
            <w:r w:rsidRPr="0074030B">
              <w:rPr>
                <w:rFonts w:asciiTheme="minorHAnsi" w:hAnsiTheme="minorHAnsi"/>
                <w:sz w:val="16"/>
                <w:szCs w:val="16"/>
              </w:rPr>
              <w:t xml:space="preserve"> różnego typu zbiorników wodnych porośniętych trzcinami i oczeretami w terenach otwartych.</w:t>
            </w:r>
          </w:p>
        </w:tc>
        <w:tc>
          <w:tcPr>
            <w:tcW w:w="3112" w:type="dxa"/>
            <w:vAlign w:val="center"/>
          </w:tcPr>
          <w:p w:rsidR="00F47C9B" w:rsidRPr="0074030B"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4030B">
              <w:rPr>
                <w:rFonts w:asciiTheme="minorHAnsi" w:hAnsiTheme="minorHAnsi" w:cs="Arial"/>
                <w:sz w:val="16"/>
                <w:szCs w:val="16"/>
                <w:lang w:eastAsia="ar-SA"/>
              </w:rPr>
              <w:t>brak</w:t>
            </w:r>
          </w:p>
        </w:tc>
        <w:tc>
          <w:tcPr>
            <w:tcW w:w="2664" w:type="dxa"/>
            <w:vAlign w:val="center"/>
          </w:tcPr>
          <w:p w:rsidR="00F47C9B" w:rsidRPr="0074030B" w:rsidRDefault="00F47C9B" w:rsidP="00F47C9B">
            <w:pPr>
              <w:spacing w:before="20" w:after="20" w:line="240" w:lineRule="auto"/>
              <w:ind w:firstLine="0"/>
              <w:jc w:val="center"/>
              <w:rPr>
                <w:rFonts w:asciiTheme="minorHAnsi" w:hAnsiTheme="minorHAnsi"/>
                <w:sz w:val="16"/>
                <w:szCs w:val="16"/>
              </w:rPr>
            </w:pPr>
            <w:r w:rsidRPr="0074030B">
              <w:rPr>
                <w:rFonts w:asciiTheme="minorHAnsi" w:hAnsiTheme="minorHAnsi"/>
                <w:sz w:val="16"/>
                <w:szCs w:val="16"/>
              </w:rPr>
              <w:t>-</w:t>
            </w:r>
          </w:p>
        </w:tc>
      </w:tr>
      <w:tr w:rsidR="00F47C9B" w:rsidRPr="00877543" w:rsidTr="005D0BFB">
        <w:tc>
          <w:tcPr>
            <w:tcW w:w="535" w:type="dxa"/>
            <w:vAlign w:val="center"/>
          </w:tcPr>
          <w:p w:rsidR="00F47C9B" w:rsidRPr="002B3693"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Default="00F47C9B" w:rsidP="00F47C9B">
            <w:pPr>
              <w:spacing w:line="240" w:lineRule="auto"/>
              <w:ind w:firstLine="0"/>
              <w:jc w:val="left"/>
              <w:rPr>
                <w:rFonts w:asciiTheme="minorHAnsi" w:hAnsiTheme="minorHAnsi" w:cs="Arial"/>
                <w:bCs/>
                <w:i/>
                <w:sz w:val="16"/>
                <w:szCs w:val="16"/>
              </w:rPr>
            </w:pPr>
            <w:proofErr w:type="spellStart"/>
            <w:r>
              <w:rPr>
                <w:rFonts w:asciiTheme="minorHAnsi" w:hAnsiTheme="minorHAnsi" w:cs="Arial"/>
                <w:bCs/>
                <w:i/>
                <w:sz w:val="16"/>
                <w:szCs w:val="16"/>
              </w:rPr>
              <w:t>Clanga</w:t>
            </w:r>
            <w:proofErr w:type="spellEnd"/>
            <w:r>
              <w:rPr>
                <w:rFonts w:asciiTheme="minorHAnsi" w:hAnsiTheme="minorHAnsi" w:cs="Arial"/>
                <w:bCs/>
                <w:i/>
                <w:sz w:val="16"/>
                <w:szCs w:val="16"/>
              </w:rPr>
              <w:t xml:space="preserve"> </w:t>
            </w:r>
            <w:proofErr w:type="spellStart"/>
            <w:r>
              <w:rPr>
                <w:rFonts w:asciiTheme="minorHAnsi" w:hAnsiTheme="minorHAnsi" w:cs="Arial"/>
                <w:bCs/>
                <w:i/>
                <w:sz w:val="16"/>
                <w:szCs w:val="16"/>
              </w:rPr>
              <w:t>Pomarina</w:t>
            </w:r>
            <w:proofErr w:type="spellEnd"/>
            <w:r>
              <w:rPr>
                <w:rFonts w:asciiTheme="minorHAnsi" w:hAnsiTheme="minorHAnsi" w:cs="Arial"/>
                <w:bCs/>
                <w:i/>
                <w:sz w:val="16"/>
                <w:szCs w:val="16"/>
              </w:rPr>
              <w:t xml:space="preserve"> </w:t>
            </w:r>
            <w:r w:rsidRPr="00736A0D">
              <w:rPr>
                <w:rFonts w:asciiTheme="minorHAnsi" w:hAnsiTheme="minorHAnsi" w:cs="Arial"/>
                <w:bCs/>
                <w:sz w:val="16"/>
                <w:szCs w:val="16"/>
              </w:rPr>
              <w:t>(orlik krzykliwy)</w:t>
            </w:r>
          </w:p>
          <w:p w:rsidR="00F47C9B" w:rsidRPr="0074030B" w:rsidRDefault="00F47C9B" w:rsidP="00F47C9B">
            <w:pPr>
              <w:spacing w:line="240" w:lineRule="auto"/>
              <w:ind w:firstLine="0"/>
              <w:jc w:val="left"/>
              <w:rPr>
                <w:rFonts w:asciiTheme="minorHAnsi" w:hAnsiTheme="minorHAnsi" w:cs="Arial"/>
                <w:b/>
                <w:bCs/>
                <w:sz w:val="16"/>
                <w:szCs w:val="16"/>
              </w:rPr>
            </w:pPr>
            <w:r w:rsidRPr="0074030B">
              <w:rPr>
                <w:rFonts w:asciiTheme="minorHAnsi" w:hAnsiTheme="minorHAnsi" w:cs="Arial"/>
                <w:b/>
                <w:bCs/>
                <w:sz w:val="16"/>
                <w:szCs w:val="16"/>
              </w:rPr>
              <w:t>A89</w:t>
            </w:r>
            <w:r>
              <w:rPr>
                <w:rFonts w:asciiTheme="minorHAnsi" w:hAnsiTheme="minorHAnsi" w:cs="Arial"/>
                <w:b/>
                <w:bCs/>
                <w:sz w:val="16"/>
                <w:szCs w:val="16"/>
              </w:rPr>
              <w:t xml:space="preserve"> - B</w:t>
            </w:r>
          </w:p>
        </w:tc>
        <w:tc>
          <w:tcPr>
            <w:tcW w:w="2331" w:type="dxa"/>
            <w:vAlign w:val="center"/>
          </w:tcPr>
          <w:p w:rsidR="00F47C9B" w:rsidRPr="00877543" w:rsidRDefault="00F47C9B" w:rsidP="00F47C9B">
            <w:pPr>
              <w:spacing w:line="240" w:lineRule="auto"/>
              <w:ind w:firstLine="0"/>
              <w:jc w:val="left"/>
              <w:rPr>
                <w:rFonts w:asciiTheme="minorHAnsi" w:hAnsiTheme="minorHAnsi" w:cs="Arial"/>
                <w:bCs/>
                <w:color w:val="FF0000"/>
                <w:sz w:val="16"/>
                <w:szCs w:val="16"/>
              </w:rPr>
            </w:pPr>
            <w:r w:rsidRPr="00736A0D">
              <w:rPr>
                <w:rFonts w:asciiTheme="minorHAnsi" w:hAnsiTheme="minorHAnsi" w:cs="Arial"/>
                <w:bCs/>
                <w:sz w:val="16"/>
                <w:szCs w:val="16"/>
              </w:rPr>
              <w:t>1</w:t>
            </w:r>
            <w:r>
              <w:rPr>
                <w:rFonts w:asciiTheme="minorHAnsi" w:hAnsiTheme="minorHAnsi" w:cs="Arial"/>
                <w:bCs/>
                <w:sz w:val="16"/>
                <w:szCs w:val="16"/>
              </w:rPr>
              <w:t>2</w:t>
            </w:r>
            <w:r w:rsidRPr="00736A0D">
              <w:rPr>
                <w:rFonts w:asciiTheme="minorHAnsi" w:hAnsiTheme="minorHAnsi" w:cs="Arial"/>
                <w:bCs/>
                <w:sz w:val="16"/>
                <w:szCs w:val="16"/>
              </w:rPr>
              <w:t xml:space="preserve"> stanowisk w zasięgu </w:t>
            </w:r>
            <w:r w:rsidRPr="00DF6FF9">
              <w:rPr>
                <w:rFonts w:asciiTheme="minorHAnsi" w:hAnsiTheme="minorHAnsi" w:cs="Arial"/>
                <w:bCs/>
                <w:sz w:val="16"/>
                <w:szCs w:val="16"/>
              </w:rPr>
              <w:t>Nadleśnictwa (1</w:t>
            </w:r>
            <w:r>
              <w:rPr>
                <w:rFonts w:asciiTheme="minorHAnsi" w:hAnsiTheme="minorHAnsi" w:cs="Arial"/>
                <w:bCs/>
                <w:sz w:val="16"/>
                <w:szCs w:val="16"/>
              </w:rPr>
              <w:t>2</w:t>
            </w:r>
            <w:r w:rsidRPr="00DF6FF9">
              <w:rPr>
                <w:rFonts w:asciiTheme="minorHAnsi" w:hAnsiTheme="minorHAnsi" w:cs="Arial"/>
                <w:bCs/>
                <w:sz w:val="16"/>
                <w:szCs w:val="16"/>
              </w:rPr>
              <w:t xml:space="preserve">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cs="Arial"/>
                <w:sz w:val="16"/>
                <w:szCs w:val="16"/>
              </w:rPr>
            </w:pPr>
            <w:r w:rsidRPr="00736A0D">
              <w:rPr>
                <w:rFonts w:asciiTheme="minorHAnsi" w:hAnsiTheme="minorHAnsi"/>
                <w:sz w:val="16"/>
                <w:szCs w:val="16"/>
              </w:rPr>
              <w:t>Starsze drzewostany liściaste i mieszane sąsiadujące z otwartymi terenami podmokłymi.</w:t>
            </w:r>
            <w:r w:rsidRPr="00736A0D">
              <w:rPr>
                <w:rFonts w:asciiTheme="minorHAnsi" w:hAnsiTheme="minorHAnsi" w:cs="Arial"/>
                <w:sz w:val="16"/>
                <w:szCs w:val="16"/>
              </w:rPr>
              <w:t xml:space="preserve"> Zachowanie</w:t>
            </w:r>
            <w:r w:rsidRPr="00736A0D">
              <w:rPr>
                <w:rFonts w:asciiTheme="minorHAnsi" w:hAnsiTheme="minorHAnsi"/>
                <w:sz w:val="16"/>
                <w:szCs w:val="16"/>
              </w:rPr>
              <w:t xml:space="preserve"> starszych drzewostanów sąsiadujących z terenami otwartymi.</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736A0D">
              <w:rPr>
                <w:rFonts w:asciiTheme="minorHAnsi" w:hAnsiTheme="minorHAnsi"/>
                <w:sz w:val="16"/>
                <w:szCs w:val="16"/>
              </w:rPr>
              <w:t>zalesianie terenów otwartych</w:t>
            </w:r>
          </w:p>
        </w:tc>
        <w:tc>
          <w:tcPr>
            <w:tcW w:w="2664" w:type="dxa"/>
            <w:vAlign w:val="center"/>
          </w:tcPr>
          <w:p w:rsidR="00F47C9B" w:rsidRPr="00736A0D" w:rsidRDefault="00F47C9B" w:rsidP="00F47C9B">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Utrzymanie ochrony strefowej, opracowanie planu szlaków turystycznych, omijających miejsca lęgowe</w:t>
            </w:r>
            <w:r>
              <w:rPr>
                <w:rFonts w:asciiTheme="minorHAnsi" w:hAnsiTheme="minorHAnsi"/>
                <w:sz w:val="16"/>
                <w:szCs w:val="16"/>
              </w:rPr>
              <w:t>.</w:t>
            </w:r>
          </w:p>
        </w:tc>
      </w:tr>
      <w:tr w:rsidR="00F47C9B" w:rsidRPr="0074030B" w:rsidTr="00975EEA">
        <w:trPr>
          <w:cantSplit/>
        </w:trPr>
        <w:tc>
          <w:tcPr>
            <w:tcW w:w="535" w:type="dxa"/>
            <w:vAlign w:val="center"/>
          </w:tcPr>
          <w:p w:rsidR="00F47C9B" w:rsidRPr="00975EE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736A0D" w:rsidRDefault="00F47C9B" w:rsidP="00F47C9B">
            <w:pPr>
              <w:spacing w:line="240" w:lineRule="auto"/>
              <w:ind w:firstLine="0"/>
              <w:jc w:val="left"/>
              <w:rPr>
                <w:rFonts w:asciiTheme="minorHAnsi" w:hAnsiTheme="minorHAnsi" w:cs="Arial"/>
                <w:bCs/>
                <w:sz w:val="16"/>
                <w:szCs w:val="16"/>
              </w:rPr>
            </w:pPr>
            <w:proofErr w:type="spellStart"/>
            <w:r w:rsidRPr="00736A0D">
              <w:rPr>
                <w:rFonts w:asciiTheme="minorHAnsi" w:hAnsiTheme="minorHAnsi" w:cs="Arial"/>
                <w:bCs/>
                <w:i/>
                <w:sz w:val="16"/>
                <w:szCs w:val="16"/>
              </w:rPr>
              <w:t>Dendrocopos</w:t>
            </w:r>
            <w:proofErr w:type="spellEnd"/>
            <w:r w:rsidRPr="00736A0D">
              <w:rPr>
                <w:rFonts w:asciiTheme="minorHAnsi" w:hAnsiTheme="minorHAnsi" w:cs="Arial"/>
                <w:bCs/>
                <w:i/>
                <w:sz w:val="16"/>
                <w:szCs w:val="16"/>
              </w:rPr>
              <w:t xml:space="preserve"> </w:t>
            </w:r>
            <w:proofErr w:type="spellStart"/>
            <w:r w:rsidRPr="00736A0D">
              <w:rPr>
                <w:rFonts w:asciiTheme="minorHAnsi" w:hAnsiTheme="minorHAnsi" w:cs="Arial"/>
                <w:bCs/>
                <w:i/>
                <w:sz w:val="16"/>
                <w:szCs w:val="16"/>
              </w:rPr>
              <w:t>medius</w:t>
            </w:r>
            <w:proofErr w:type="spellEnd"/>
            <w:r w:rsidRPr="00736A0D">
              <w:rPr>
                <w:rFonts w:asciiTheme="minorHAnsi" w:hAnsiTheme="minorHAnsi" w:cs="Arial"/>
                <w:bCs/>
                <w:sz w:val="16"/>
                <w:szCs w:val="16"/>
              </w:rPr>
              <w:t xml:space="preserve"> (dzięcioł średni)</w:t>
            </w:r>
          </w:p>
          <w:p w:rsidR="00F47C9B" w:rsidRPr="00736A0D" w:rsidRDefault="00F47C9B" w:rsidP="00F47C9B">
            <w:pPr>
              <w:spacing w:line="240" w:lineRule="auto"/>
              <w:ind w:firstLine="0"/>
              <w:jc w:val="left"/>
              <w:rPr>
                <w:rFonts w:asciiTheme="minorHAnsi" w:hAnsiTheme="minorHAnsi" w:cs="Arial"/>
                <w:bCs/>
                <w:sz w:val="16"/>
                <w:szCs w:val="16"/>
              </w:rPr>
            </w:pPr>
            <w:r w:rsidRPr="00736A0D">
              <w:rPr>
                <w:rFonts w:asciiTheme="minorHAnsi" w:hAnsiTheme="minorHAnsi" w:cs="Arial"/>
                <w:b/>
                <w:bCs/>
                <w:sz w:val="16"/>
                <w:szCs w:val="16"/>
              </w:rPr>
              <w:t xml:space="preserve">A238 - </w:t>
            </w:r>
            <w:r>
              <w:rPr>
                <w:rFonts w:asciiTheme="minorHAnsi" w:hAnsiTheme="minorHAnsi" w:cs="Arial"/>
                <w:b/>
                <w:bCs/>
                <w:sz w:val="16"/>
                <w:szCs w:val="16"/>
              </w:rPr>
              <w:t>C</w:t>
            </w:r>
          </w:p>
        </w:tc>
        <w:tc>
          <w:tcPr>
            <w:tcW w:w="2331" w:type="dxa"/>
            <w:vAlign w:val="center"/>
          </w:tcPr>
          <w:p w:rsidR="00F47C9B" w:rsidRPr="00F621A2" w:rsidRDefault="00F47C9B" w:rsidP="00F47C9B">
            <w:pPr>
              <w:spacing w:line="240" w:lineRule="auto"/>
              <w:ind w:firstLine="0"/>
              <w:jc w:val="left"/>
              <w:rPr>
                <w:rFonts w:asciiTheme="minorHAnsi" w:hAnsiTheme="minorHAnsi" w:cs="Arial"/>
                <w:bCs/>
                <w:sz w:val="16"/>
                <w:szCs w:val="16"/>
              </w:rPr>
            </w:pPr>
            <w:r w:rsidRPr="00F621A2">
              <w:rPr>
                <w:rFonts w:asciiTheme="minorHAnsi" w:hAnsiTheme="minorHAnsi" w:cs="Arial"/>
                <w:bCs/>
                <w:sz w:val="16"/>
                <w:szCs w:val="16"/>
              </w:rPr>
              <w:t>31 stanowisk w zasięgu Nadleśnictwa (29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cs="Arial"/>
                <w:sz w:val="16"/>
                <w:szCs w:val="16"/>
              </w:rPr>
            </w:pPr>
            <w:r w:rsidRPr="00736A0D">
              <w:rPr>
                <w:rFonts w:asciiTheme="minorHAnsi" w:hAnsiTheme="minorHAnsi"/>
                <w:sz w:val="16"/>
                <w:szCs w:val="16"/>
              </w:rPr>
              <w:t>Zamieszkuje stare lasy liściaste z przeważającym udziałem dębów oraz lasy grądowe, łęgi i olsy. Zachowanie drzewostanó</w:t>
            </w:r>
            <w:r>
              <w:rPr>
                <w:rFonts w:asciiTheme="minorHAnsi" w:hAnsiTheme="minorHAnsi"/>
                <w:sz w:val="16"/>
                <w:szCs w:val="16"/>
              </w:rPr>
              <w:t>w z dużą liczbą starych drzew o </w:t>
            </w:r>
            <w:r w:rsidRPr="00736A0D">
              <w:rPr>
                <w:rFonts w:asciiTheme="minorHAnsi" w:hAnsiTheme="minorHAnsi"/>
                <w:sz w:val="16"/>
                <w:szCs w:val="16"/>
              </w:rPr>
              <w:t>grubej, spękanej korze, szczególnie dębów.</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36A0D">
              <w:rPr>
                <w:rFonts w:asciiTheme="minorHAnsi" w:hAnsiTheme="minorHAnsi" w:cs="Arial"/>
                <w:sz w:val="16"/>
                <w:szCs w:val="16"/>
                <w:lang w:eastAsia="ar-SA"/>
              </w:rPr>
              <w:t>brak</w:t>
            </w:r>
          </w:p>
        </w:tc>
        <w:tc>
          <w:tcPr>
            <w:tcW w:w="2664" w:type="dxa"/>
            <w:vAlign w:val="center"/>
          </w:tcPr>
          <w:p w:rsidR="00F47C9B" w:rsidRPr="00736A0D" w:rsidRDefault="00F47C9B" w:rsidP="00F47C9B">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Zachowanie drzew dziup</w:t>
            </w:r>
            <w:r>
              <w:rPr>
                <w:rFonts w:asciiTheme="minorHAnsi" w:hAnsiTheme="minorHAnsi"/>
                <w:sz w:val="16"/>
                <w:szCs w:val="16"/>
              </w:rPr>
              <w:t>lastych i </w:t>
            </w:r>
            <w:r w:rsidRPr="00736A0D">
              <w:rPr>
                <w:rFonts w:asciiTheme="minorHAnsi" w:eastAsia="TimesNewRoman, 'Times New Roman" w:hAnsiTheme="minorHAnsi" w:cs="Arial"/>
                <w:iCs/>
                <w:sz w:val="16"/>
                <w:szCs w:val="16"/>
              </w:rPr>
              <w:t>starych (w tym martwych i zamierających) dębów w miejscach występowania gatunku,</w:t>
            </w:r>
            <w:r w:rsidRPr="00736A0D">
              <w:rPr>
                <w:rFonts w:asciiTheme="minorHAnsi" w:hAnsiTheme="minorHAnsi"/>
                <w:sz w:val="16"/>
                <w:szCs w:val="16"/>
              </w:rPr>
              <w:t xml:space="preserve"> (zgodnie z obowiązującymi zasadami bezpieczeństwa), projektowanie rębni złożonych na siedliskach grądowych, </w:t>
            </w:r>
            <w:r w:rsidRPr="00736A0D">
              <w:rPr>
                <w:rFonts w:asciiTheme="minorHAnsi" w:hAnsiTheme="minorHAnsi"/>
                <w:bCs/>
                <w:sz w:val="16"/>
                <w:szCs w:val="16"/>
              </w:rPr>
              <w:t>łączenie biogrup</w:t>
            </w:r>
            <w:r>
              <w:rPr>
                <w:rFonts w:asciiTheme="minorHAnsi" w:hAnsiTheme="minorHAnsi"/>
                <w:bCs/>
                <w:sz w:val="16"/>
                <w:szCs w:val="16"/>
              </w:rPr>
              <w:t>.</w:t>
            </w:r>
          </w:p>
        </w:tc>
      </w:tr>
      <w:tr w:rsidR="00F47C9B" w:rsidRPr="0074030B" w:rsidTr="00F526FE">
        <w:trPr>
          <w:cantSplit/>
        </w:trPr>
        <w:tc>
          <w:tcPr>
            <w:tcW w:w="535" w:type="dxa"/>
            <w:vAlign w:val="center"/>
          </w:tcPr>
          <w:p w:rsidR="00F47C9B" w:rsidRPr="00975EE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736A0D" w:rsidRDefault="00F47C9B" w:rsidP="00F47C9B">
            <w:pPr>
              <w:spacing w:line="240" w:lineRule="auto"/>
              <w:ind w:firstLine="0"/>
              <w:jc w:val="left"/>
              <w:rPr>
                <w:rFonts w:asciiTheme="minorHAnsi" w:hAnsiTheme="minorHAnsi" w:cs="Arial"/>
                <w:bCs/>
                <w:sz w:val="16"/>
                <w:szCs w:val="16"/>
              </w:rPr>
            </w:pPr>
            <w:proofErr w:type="spellStart"/>
            <w:r w:rsidRPr="00736A0D">
              <w:rPr>
                <w:rFonts w:asciiTheme="minorHAnsi" w:hAnsiTheme="minorHAnsi" w:cs="Arial"/>
                <w:bCs/>
                <w:i/>
                <w:sz w:val="16"/>
                <w:szCs w:val="16"/>
              </w:rPr>
              <w:t>Ficedula</w:t>
            </w:r>
            <w:proofErr w:type="spellEnd"/>
            <w:r w:rsidRPr="00736A0D">
              <w:rPr>
                <w:rFonts w:asciiTheme="minorHAnsi" w:hAnsiTheme="minorHAnsi" w:cs="Arial"/>
                <w:bCs/>
                <w:i/>
                <w:sz w:val="16"/>
                <w:szCs w:val="16"/>
              </w:rPr>
              <w:t xml:space="preserve"> </w:t>
            </w:r>
            <w:proofErr w:type="spellStart"/>
            <w:r w:rsidRPr="00736A0D">
              <w:rPr>
                <w:rFonts w:asciiTheme="minorHAnsi" w:hAnsiTheme="minorHAnsi" w:cs="Arial"/>
                <w:bCs/>
                <w:i/>
                <w:sz w:val="16"/>
                <w:szCs w:val="16"/>
              </w:rPr>
              <w:t>parva</w:t>
            </w:r>
            <w:proofErr w:type="spellEnd"/>
            <w:r w:rsidRPr="00736A0D">
              <w:rPr>
                <w:rFonts w:asciiTheme="minorHAnsi" w:hAnsiTheme="minorHAnsi" w:cs="Arial"/>
                <w:bCs/>
                <w:sz w:val="16"/>
                <w:szCs w:val="16"/>
              </w:rPr>
              <w:t xml:space="preserve"> (muchołówka mała)</w:t>
            </w:r>
          </w:p>
          <w:p w:rsidR="00F47C9B" w:rsidRPr="00736A0D" w:rsidRDefault="00F47C9B" w:rsidP="00F47C9B">
            <w:pPr>
              <w:spacing w:line="240" w:lineRule="auto"/>
              <w:ind w:firstLine="0"/>
              <w:jc w:val="left"/>
              <w:rPr>
                <w:rFonts w:asciiTheme="minorHAnsi" w:hAnsiTheme="minorHAnsi" w:cs="Arial"/>
                <w:bCs/>
                <w:sz w:val="16"/>
                <w:szCs w:val="16"/>
              </w:rPr>
            </w:pPr>
            <w:r w:rsidRPr="00736A0D">
              <w:rPr>
                <w:rFonts w:asciiTheme="minorHAnsi" w:hAnsiTheme="minorHAnsi" w:cs="Arial"/>
                <w:b/>
                <w:bCs/>
                <w:sz w:val="16"/>
                <w:szCs w:val="16"/>
              </w:rPr>
              <w:t xml:space="preserve">A320 </w:t>
            </w:r>
            <w:r>
              <w:rPr>
                <w:rFonts w:asciiTheme="minorHAnsi" w:hAnsiTheme="minorHAnsi" w:cs="Arial"/>
                <w:b/>
                <w:bCs/>
                <w:sz w:val="16"/>
                <w:szCs w:val="16"/>
              </w:rPr>
              <w:t>- C</w:t>
            </w:r>
          </w:p>
        </w:tc>
        <w:tc>
          <w:tcPr>
            <w:tcW w:w="2331" w:type="dxa"/>
            <w:vAlign w:val="center"/>
          </w:tcPr>
          <w:p w:rsidR="00F47C9B" w:rsidRPr="00651C6D" w:rsidRDefault="00F47C9B" w:rsidP="00F47C9B">
            <w:pPr>
              <w:spacing w:line="240" w:lineRule="auto"/>
              <w:ind w:firstLine="0"/>
              <w:jc w:val="left"/>
              <w:rPr>
                <w:rFonts w:asciiTheme="minorHAnsi" w:hAnsiTheme="minorHAnsi" w:cs="Arial"/>
                <w:bCs/>
                <w:sz w:val="16"/>
                <w:szCs w:val="16"/>
              </w:rPr>
            </w:pPr>
            <w:r w:rsidRPr="00651C6D">
              <w:rPr>
                <w:rFonts w:asciiTheme="minorHAnsi" w:hAnsiTheme="minorHAnsi" w:cs="Arial"/>
                <w:bCs/>
                <w:sz w:val="16"/>
                <w:szCs w:val="16"/>
              </w:rPr>
              <w:t>23 stanowiska w zasięgu Nadleśnictwa (20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cs="Arial"/>
                <w:sz w:val="16"/>
                <w:szCs w:val="16"/>
              </w:rPr>
            </w:pPr>
            <w:r w:rsidRPr="00736A0D">
              <w:rPr>
                <w:rFonts w:asciiTheme="minorHAnsi" w:hAnsiTheme="minorHAnsi" w:cs="Arial"/>
                <w:sz w:val="16"/>
                <w:szCs w:val="16"/>
              </w:rPr>
              <w:t>Zachowanie</w:t>
            </w:r>
            <w:r w:rsidRPr="00736A0D">
              <w:rPr>
                <w:rFonts w:asciiTheme="minorHAnsi" w:hAnsiTheme="minorHAnsi"/>
                <w:sz w:val="16"/>
                <w:szCs w:val="16"/>
              </w:rPr>
              <w:t xml:space="preserve"> starych i w średnim wieku cienistych lasów liściastych i mieszanych, z dużym udziałem buka i graba.</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36A0D">
              <w:rPr>
                <w:rFonts w:asciiTheme="minorHAnsi" w:hAnsiTheme="minorHAnsi" w:cs="Arial"/>
                <w:sz w:val="16"/>
                <w:szCs w:val="16"/>
                <w:lang w:eastAsia="ar-SA"/>
              </w:rPr>
              <w:t>brak</w:t>
            </w:r>
          </w:p>
        </w:tc>
        <w:tc>
          <w:tcPr>
            <w:tcW w:w="2664" w:type="dxa"/>
            <w:vAlign w:val="center"/>
          </w:tcPr>
          <w:p w:rsidR="00F47C9B" w:rsidRPr="00736A0D" w:rsidRDefault="00F47C9B" w:rsidP="00F47C9B">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 xml:space="preserve">Projektowanie rębni złożonych na siedliskach grądowych, </w:t>
            </w:r>
            <w:r w:rsidRPr="00736A0D">
              <w:rPr>
                <w:rFonts w:asciiTheme="minorHAnsi" w:hAnsiTheme="minorHAnsi"/>
                <w:bCs/>
                <w:sz w:val="16"/>
                <w:szCs w:val="16"/>
              </w:rPr>
              <w:t>łączenie biogrup</w:t>
            </w:r>
            <w:r>
              <w:rPr>
                <w:rFonts w:asciiTheme="minorHAnsi" w:hAnsiTheme="minorHAnsi"/>
                <w:bCs/>
                <w:sz w:val="16"/>
                <w:szCs w:val="16"/>
              </w:rPr>
              <w:t>.</w:t>
            </w:r>
          </w:p>
        </w:tc>
      </w:tr>
      <w:tr w:rsidR="00F47C9B" w:rsidRPr="00877543" w:rsidTr="00975EEA">
        <w:trPr>
          <w:cantSplit/>
        </w:trPr>
        <w:tc>
          <w:tcPr>
            <w:tcW w:w="535" w:type="dxa"/>
            <w:vAlign w:val="center"/>
          </w:tcPr>
          <w:p w:rsidR="00F47C9B" w:rsidRPr="00975EE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055363" w:rsidRDefault="00F47C9B" w:rsidP="00F47C9B">
            <w:pPr>
              <w:spacing w:line="240" w:lineRule="auto"/>
              <w:ind w:firstLine="0"/>
              <w:jc w:val="left"/>
              <w:rPr>
                <w:rFonts w:asciiTheme="minorHAnsi" w:hAnsiTheme="minorHAnsi" w:cs="Arial"/>
                <w:bCs/>
                <w:sz w:val="16"/>
                <w:szCs w:val="16"/>
              </w:rPr>
            </w:pPr>
            <w:proofErr w:type="spellStart"/>
            <w:r w:rsidRPr="00055363">
              <w:rPr>
                <w:rFonts w:asciiTheme="minorHAnsi" w:hAnsiTheme="minorHAnsi" w:cs="Arial"/>
                <w:bCs/>
                <w:i/>
                <w:sz w:val="16"/>
                <w:szCs w:val="16"/>
              </w:rPr>
              <w:t>Grus</w:t>
            </w:r>
            <w:proofErr w:type="spellEnd"/>
            <w:r w:rsidRPr="00055363">
              <w:rPr>
                <w:rFonts w:asciiTheme="minorHAnsi" w:hAnsiTheme="minorHAnsi" w:cs="Arial"/>
                <w:bCs/>
                <w:i/>
                <w:sz w:val="16"/>
                <w:szCs w:val="16"/>
              </w:rPr>
              <w:t xml:space="preserve"> </w:t>
            </w:r>
            <w:proofErr w:type="spellStart"/>
            <w:r w:rsidRPr="00055363">
              <w:rPr>
                <w:rFonts w:asciiTheme="minorHAnsi" w:hAnsiTheme="minorHAnsi" w:cs="Arial"/>
                <w:bCs/>
                <w:i/>
                <w:sz w:val="16"/>
                <w:szCs w:val="16"/>
              </w:rPr>
              <w:t>grus</w:t>
            </w:r>
            <w:proofErr w:type="spellEnd"/>
            <w:r w:rsidRPr="00055363">
              <w:rPr>
                <w:rFonts w:asciiTheme="minorHAnsi" w:hAnsiTheme="minorHAnsi" w:cs="Arial"/>
                <w:bCs/>
                <w:sz w:val="16"/>
                <w:szCs w:val="16"/>
              </w:rPr>
              <w:t xml:space="preserve"> (żuraw)</w:t>
            </w:r>
          </w:p>
          <w:p w:rsidR="00F47C9B" w:rsidRPr="00055363"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
                <w:bCs/>
                <w:sz w:val="16"/>
                <w:szCs w:val="16"/>
              </w:rPr>
              <w:t>A127 - D</w:t>
            </w:r>
          </w:p>
        </w:tc>
        <w:tc>
          <w:tcPr>
            <w:tcW w:w="2331" w:type="dxa"/>
            <w:vAlign w:val="center"/>
          </w:tcPr>
          <w:p w:rsidR="00F47C9B" w:rsidRPr="0074030B" w:rsidRDefault="00F47C9B" w:rsidP="00F47C9B">
            <w:pPr>
              <w:spacing w:line="240" w:lineRule="auto"/>
              <w:ind w:firstLine="0"/>
              <w:jc w:val="left"/>
              <w:rPr>
                <w:rFonts w:asciiTheme="minorHAnsi" w:hAnsiTheme="minorHAnsi" w:cs="Arial"/>
                <w:bCs/>
                <w:sz w:val="16"/>
                <w:szCs w:val="16"/>
              </w:rPr>
            </w:pPr>
            <w:r w:rsidRPr="0074030B">
              <w:rPr>
                <w:rFonts w:asciiTheme="minorHAnsi" w:hAnsiTheme="minorHAnsi" w:cs="Arial"/>
                <w:bCs/>
                <w:sz w:val="16"/>
                <w:szCs w:val="16"/>
              </w:rPr>
              <w:t>Stwierdzono występowanie</w:t>
            </w:r>
          </w:p>
        </w:tc>
        <w:tc>
          <w:tcPr>
            <w:tcW w:w="2551" w:type="dxa"/>
            <w:vAlign w:val="center"/>
          </w:tcPr>
          <w:p w:rsidR="00F47C9B" w:rsidRPr="0074030B" w:rsidRDefault="00F47C9B" w:rsidP="00F47C9B">
            <w:pPr>
              <w:snapToGrid w:val="0"/>
              <w:spacing w:before="20" w:after="20" w:line="240" w:lineRule="auto"/>
              <w:ind w:firstLine="0"/>
              <w:jc w:val="left"/>
              <w:rPr>
                <w:rFonts w:asciiTheme="minorHAnsi" w:hAnsiTheme="minorHAnsi" w:cs="Arial"/>
                <w:sz w:val="16"/>
                <w:szCs w:val="16"/>
              </w:rPr>
            </w:pPr>
            <w:r w:rsidRPr="0074030B">
              <w:rPr>
                <w:rFonts w:asciiTheme="minorHAnsi" w:hAnsiTheme="minorHAnsi"/>
                <w:sz w:val="16"/>
                <w:szCs w:val="16"/>
              </w:rPr>
              <w:t>Zasiedla różnego typu tereny podmokle i bagienne.</w:t>
            </w:r>
            <w:r w:rsidRPr="0074030B">
              <w:rPr>
                <w:rFonts w:asciiTheme="minorHAnsi" w:hAnsiTheme="minorHAnsi" w:cs="Arial"/>
                <w:sz w:val="16"/>
                <w:szCs w:val="16"/>
              </w:rPr>
              <w:t xml:space="preserve"> Zachowanie terenów podmokłych i bagiennych.</w:t>
            </w:r>
          </w:p>
        </w:tc>
        <w:tc>
          <w:tcPr>
            <w:tcW w:w="3112" w:type="dxa"/>
            <w:vAlign w:val="center"/>
          </w:tcPr>
          <w:p w:rsidR="00F47C9B" w:rsidRPr="0074030B"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4030B">
              <w:rPr>
                <w:rFonts w:asciiTheme="minorHAnsi" w:hAnsiTheme="minorHAnsi" w:cs="Arial"/>
                <w:sz w:val="16"/>
                <w:szCs w:val="16"/>
                <w:lang w:eastAsia="ar-SA"/>
              </w:rPr>
              <w:t>brak</w:t>
            </w:r>
          </w:p>
        </w:tc>
        <w:tc>
          <w:tcPr>
            <w:tcW w:w="2664" w:type="dxa"/>
            <w:vAlign w:val="center"/>
          </w:tcPr>
          <w:p w:rsidR="00F47C9B" w:rsidRPr="0074030B" w:rsidRDefault="00F47C9B" w:rsidP="00F47C9B">
            <w:pPr>
              <w:spacing w:before="20" w:after="20" w:line="240" w:lineRule="auto"/>
              <w:ind w:firstLine="0"/>
              <w:jc w:val="center"/>
              <w:rPr>
                <w:rFonts w:asciiTheme="minorHAnsi" w:hAnsiTheme="minorHAnsi"/>
                <w:sz w:val="16"/>
                <w:szCs w:val="16"/>
              </w:rPr>
            </w:pPr>
            <w:r w:rsidRPr="0074030B">
              <w:rPr>
                <w:rFonts w:asciiTheme="minorHAnsi" w:hAnsiTheme="minorHAnsi"/>
                <w:sz w:val="16"/>
                <w:szCs w:val="16"/>
              </w:rPr>
              <w:t>-</w:t>
            </w:r>
          </w:p>
        </w:tc>
      </w:tr>
      <w:tr w:rsidR="00F47C9B" w:rsidRPr="00877543" w:rsidTr="005D0BFB">
        <w:tc>
          <w:tcPr>
            <w:tcW w:w="535" w:type="dxa"/>
            <w:vAlign w:val="center"/>
          </w:tcPr>
          <w:p w:rsidR="00F47C9B" w:rsidRPr="00975EE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736A0D" w:rsidRDefault="00F47C9B" w:rsidP="00F47C9B">
            <w:pPr>
              <w:spacing w:line="240" w:lineRule="auto"/>
              <w:ind w:firstLine="0"/>
              <w:jc w:val="left"/>
              <w:rPr>
                <w:rFonts w:asciiTheme="minorHAnsi" w:hAnsiTheme="minorHAnsi" w:cs="Arial"/>
                <w:bCs/>
                <w:sz w:val="16"/>
                <w:szCs w:val="16"/>
                <w:lang w:val="en-US"/>
              </w:rPr>
            </w:pPr>
            <w:r w:rsidRPr="00736A0D">
              <w:rPr>
                <w:rFonts w:asciiTheme="minorHAnsi" w:hAnsiTheme="minorHAnsi"/>
                <w:b/>
                <w:sz w:val="16"/>
                <w:szCs w:val="16"/>
              </w:rPr>
              <w:sym w:font="Symbol" w:char="F0A7"/>
            </w:r>
            <w:r w:rsidRPr="002B3693">
              <w:rPr>
                <w:rFonts w:asciiTheme="minorHAnsi" w:hAnsiTheme="minorHAnsi"/>
                <w:b/>
                <w:sz w:val="16"/>
                <w:szCs w:val="16"/>
                <w:lang w:val="en-US"/>
              </w:rPr>
              <w:t xml:space="preserve"> </w:t>
            </w:r>
            <w:proofErr w:type="spellStart"/>
            <w:r w:rsidRPr="00736A0D">
              <w:rPr>
                <w:rFonts w:asciiTheme="minorHAnsi" w:hAnsiTheme="minorHAnsi" w:cs="Arial"/>
                <w:bCs/>
                <w:i/>
                <w:sz w:val="16"/>
                <w:szCs w:val="16"/>
                <w:lang w:val="en-US"/>
              </w:rPr>
              <w:t>Mergus</w:t>
            </w:r>
            <w:proofErr w:type="spellEnd"/>
            <w:r w:rsidRPr="00736A0D">
              <w:rPr>
                <w:rFonts w:asciiTheme="minorHAnsi" w:hAnsiTheme="minorHAnsi" w:cs="Arial"/>
                <w:bCs/>
                <w:i/>
                <w:sz w:val="16"/>
                <w:szCs w:val="16"/>
                <w:lang w:val="en-US"/>
              </w:rPr>
              <w:t xml:space="preserve"> merganser </w:t>
            </w:r>
            <w:r w:rsidRPr="00736A0D">
              <w:rPr>
                <w:rFonts w:asciiTheme="minorHAnsi" w:hAnsiTheme="minorHAnsi" w:cs="Arial"/>
                <w:bCs/>
                <w:sz w:val="16"/>
                <w:szCs w:val="16"/>
                <w:lang w:val="en-US"/>
              </w:rPr>
              <w:t>(</w:t>
            </w:r>
            <w:proofErr w:type="spellStart"/>
            <w:r w:rsidRPr="00736A0D">
              <w:rPr>
                <w:rFonts w:asciiTheme="minorHAnsi" w:hAnsiTheme="minorHAnsi" w:cs="Arial"/>
                <w:bCs/>
                <w:sz w:val="16"/>
                <w:szCs w:val="16"/>
                <w:lang w:val="en-US"/>
              </w:rPr>
              <w:t>nurogęś</w:t>
            </w:r>
            <w:proofErr w:type="spellEnd"/>
            <w:r w:rsidRPr="00736A0D">
              <w:rPr>
                <w:rFonts w:asciiTheme="minorHAnsi" w:hAnsiTheme="minorHAnsi" w:cs="Arial"/>
                <w:bCs/>
                <w:sz w:val="16"/>
                <w:szCs w:val="16"/>
                <w:lang w:val="en-US"/>
              </w:rPr>
              <w:t>)</w:t>
            </w:r>
          </w:p>
          <w:p w:rsidR="00F47C9B" w:rsidRPr="00736A0D" w:rsidRDefault="00F47C9B" w:rsidP="00F47C9B">
            <w:pPr>
              <w:spacing w:line="240" w:lineRule="auto"/>
              <w:ind w:firstLine="0"/>
              <w:jc w:val="left"/>
              <w:rPr>
                <w:rFonts w:asciiTheme="minorHAnsi" w:hAnsiTheme="minorHAnsi" w:cs="Arial"/>
                <w:b/>
                <w:bCs/>
                <w:sz w:val="16"/>
                <w:szCs w:val="16"/>
                <w:lang w:val="en-US"/>
              </w:rPr>
            </w:pPr>
            <w:r w:rsidRPr="00736A0D">
              <w:rPr>
                <w:rFonts w:asciiTheme="minorHAnsi" w:hAnsiTheme="minorHAnsi" w:cs="Arial"/>
                <w:b/>
                <w:bCs/>
                <w:sz w:val="16"/>
                <w:szCs w:val="16"/>
                <w:lang w:val="en-US"/>
              </w:rPr>
              <w:t xml:space="preserve">A070 </w:t>
            </w:r>
            <w:r>
              <w:rPr>
                <w:rFonts w:asciiTheme="minorHAnsi" w:hAnsiTheme="minorHAnsi" w:cs="Arial"/>
                <w:b/>
                <w:bCs/>
                <w:sz w:val="16"/>
                <w:szCs w:val="16"/>
                <w:lang w:val="en-US"/>
              </w:rPr>
              <w:t>- C</w:t>
            </w:r>
          </w:p>
        </w:tc>
        <w:tc>
          <w:tcPr>
            <w:tcW w:w="2331" w:type="dxa"/>
            <w:vAlign w:val="center"/>
          </w:tcPr>
          <w:p w:rsidR="00F47C9B" w:rsidRPr="00651C6D" w:rsidRDefault="00F47C9B" w:rsidP="00F47C9B">
            <w:pPr>
              <w:spacing w:line="240" w:lineRule="auto"/>
              <w:ind w:firstLine="0"/>
              <w:jc w:val="left"/>
              <w:rPr>
                <w:rFonts w:asciiTheme="minorHAnsi" w:hAnsiTheme="minorHAnsi" w:cs="Arial"/>
                <w:bCs/>
                <w:sz w:val="16"/>
                <w:szCs w:val="16"/>
              </w:rPr>
            </w:pPr>
            <w:r w:rsidRPr="00651C6D">
              <w:rPr>
                <w:rFonts w:asciiTheme="minorHAnsi" w:hAnsiTheme="minorHAnsi" w:cs="Arial"/>
                <w:bCs/>
                <w:sz w:val="16"/>
                <w:szCs w:val="16"/>
              </w:rPr>
              <w:t>3 stanowiska w zasięgu Nadleśnictwa (2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Występuje w zbiornikach o czystej wodzie, w sąs</w:t>
            </w:r>
            <w:r>
              <w:rPr>
                <w:rFonts w:asciiTheme="minorHAnsi" w:hAnsiTheme="minorHAnsi"/>
                <w:sz w:val="16"/>
                <w:szCs w:val="16"/>
              </w:rPr>
              <w:t>iedztwie starych drzewostanów z </w:t>
            </w:r>
            <w:r w:rsidRPr="00736A0D">
              <w:rPr>
                <w:rFonts w:asciiTheme="minorHAnsi" w:hAnsiTheme="minorHAnsi"/>
                <w:sz w:val="16"/>
                <w:szCs w:val="16"/>
              </w:rPr>
              <w:t>dziuplastymi drzewami.</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sz w:val="16"/>
                <w:szCs w:val="16"/>
              </w:rPr>
            </w:pPr>
            <w:r>
              <w:rPr>
                <w:rFonts w:asciiTheme="minorHAnsi" w:hAnsiTheme="minorHAnsi"/>
                <w:sz w:val="16"/>
                <w:szCs w:val="16"/>
              </w:rPr>
              <w:t>w</w:t>
            </w:r>
            <w:r w:rsidRPr="00736A0D">
              <w:rPr>
                <w:rFonts w:asciiTheme="minorHAnsi" w:hAnsiTheme="minorHAnsi"/>
                <w:sz w:val="16"/>
                <w:szCs w:val="16"/>
              </w:rPr>
              <w:t>ycinanie drzew dziuplastych w pobliżu zbiorników wodnych</w:t>
            </w:r>
            <w:r>
              <w:rPr>
                <w:rFonts w:asciiTheme="minorHAnsi" w:hAnsiTheme="minorHAnsi"/>
                <w:sz w:val="16"/>
                <w:szCs w:val="16"/>
              </w:rPr>
              <w:t>.</w:t>
            </w:r>
          </w:p>
        </w:tc>
        <w:tc>
          <w:tcPr>
            <w:tcW w:w="2664" w:type="dxa"/>
            <w:vAlign w:val="center"/>
          </w:tcPr>
          <w:p w:rsidR="00F47C9B" w:rsidRPr="00736A0D" w:rsidRDefault="00F47C9B" w:rsidP="00F47C9B">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Zachowanie drzew dziuplastych (zgodnie z obowiązującymi zasadami bezpieczeństwa)</w:t>
            </w:r>
            <w:r>
              <w:rPr>
                <w:rFonts w:asciiTheme="minorHAnsi" w:hAnsiTheme="minorHAnsi"/>
                <w:sz w:val="16"/>
                <w:szCs w:val="16"/>
              </w:rPr>
              <w:t>.</w:t>
            </w:r>
          </w:p>
        </w:tc>
      </w:tr>
      <w:tr w:rsidR="00F47C9B" w:rsidRPr="00877543" w:rsidTr="005D0BFB">
        <w:tc>
          <w:tcPr>
            <w:tcW w:w="535" w:type="dxa"/>
            <w:vAlign w:val="center"/>
          </w:tcPr>
          <w:p w:rsidR="00F47C9B" w:rsidRPr="00975EE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736A0D" w:rsidRDefault="00F47C9B" w:rsidP="00F47C9B">
            <w:pPr>
              <w:spacing w:line="240" w:lineRule="auto"/>
              <w:ind w:firstLine="0"/>
              <w:jc w:val="left"/>
              <w:rPr>
                <w:rFonts w:asciiTheme="minorHAnsi" w:hAnsiTheme="minorHAnsi" w:cs="Arial"/>
                <w:bCs/>
                <w:sz w:val="16"/>
                <w:szCs w:val="16"/>
              </w:rPr>
            </w:pPr>
            <w:proofErr w:type="spellStart"/>
            <w:r w:rsidRPr="00736A0D">
              <w:rPr>
                <w:rFonts w:asciiTheme="minorHAnsi" w:hAnsiTheme="minorHAnsi" w:cs="Arial"/>
                <w:bCs/>
                <w:i/>
                <w:sz w:val="16"/>
                <w:szCs w:val="16"/>
              </w:rPr>
              <w:t>Milvus</w:t>
            </w:r>
            <w:proofErr w:type="spellEnd"/>
            <w:r w:rsidRPr="00736A0D">
              <w:rPr>
                <w:rFonts w:asciiTheme="minorHAnsi" w:hAnsiTheme="minorHAnsi" w:cs="Arial"/>
                <w:bCs/>
                <w:i/>
                <w:sz w:val="16"/>
                <w:szCs w:val="16"/>
              </w:rPr>
              <w:t xml:space="preserve"> </w:t>
            </w:r>
            <w:proofErr w:type="spellStart"/>
            <w:r w:rsidRPr="00736A0D">
              <w:rPr>
                <w:rFonts w:asciiTheme="minorHAnsi" w:hAnsiTheme="minorHAnsi" w:cs="Arial"/>
                <w:bCs/>
                <w:i/>
                <w:sz w:val="16"/>
                <w:szCs w:val="16"/>
              </w:rPr>
              <w:t>migrans</w:t>
            </w:r>
            <w:proofErr w:type="spellEnd"/>
            <w:r w:rsidRPr="00736A0D">
              <w:rPr>
                <w:rFonts w:asciiTheme="minorHAnsi" w:hAnsiTheme="minorHAnsi" w:cs="Arial"/>
                <w:bCs/>
                <w:sz w:val="16"/>
                <w:szCs w:val="16"/>
              </w:rPr>
              <w:t xml:space="preserve"> (kania czarna)</w:t>
            </w:r>
          </w:p>
          <w:p w:rsidR="00F47C9B" w:rsidRPr="00736A0D"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
                <w:bCs/>
                <w:sz w:val="16"/>
                <w:szCs w:val="16"/>
              </w:rPr>
              <w:t>A073 - C</w:t>
            </w:r>
          </w:p>
        </w:tc>
        <w:tc>
          <w:tcPr>
            <w:tcW w:w="2331" w:type="dxa"/>
            <w:vAlign w:val="center"/>
          </w:tcPr>
          <w:p w:rsidR="00F47C9B" w:rsidRPr="00651C6D" w:rsidRDefault="00F47C9B" w:rsidP="00F47C9B">
            <w:pPr>
              <w:spacing w:line="240" w:lineRule="auto"/>
              <w:ind w:firstLine="0"/>
              <w:jc w:val="left"/>
              <w:rPr>
                <w:rFonts w:asciiTheme="minorHAnsi" w:hAnsiTheme="minorHAnsi" w:cs="Arial"/>
                <w:bCs/>
                <w:sz w:val="16"/>
                <w:szCs w:val="16"/>
              </w:rPr>
            </w:pPr>
            <w:r w:rsidRPr="00651C6D">
              <w:rPr>
                <w:rFonts w:asciiTheme="minorHAnsi" w:hAnsiTheme="minorHAnsi" w:cs="Arial"/>
                <w:bCs/>
                <w:sz w:val="16"/>
                <w:szCs w:val="16"/>
              </w:rPr>
              <w:t>1 stanowisko w zasięgu Nadleśnictwa (1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cs="Arial"/>
                <w:sz w:val="16"/>
                <w:szCs w:val="16"/>
              </w:rPr>
            </w:pPr>
            <w:r w:rsidRPr="00736A0D">
              <w:rPr>
                <w:rFonts w:asciiTheme="minorHAnsi" w:hAnsiTheme="minorHAnsi"/>
                <w:sz w:val="16"/>
                <w:szCs w:val="16"/>
              </w:rPr>
              <w:t>Gniazduje w lasach, zaś pokarm zdobywa w terenie otwartym. Preferuje okolice o urozmaiconym krajobrazie, obfitujące w dużą liczbę różnorodnych zbiorników wodnych.</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36A0D">
              <w:rPr>
                <w:rFonts w:asciiTheme="minorHAnsi" w:hAnsiTheme="minorHAnsi" w:cs="Arial"/>
                <w:sz w:val="16"/>
                <w:szCs w:val="16"/>
                <w:lang w:eastAsia="ar-SA"/>
              </w:rPr>
              <w:t>zalesianie terenów otwartych</w:t>
            </w:r>
          </w:p>
        </w:tc>
        <w:tc>
          <w:tcPr>
            <w:tcW w:w="2664" w:type="dxa"/>
            <w:vAlign w:val="center"/>
          </w:tcPr>
          <w:p w:rsidR="00F47C9B" w:rsidRPr="00736A0D" w:rsidRDefault="00F47C9B" w:rsidP="00F47C9B">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 xml:space="preserve">Ograniczenie </w:t>
            </w:r>
            <w:proofErr w:type="spellStart"/>
            <w:r w:rsidRPr="00736A0D">
              <w:rPr>
                <w:rFonts w:asciiTheme="minorHAnsi" w:hAnsiTheme="minorHAnsi"/>
                <w:sz w:val="16"/>
                <w:szCs w:val="16"/>
              </w:rPr>
              <w:t>penatracji</w:t>
            </w:r>
            <w:proofErr w:type="spellEnd"/>
            <w:r w:rsidRPr="00736A0D">
              <w:rPr>
                <w:rFonts w:asciiTheme="minorHAnsi" w:hAnsiTheme="minorHAnsi"/>
                <w:sz w:val="16"/>
                <w:szCs w:val="16"/>
              </w:rPr>
              <w:t xml:space="preserve"> lasu przez ludzi w miejscach gniazdowania, utrzymanie ochrony strefowej, opracowanie planu szlaków turystycznych, omijających miejsca lęgowe</w:t>
            </w:r>
            <w:r>
              <w:rPr>
                <w:rFonts w:asciiTheme="minorHAnsi" w:hAnsiTheme="minorHAnsi"/>
                <w:sz w:val="16"/>
                <w:szCs w:val="16"/>
              </w:rPr>
              <w:t>.</w:t>
            </w:r>
          </w:p>
        </w:tc>
      </w:tr>
      <w:tr w:rsidR="00F47C9B" w:rsidRPr="00877543" w:rsidTr="005D0BFB">
        <w:tc>
          <w:tcPr>
            <w:tcW w:w="535" w:type="dxa"/>
            <w:vAlign w:val="center"/>
          </w:tcPr>
          <w:p w:rsidR="00F47C9B" w:rsidRPr="00975EE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736A0D" w:rsidRDefault="00F47C9B" w:rsidP="00F47C9B">
            <w:pPr>
              <w:spacing w:line="240" w:lineRule="auto"/>
              <w:ind w:firstLine="0"/>
              <w:jc w:val="left"/>
              <w:rPr>
                <w:rFonts w:asciiTheme="minorHAnsi" w:hAnsiTheme="minorHAnsi" w:cs="Arial"/>
                <w:bCs/>
                <w:sz w:val="16"/>
                <w:szCs w:val="16"/>
              </w:rPr>
            </w:pPr>
            <w:proofErr w:type="spellStart"/>
            <w:r w:rsidRPr="00736A0D">
              <w:rPr>
                <w:rFonts w:asciiTheme="minorHAnsi" w:hAnsiTheme="minorHAnsi" w:cs="Arial"/>
                <w:bCs/>
                <w:i/>
                <w:sz w:val="16"/>
                <w:szCs w:val="16"/>
              </w:rPr>
              <w:t>Milvus</w:t>
            </w:r>
            <w:proofErr w:type="spellEnd"/>
            <w:r w:rsidRPr="00736A0D">
              <w:rPr>
                <w:rFonts w:asciiTheme="minorHAnsi" w:hAnsiTheme="minorHAnsi" w:cs="Arial"/>
                <w:bCs/>
                <w:i/>
                <w:sz w:val="16"/>
                <w:szCs w:val="16"/>
              </w:rPr>
              <w:t xml:space="preserve"> </w:t>
            </w:r>
            <w:proofErr w:type="spellStart"/>
            <w:r w:rsidRPr="00736A0D">
              <w:rPr>
                <w:rFonts w:asciiTheme="minorHAnsi" w:hAnsiTheme="minorHAnsi" w:cs="Arial"/>
                <w:bCs/>
                <w:i/>
                <w:sz w:val="16"/>
                <w:szCs w:val="16"/>
              </w:rPr>
              <w:t>milvus</w:t>
            </w:r>
            <w:proofErr w:type="spellEnd"/>
            <w:r w:rsidRPr="00736A0D">
              <w:rPr>
                <w:rFonts w:asciiTheme="minorHAnsi" w:hAnsiTheme="minorHAnsi" w:cs="Arial"/>
                <w:bCs/>
                <w:sz w:val="16"/>
                <w:szCs w:val="16"/>
              </w:rPr>
              <w:t xml:space="preserve"> (kania ruda)</w:t>
            </w:r>
          </w:p>
          <w:p w:rsidR="00F47C9B" w:rsidRPr="00736A0D"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
                <w:bCs/>
                <w:sz w:val="16"/>
                <w:szCs w:val="16"/>
              </w:rPr>
              <w:t>A074 - C</w:t>
            </w:r>
          </w:p>
        </w:tc>
        <w:tc>
          <w:tcPr>
            <w:tcW w:w="2331" w:type="dxa"/>
            <w:vAlign w:val="center"/>
          </w:tcPr>
          <w:p w:rsidR="00F47C9B" w:rsidRPr="00651C6D" w:rsidRDefault="00F47C9B" w:rsidP="00F47C9B">
            <w:pPr>
              <w:spacing w:line="240" w:lineRule="auto"/>
              <w:ind w:firstLine="0"/>
              <w:jc w:val="left"/>
              <w:rPr>
                <w:rFonts w:asciiTheme="minorHAnsi" w:hAnsiTheme="minorHAnsi" w:cs="Arial"/>
                <w:bCs/>
                <w:sz w:val="16"/>
                <w:szCs w:val="16"/>
              </w:rPr>
            </w:pPr>
            <w:r w:rsidRPr="00651C6D">
              <w:rPr>
                <w:rFonts w:asciiTheme="minorHAnsi" w:hAnsiTheme="minorHAnsi" w:cs="Arial"/>
                <w:bCs/>
                <w:sz w:val="16"/>
                <w:szCs w:val="16"/>
              </w:rPr>
              <w:t>2 stanowiska w zasięgu Nadleśnictwa (2 na gruntach)</w:t>
            </w:r>
          </w:p>
        </w:tc>
        <w:tc>
          <w:tcPr>
            <w:tcW w:w="2551" w:type="dxa"/>
            <w:vAlign w:val="center"/>
          </w:tcPr>
          <w:p w:rsidR="00F47C9B" w:rsidRPr="00736A0D" w:rsidRDefault="00F47C9B" w:rsidP="00F47C9B">
            <w:pPr>
              <w:snapToGrid w:val="0"/>
              <w:spacing w:line="240" w:lineRule="auto"/>
              <w:ind w:firstLine="0"/>
              <w:jc w:val="left"/>
              <w:rPr>
                <w:rFonts w:asciiTheme="minorHAnsi" w:hAnsiTheme="minorHAnsi" w:cs="Arial"/>
                <w:sz w:val="16"/>
                <w:szCs w:val="16"/>
              </w:rPr>
            </w:pPr>
            <w:r w:rsidRPr="00736A0D">
              <w:rPr>
                <w:rFonts w:asciiTheme="minorHAnsi" w:hAnsiTheme="minorHAnsi" w:cs="Arial"/>
                <w:sz w:val="16"/>
                <w:szCs w:val="16"/>
              </w:rPr>
              <w:t xml:space="preserve">Preferuje mozaikowate tereny, lasy przeplatające się z polami, łąkami, zbiornikami wodnymi, </w:t>
            </w:r>
            <w:r>
              <w:rPr>
                <w:rFonts w:asciiTheme="minorHAnsi" w:hAnsiTheme="minorHAnsi" w:cs="Arial"/>
                <w:sz w:val="16"/>
                <w:szCs w:val="16"/>
              </w:rPr>
              <w:t>dolinami rzecznymi. Gniazduje w </w:t>
            </w:r>
            <w:r w:rsidRPr="00736A0D">
              <w:rPr>
                <w:rFonts w:asciiTheme="minorHAnsi" w:hAnsiTheme="minorHAnsi" w:cs="Arial"/>
                <w:sz w:val="16"/>
                <w:szCs w:val="16"/>
              </w:rPr>
              <w:t>lasach.</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36A0D">
              <w:rPr>
                <w:rFonts w:asciiTheme="minorHAnsi" w:hAnsiTheme="minorHAnsi" w:cs="Arial"/>
                <w:sz w:val="16"/>
                <w:szCs w:val="16"/>
                <w:lang w:eastAsia="ar-SA"/>
              </w:rPr>
              <w:t>zalesianie terenów otwartych</w:t>
            </w:r>
          </w:p>
        </w:tc>
        <w:tc>
          <w:tcPr>
            <w:tcW w:w="2664" w:type="dxa"/>
            <w:vAlign w:val="center"/>
          </w:tcPr>
          <w:p w:rsidR="00F47C9B" w:rsidRPr="00736A0D" w:rsidRDefault="00F47C9B" w:rsidP="00F47C9B">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 xml:space="preserve">Ograniczenie </w:t>
            </w:r>
            <w:proofErr w:type="spellStart"/>
            <w:r w:rsidRPr="00736A0D">
              <w:rPr>
                <w:rFonts w:asciiTheme="minorHAnsi" w:hAnsiTheme="minorHAnsi"/>
                <w:sz w:val="16"/>
                <w:szCs w:val="16"/>
              </w:rPr>
              <w:t>penatracji</w:t>
            </w:r>
            <w:proofErr w:type="spellEnd"/>
            <w:r w:rsidRPr="00736A0D">
              <w:rPr>
                <w:rFonts w:asciiTheme="minorHAnsi" w:hAnsiTheme="minorHAnsi"/>
                <w:sz w:val="16"/>
                <w:szCs w:val="16"/>
              </w:rPr>
              <w:t xml:space="preserve"> lasu przez ludzi w miejscach gniazdowania, utrzymanie ochrony strefowej, opracowanie planu szlaków turystycznych, omijających miejsca lęgowe</w:t>
            </w:r>
            <w:r>
              <w:rPr>
                <w:rFonts w:asciiTheme="minorHAnsi" w:hAnsiTheme="minorHAnsi"/>
                <w:sz w:val="16"/>
                <w:szCs w:val="16"/>
              </w:rPr>
              <w:t>.</w:t>
            </w:r>
          </w:p>
        </w:tc>
      </w:tr>
      <w:tr w:rsidR="00F47C9B" w:rsidRPr="00877543" w:rsidTr="005D0BFB">
        <w:tc>
          <w:tcPr>
            <w:tcW w:w="535" w:type="dxa"/>
            <w:vAlign w:val="center"/>
          </w:tcPr>
          <w:p w:rsidR="00F47C9B" w:rsidRPr="00975EE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736A0D" w:rsidRDefault="00F47C9B" w:rsidP="00F47C9B">
            <w:pPr>
              <w:spacing w:line="240" w:lineRule="auto"/>
              <w:ind w:firstLine="0"/>
              <w:jc w:val="left"/>
              <w:rPr>
                <w:rFonts w:asciiTheme="minorHAnsi" w:hAnsiTheme="minorHAnsi" w:cs="Arial"/>
                <w:bCs/>
                <w:sz w:val="16"/>
                <w:szCs w:val="16"/>
              </w:rPr>
            </w:pPr>
            <w:proofErr w:type="spellStart"/>
            <w:r w:rsidRPr="00736A0D">
              <w:rPr>
                <w:rFonts w:asciiTheme="minorHAnsi" w:hAnsiTheme="minorHAnsi" w:cs="Arial"/>
                <w:bCs/>
                <w:i/>
                <w:sz w:val="16"/>
                <w:szCs w:val="16"/>
              </w:rPr>
              <w:t>Pernis</w:t>
            </w:r>
            <w:proofErr w:type="spellEnd"/>
            <w:r w:rsidRPr="00736A0D">
              <w:rPr>
                <w:rFonts w:asciiTheme="minorHAnsi" w:hAnsiTheme="minorHAnsi" w:cs="Arial"/>
                <w:bCs/>
                <w:i/>
                <w:sz w:val="16"/>
                <w:szCs w:val="16"/>
              </w:rPr>
              <w:t xml:space="preserve"> </w:t>
            </w:r>
            <w:proofErr w:type="spellStart"/>
            <w:r w:rsidRPr="00736A0D">
              <w:rPr>
                <w:rFonts w:asciiTheme="minorHAnsi" w:hAnsiTheme="minorHAnsi" w:cs="Arial"/>
                <w:bCs/>
                <w:i/>
                <w:sz w:val="16"/>
                <w:szCs w:val="16"/>
              </w:rPr>
              <w:t>apivorus</w:t>
            </w:r>
            <w:proofErr w:type="spellEnd"/>
            <w:r w:rsidRPr="00736A0D">
              <w:rPr>
                <w:rFonts w:asciiTheme="minorHAnsi" w:hAnsiTheme="minorHAnsi" w:cs="Arial"/>
                <w:bCs/>
                <w:i/>
                <w:sz w:val="16"/>
                <w:szCs w:val="16"/>
              </w:rPr>
              <w:t xml:space="preserve"> </w:t>
            </w:r>
            <w:r w:rsidRPr="00736A0D">
              <w:rPr>
                <w:rFonts w:asciiTheme="minorHAnsi" w:hAnsiTheme="minorHAnsi" w:cs="Arial"/>
                <w:bCs/>
                <w:sz w:val="16"/>
                <w:szCs w:val="16"/>
              </w:rPr>
              <w:t>(trzmielojad)</w:t>
            </w:r>
          </w:p>
          <w:p w:rsidR="00F47C9B" w:rsidRPr="00736A0D" w:rsidRDefault="00F47C9B" w:rsidP="00F47C9B">
            <w:pPr>
              <w:spacing w:line="240" w:lineRule="auto"/>
              <w:ind w:firstLine="0"/>
              <w:jc w:val="left"/>
              <w:rPr>
                <w:rFonts w:asciiTheme="minorHAnsi" w:hAnsiTheme="minorHAnsi" w:cs="Arial"/>
                <w:bCs/>
                <w:i/>
                <w:sz w:val="16"/>
                <w:szCs w:val="16"/>
              </w:rPr>
            </w:pPr>
            <w:r w:rsidRPr="00736A0D">
              <w:rPr>
                <w:rFonts w:asciiTheme="minorHAnsi" w:hAnsiTheme="minorHAnsi" w:cs="Arial"/>
                <w:b/>
                <w:bCs/>
                <w:sz w:val="16"/>
                <w:szCs w:val="16"/>
              </w:rPr>
              <w:t xml:space="preserve">A072 </w:t>
            </w:r>
            <w:r>
              <w:rPr>
                <w:rFonts w:asciiTheme="minorHAnsi" w:hAnsiTheme="minorHAnsi" w:cs="Arial"/>
                <w:b/>
                <w:bCs/>
                <w:sz w:val="16"/>
                <w:szCs w:val="16"/>
              </w:rPr>
              <w:t>- C</w:t>
            </w:r>
          </w:p>
        </w:tc>
        <w:tc>
          <w:tcPr>
            <w:tcW w:w="2331" w:type="dxa"/>
            <w:vAlign w:val="center"/>
          </w:tcPr>
          <w:p w:rsidR="00F47C9B" w:rsidRPr="00736A0D"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Cs/>
                <w:sz w:val="16"/>
                <w:szCs w:val="16"/>
              </w:rPr>
              <w:t>6</w:t>
            </w:r>
            <w:r w:rsidRPr="00736A0D">
              <w:rPr>
                <w:rFonts w:asciiTheme="minorHAnsi" w:hAnsiTheme="minorHAnsi" w:cs="Arial"/>
                <w:bCs/>
                <w:sz w:val="16"/>
                <w:szCs w:val="16"/>
              </w:rPr>
              <w:t xml:space="preserve"> stanowisk w zasięgu </w:t>
            </w:r>
            <w:r w:rsidRPr="00651C6D">
              <w:rPr>
                <w:rFonts w:asciiTheme="minorHAnsi" w:hAnsiTheme="minorHAnsi" w:cs="Arial"/>
                <w:bCs/>
                <w:sz w:val="16"/>
                <w:szCs w:val="16"/>
              </w:rPr>
              <w:t>Nadleśnictwa (5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cs="Arial"/>
                <w:sz w:val="16"/>
                <w:szCs w:val="16"/>
              </w:rPr>
            </w:pPr>
            <w:r w:rsidRPr="00736A0D">
              <w:rPr>
                <w:rFonts w:asciiTheme="minorHAnsi" w:hAnsiTheme="minorHAnsi" w:cs="Arial"/>
                <w:sz w:val="16"/>
                <w:szCs w:val="16"/>
              </w:rPr>
              <w:t>Zachowanie urozmaiconego krajobrazu, mozaiki lasów, pól i łąk.</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736A0D">
              <w:rPr>
                <w:rFonts w:asciiTheme="minorHAnsi" w:hAnsiTheme="minorHAnsi" w:cs="Arial"/>
                <w:sz w:val="16"/>
                <w:szCs w:val="16"/>
                <w:lang w:eastAsia="ar-SA"/>
              </w:rPr>
              <w:t>brak</w:t>
            </w:r>
          </w:p>
        </w:tc>
        <w:tc>
          <w:tcPr>
            <w:tcW w:w="2664" w:type="dxa"/>
            <w:vAlign w:val="center"/>
          </w:tcPr>
          <w:p w:rsidR="00F47C9B" w:rsidRPr="00736A0D" w:rsidRDefault="002B3BCA" w:rsidP="00F47C9B">
            <w:pPr>
              <w:spacing w:before="20" w:after="20" w:line="240" w:lineRule="auto"/>
              <w:ind w:firstLine="0"/>
              <w:jc w:val="left"/>
              <w:rPr>
                <w:rFonts w:asciiTheme="minorHAnsi" w:hAnsiTheme="minorHAnsi"/>
                <w:sz w:val="16"/>
                <w:szCs w:val="16"/>
              </w:rPr>
            </w:pPr>
            <w:r>
              <w:rPr>
                <w:rFonts w:asciiTheme="minorHAnsi" w:hAnsiTheme="minorHAnsi"/>
                <w:sz w:val="16"/>
                <w:szCs w:val="16"/>
              </w:rPr>
              <w:t>Lustracja d-stanów pod kątem występowania czynnych gniazd przed wykonaniem cięć w okresie lęgowym ptaków (1.04-1.07)</w:t>
            </w:r>
          </w:p>
        </w:tc>
      </w:tr>
      <w:tr w:rsidR="00F47C9B" w:rsidRPr="001037BA" w:rsidTr="005D0BFB">
        <w:tc>
          <w:tcPr>
            <w:tcW w:w="535" w:type="dxa"/>
            <w:vAlign w:val="center"/>
          </w:tcPr>
          <w:p w:rsidR="00F47C9B" w:rsidRPr="001037BA" w:rsidRDefault="00F47C9B" w:rsidP="00F47C9B">
            <w:pPr>
              <w:pStyle w:val="Akapitzlist"/>
              <w:numPr>
                <w:ilvl w:val="0"/>
                <w:numId w:val="24"/>
              </w:numPr>
              <w:spacing w:before="20" w:after="20" w:line="240" w:lineRule="auto"/>
              <w:ind w:left="57" w:firstLine="0"/>
              <w:rPr>
                <w:rFonts w:asciiTheme="minorHAnsi" w:hAnsiTheme="minorHAnsi"/>
                <w:sz w:val="16"/>
                <w:szCs w:val="16"/>
              </w:rPr>
            </w:pPr>
          </w:p>
        </w:tc>
        <w:tc>
          <w:tcPr>
            <w:tcW w:w="3083" w:type="dxa"/>
            <w:vAlign w:val="center"/>
          </w:tcPr>
          <w:p w:rsidR="00F47C9B" w:rsidRPr="001037BA" w:rsidRDefault="00F47C9B" w:rsidP="00F47C9B">
            <w:pPr>
              <w:spacing w:line="240" w:lineRule="auto"/>
              <w:ind w:firstLine="0"/>
              <w:jc w:val="left"/>
              <w:rPr>
                <w:rFonts w:asciiTheme="minorHAnsi" w:hAnsiTheme="minorHAnsi" w:cs="Arial"/>
                <w:bCs/>
                <w:sz w:val="16"/>
                <w:szCs w:val="16"/>
              </w:rPr>
            </w:pPr>
            <w:proofErr w:type="spellStart"/>
            <w:r w:rsidRPr="001037BA">
              <w:rPr>
                <w:rFonts w:asciiTheme="minorHAnsi" w:hAnsiTheme="minorHAnsi" w:cs="Arial"/>
                <w:bCs/>
                <w:i/>
                <w:sz w:val="16"/>
                <w:szCs w:val="16"/>
              </w:rPr>
              <w:t>Picus</w:t>
            </w:r>
            <w:proofErr w:type="spellEnd"/>
            <w:r w:rsidRPr="001037BA">
              <w:rPr>
                <w:rFonts w:asciiTheme="minorHAnsi" w:hAnsiTheme="minorHAnsi" w:cs="Arial"/>
                <w:bCs/>
                <w:i/>
                <w:sz w:val="16"/>
                <w:szCs w:val="16"/>
              </w:rPr>
              <w:t xml:space="preserve"> </w:t>
            </w:r>
            <w:proofErr w:type="spellStart"/>
            <w:r w:rsidRPr="001037BA">
              <w:rPr>
                <w:rFonts w:asciiTheme="minorHAnsi" w:hAnsiTheme="minorHAnsi" w:cs="Arial"/>
                <w:bCs/>
                <w:i/>
                <w:sz w:val="16"/>
                <w:szCs w:val="16"/>
              </w:rPr>
              <w:t>canus</w:t>
            </w:r>
            <w:proofErr w:type="spellEnd"/>
            <w:r w:rsidRPr="001037BA">
              <w:rPr>
                <w:rFonts w:asciiTheme="minorHAnsi" w:hAnsiTheme="minorHAnsi" w:cs="Arial"/>
                <w:bCs/>
                <w:sz w:val="16"/>
                <w:szCs w:val="16"/>
              </w:rPr>
              <w:t xml:space="preserve"> (dzięcioł zielonosiwy)</w:t>
            </w:r>
          </w:p>
          <w:p w:rsidR="00F47C9B" w:rsidRPr="001037BA" w:rsidRDefault="00F47C9B" w:rsidP="00F47C9B">
            <w:pPr>
              <w:spacing w:line="240" w:lineRule="auto"/>
              <w:ind w:firstLine="0"/>
              <w:jc w:val="left"/>
              <w:rPr>
                <w:rFonts w:asciiTheme="minorHAnsi" w:hAnsiTheme="minorHAnsi" w:cs="Arial"/>
                <w:b/>
                <w:bCs/>
                <w:sz w:val="16"/>
                <w:szCs w:val="16"/>
              </w:rPr>
            </w:pPr>
            <w:r w:rsidRPr="001037BA">
              <w:rPr>
                <w:rFonts w:asciiTheme="minorHAnsi" w:hAnsiTheme="minorHAnsi" w:cs="Arial"/>
                <w:b/>
                <w:bCs/>
                <w:sz w:val="16"/>
                <w:szCs w:val="16"/>
              </w:rPr>
              <w:t>A</w:t>
            </w:r>
            <w:r>
              <w:rPr>
                <w:rFonts w:asciiTheme="minorHAnsi" w:hAnsiTheme="minorHAnsi" w:cs="Arial"/>
                <w:b/>
                <w:bCs/>
                <w:sz w:val="16"/>
                <w:szCs w:val="16"/>
              </w:rPr>
              <w:t>234 - C</w:t>
            </w:r>
          </w:p>
        </w:tc>
        <w:tc>
          <w:tcPr>
            <w:tcW w:w="2331" w:type="dxa"/>
            <w:vAlign w:val="center"/>
          </w:tcPr>
          <w:p w:rsidR="00F47C9B" w:rsidRPr="00651C6D" w:rsidRDefault="00F47C9B" w:rsidP="00F47C9B">
            <w:pPr>
              <w:spacing w:line="240" w:lineRule="auto"/>
              <w:ind w:firstLine="0"/>
              <w:jc w:val="left"/>
              <w:rPr>
                <w:rFonts w:asciiTheme="minorHAnsi" w:hAnsiTheme="minorHAnsi" w:cs="Arial"/>
                <w:bCs/>
                <w:sz w:val="16"/>
                <w:szCs w:val="16"/>
              </w:rPr>
            </w:pPr>
            <w:r w:rsidRPr="00651C6D">
              <w:rPr>
                <w:rFonts w:asciiTheme="minorHAnsi" w:hAnsiTheme="minorHAnsi" w:cs="Arial"/>
                <w:bCs/>
                <w:sz w:val="16"/>
                <w:szCs w:val="16"/>
              </w:rPr>
              <w:t>9 stanowisk w zasięgu Nadleśnictwa (7 na gruntach)</w:t>
            </w:r>
          </w:p>
        </w:tc>
        <w:tc>
          <w:tcPr>
            <w:tcW w:w="2551" w:type="dxa"/>
            <w:vAlign w:val="center"/>
          </w:tcPr>
          <w:p w:rsidR="00F47C9B" w:rsidRPr="001037BA" w:rsidRDefault="002B3BCA" w:rsidP="00F47C9B">
            <w:pPr>
              <w:snapToGrid w:val="0"/>
              <w:spacing w:before="20" w:after="20" w:line="240" w:lineRule="auto"/>
              <w:ind w:firstLine="0"/>
              <w:jc w:val="left"/>
              <w:rPr>
                <w:rFonts w:asciiTheme="minorHAnsi" w:hAnsiTheme="minorHAnsi"/>
                <w:sz w:val="16"/>
                <w:szCs w:val="16"/>
              </w:rPr>
            </w:pPr>
            <w:r>
              <w:rPr>
                <w:rFonts w:asciiTheme="minorHAnsi" w:hAnsiTheme="minorHAnsi"/>
                <w:sz w:val="16"/>
                <w:szCs w:val="16"/>
              </w:rPr>
              <w:t>Prześwietlone lasy liściaste i mieszane, sąsiadujące z terenami otwartymi.</w:t>
            </w:r>
          </w:p>
        </w:tc>
        <w:tc>
          <w:tcPr>
            <w:tcW w:w="3112" w:type="dxa"/>
            <w:vAlign w:val="center"/>
          </w:tcPr>
          <w:p w:rsidR="00F47C9B" w:rsidRPr="001037BA" w:rsidRDefault="002B3BCA" w:rsidP="00F47C9B">
            <w:pPr>
              <w:tabs>
                <w:tab w:val="left" w:pos="1135"/>
              </w:tabs>
              <w:spacing w:before="20" w:after="20" w:line="240" w:lineRule="auto"/>
              <w:ind w:left="55" w:firstLine="0"/>
              <w:jc w:val="left"/>
              <w:rPr>
                <w:rFonts w:asciiTheme="minorHAnsi" w:hAnsiTheme="minorHAnsi" w:cs="Arial"/>
                <w:sz w:val="16"/>
                <w:szCs w:val="16"/>
                <w:lang w:eastAsia="ar-SA"/>
              </w:rPr>
            </w:pPr>
            <w:r>
              <w:rPr>
                <w:rFonts w:asciiTheme="minorHAnsi" w:hAnsiTheme="minorHAnsi" w:cs="Arial"/>
                <w:sz w:val="16"/>
                <w:szCs w:val="16"/>
                <w:lang w:eastAsia="ar-SA"/>
              </w:rPr>
              <w:t>brak</w:t>
            </w:r>
          </w:p>
        </w:tc>
        <w:tc>
          <w:tcPr>
            <w:tcW w:w="2664" w:type="dxa"/>
            <w:vAlign w:val="center"/>
          </w:tcPr>
          <w:p w:rsidR="00F47C9B" w:rsidRPr="001037BA" w:rsidRDefault="00757B1E" w:rsidP="00757B1E">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Projektowanie rębni złożonych na siedliskach grądowych</w:t>
            </w:r>
            <w:r>
              <w:rPr>
                <w:rFonts w:asciiTheme="minorHAnsi" w:hAnsiTheme="minorHAnsi"/>
                <w:sz w:val="16"/>
                <w:szCs w:val="16"/>
              </w:rPr>
              <w:t xml:space="preserve">. </w:t>
            </w:r>
            <w:r w:rsidRPr="00736A0D">
              <w:rPr>
                <w:rFonts w:asciiTheme="minorHAnsi" w:hAnsiTheme="minorHAnsi"/>
                <w:sz w:val="16"/>
                <w:szCs w:val="16"/>
              </w:rPr>
              <w:t>Zachowanie drzew dziup</w:t>
            </w:r>
            <w:r>
              <w:rPr>
                <w:rFonts w:asciiTheme="minorHAnsi" w:hAnsiTheme="minorHAnsi"/>
                <w:sz w:val="16"/>
                <w:szCs w:val="16"/>
              </w:rPr>
              <w:t>lastych.</w:t>
            </w:r>
          </w:p>
        </w:tc>
      </w:tr>
    </w:tbl>
    <w:p w:rsidR="00C64FF9" w:rsidRDefault="00C64FF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083"/>
        <w:gridCol w:w="2331"/>
        <w:gridCol w:w="2551"/>
        <w:gridCol w:w="3112"/>
        <w:gridCol w:w="2664"/>
      </w:tblGrid>
      <w:tr w:rsidR="00C64FF9" w:rsidRPr="00E254B4" w:rsidTr="00BD5B36">
        <w:trPr>
          <w:tblHeader/>
        </w:trPr>
        <w:tc>
          <w:tcPr>
            <w:tcW w:w="535" w:type="dxa"/>
            <w:shd w:val="clear" w:color="auto" w:fill="EAF1DD"/>
            <w:vAlign w:val="center"/>
          </w:tcPr>
          <w:p w:rsidR="00C64FF9" w:rsidRPr="00E254B4" w:rsidRDefault="00C64FF9" w:rsidP="00BD5B36">
            <w:pPr>
              <w:spacing w:line="240" w:lineRule="auto"/>
              <w:ind w:left="57" w:firstLine="0"/>
              <w:jc w:val="center"/>
              <w:rPr>
                <w:rFonts w:asciiTheme="minorHAnsi" w:hAnsiTheme="minorHAnsi"/>
                <w:sz w:val="16"/>
                <w:szCs w:val="16"/>
              </w:rPr>
            </w:pPr>
            <w:r w:rsidRPr="00E254B4">
              <w:rPr>
                <w:rFonts w:asciiTheme="minorHAnsi" w:hAnsiTheme="minorHAnsi"/>
                <w:sz w:val="16"/>
                <w:szCs w:val="16"/>
              </w:rPr>
              <w:lastRenderedPageBreak/>
              <w:t>L.p.</w:t>
            </w:r>
          </w:p>
        </w:tc>
        <w:tc>
          <w:tcPr>
            <w:tcW w:w="3083"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Nazwa i kod przedmiotu ochrony oraz symbol znaczenia wg SDF</w:t>
            </w:r>
          </w:p>
        </w:tc>
        <w:tc>
          <w:tcPr>
            <w:tcW w:w="2331"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 xml:space="preserve">Orientacyjna lokalizacja przedmiotu ochrony na mapie przeglądowej obrębu (oddz., </w:t>
            </w:r>
            <w:proofErr w:type="spellStart"/>
            <w:r w:rsidRPr="00E254B4">
              <w:rPr>
                <w:rFonts w:asciiTheme="minorHAnsi" w:hAnsiTheme="minorHAnsi"/>
                <w:sz w:val="16"/>
                <w:szCs w:val="16"/>
              </w:rPr>
              <w:t>pododdz</w:t>
            </w:r>
            <w:proofErr w:type="spellEnd"/>
            <w:r w:rsidRPr="00E254B4">
              <w:rPr>
                <w:rFonts w:asciiTheme="minorHAnsi" w:hAnsiTheme="minorHAnsi"/>
                <w:sz w:val="16"/>
                <w:szCs w:val="16"/>
              </w:rPr>
              <w:t>.)</w:t>
            </w:r>
          </w:p>
        </w:tc>
        <w:tc>
          <w:tcPr>
            <w:tcW w:w="2551"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Podstawowe wymagania dotyczące zachowania pożądanego stanu ochrony przedmiotu ochrony</w:t>
            </w:r>
          </w:p>
        </w:tc>
        <w:tc>
          <w:tcPr>
            <w:tcW w:w="3112"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Potencjalne zagrożenia negatywnego (szczególne znacząco negatywnego) oddziaływania leśnych zabiegów gospodarczych na stan ochrony przedmiotu ochrony</w:t>
            </w:r>
          </w:p>
        </w:tc>
        <w:tc>
          <w:tcPr>
            <w:tcW w:w="2664"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Zalecenia dotyczące możliwości unikania zagrożeń oraz realizacji zadań gospodarczych zgodnie z podstawowymi wymaganiami przedmiotu ochrony</w:t>
            </w:r>
          </w:p>
        </w:tc>
      </w:tr>
      <w:tr w:rsidR="00C64FF9" w:rsidRPr="00E254B4" w:rsidTr="00BD5B36">
        <w:trPr>
          <w:tblHeader/>
        </w:trPr>
        <w:tc>
          <w:tcPr>
            <w:tcW w:w="535" w:type="dxa"/>
            <w:shd w:val="clear" w:color="auto" w:fill="EAF1DD"/>
            <w:vAlign w:val="center"/>
          </w:tcPr>
          <w:p w:rsidR="00C64FF9" w:rsidRPr="00E254B4" w:rsidRDefault="00C64FF9" w:rsidP="00BD5B36">
            <w:pPr>
              <w:spacing w:line="240" w:lineRule="auto"/>
              <w:ind w:left="57" w:firstLine="0"/>
              <w:jc w:val="center"/>
              <w:rPr>
                <w:rFonts w:asciiTheme="minorHAnsi" w:hAnsiTheme="minorHAnsi"/>
                <w:sz w:val="16"/>
                <w:szCs w:val="16"/>
              </w:rPr>
            </w:pPr>
            <w:r w:rsidRPr="00E254B4">
              <w:rPr>
                <w:rFonts w:asciiTheme="minorHAnsi" w:hAnsiTheme="minorHAnsi"/>
                <w:sz w:val="16"/>
                <w:szCs w:val="16"/>
              </w:rPr>
              <w:t>1</w:t>
            </w:r>
          </w:p>
        </w:tc>
        <w:tc>
          <w:tcPr>
            <w:tcW w:w="3083"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2</w:t>
            </w:r>
          </w:p>
        </w:tc>
        <w:tc>
          <w:tcPr>
            <w:tcW w:w="2331"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3</w:t>
            </w:r>
          </w:p>
        </w:tc>
        <w:tc>
          <w:tcPr>
            <w:tcW w:w="2551"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4</w:t>
            </w:r>
          </w:p>
        </w:tc>
        <w:tc>
          <w:tcPr>
            <w:tcW w:w="3112"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5</w:t>
            </w:r>
          </w:p>
        </w:tc>
        <w:tc>
          <w:tcPr>
            <w:tcW w:w="2664" w:type="dxa"/>
            <w:shd w:val="clear" w:color="auto" w:fill="EAF1DD"/>
            <w:vAlign w:val="center"/>
          </w:tcPr>
          <w:p w:rsidR="00C64FF9" w:rsidRPr="00E254B4" w:rsidRDefault="00C64FF9" w:rsidP="00BD5B36">
            <w:pPr>
              <w:spacing w:line="240" w:lineRule="auto"/>
              <w:ind w:firstLine="0"/>
              <w:jc w:val="center"/>
              <w:rPr>
                <w:rFonts w:asciiTheme="minorHAnsi" w:hAnsiTheme="minorHAnsi"/>
                <w:sz w:val="16"/>
                <w:szCs w:val="16"/>
              </w:rPr>
            </w:pPr>
            <w:r w:rsidRPr="00E254B4">
              <w:rPr>
                <w:rFonts w:asciiTheme="minorHAnsi" w:hAnsiTheme="minorHAnsi"/>
                <w:sz w:val="16"/>
                <w:szCs w:val="16"/>
              </w:rPr>
              <w:t>6</w:t>
            </w:r>
          </w:p>
        </w:tc>
      </w:tr>
      <w:tr w:rsidR="00F47C9B" w:rsidRPr="00E254B4" w:rsidTr="00ED4537">
        <w:tc>
          <w:tcPr>
            <w:tcW w:w="14276" w:type="dxa"/>
            <w:gridSpan w:val="6"/>
            <w:vAlign w:val="center"/>
          </w:tcPr>
          <w:p w:rsidR="00F47C9B" w:rsidRPr="00E254B4" w:rsidRDefault="00F47C9B" w:rsidP="00F47C9B">
            <w:pPr>
              <w:spacing w:line="240" w:lineRule="auto"/>
              <w:ind w:firstLine="0"/>
              <w:rPr>
                <w:rFonts w:asciiTheme="minorHAnsi" w:hAnsiTheme="minorHAnsi"/>
                <w:b/>
                <w:szCs w:val="24"/>
              </w:rPr>
            </w:pPr>
            <w:r>
              <w:rPr>
                <w:rFonts w:asciiTheme="minorHAnsi" w:hAnsiTheme="minorHAnsi"/>
                <w:b/>
                <w:szCs w:val="24"/>
              </w:rPr>
              <w:t>2.</w:t>
            </w:r>
            <w:r w:rsidRPr="00E254B4">
              <w:rPr>
                <w:rFonts w:asciiTheme="minorHAnsi" w:hAnsiTheme="minorHAnsi"/>
                <w:b/>
                <w:szCs w:val="24"/>
              </w:rPr>
              <w:t xml:space="preserve">  </w:t>
            </w:r>
            <w:r>
              <w:rPr>
                <w:rFonts w:asciiTheme="minorHAnsi" w:hAnsiTheme="minorHAnsi"/>
                <w:b/>
                <w:szCs w:val="24"/>
              </w:rPr>
              <w:t>Ostoja Warmińska</w:t>
            </w:r>
            <w:r w:rsidRPr="00E254B4">
              <w:rPr>
                <w:rFonts w:asciiTheme="minorHAnsi" w:hAnsiTheme="minorHAnsi"/>
                <w:b/>
                <w:szCs w:val="24"/>
              </w:rPr>
              <w:t xml:space="preserve"> PLB2800</w:t>
            </w:r>
            <w:r>
              <w:rPr>
                <w:rFonts w:asciiTheme="minorHAnsi" w:hAnsiTheme="minorHAnsi"/>
                <w:b/>
                <w:szCs w:val="24"/>
              </w:rPr>
              <w:t>15</w:t>
            </w:r>
            <w:r w:rsidRPr="00E254B4">
              <w:rPr>
                <w:rFonts w:asciiTheme="minorHAnsi" w:hAnsiTheme="minorHAnsi"/>
                <w:b/>
                <w:szCs w:val="24"/>
              </w:rPr>
              <w:t xml:space="preserve"> </w:t>
            </w:r>
            <w:r w:rsidRPr="00E254B4">
              <w:rPr>
                <w:rFonts w:asciiTheme="minorHAnsi" w:hAnsiTheme="minorHAnsi"/>
                <w:szCs w:val="24"/>
              </w:rPr>
              <w:t>- gatunki ptaków</w:t>
            </w:r>
          </w:p>
        </w:tc>
      </w:tr>
      <w:tr w:rsidR="00F47C9B" w:rsidRPr="00975EEA" w:rsidTr="000D6E2C">
        <w:trPr>
          <w:cantSplit/>
        </w:trPr>
        <w:tc>
          <w:tcPr>
            <w:tcW w:w="535" w:type="dxa"/>
            <w:vAlign w:val="center"/>
          </w:tcPr>
          <w:p w:rsidR="00F47C9B" w:rsidRPr="00975EEA" w:rsidRDefault="00F47C9B" w:rsidP="00F47C9B">
            <w:pPr>
              <w:pStyle w:val="Akapitzlist"/>
              <w:numPr>
                <w:ilvl w:val="0"/>
                <w:numId w:val="61"/>
              </w:numPr>
              <w:spacing w:before="20" w:after="20" w:line="240" w:lineRule="auto"/>
              <w:ind w:left="57" w:firstLine="0"/>
              <w:rPr>
                <w:rFonts w:asciiTheme="minorHAnsi" w:hAnsiTheme="minorHAnsi"/>
                <w:sz w:val="16"/>
                <w:szCs w:val="16"/>
              </w:rPr>
            </w:pPr>
          </w:p>
        </w:tc>
        <w:tc>
          <w:tcPr>
            <w:tcW w:w="3083" w:type="dxa"/>
            <w:vAlign w:val="center"/>
          </w:tcPr>
          <w:p w:rsidR="00F47C9B" w:rsidRPr="00975EEA" w:rsidRDefault="00F47C9B" w:rsidP="00F47C9B">
            <w:pPr>
              <w:spacing w:line="240" w:lineRule="auto"/>
              <w:ind w:firstLine="32"/>
              <w:jc w:val="left"/>
              <w:rPr>
                <w:rFonts w:asciiTheme="minorHAnsi" w:hAnsiTheme="minorHAnsi" w:cs="Arial"/>
                <w:bCs/>
                <w:sz w:val="16"/>
                <w:szCs w:val="16"/>
              </w:rPr>
            </w:pPr>
            <w:proofErr w:type="spellStart"/>
            <w:r w:rsidRPr="00975EEA">
              <w:rPr>
                <w:rFonts w:asciiTheme="minorHAnsi" w:hAnsiTheme="minorHAnsi" w:cs="Arial"/>
                <w:bCs/>
                <w:i/>
                <w:sz w:val="16"/>
                <w:szCs w:val="16"/>
              </w:rPr>
              <w:t>Ciconia</w:t>
            </w:r>
            <w:proofErr w:type="spellEnd"/>
            <w:r w:rsidRPr="00975EEA">
              <w:rPr>
                <w:rFonts w:asciiTheme="minorHAnsi" w:hAnsiTheme="minorHAnsi" w:cs="Arial"/>
                <w:bCs/>
                <w:i/>
                <w:sz w:val="16"/>
                <w:szCs w:val="16"/>
              </w:rPr>
              <w:t xml:space="preserve"> </w:t>
            </w:r>
            <w:proofErr w:type="spellStart"/>
            <w:r w:rsidRPr="00975EEA">
              <w:rPr>
                <w:rFonts w:asciiTheme="minorHAnsi" w:hAnsiTheme="minorHAnsi" w:cs="Arial"/>
                <w:bCs/>
                <w:i/>
                <w:sz w:val="16"/>
                <w:szCs w:val="16"/>
              </w:rPr>
              <w:t>nigra</w:t>
            </w:r>
            <w:proofErr w:type="spellEnd"/>
            <w:r w:rsidRPr="00975EEA">
              <w:rPr>
                <w:rFonts w:asciiTheme="minorHAnsi" w:hAnsiTheme="minorHAnsi" w:cs="Arial"/>
                <w:bCs/>
                <w:i/>
                <w:sz w:val="16"/>
                <w:szCs w:val="16"/>
              </w:rPr>
              <w:t xml:space="preserve"> </w:t>
            </w:r>
            <w:r w:rsidRPr="00975EEA">
              <w:rPr>
                <w:rFonts w:asciiTheme="minorHAnsi" w:hAnsiTheme="minorHAnsi" w:cs="Arial"/>
                <w:bCs/>
                <w:sz w:val="16"/>
                <w:szCs w:val="16"/>
              </w:rPr>
              <w:t>(bocian czarny)</w:t>
            </w:r>
          </w:p>
          <w:p w:rsidR="00F47C9B" w:rsidRPr="00975EEA" w:rsidRDefault="00F47C9B" w:rsidP="00F47C9B">
            <w:pPr>
              <w:spacing w:line="240" w:lineRule="auto"/>
              <w:ind w:firstLine="32"/>
              <w:jc w:val="left"/>
              <w:rPr>
                <w:rFonts w:asciiTheme="minorHAnsi" w:hAnsiTheme="minorHAnsi" w:cs="Arial"/>
                <w:bCs/>
                <w:sz w:val="16"/>
                <w:szCs w:val="16"/>
              </w:rPr>
            </w:pPr>
            <w:r w:rsidRPr="00975EEA">
              <w:rPr>
                <w:rFonts w:asciiTheme="minorHAnsi" w:hAnsiTheme="minorHAnsi" w:cs="Arial"/>
                <w:b/>
                <w:bCs/>
                <w:sz w:val="16"/>
                <w:szCs w:val="16"/>
              </w:rPr>
              <w:t xml:space="preserve">A030 - </w:t>
            </w:r>
            <w:r>
              <w:rPr>
                <w:rFonts w:asciiTheme="minorHAnsi" w:hAnsiTheme="minorHAnsi" w:cs="Arial"/>
                <w:b/>
                <w:bCs/>
                <w:sz w:val="16"/>
                <w:szCs w:val="16"/>
              </w:rPr>
              <w:t>B</w:t>
            </w:r>
          </w:p>
        </w:tc>
        <w:tc>
          <w:tcPr>
            <w:tcW w:w="2331" w:type="dxa"/>
            <w:vAlign w:val="center"/>
          </w:tcPr>
          <w:p w:rsidR="00F47C9B" w:rsidRPr="00975EEA" w:rsidRDefault="00F47C9B" w:rsidP="00F47C9B">
            <w:pPr>
              <w:spacing w:line="240" w:lineRule="auto"/>
              <w:ind w:firstLine="0"/>
              <w:jc w:val="left"/>
              <w:rPr>
                <w:rFonts w:asciiTheme="minorHAnsi" w:hAnsiTheme="minorHAnsi" w:cs="Arial"/>
                <w:bCs/>
                <w:sz w:val="16"/>
                <w:szCs w:val="16"/>
              </w:rPr>
            </w:pPr>
            <w:r w:rsidRPr="00975EEA">
              <w:rPr>
                <w:rFonts w:asciiTheme="minorHAnsi" w:hAnsiTheme="minorHAnsi" w:cs="Arial"/>
                <w:bCs/>
                <w:sz w:val="16"/>
                <w:szCs w:val="16"/>
              </w:rPr>
              <w:t xml:space="preserve">1 stanowisko </w:t>
            </w:r>
            <w:r w:rsidRPr="00DF6FF9">
              <w:rPr>
                <w:rFonts w:asciiTheme="minorHAnsi" w:hAnsiTheme="minorHAnsi" w:cs="Arial"/>
                <w:bCs/>
                <w:sz w:val="16"/>
                <w:szCs w:val="16"/>
              </w:rPr>
              <w:t xml:space="preserve">w zasięgu </w:t>
            </w:r>
            <w:r w:rsidRPr="00975EEA">
              <w:rPr>
                <w:rFonts w:asciiTheme="minorHAnsi" w:hAnsiTheme="minorHAnsi" w:cs="Arial"/>
                <w:bCs/>
                <w:sz w:val="16"/>
                <w:szCs w:val="16"/>
              </w:rPr>
              <w:t>Nadleśnictwa</w:t>
            </w:r>
            <w:r>
              <w:rPr>
                <w:rFonts w:asciiTheme="minorHAnsi" w:hAnsiTheme="minorHAnsi" w:cs="Arial"/>
                <w:bCs/>
                <w:sz w:val="16"/>
                <w:szCs w:val="16"/>
              </w:rPr>
              <w:t xml:space="preserve"> (1 na gruntach)</w:t>
            </w:r>
          </w:p>
        </w:tc>
        <w:tc>
          <w:tcPr>
            <w:tcW w:w="2551" w:type="dxa"/>
            <w:vAlign w:val="center"/>
          </w:tcPr>
          <w:p w:rsidR="00F47C9B" w:rsidRPr="00975EEA" w:rsidRDefault="00F47C9B" w:rsidP="00F47C9B">
            <w:pPr>
              <w:snapToGrid w:val="0"/>
              <w:spacing w:before="20" w:after="20" w:line="240" w:lineRule="auto"/>
              <w:ind w:firstLine="0"/>
              <w:jc w:val="left"/>
              <w:rPr>
                <w:rFonts w:asciiTheme="minorHAnsi" w:hAnsiTheme="minorHAnsi" w:cs="Arial"/>
                <w:sz w:val="16"/>
                <w:szCs w:val="16"/>
              </w:rPr>
            </w:pPr>
            <w:r w:rsidRPr="00975EEA">
              <w:rPr>
                <w:rFonts w:asciiTheme="minorHAnsi" w:hAnsiTheme="minorHAnsi"/>
                <w:sz w:val="16"/>
                <w:szCs w:val="16"/>
              </w:rPr>
              <w:t>Warunkiem gniazdowania jest obecność odpowiedniego drzewa, na którym ptak ten może zbudować swoje masywne gniazdo oraz spokój.</w:t>
            </w:r>
          </w:p>
        </w:tc>
        <w:tc>
          <w:tcPr>
            <w:tcW w:w="3112" w:type="dxa"/>
            <w:vAlign w:val="center"/>
          </w:tcPr>
          <w:p w:rsidR="00F47C9B" w:rsidRPr="00975EEA"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975EEA">
              <w:rPr>
                <w:rFonts w:asciiTheme="minorHAnsi" w:hAnsiTheme="minorHAnsi"/>
                <w:sz w:val="16"/>
                <w:szCs w:val="16"/>
              </w:rPr>
              <w:t>ubytek starych drzewostanów z odpowiednimi drzewami, na których może zbudować gniazdo</w:t>
            </w:r>
          </w:p>
        </w:tc>
        <w:tc>
          <w:tcPr>
            <w:tcW w:w="2664" w:type="dxa"/>
            <w:vAlign w:val="center"/>
          </w:tcPr>
          <w:p w:rsidR="00F47C9B" w:rsidRPr="00975EEA" w:rsidRDefault="00F47C9B" w:rsidP="00F47C9B">
            <w:pPr>
              <w:spacing w:before="20" w:after="20" w:line="240" w:lineRule="auto"/>
              <w:ind w:firstLine="0"/>
              <w:jc w:val="left"/>
              <w:rPr>
                <w:rFonts w:asciiTheme="minorHAnsi" w:hAnsiTheme="minorHAnsi"/>
                <w:sz w:val="16"/>
                <w:szCs w:val="16"/>
              </w:rPr>
            </w:pPr>
            <w:r>
              <w:rPr>
                <w:rFonts w:asciiTheme="minorHAnsi" w:hAnsiTheme="minorHAnsi"/>
                <w:sz w:val="16"/>
                <w:szCs w:val="16"/>
              </w:rPr>
              <w:t>O</w:t>
            </w:r>
            <w:r w:rsidRPr="00975EEA">
              <w:rPr>
                <w:rFonts w:asciiTheme="minorHAnsi" w:hAnsiTheme="minorHAnsi"/>
                <w:sz w:val="16"/>
                <w:szCs w:val="16"/>
              </w:rPr>
              <w:t xml:space="preserve">graniczenie </w:t>
            </w:r>
            <w:proofErr w:type="spellStart"/>
            <w:r w:rsidRPr="00975EEA">
              <w:rPr>
                <w:rFonts w:asciiTheme="minorHAnsi" w:hAnsiTheme="minorHAnsi"/>
                <w:sz w:val="16"/>
                <w:szCs w:val="16"/>
              </w:rPr>
              <w:t>penatracji</w:t>
            </w:r>
            <w:proofErr w:type="spellEnd"/>
            <w:r w:rsidRPr="00975EEA">
              <w:rPr>
                <w:rFonts w:asciiTheme="minorHAnsi" w:hAnsiTheme="minorHAnsi"/>
                <w:sz w:val="16"/>
                <w:szCs w:val="16"/>
              </w:rPr>
              <w:t xml:space="preserve"> lasu przez ludzi w miejscach gniazdowania, utrzymanie ochrony strefowej, opracowanie planu szlaków turystycznych, omijających miejsca lęgowe</w:t>
            </w:r>
          </w:p>
        </w:tc>
      </w:tr>
      <w:tr w:rsidR="00F47C9B" w:rsidRPr="00975EEA" w:rsidTr="00ED4537">
        <w:tc>
          <w:tcPr>
            <w:tcW w:w="535" w:type="dxa"/>
            <w:vAlign w:val="center"/>
          </w:tcPr>
          <w:p w:rsidR="00F47C9B" w:rsidRPr="00975EEA" w:rsidRDefault="00F47C9B" w:rsidP="00F47C9B">
            <w:pPr>
              <w:pStyle w:val="Akapitzlist"/>
              <w:numPr>
                <w:ilvl w:val="0"/>
                <w:numId w:val="61"/>
              </w:numPr>
              <w:spacing w:before="20" w:after="20" w:line="240" w:lineRule="auto"/>
              <w:ind w:left="57" w:firstLine="0"/>
              <w:rPr>
                <w:rFonts w:asciiTheme="minorHAnsi" w:hAnsiTheme="minorHAnsi"/>
                <w:sz w:val="16"/>
                <w:szCs w:val="16"/>
              </w:rPr>
            </w:pPr>
          </w:p>
        </w:tc>
        <w:tc>
          <w:tcPr>
            <w:tcW w:w="3083" w:type="dxa"/>
            <w:vAlign w:val="center"/>
          </w:tcPr>
          <w:p w:rsidR="00F47C9B" w:rsidRPr="00975EEA" w:rsidRDefault="00F47C9B" w:rsidP="00F47C9B">
            <w:pPr>
              <w:spacing w:line="240" w:lineRule="auto"/>
              <w:ind w:firstLine="0"/>
              <w:jc w:val="left"/>
              <w:rPr>
                <w:rFonts w:asciiTheme="minorHAnsi" w:hAnsiTheme="minorHAnsi" w:cs="Arial"/>
                <w:bCs/>
                <w:sz w:val="16"/>
                <w:szCs w:val="16"/>
              </w:rPr>
            </w:pPr>
            <w:proofErr w:type="spellStart"/>
            <w:r w:rsidRPr="00975EEA">
              <w:rPr>
                <w:rFonts w:asciiTheme="minorHAnsi" w:hAnsiTheme="minorHAnsi" w:cs="Arial"/>
                <w:bCs/>
                <w:i/>
                <w:sz w:val="16"/>
                <w:szCs w:val="16"/>
              </w:rPr>
              <w:t>Ciconia</w:t>
            </w:r>
            <w:proofErr w:type="spellEnd"/>
            <w:r w:rsidRPr="00975EEA">
              <w:rPr>
                <w:rFonts w:asciiTheme="minorHAnsi" w:hAnsiTheme="minorHAnsi" w:cs="Arial"/>
                <w:bCs/>
                <w:i/>
                <w:sz w:val="16"/>
                <w:szCs w:val="16"/>
              </w:rPr>
              <w:t xml:space="preserve"> </w:t>
            </w:r>
            <w:proofErr w:type="spellStart"/>
            <w:r w:rsidRPr="00975EEA">
              <w:rPr>
                <w:rFonts w:asciiTheme="minorHAnsi" w:hAnsiTheme="minorHAnsi" w:cs="Arial"/>
                <w:bCs/>
                <w:i/>
                <w:sz w:val="16"/>
                <w:szCs w:val="16"/>
              </w:rPr>
              <w:t>ciconia</w:t>
            </w:r>
            <w:proofErr w:type="spellEnd"/>
            <w:r w:rsidRPr="00975EEA">
              <w:rPr>
                <w:rFonts w:asciiTheme="minorHAnsi" w:hAnsiTheme="minorHAnsi" w:cs="Arial"/>
                <w:bCs/>
                <w:sz w:val="16"/>
                <w:szCs w:val="16"/>
              </w:rPr>
              <w:t xml:space="preserve"> (bocian biały)</w:t>
            </w:r>
          </w:p>
          <w:p w:rsidR="00F47C9B" w:rsidRPr="00975EEA"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
                <w:bCs/>
                <w:sz w:val="16"/>
                <w:szCs w:val="16"/>
              </w:rPr>
              <w:t>A031 - B</w:t>
            </w:r>
          </w:p>
        </w:tc>
        <w:tc>
          <w:tcPr>
            <w:tcW w:w="2331" w:type="dxa"/>
            <w:vAlign w:val="center"/>
          </w:tcPr>
          <w:p w:rsidR="00F47C9B" w:rsidRPr="00DF6FF9" w:rsidRDefault="00F47C9B" w:rsidP="00F47C9B">
            <w:pPr>
              <w:spacing w:line="240" w:lineRule="auto"/>
              <w:ind w:firstLine="0"/>
              <w:jc w:val="left"/>
              <w:rPr>
                <w:rFonts w:asciiTheme="minorHAnsi" w:hAnsiTheme="minorHAnsi" w:cs="Arial"/>
                <w:bCs/>
                <w:sz w:val="16"/>
                <w:szCs w:val="16"/>
              </w:rPr>
            </w:pPr>
            <w:r w:rsidRPr="00DF6FF9">
              <w:rPr>
                <w:rFonts w:asciiTheme="minorHAnsi" w:hAnsiTheme="minorHAnsi" w:cs="Arial"/>
                <w:bCs/>
                <w:sz w:val="16"/>
                <w:szCs w:val="16"/>
              </w:rPr>
              <w:t>22 stanowiska w zasięgu Nadleśnictwa (na gruntach brak)</w:t>
            </w:r>
          </w:p>
        </w:tc>
        <w:tc>
          <w:tcPr>
            <w:tcW w:w="2551" w:type="dxa"/>
            <w:vAlign w:val="center"/>
          </w:tcPr>
          <w:p w:rsidR="00F47C9B" w:rsidRPr="00975EEA" w:rsidRDefault="00F47C9B" w:rsidP="00F47C9B">
            <w:pPr>
              <w:snapToGrid w:val="0"/>
              <w:spacing w:before="20" w:after="20" w:line="240" w:lineRule="auto"/>
              <w:ind w:firstLine="0"/>
              <w:jc w:val="left"/>
              <w:rPr>
                <w:rFonts w:asciiTheme="minorHAnsi" w:hAnsiTheme="minorHAnsi" w:cs="Arial"/>
                <w:sz w:val="16"/>
                <w:szCs w:val="16"/>
              </w:rPr>
            </w:pPr>
            <w:r w:rsidRPr="00975EEA">
              <w:rPr>
                <w:rFonts w:asciiTheme="minorHAnsi" w:hAnsiTheme="minorHAnsi"/>
                <w:sz w:val="16"/>
                <w:szCs w:val="16"/>
              </w:rPr>
              <w:t xml:space="preserve">Gatunek związany z krajobrazem rolniczym. </w:t>
            </w:r>
          </w:p>
        </w:tc>
        <w:tc>
          <w:tcPr>
            <w:tcW w:w="3112" w:type="dxa"/>
            <w:vAlign w:val="center"/>
          </w:tcPr>
          <w:p w:rsidR="00F47C9B" w:rsidRPr="00975EEA"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975EEA">
              <w:rPr>
                <w:rFonts w:asciiTheme="minorHAnsi" w:hAnsiTheme="minorHAnsi" w:cs="Arial"/>
                <w:sz w:val="16"/>
                <w:szCs w:val="16"/>
                <w:lang w:eastAsia="ar-SA"/>
              </w:rPr>
              <w:t>brak</w:t>
            </w:r>
          </w:p>
        </w:tc>
        <w:tc>
          <w:tcPr>
            <w:tcW w:w="2664" w:type="dxa"/>
            <w:vAlign w:val="center"/>
          </w:tcPr>
          <w:p w:rsidR="00F47C9B" w:rsidRPr="00975EEA" w:rsidRDefault="00F47C9B" w:rsidP="00F47C9B">
            <w:pPr>
              <w:spacing w:before="20" w:after="20" w:line="240" w:lineRule="auto"/>
              <w:ind w:firstLine="0"/>
              <w:jc w:val="center"/>
              <w:rPr>
                <w:rFonts w:asciiTheme="minorHAnsi" w:hAnsiTheme="minorHAnsi"/>
                <w:sz w:val="16"/>
                <w:szCs w:val="16"/>
              </w:rPr>
            </w:pPr>
            <w:r w:rsidRPr="00975EEA">
              <w:rPr>
                <w:rFonts w:asciiTheme="minorHAnsi" w:hAnsiTheme="minorHAnsi"/>
                <w:sz w:val="16"/>
                <w:szCs w:val="16"/>
              </w:rPr>
              <w:t>-</w:t>
            </w:r>
          </w:p>
        </w:tc>
      </w:tr>
      <w:tr w:rsidR="00F47C9B" w:rsidRPr="00975EEA" w:rsidTr="00975EEA">
        <w:trPr>
          <w:cantSplit/>
        </w:trPr>
        <w:tc>
          <w:tcPr>
            <w:tcW w:w="535" w:type="dxa"/>
            <w:vAlign w:val="center"/>
          </w:tcPr>
          <w:p w:rsidR="00F47C9B" w:rsidRPr="00975EEA" w:rsidRDefault="00F47C9B" w:rsidP="00F47C9B">
            <w:pPr>
              <w:pStyle w:val="Akapitzlist"/>
              <w:numPr>
                <w:ilvl w:val="0"/>
                <w:numId w:val="61"/>
              </w:numPr>
              <w:spacing w:before="20" w:after="20" w:line="240" w:lineRule="auto"/>
              <w:ind w:left="57" w:firstLine="0"/>
              <w:rPr>
                <w:rFonts w:asciiTheme="minorHAnsi" w:hAnsiTheme="minorHAnsi"/>
                <w:sz w:val="16"/>
                <w:szCs w:val="16"/>
              </w:rPr>
            </w:pPr>
          </w:p>
        </w:tc>
        <w:tc>
          <w:tcPr>
            <w:tcW w:w="3083" w:type="dxa"/>
            <w:vAlign w:val="center"/>
          </w:tcPr>
          <w:p w:rsidR="00F47C9B" w:rsidRDefault="00F47C9B" w:rsidP="00F47C9B">
            <w:pPr>
              <w:spacing w:line="240" w:lineRule="auto"/>
              <w:ind w:firstLine="0"/>
              <w:jc w:val="left"/>
              <w:rPr>
                <w:rFonts w:asciiTheme="minorHAnsi" w:hAnsiTheme="minorHAnsi" w:cs="Arial"/>
                <w:bCs/>
                <w:i/>
                <w:sz w:val="16"/>
                <w:szCs w:val="16"/>
              </w:rPr>
            </w:pPr>
            <w:proofErr w:type="spellStart"/>
            <w:r>
              <w:rPr>
                <w:rFonts w:asciiTheme="minorHAnsi" w:hAnsiTheme="minorHAnsi" w:cs="Arial"/>
                <w:bCs/>
                <w:i/>
                <w:sz w:val="16"/>
                <w:szCs w:val="16"/>
              </w:rPr>
              <w:t>Clanga</w:t>
            </w:r>
            <w:proofErr w:type="spellEnd"/>
            <w:r>
              <w:rPr>
                <w:rFonts w:asciiTheme="minorHAnsi" w:hAnsiTheme="minorHAnsi" w:cs="Arial"/>
                <w:bCs/>
                <w:i/>
                <w:sz w:val="16"/>
                <w:szCs w:val="16"/>
              </w:rPr>
              <w:t xml:space="preserve"> </w:t>
            </w:r>
            <w:proofErr w:type="spellStart"/>
            <w:r>
              <w:rPr>
                <w:rFonts w:asciiTheme="minorHAnsi" w:hAnsiTheme="minorHAnsi" w:cs="Arial"/>
                <w:bCs/>
                <w:i/>
                <w:sz w:val="16"/>
                <w:szCs w:val="16"/>
              </w:rPr>
              <w:t>Pomarina</w:t>
            </w:r>
            <w:proofErr w:type="spellEnd"/>
            <w:r>
              <w:rPr>
                <w:rFonts w:asciiTheme="minorHAnsi" w:hAnsiTheme="minorHAnsi" w:cs="Arial"/>
                <w:bCs/>
                <w:i/>
                <w:sz w:val="16"/>
                <w:szCs w:val="16"/>
              </w:rPr>
              <w:t xml:space="preserve"> </w:t>
            </w:r>
            <w:r w:rsidRPr="00736A0D">
              <w:rPr>
                <w:rFonts w:asciiTheme="minorHAnsi" w:hAnsiTheme="minorHAnsi" w:cs="Arial"/>
                <w:bCs/>
                <w:sz w:val="16"/>
                <w:szCs w:val="16"/>
              </w:rPr>
              <w:t>(orlik krzykliwy)</w:t>
            </w:r>
          </w:p>
          <w:p w:rsidR="00F47C9B" w:rsidRPr="0074030B" w:rsidRDefault="00F47C9B" w:rsidP="00F47C9B">
            <w:pPr>
              <w:spacing w:line="240" w:lineRule="auto"/>
              <w:ind w:firstLine="0"/>
              <w:jc w:val="left"/>
              <w:rPr>
                <w:rFonts w:asciiTheme="minorHAnsi" w:hAnsiTheme="minorHAnsi" w:cs="Arial"/>
                <w:b/>
                <w:bCs/>
                <w:sz w:val="16"/>
                <w:szCs w:val="16"/>
              </w:rPr>
            </w:pPr>
            <w:r w:rsidRPr="0074030B">
              <w:rPr>
                <w:rFonts w:asciiTheme="minorHAnsi" w:hAnsiTheme="minorHAnsi" w:cs="Arial"/>
                <w:b/>
                <w:bCs/>
                <w:sz w:val="16"/>
                <w:szCs w:val="16"/>
              </w:rPr>
              <w:t>A89</w:t>
            </w:r>
            <w:r>
              <w:rPr>
                <w:rFonts w:asciiTheme="minorHAnsi" w:hAnsiTheme="minorHAnsi" w:cs="Arial"/>
                <w:b/>
                <w:bCs/>
                <w:sz w:val="16"/>
                <w:szCs w:val="16"/>
              </w:rPr>
              <w:t xml:space="preserve"> - B</w:t>
            </w:r>
          </w:p>
        </w:tc>
        <w:tc>
          <w:tcPr>
            <w:tcW w:w="2331" w:type="dxa"/>
            <w:vAlign w:val="center"/>
          </w:tcPr>
          <w:p w:rsidR="00F47C9B" w:rsidRPr="00877543" w:rsidRDefault="00F47C9B" w:rsidP="00F47C9B">
            <w:pPr>
              <w:spacing w:line="240" w:lineRule="auto"/>
              <w:ind w:firstLine="0"/>
              <w:jc w:val="left"/>
              <w:rPr>
                <w:rFonts w:asciiTheme="minorHAnsi" w:hAnsiTheme="minorHAnsi" w:cs="Arial"/>
                <w:bCs/>
                <w:color w:val="FF0000"/>
                <w:sz w:val="16"/>
                <w:szCs w:val="16"/>
              </w:rPr>
            </w:pPr>
            <w:r>
              <w:rPr>
                <w:rFonts w:asciiTheme="minorHAnsi" w:hAnsiTheme="minorHAnsi" w:cs="Arial"/>
                <w:bCs/>
                <w:sz w:val="16"/>
                <w:szCs w:val="16"/>
              </w:rPr>
              <w:t>9</w:t>
            </w:r>
            <w:r w:rsidRPr="00736A0D">
              <w:rPr>
                <w:rFonts w:asciiTheme="minorHAnsi" w:hAnsiTheme="minorHAnsi" w:cs="Arial"/>
                <w:bCs/>
                <w:sz w:val="16"/>
                <w:szCs w:val="16"/>
              </w:rPr>
              <w:t xml:space="preserve"> stanowisk w zasięgu </w:t>
            </w:r>
            <w:r w:rsidRPr="00DF6FF9">
              <w:rPr>
                <w:rFonts w:asciiTheme="minorHAnsi" w:hAnsiTheme="minorHAnsi" w:cs="Arial"/>
                <w:bCs/>
                <w:sz w:val="16"/>
                <w:szCs w:val="16"/>
              </w:rPr>
              <w:t>Nadleśnictwa (9 na gruntach)</w:t>
            </w:r>
          </w:p>
        </w:tc>
        <w:tc>
          <w:tcPr>
            <w:tcW w:w="2551" w:type="dxa"/>
            <w:vAlign w:val="center"/>
          </w:tcPr>
          <w:p w:rsidR="00F47C9B" w:rsidRPr="00736A0D" w:rsidRDefault="00F47C9B" w:rsidP="00F47C9B">
            <w:pPr>
              <w:snapToGrid w:val="0"/>
              <w:spacing w:before="20" w:after="20" w:line="240" w:lineRule="auto"/>
              <w:ind w:firstLine="0"/>
              <w:jc w:val="left"/>
              <w:rPr>
                <w:rFonts w:asciiTheme="minorHAnsi" w:hAnsiTheme="minorHAnsi" w:cs="Arial"/>
                <w:sz w:val="16"/>
                <w:szCs w:val="16"/>
              </w:rPr>
            </w:pPr>
            <w:r>
              <w:rPr>
                <w:rFonts w:asciiTheme="minorHAnsi" w:hAnsiTheme="minorHAnsi"/>
                <w:sz w:val="16"/>
                <w:szCs w:val="16"/>
              </w:rPr>
              <w:t>Starsze drzewostany liściaste i </w:t>
            </w:r>
            <w:r w:rsidRPr="00736A0D">
              <w:rPr>
                <w:rFonts w:asciiTheme="minorHAnsi" w:hAnsiTheme="minorHAnsi"/>
                <w:sz w:val="16"/>
                <w:szCs w:val="16"/>
              </w:rPr>
              <w:t>mieszane sąsiadujące z otwartymi terenami podmokłymi.</w:t>
            </w:r>
            <w:r w:rsidRPr="00736A0D">
              <w:rPr>
                <w:rFonts w:asciiTheme="minorHAnsi" w:hAnsiTheme="minorHAnsi" w:cs="Arial"/>
                <w:sz w:val="16"/>
                <w:szCs w:val="16"/>
              </w:rPr>
              <w:t xml:space="preserve"> Zachowanie</w:t>
            </w:r>
            <w:r w:rsidRPr="00736A0D">
              <w:rPr>
                <w:rFonts w:asciiTheme="minorHAnsi" w:hAnsiTheme="minorHAnsi"/>
                <w:sz w:val="16"/>
                <w:szCs w:val="16"/>
              </w:rPr>
              <w:t xml:space="preserve"> starszych drzewostanów sąsiadujących z terenami otwartymi.</w:t>
            </w:r>
          </w:p>
        </w:tc>
        <w:tc>
          <w:tcPr>
            <w:tcW w:w="3112" w:type="dxa"/>
            <w:vAlign w:val="center"/>
          </w:tcPr>
          <w:p w:rsidR="00F47C9B" w:rsidRPr="00736A0D"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736A0D">
              <w:rPr>
                <w:rFonts w:asciiTheme="minorHAnsi" w:hAnsiTheme="minorHAnsi"/>
                <w:sz w:val="16"/>
                <w:szCs w:val="16"/>
              </w:rPr>
              <w:t>zalesianie terenów otwartych</w:t>
            </w:r>
            <w:r w:rsidR="00757B1E">
              <w:rPr>
                <w:rFonts w:asciiTheme="minorHAnsi" w:hAnsiTheme="minorHAnsi"/>
                <w:sz w:val="16"/>
                <w:szCs w:val="16"/>
              </w:rPr>
              <w:t>, szczególne tych sąsiadujących z miejscami gniazdowania</w:t>
            </w:r>
          </w:p>
        </w:tc>
        <w:tc>
          <w:tcPr>
            <w:tcW w:w="2664" w:type="dxa"/>
            <w:vAlign w:val="center"/>
          </w:tcPr>
          <w:p w:rsidR="00F47C9B" w:rsidRPr="00736A0D" w:rsidRDefault="00F47C9B" w:rsidP="00F47C9B">
            <w:pPr>
              <w:spacing w:before="20" w:after="20" w:line="240" w:lineRule="auto"/>
              <w:ind w:firstLine="0"/>
              <w:jc w:val="left"/>
              <w:rPr>
                <w:rFonts w:asciiTheme="minorHAnsi" w:hAnsiTheme="minorHAnsi"/>
                <w:sz w:val="16"/>
                <w:szCs w:val="16"/>
              </w:rPr>
            </w:pPr>
            <w:r w:rsidRPr="00736A0D">
              <w:rPr>
                <w:rFonts w:asciiTheme="minorHAnsi" w:hAnsiTheme="minorHAnsi"/>
                <w:sz w:val="16"/>
                <w:szCs w:val="16"/>
              </w:rPr>
              <w:t>Utrzymanie ochrony strefowej, opracowanie planu szlaków turystycznych, omijających miejsca lęgowe</w:t>
            </w:r>
            <w:r>
              <w:rPr>
                <w:rFonts w:asciiTheme="minorHAnsi" w:hAnsiTheme="minorHAnsi"/>
                <w:sz w:val="16"/>
                <w:szCs w:val="16"/>
              </w:rPr>
              <w:t>.</w:t>
            </w:r>
          </w:p>
        </w:tc>
      </w:tr>
      <w:tr w:rsidR="00F47C9B" w:rsidRPr="00975EEA" w:rsidTr="00ED4537">
        <w:tc>
          <w:tcPr>
            <w:tcW w:w="535" w:type="dxa"/>
            <w:vAlign w:val="center"/>
          </w:tcPr>
          <w:p w:rsidR="00F47C9B" w:rsidRPr="00975EEA" w:rsidRDefault="00F47C9B" w:rsidP="00F47C9B">
            <w:pPr>
              <w:pStyle w:val="Akapitzlist"/>
              <w:numPr>
                <w:ilvl w:val="0"/>
                <w:numId w:val="61"/>
              </w:numPr>
              <w:spacing w:before="20" w:after="20" w:line="240" w:lineRule="auto"/>
              <w:ind w:left="57" w:firstLine="0"/>
              <w:rPr>
                <w:rFonts w:asciiTheme="minorHAnsi" w:hAnsiTheme="minorHAnsi"/>
                <w:sz w:val="16"/>
                <w:szCs w:val="16"/>
              </w:rPr>
            </w:pPr>
          </w:p>
        </w:tc>
        <w:tc>
          <w:tcPr>
            <w:tcW w:w="3083" w:type="dxa"/>
            <w:vAlign w:val="center"/>
          </w:tcPr>
          <w:p w:rsidR="00F47C9B" w:rsidRPr="00975EEA" w:rsidRDefault="00F47C9B" w:rsidP="00F47C9B">
            <w:pPr>
              <w:spacing w:line="240" w:lineRule="auto"/>
              <w:ind w:firstLine="0"/>
              <w:jc w:val="left"/>
              <w:rPr>
                <w:rFonts w:asciiTheme="minorHAnsi" w:hAnsiTheme="minorHAnsi" w:cs="Arial"/>
                <w:bCs/>
                <w:sz w:val="16"/>
                <w:szCs w:val="16"/>
                <w:lang w:val="en-US"/>
              </w:rPr>
            </w:pPr>
            <w:r w:rsidRPr="00975EEA">
              <w:rPr>
                <w:rFonts w:asciiTheme="minorHAnsi" w:hAnsiTheme="minorHAnsi" w:cs="Arial"/>
                <w:bCs/>
                <w:i/>
                <w:sz w:val="16"/>
                <w:szCs w:val="16"/>
                <w:lang w:val="en-US"/>
              </w:rPr>
              <w:t xml:space="preserve">Crex </w:t>
            </w:r>
            <w:proofErr w:type="spellStart"/>
            <w:r w:rsidRPr="00975EEA">
              <w:rPr>
                <w:rFonts w:asciiTheme="minorHAnsi" w:hAnsiTheme="minorHAnsi" w:cs="Arial"/>
                <w:bCs/>
                <w:i/>
                <w:sz w:val="16"/>
                <w:szCs w:val="16"/>
                <w:lang w:val="en-US"/>
              </w:rPr>
              <w:t>crex</w:t>
            </w:r>
            <w:proofErr w:type="spellEnd"/>
            <w:r w:rsidRPr="00975EEA">
              <w:rPr>
                <w:rFonts w:asciiTheme="minorHAnsi" w:hAnsiTheme="minorHAnsi" w:cs="Arial"/>
                <w:bCs/>
                <w:sz w:val="16"/>
                <w:szCs w:val="16"/>
                <w:lang w:val="en-US"/>
              </w:rPr>
              <w:t xml:space="preserve"> (</w:t>
            </w:r>
            <w:proofErr w:type="spellStart"/>
            <w:r w:rsidRPr="00975EEA">
              <w:rPr>
                <w:rFonts w:asciiTheme="minorHAnsi" w:hAnsiTheme="minorHAnsi" w:cs="Arial"/>
                <w:bCs/>
                <w:sz w:val="16"/>
                <w:szCs w:val="16"/>
                <w:lang w:val="en-US"/>
              </w:rPr>
              <w:t>derkacz</w:t>
            </w:r>
            <w:proofErr w:type="spellEnd"/>
            <w:r w:rsidRPr="00975EEA">
              <w:rPr>
                <w:rFonts w:asciiTheme="minorHAnsi" w:hAnsiTheme="minorHAnsi" w:cs="Arial"/>
                <w:bCs/>
                <w:sz w:val="16"/>
                <w:szCs w:val="16"/>
                <w:lang w:val="en-US"/>
              </w:rPr>
              <w:t>)</w:t>
            </w:r>
          </w:p>
          <w:p w:rsidR="00F47C9B" w:rsidRPr="00975EEA" w:rsidRDefault="00F47C9B" w:rsidP="00F47C9B">
            <w:pPr>
              <w:spacing w:line="240" w:lineRule="auto"/>
              <w:ind w:firstLine="0"/>
              <w:jc w:val="left"/>
              <w:rPr>
                <w:rFonts w:asciiTheme="minorHAnsi" w:hAnsiTheme="minorHAnsi" w:cs="Arial"/>
                <w:bCs/>
                <w:sz w:val="16"/>
                <w:szCs w:val="16"/>
                <w:lang w:val="en-US"/>
              </w:rPr>
            </w:pPr>
            <w:r w:rsidRPr="00975EEA">
              <w:rPr>
                <w:rFonts w:asciiTheme="minorHAnsi" w:hAnsiTheme="minorHAnsi" w:cs="Arial"/>
                <w:b/>
                <w:bCs/>
                <w:sz w:val="16"/>
                <w:szCs w:val="16"/>
                <w:lang w:val="en-US"/>
              </w:rPr>
              <w:t xml:space="preserve">A122 - </w:t>
            </w:r>
            <w:r>
              <w:rPr>
                <w:rFonts w:asciiTheme="minorHAnsi" w:hAnsiTheme="minorHAnsi" w:cs="Arial"/>
                <w:b/>
                <w:bCs/>
                <w:sz w:val="16"/>
                <w:szCs w:val="16"/>
                <w:lang w:val="en-US"/>
              </w:rPr>
              <w:t>C</w:t>
            </w:r>
          </w:p>
        </w:tc>
        <w:tc>
          <w:tcPr>
            <w:tcW w:w="2331" w:type="dxa"/>
            <w:vAlign w:val="center"/>
          </w:tcPr>
          <w:p w:rsidR="00F47C9B" w:rsidRPr="00975EEA" w:rsidRDefault="00F47C9B" w:rsidP="00F47C9B">
            <w:pPr>
              <w:spacing w:line="240" w:lineRule="auto"/>
              <w:ind w:firstLine="0"/>
              <w:jc w:val="left"/>
              <w:rPr>
                <w:rFonts w:asciiTheme="minorHAnsi" w:hAnsiTheme="minorHAnsi" w:cs="Arial"/>
                <w:bCs/>
                <w:sz w:val="16"/>
                <w:szCs w:val="16"/>
              </w:rPr>
            </w:pPr>
            <w:r w:rsidRPr="00975EEA">
              <w:rPr>
                <w:rFonts w:asciiTheme="minorHAnsi" w:hAnsiTheme="minorHAnsi" w:cs="Arial"/>
                <w:bCs/>
                <w:sz w:val="16"/>
                <w:szCs w:val="16"/>
              </w:rPr>
              <w:t>1 stanowisko w zasięgu Nadleśnictwa</w:t>
            </w:r>
            <w:r>
              <w:rPr>
                <w:rFonts w:asciiTheme="minorHAnsi" w:hAnsiTheme="minorHAnsi" w:cs="Arial"/>
                <w:bCs/>
                <w:sz w:val="16"/>
                <w:szCs w:val="16"/>
              </w:rPr>
              <w:t xml:space="preserve"> (na gruntach brak)</w:t>
            </w:r>
          </w:p>
        </w:tc>
        <w:tc>
          <w:tcPr>
            <w:tcW w:w="2551" w:type="dxa"/>
            <w:vAlign w:val="center"/>
          </w:tcPr>
          <w:p w:rsidR="00F47C9B" w:rsidRPr="00975EEA" w:rsidRDefault="00F47C9B" w:rsidP="00F47C9B">
            <w:pPr>
              <w:snapToGrid w:val="0"/>
              <w:spacing w:before="20" w:after="20" w:line="240" w:lineRule="auto"/>
              <w:ind w:firstLine="0"/>
              <w:jc w:val="left"/>
              <w:rPr>
                <w:rFonts w:asciiTheme="minorHAnsi" w:hAnsiTheme="minorHAnsi" w:cs="Arial"/>
                <w:sz w:val="16"/>
                <w:szCs w:val="16"/>
              </w:rPr>
            </w:pPr>
            <w:r w:rsidRPr="00975EEA">
              <w:rPr>
                <w:rFonts w:asciiTheme="minorHAnsi" w:hAnsiTheme="minorHAnsi"/>
                <w:sz w:val="16"/>
                <w:szCs w:val="16"/>
              </w:rPr>
              <w:t>Zasiedla otwarte i półotwarte tereny z żyznymi, umiarkowanie podmokłymi łąkami. Utrzymanie otwartych i półotwartych terenów z</w:t>
            </w:r>
            <w:r>
              <w:rPr>
                <w:rFonts w:asciiTheme="minorHAnsi" w:hAnsiTheme="minorHAnsi"/>
                <w:sz w:val="16"/>
                <w:szCs w:val="16"/>
              </w:rPr>
              <w:t> </w:t>
            </w:r>
            <w:r w:rsidRPr="00975EEA">
              <w:rPr>
                <w:rFonts w:asciiTheme="minorHAnsi" w:hAnsiTheme="minorHAnsi"/>
                <w:sz w:val="16"/>
                <w:szCs w:val="16"/>
              </w:rPr>
              <w:t xml:space="preserve">żyznymi, umiarkowanie podmokłymi i ekstensywnie użytkowanymi łąkami. </w:t>
            </w:r>
          </w:p>
        </w:tc>
        <w:tc>
          <w:tcPr>
            <w:tcW w:w="3112" w:type="dxa"/>
            <w:vAlign w:val="center"/>
          </w:tcPr>
          <w:p w:rsidR="00F47C9B" w:rsidRPr="00975EEA"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975EEA">
              <w:rPr>
                <w:rFonts w:asciiTheme="minorHAnsi" w:hAnsiTheme="minorHAnsi"/>
                <w:sz w:val="16"/>
                <w:szCs w:val="16"/>
              </w:rPr>
              <w:t>zalesianie terenów otwartych</w:t>
            </w:r>
          </w:p>
        </w:tc>
        <w:tc>
          <w:tcPr>
            <w:tcW w:w="2664" w:type="dxa"/>
            <w:vAlign w:val="center"/>
          </w:tcPr>
          <w:p w:rsidR="00F47C9B" w:rsidRPr="00975EEA" w:rsidRDefault="00F47C9B" w:rsidP="00F47C9B">
            <w:pPr>
              <w:spacing w:before="20" w:after="20" w:line="240" w:lineRule="auto"/>
              <w:ind w:firstLine="0"/>
              <w:jc w:val="left"/>
              <w:rPr>
                <w:rFonts w:asciiTheme="minorHAnsi" w:hAnsiTheme="minorHAnsi"/>
                <w:sz w:val="16"/>
                <w:szCs w:val="16"/>
              </w:rPr>
            </w:pPr>
            <w:r w:rsidRPr="00975EEA">
              <w:rPr>
                <w:rFonts w:asciiTheme="minorHAnsi" w:hAnsiTheme="minorHAnsi"/>
                <w:bCs/>
                <w:sz w:val="16"/>
                <w:szCs w:val="16"/>
              </w:rPr>
              <w:t>Dostosowanie terminów koszenia TUZ do biologii gatunku, zakaz koszenia od zewnątrz do środka: wykaszanie TUZ i innych użytków rolnych w taki sposób, aby umożliwić ptakom ucieczkę.</w:t>
            </w:r>
          </w:p>
        </w:tc>
      </w:tr>
      <w:tr w:rsidR="00F47C9B" w:rsidRPr="00E254B4" w:rsidTr="00545AA1">
        <w:tc>
          <w:tcPr>
            <w:tcW w:w="14276" w:type="dxa"/>
            <w:gridSpan w:val="6"/>
            <w:tcBorders>
              <w:top w:val="single" w:sz="4" w:space="0" w:color="auto"/>
              <w:left w:val="single" w:sz="4" w:space="0" w:color="auto"/>
              <w:bottom w:val="single" w:sz="4" w:space="0" w:color="auto"/>
              <w:right w:val="single" w:sz="4" w:space="0" w:color="auto"/>
            </w:tcBorders>
            <w:vAlign w:val="center"/>
          </w:tcPr>
          <w:p w:rsidR="00F47C9B" w:rsidRPr="00E254B4" w:rsidRDefault="00F47C9B" w:rsidP="00F47C9B">
            <w:pPr>
              <w:spacing w:line="240" w:lineRule="auto"/>
              <w:ind w:firstLine="0"/>
              <w:jc w:val="left"/>
              <w:rPr>
                <w:rFonts w:asciiTheme="minorHAnsi" w:hAnsiTheme="minorHAnsi"/>
                <w:szCs w:val="24"/>
              </w:rPr>
            </w:pPr>
            <w:r>
              <w:rPr>
                <w:rFonts w:asciiTheme="minorHAnsi" w:hAnsiTheme="minorHAnsi"/>
                <w:b/>
                <w:szCs w:val="24"/>
              </w:rPr>
              <w:t>3</w:t>
            </w:r>
            <w:r w:rsidRPr="00E254B4">
              <w:rPr>
                <w:rFonts w:asciiTheme="minorHAnsi" w:hAnsiTheme="minorHAnsi"/>
                <w:b/>
                <w:szCs w:val="24"/>
              </w:rPr>
              <w:t xml:space="preserve">. Rzeka Pasłęka PLH280006 </w:t>
            </w:r>
            <w:r w:rsidRPr="00E254B4">
              <w:rPr>
                <w:rFonts w:asciiTheme="minorHAnsi" w:hAnsiTheme="minorHAnsi"/>
                <w:szCs w:val="24"/>
              </w:rPr>
              <w:t xml:space="preserve">- </w:t>
            </w:r>
            <w:r w:rsidRPr="008B7DAF">
              <w:rPr>
                <w:sz w:val="22"/>
                <w:szCs w:val="22"/>
              </w:rPr>
              <w:t>siedliska przyrodnicze</w:t>
            </w:r>
          </w:p>
        </w:tc>
      </w:tr>
      <w:tr w:rsidR="00F47C9B" w:rsidRPr="003A51E6" w:rsidTr="00A839B6">
        <w:tc>
          <w:tcPr>
            <w:tcW w:w="535" w:type="dxa"/>
            <w:vMerge w:val="restart"/>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B27A5A" w:rsidRDefault="00F47C9B" w:rsidP="00F47C9B">
            <w:pPr>
              <w:spacing w:line="240" w:lineRule="auto"/>
              <w:ind w:firstLine="0"/>
              <w:jc w:val="left"/>
              <w:rPr>
                <w:sz w:val="18"/>
                <w:szCs w:val="18"/>
              </w:rPr>
            </w:pPr>
            <w:r w:rsidRPr="00B27A5A">
              <w:rPr>
                <w:sz w:val="18"/>
                <w:szCs w:val="18"/>
              </w:rPr>
              <w:t xml:space="preserve">Grąd </w:t>
            </w:r>
            <w:proofErr w:type="spellStart"/>
            <w:r w:rsidRPr="00B27A5A">
              <w:rPr>
                <w:sz w:val="18"/>
                <w:szCs w:val="18"/>
              </w:rPr>
              <w:t>subkontynentalny</w:t>
            </w:r>
            <w:proofErr w:type="spellEnd"/>
            <w:r w:rsidRPr="00B27A5A">
              <w:rPr>
                <w:sz w:val="18"/>
                <w:szCs w:val="18"/>
              </w:rPr>
              <w:t xml:space="preserve"> (9170-3 –zboczow</w:t>
            </w:r>
            <w:r>
              <w:rPr>
                <w:sz w:val="18"/>
                <w:szCs w:val="18"/>
              </w:rPr>
              <w:t>y</w:t>
            </w:r>
            <w:r w:rsidRPr="00B27A5A">
              <w:rPr>
                <w:sz w:val="18"/>
                <w:szCs w:val="18"/>
              </w:rPr>
              <w:t xml:space="preserve">) </w:t>
            </w:r>
            <w:r w:rsidRPr="00B27A5A">
              <w:rPr>
                <w:b/>
                <w:sz w:val="18"/>
                <w:szCs w:val="18"/>
              </w:rPr>
              <w:t>9170</w:t>
            </w:r>
            <w:r w:rsidRPr="00B27A5A">
              <w:rPr>
                <w:sz w:val="18"/>
                <w:szCs w:val="18"/>
              </w:rPr>
              <w:t xml:space="preserve"> - </w:t>
            </w:r>
            <w:r w:rsidRPr="00B27A5A">
              <w:rPr>
                <w:b/>
                <w:sz w:val="18"/>
                <w:szCs w:val="18"/>
              </w:rPr>
              <w:t>C</w:t>
            </w:r>
          </w:p>
        </w:tc>
        <w:tc>
          <w:tcPr>
            <w:tcW w:w="2331" w:type="dxa"/>
          </w:tcPr>
          <w:p w:rsidR="00F47C9B" w:rsidRDefault="00765AEE" w:rsidP="00F47C9B">
            <w:pPr>
              <w:spacing w:line="240" w:lineRule="auto"/>
              <w:ind w:firstLine="0"/>
              <w:jc w:val="left"/>
              <w:rPr>
                <w:rFonts w:asciiTheme="minorHAnsi" w:hAnsiTheme="minorHAnsi" w:cs="Arial"/>
                <w:bCs/>
                <w:sz w:val="16"/>
                <w:szCs w:val="16"/>
              </w:rPr>
            </w:pPr>
            <w:r>
              <w:rPr>
                <w:rFonts w:asciiTheme="minorHAnsi" w:hAnsiTheme="minorHAnsi" w:cs="Arial"/>
                <w:bCs/>
                <w:sz w:val="16"/>
                <w:szCs w:val="16"/>
              </w:rPr>
              <w:t xml:space="preserve">Obr. Pieniężno </w:t>
            </w:r>
          </w:p>
          <w:p w:rsidR="00F47C9B" w:rsidRPr="0025450F" w:rsidRDefault="00F47C9B" w:rsidP="00765AEE">
            <w:pPr>
              <w:spacing w:line="240" w:lineRule="auto"/>
              <w:ind w:firstLine="0"/>
              <w:jc w:val="left"/>
              <w:rPr>
                <w:rFonts w:asciiTheme="minorHAnsi" w:hAnsiTheme="minorHAnsi" w:cs="Arial"/>
                <w:bCs/>
                <w:color w:val="0000FF"/>
                <w:sz w:val="16"/>
                <w:szCs w:val="16"/>
              </w:rPr>
            </w:pPr>
            <w:r w:rsidRPr="00765AEE">
              <w:rPr>
                <w:rFonts w:asciiTheme="minorHAnsi" w:hAnsiTheme="minorHAnsi" w:cs="Arial"/>
                <w:bCs/>
                <w:sz w:val="16"/>
                <w:szCs w:val="16"/>
              </w:rPr>
              <w:t>235b,c,g, 236a</w:t>
            </w:r>
            <w:r w:rsidRPr="009B3D74">
              <w:rPr>
                <w:rFonts w:asciiTheme="minorHAnsi" w:hAnsiTheme="minorHAnsi" w:cs="Arial"/>
                <w:bCs/>
                <w:sz w:val="16"/>
                <w:szCs w:val="16"/>
              </w:rPr>
              <w:t>,d,</w:t>
            </w:r>
            <w:r w:rsidR="009B3D74" w:rsidRPr="009B3D74">
              <w:rPr>
                <w:rFonts w:asciiTheme="minorHAnsi" w:hAnsiTheme="minorHAnsi" w:cs="Arial"/>
                <w:bCs/>
                <w:sz w:val="16"/>
                <w:szCs w:val="16"/>
              </w:rPr>
              <w:t xml:space="preserve"> 239b,</w:t>
            </w:r>
            <w:r w:rsidRPr="009B3D74">
              <w:rPr>
                <w:rFonts w:asciiTheme="minorHAnsi" w:hAnsiTheme="minorHAnsi" w:cs="Arial"/>
                <w:bCs/>
                <w:sz w:val="16"/>
                <w:szCs w:val="16"/>
              </w:rPr>
              <w:t xml:space="preserve"> 2</w:t>
            </w:r>
            <w:r w:rsidRPr="00765AEE">
              <w:rPr>
                <w:rFonts w:asciiTheme="minorHAnsi" w:hAnsiTheme="minorHAnsi" w:cs="Arial"/>
                <w:bCs/>
                <w:sz w:val="16"/>
                <w:szCs w:val="16"/>
              </w:rPr>
              <w:t>40</w:t>
            </w:r>
            <w:r w:rsidR="00765AEE" w:rsidRPr="00765AEE">
              <w:rPr>
                <w:rFonts w:asciiTheme="minorHAnsi" w:hAnsiTheme="minorHAnsi" w:cs="Arial"/>
                <w:bCs/>
                <w:sz w:val="16"/>
                <w:szCs w:val="16"/>
              </w:rPr>
              <w:t>c</w:t>
            </w:r>
            <w:r w:rsidRPr="00765AEE">
              <w:rPr>
                <w:rFonts w:asciiTheme="minorHAnsi" w:hAnsiTheme="minorHAnsi" w:cs="Arial"/>
                <w:bCs/>
                <w:sz w:val="16"/>
                <w:szCs w:val="16"/>
              </w:rPr>
              <w:t>, 241d,g,i,k, 242b</w:t>
            </w:r>
            <w:r w:rsidR="00765AEE" w:rsidRPr="00765AEE">
              <w:rPr>
                <w:rFonts w:asciiTheme="minorHAnsi" w:hAnsiTheme="minorHAnsi" w:cs="Arial"/>
                <w:bCs/>
                <w:sz w:val="16"/>
                <w:szCs w:val="16"/>
              </w:rPr>
              <w:t>,</w:t>
            </w:r>
            <w:r w:rsidRPr="00765AEE">
              <w:rPr>
                <w:rFonts w:asciiTheme="minorHAnsi" w:hAnsiTheme="minorHAnsi" w:cs="Arial"/>
                <w:bCs/>
                <w:sz w:val="16"/>
                <w:szCs w:val="16"/>
              </w:rPr>
              <w:t xml:space="preserve"> 243h, 244a,</w:t>
            </w:r>
            <w:r w:rsidR="00765AEE" w:rsidRPr="00765AEE">
              <w:rPr>
                <w:rFonts w:asciiTheme="minorHAnsi" w:hAnsiTheme="minorHAnsi" w:cs="Arial"/>
                <w:bCs/>
                <w:sz w:val="16"/>
                <w:szCs w:val="16"/>
              </w:rPr>
              <w:t>z,</w:t>
            </w:r>
            <w:r w:rsidRPr="00765AEE">
              <w:rPr>
                <w:rFonts w:asciiTheme="minorHAnsi" w:hAnsiTheme="minorHAnsi" w:cs="Arial"/>
                <w:bCs/>
                <w:sz w:val="16"/>
                <w:szCs w:val="16"/>
              </w:rPr>
              <w:t xml:space="preserve"> 402f, 403f</w:t>
            </w:r>
          </w:p>
        </w:tc>
        <w:tc>
          <w:tcPr>
            <w:tcW w:w="2551" w:type="dxa"/>
            <w:vAlign w:val="center"/>
          </w:tcPr>
          <w:p w:rsidR="00F47C9B" w:rsidRPr="00384520" w:rsidRDefault="00F47C9B" w:rsidP="00F47C9B">
            <w:pPr>
              <w:snapToGrid w:val="0"/>
              <w:spacing w:before="20" w:after="20" w:line="240" w:lineRule="auto"/>
              <w:ind w:firstLine="0"/>
              <w:jc w:val="left"/>
              <w:rPr>
                <w:rFonts w:asciiTheme="minorHAnsi" w:hAnsiTheme="minorHAnsi" w:cs="Arial"/>
                <w:sz w:val="16"/>
                <w:szCs w:val="16"/>
              </w:rPr>
            </w:pPr>
            <w:r>
              <w:rPr>
                <w:rFonts w:asciiTheme="minorHAnsi" w:hAnsiTheme="minorHAnsi" w:cs="Arial"/>
                <w:sz w:val="16"/>
                <w:szCs w:val="16"/>
              </w:rPr>
              <w:t>Ochrona zachowawcza.</w:t>
            </w:r>
          </w:p>
        </w:tc>
        <w:tc>
          <w:tcPr>
            <w:tcW w:w="3112" w:type="dxa"/>
            <w:vAlign w:val="center"/>
          </w:tcPr>
          <w:p w:rsidR="00F47C9B" w:rsidRPr="00384520"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Pr>
                <w:rFonts w:asciiTheme="minorHAnsi" w:hAnsiTheme="minorHAnsi" w:cs="Arial"/>
                <w:sz w:val="16"/>
                <w:szCs w:val="16"/>
                <w:lang w:eastAsia="ar-SA"/>
              </w:rPr>
              <w:t>b</w:t>
            </w:r>
            <w:r w:rsidRPr="00384520">
              <w:rPr>
                <w:rFonts w:asciiTheme="minorHAnsi" w:hAnsiTheme="minorHAnsi" w:cs="Arial"/>
                <w:sz w:val="16"/>
                <w:szCs w:val="16"/>
                <w:lang w:eastAsia="ar-SA"/>
              </w:rPr>
              <w:t>rak</w:t>
            </w:r>
          </w:p>
        </w:tc>
        <w:tc>
          <w:tcPr>
            <w:tcW w:w="2664" w:type="dxa"/>
            <w:vAlign w:val="center"/>
          </w:tcPr>
          <w:p w:rsidR="00F47C9B" w:rsidRPr="00384520" w:rsidRDefault="00F47C9B" w:rsidP="00F47C9B">
            <w:pPr>
              <w:snapToGrid w:val="0"/>
              <w:spacing w:before="20" w:after="20" w:line="240" w:lineRule="auto"/>
              <w:ind w:firstLine="0"/>
              <w:jc w:val="left"/>
              <w:rPr>
                <w:rFonts w:asciiTheme="minorHAnsi" w:hAnsiTheme="minorHAnsi" w:cs="Arial"/>
                <w:sz w:val="16"/>
                <w:szCs w:val="16"/>
              </w:rPr>
            </w:pPr>
            <w:r w:rsidRPr="002344E7">
              <w:rPr>
                <w:sz w:val="16"/>
                <w:szCs w:val="16"/>
              </w:rPr>
              <w:t xml:space="preserve">Zachowanie powierzchni siedliska. </w:t>
            </w:r>
            <w:r>
              <w:rPr>
                <w:sz w:val="16"/>
                <w:szCs w:val="16"/>
              </w:rPr>
              <w:t xml:space="preserve">W miarę możliwości stosowanie rębni złożonych. </w:t>
            </w:r>
            <w:r w:rsidRPr="002344E7">
              <w:rPr>
                <w:sz w:val="16"/>
                <w:szCs w:val="16"/>
              </w:rPr>
              <w:t>Dostosowanie składu gatunkowego do składu naturalnego.</w:t>
            </w:r>
          </w:p>
        </w:tc>
      </w:tr>
      <w:tr w:rsidR="00F47C9B" w:rsidRPr="003A51E6" w:rsidTr="00A839B6">
        <w:tc>
          <w:tcPr>
            <w:tcW w:w="535" w:type="dxa"/>
            <w:vMerge/>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B27A5A" w:rsidRDefault="00F47C9B" w:rsidP="00F47C9B">
            <w:pPr>
              <w:spacing w:line="240" w:lineRule="auto"/>
              <w:ind w:firstLine="0"/>
              <w:jc w:val="left"/>
              <w:rPr>
                <w:sz w:val="18"/>
                <w:szCs w:val="18"/>
              </w:rPr>
            </w:pPr>
            <w:r w:rsidRPr="002931AD">
              <w:rPr>
                <w:bCs/>
                <w:sz w:val="18"/>
                <w:szCs w:val="18"/>
              </w:rPr>
              <w:t>powierzchnia:</w:t>
            </w:r>
            <w:r w:rsidR="009B3D74">
              <w:rPr>
                <w:bCs/>
                <w:sz w:val="18"/>
                <w:szCs w:val="18"/>
              </w:rPr>
              <w:t xml:space="preserve"> 59,93</w:t>
            </w:r>
            <w:r w:rsidR="00317B6E">
              <w:rPr>
                <w:bCs/>
                <w:sz w:val="18"/>
                <w:szCs w:val="18"/>
              </w:rPr>
              <w:t xml:space="preserve"> ha</w:t>
            </w:r>
          </w:p>
        </w:tc>
        <w:tc>
          <w:tcPr>
            <w:tcW w:w="2331" w:type="dxa"/>
          </w:tcPr>
          <w:p w:rsidR="00F47C9B" w:rsidRPr="003A51E6" w:rsidRDefault="00F47C9B" w:rsidP="00F47C9B">
            <w:pPr>
              <w:spacing w:line="240" w:lineRule="auto"/>
              <w:ind w:firstLine="0"/>
              <w:jc w:val="left"/>
              <w:rPr>
                <w:rFonts w:asciiTheme="minorHAnsi" w:hAnsiTheme="minorHAnsi" w:cs="Arial"/>
                <w:bCs/>
                <w:sz w:val="16"/>
                <w:szCs w:val="16"/>
              </w:rPr>
            </w:pPr>
          </w:p>
        </w:tc>
        <w:tc>
          <w:tcPr>
            <w:tcW w:w="2551" w:type="dxa"/>
            <w:vAlign w:val="center"/>
          </w:tcPr>
          <w:p w:rsidR="00F47C9B" w:rsidRPr="003A51E6" w:rsidRDefault="00F47C9B" w:rsidP="00F47C9B">
            <w:pPr>
              <w:snapToGrid w:val="0"/>
              <w:spacing w:before="20" w:after="20" w:line="240" w:lineRule="auto"/>
              <w:ind w:firstLine="0"/>
              <w:jc w:val="left"/>
              <w:rPr>
                <w:rFonts w:asciiTheme="minorHAnsi" w:hAnsiTheme="minorHAnsi" w:cs="Arial"/>
                <w:sz w:val="16"/>
                <w:szCs w:val="16"/>
              </w:rPr>
            </w:pPr>
          </w:p>
        </w:tc>
        <w:tc>
          <w:tcPr>
            <w:tcW w:w="3112" w:type="dxa"/>
            <w:vAlign w:val="center"/>
          </w:tcPr>
          <w:p w:rsidR="00F47C9B" w:rsidRPr="003A51E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p>
        </w:tc>
        <w:tc>
          <w:tcPr>
            <w:tcW w:w="2664" w:type="dxa"/>
            <w:vAlign w:val="center"/>
          </w:tcPr>
          <w:p w:rsidR="00F47C9B" w:rsidRPr="003A51E6" w:rsidRDefault="00F47C9B" w:rsidP="00F47C9B">
            <w:pPr>
              <w:spacing w:before="20" w:after="20" w:line="240" w:lineRule="auto"/>
              <w:ind w:firstLine="0"/>
              <w:jc w:val="center"/>
              <w:rPr>
                <w:rFonts w:asciiTheme="minorHAnsi" w:hAnsiTheme="minorHAnsi"/>
                <w:sz w:val="16"/>
                <w:szCs w:val="16"/>
              </w:rPr>
            </w:pPr>
          </w:p>
        </w:tc>
      </w:tr>
      <w:tr w:rsidR="00F47C9B" w:rsidRPr="003A51E6" w:rsidTr="00A839B6">
        <w:tc>
          <w:tcPr>
            <w:tcW w:w="535" w:type="dxa"/>
            <w:vMerge w:val="restart"/>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Default="00F47C9B" w:rsidP="00F47C9B">
            <w:pPr>
              <w:spacing w:before="20" w:after="20" w:line="240" w:lineRule="auto"/>
              <w:ind w:firstLine="0"/>
              <w:jc w:val="left"/>
              <w:rPr>
                <w:sz w:val="18"/>
                <w:szCs w:val="18"/>
              </w:rPr>
            </w:pPr>
            <w:r w:rsidRPr="00196DC1">
              <w:rPr>
                <w:sz w:val="18"/>
                <w:szCs w:val="18"/>
              </w:rPr>
              <w:t>Łęgi olszowe, olszowo- jesionowe</w:t>
            </w:r>
          </w:p>
          <w:p w:rsidR="00F47C9B" w:rsidRPr="00196DC1" w:rsidRDefault="00F47C9B" w:rsidP="00F47C9B">
            <w:pPr>
              <w:spacing w:before="20" w:after="20" w:line="240" w:lineRule="auto"/>
              <w:ind w:firstLine="0"/>
              <w:jc w:val="left"/>
              <w:rPr>
                <w:b/>
                <w:sz w:val="18"/>
                <w:szCs w:val="18"/>
              </w:rPr>
            </w:pPr>
            <w:r w:rsidRPr="00196DC1">
              <w:rPr>
                <w:sz w:val="18"/>
                <w:szCs w:val="18"/>
              </w:rPr>
              <w:t xml:space="preserve"> </w:t>
            </w:r>
            <w:r w:rsidRPr="00196DC1">
              <w:rPr>
                <w:b/>
                <w:sz w:val="18"/>
                <w:szCs w:val="18"/>
              </w:rPr>
              <w:t xml:space="preserve">91E0 </w:t>
            </w:r>
            <w:r w:rsidRPr="00196DC1">
              <w:rPr>
                <w:sz w:val="18"/>
                <w:szCs w:val="18"/>
              </w:rPr>
              <w:t xml:space="preserve"> - </w:t>
            </w:r>
            <w:r w:rsidRPr="00196DC1">
              <w:rPr>
                <w:b/>
                <w:sz w:val="18"/>
                <w:szCs w:val="18"/>
              </w:rPr>
              <w:t>A</w:t>
            </w:r>
          </w:p>
        </w:tc>
        <w:tc>
          <w:tcPr>
            <w:tcW w:w="2331" w:type="dxa"/>
          </w:tcPr>
          <w:p w:rsidR="00F47C9B"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Cs/>
                <w:sz w:val="16"/>
                <w:szCs w:val="16"/>
              </w:rPr>
              <w:t>Obr. Pieniężno (2)</w:t>
            </w:r>
          </w:p>
          <w:p w:rsidR="00F47C9B" w:rsidRPr="003A51E6" w:rsidRDefault="00840CF5" w:rsidP="00840CF5">
            <w:pPr>
              <w:spacing w:line="240" w:lineRule="auto"/>
              <w:ind w:firstLine="0"/>
              <w:jc w:val="left"/>
              <w:rPr>
                <w:rFonts w:asciiTheme="minorHAnsi" w:hAnsiTheme="minorHAnsi" w:cs="Arial"/>
                <w:bCs/>
                <w:sz w:val="16"/>
                <w:szCs w:val="16"/>
              </w:rPr>
            </w:pPr>
            <w:r w:rsidRPr="00840CF5">
              <w:rPr>
                <w:rFonts w:asciiTheme="minorHAnsi" w:hAnsiTheme="minorHAnsi" w:cs="Arial"/>
                <w:bCs/>
                <w:sz w:val="16"/>
                <w:szCs w:val="16"/>
              </w:rPr>
              <w:t>236n</w:t>
            </w:r>
            <w:r w:rsidR="00F47C9B" w:rsidRPr="00840CF5">
              <w:rPr>
                <w:rFonts w:asciiTheme="minorHAnsi" w:hAnsiTheme="minorHAnsi" w:cs="Arial"/>
                <w:bCs/>
                <w:sz w:val="16"/>
                <w:szCs w:val="16"/>
              </w:rPr>
              <w:t xml:space="preserve"> </w:t>
            </w:r>
          </w:p>
        </w:tc>
        <w:tc>
          <w:tcPr>
            <w:tcW w:w="2551" w:type="dxa"/>
            <w:vAlign w:val="center"/>
          </w:tcPr>
          <w:p w:rsidR="00F47C9B" w:rsidRPr="00384520" w:rsidRDefault="00F47C9B" w:rsidP="00F47C9B">
            <w:pPr>
              <w:snapToGrid w:val="0"/>
              <w:spacing w:before="20" w:after="20" w:line="240" w:lineRule="auto"/>
              <w:ind w:firstLine="0"/>
              <w:jc w:val="left"/>
              <w:rPr>
                <w:rFonts w:asciiTheme="minorHAnsi" w:hAnsiTheme="minorHAnsi" w:cs="Arial"/>
                <w:sz w:val="16"/>
                <w:szCs w:val="16"/>
              </w:rPr>
            </w:pPr>
            <w:r w:rsidRPr="00384520">
              <w:rPr>
                <w:rFonts w:asciiTheme="minorHAnsi" w:hAnsiTheme="minorHAnsi" w:cs="Arial"/>
                <w:sz w:val="16"/>
                <w:szCs w:val="16"/>
              </w:rPr>
              <w:t>Zachowanie istniejących warunków wodnych.</w:t>
            </w:r>
          </w:p>
        </w:tc>
        <w:tc>
          <w:tcPr>
            <w:tcW w:w="3112" w:type="dxa"/>
            <w:vAlign w:val="center"/>
          </w:tcPr>
          <w:p w:rsidR="00F47C9B" w:rsidRPr="00384520"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384520">
              <w:rPr>
                <w:rFonts w:asciiTheme="minorHAnsi" w:hAnsiTheme="minorHAnsi" w:cs="Arial"/>
                <w:sz w:val="16"/>
                <w:szCs w:val="16"/>
                <w:lang w:eastAsia="ar-SA"/>
              </w:rPr>
              <w:t>brak</w:t>
            </w:r>
          </w:p>
        </w:tc>
        <w:tc>
          <w:tcPr>
            <w:tcW w:w="2664" w:type="dxa"/>
            <w:vAlign w:val="center"/>
          </w:tcPr>
          <w:p w:rsidR="00F47C9B" w:rsidRPr="00AF36B7" w:rsidRDefault="00F47C9B" w:rsidP="00F47C9B">
            <w:pPr>
              <w:snapToGrid w:val="0"/>
              <w:spacing w:line="240" w:lineRule="auto"/>
              <w:ind w:firstLine="0"/>
              <w:jc w:val="left"/>
              <w:rPr>
                <w:rFonts w:asciiTheme="minorHAnsi" w:hAnsiTheme="minorHAnsi" w:cs="Arial"/>
                <w:sz w:val="16"/>
                <w:szCs w:val="16"/>
              </w:rPr>
            </w:pPr>
            <w:r w:rsidRPr="00AF36B7">
              <w:rPr>
                <w:rFonts w:asciiTheme="minorHAnsi" w:eastAsia="TimesNewRoman, 'Times New Roman" w:hAnsiTheme="minorHAnsi" w:cs="Arial"/>
                <w:iCs/>
                <w:sz w:val="16"/>
                <w:szCs w:val="16"/>
              </w:rPr>
              <w:t>Działania związane z utrzymaniem lub modyfikacją metod gospodarowania.</w:t>
            </w:r>
            <w:r>
              <w:rPr>
                <w:rFonts w:asciiTheme="minorHAnsi" w:eastAsia="TimesNewRoman, 'Times New Roman" w:hAnsiTheme="minorHAnsi" w:cs="Arial"/>
                <w:iCs/>
                <w:sz w:val="16"/>
                <w:szCs w:val="16"/>
              </w:rPr>
              <w:t xml:space="preserve"> Pozostawianie drzew dziuplastych i martwego drewna.</w:t>
            </w:r>
          </w:p>
        </w:tc>
      </w:tr>
      <w:tr w:rsidR="00F47C9B" w:rsidRPr="003A51E6" w:rsidTr="00A839B6">
        <w:tc>
          <w:tcPr>
            <w:tcW w:w="535" w:type="dxa"/>
            <w:vMerge/>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196DC1" w:rsidRDefault="00F47C9B" w:rsidP="00F47C9B">
            <w:pPr>
              <w:spacing w:before="20" w:after="20" w:line="240" w:lineRule="auto"/>
              <w:ind w:firstLine="0"/>
              <w:jc w:val="left"/>
              <w:rPr>
                <w:sz w:val="18"/>
                <w:szCs w:val="18"/>
              </w:rPr>
            </w:pPr>
            <w:r w:rsidRPr="002931AD">
              <w:rPr>
                <w:bCs/>
                <w:sz w:val="18"/>
                <w:szCs w:val="18"/>
              </w:rPr>
              <w:t>powierzchnia:</w:t>
            </w:r>
            <w:r w:rsidR="009B3D74">
              <w:rPr>
                <w:bCs/>
                <w:sz w:val="18"/>
                <w:szCs w:val="18"/>
              </w:rPr>
              <w:t xml:space="preserve"> 0,78</w:t>
            </w:r>
            <w:r w:rsidR="00317B6E">
              <w:rPr>
                <w:bCs/>
                <w:sz w:val="18"/>
                <w:szCs w:val="18"/>
              </w:rPr>
              <w:t xml:space="preserve"> ha</w:t>
            </w:r>
          </w:p>
        </w:tc>
        <w:tc>
          <w:tcPr>
            <w:tcW w:w="2331" w:type="dxa"/>
          </w:tcPr>
          <w:p w:rsidR="00F47C9B" w:rsidRPr="003A51E6" w:rsidRDefault="00F47C9B" w:rsidP="00F47C9B">
            <w:pPr>
              <w:spacing w:line="240" w:lineRule="auto"/>
              <w:ind w:firstLine="0"/>
              <w:jc w:val="left"/>
              <w:rPr>
                <w:rFonts w:asciiTheme="minorHAnsi" w:hAnsiTheme="minorHAnsi" w:cs="Arial"/>
                <w:bCs/>
                <w:sz w:val="16"/>
                <w:szCs w:val="16"/>
              </w:rPr>
            </w:pPr>
          </w:p>
        </w:tc>
        <w:tc>
          <w:tcPr>
            <w:tcW w:w="2551" w:type="dxa"/>
            <w:vAlign w:val="center"/>
          </w:tcPr>
          <w:p w:rsidR="00F47C9B" w:rsidRPr="003A51E6" w:rsidRDefault="00F47C9B" w:rsidP="00F47C9B">
            <w:pPr>
              <w:snapToGrid w:val="0"/>
              <w:spacing w:before="20" w:after="20" w:line="240" w:lineRule="auto"/>
              <w:ind w:firstLine="0"/>
              <w:jc w:val="left"/>
              <w:rPr>
                <w:rFonts w:asciiTheme="minorHAnsi" w:hAnsiTheme="minorHAnsi" w:cs="Arial"/>
                <w:sz w:val="16"/>
                <w:szCs w:val="16"/>
              </w:rPr>
            </w:pPr>
          </w:p>
        </w:tc>
        <w:tc>
          <w:tcPr>
            <w:tcW w:w="3112" w:type="dxa"/>
            <w:vAlign w:val="center"/>
          </w:tcPr>
          <w:p w:rsidR="00F47C9B" w:rsidRPr="003A51E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p>
        </w:tc>
        <w:tc>
          <w:tcPr>
            <w:tcW w:w="2664" w:type="dxa"/>
            <w:vAlign w:val="center"/>
          </w:tcPr>
          <w:p w:rsidR="00F47C9B" w:rsidRPr="003A51E6" w:rsidRDefault="00F47C9B" w:rsidP="00F47C9B">
            <w:pPr>
              <w:spacing w:before="20" w:after="20" w:line="240" w:lineRule="auto"/>
              <w:ind w:firstLine="0"/>
              <w:jc w:val="center"/>
              <w:rPr>
                <w:rFonts w:asciiTheme="minorHAnsi" w:hAnsiTheme="minorHAnsi"/>
                <w:sz w:val="16"/>
                <w:szCs w:val="16"/>
              </w:rPr>
            </w:pPr>
          </w:p>
        </w:tc>
      </w:tr>
      <w:tr w:rsidR="00F47C9B" w:rsidRPr="003A51E6" w:rsidTr="00A839B6">
        <w:tc>
          <w:tcPr>
            <w:tcW w:w="535" w:type="dxa"/>
            <w:vMerge w:val="restart"/>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B35E79" w:rsidRDefault="00F47C9B" w:rsidP="00F47C9B">
            <w:pPr>
              <w:spacing w:before="20" w:after="20" w:line="240" w:lineRule="auto"/>
              <w:ind w:firstLine="0"/>
              <w:jc w:val="left"/>
              <w:rPr>
                <w:sz w:val="18"/>
                <w:szCs w:val="18"/>
              </w:rPr>
            </w:pPr>
            <w:r w:rsidRPr="00B35E79">
              <w:rPr>
                <w:sz w:val="18"/>
                <w:szCs w:val="18"/>
              </w:rPr>
              <w:t>Łęgowe lasy dębowo-wiązowo-jesionowe</w:t>
            </w:r>
          </w:p>
          <w:p w:rsidR="00F47C9B" w:rsidRPr="00B35E79" w:rsidRDefault="00F47C9B" w:rsidP="00F47C9B">
            <w:pPr>
              <w:spacing w:before="20" w:after="20" w:line="240" w:lineRule="auto"/>
              <w:ind w:firstLine="0"/>
              <w:jc w:val="left"/>
              <w:rPr>
                <w:b/>
                <w:sz w:val="18"/>
                <w:szCs w:val="18"/>
              </w:rPr>
            </w:pPr>
            <w:r w:rsidRPr="00B35E79">
              <w:rPr>
                <w:b/>
                <w:sz w:val="18"/>
                <w:szCs w:val="18"/>
              </w:rPr>
              <w:t>91F0 - D</w:t>
            </w:r>
          </w:p>
        </w:tc>
        <w:tc>
          <w:tcPr>
            <w:tcW w:w="2331" w:type="dxa"/>
          </w:tcPr>
          <w:p w:rsidR="00F47C9B" w:rsidRDefault="00F47C9B" w:rsidP="00F47C9B">
            <w:pPr>
              <w:spacing w:line="240" w:lineRule="auto"/>
              <w:ind w:firstLine="0"/>
              <w:jc w:val="left"/>
              <w:rPr>
                <w:rFonts w:asciiTheme="minorHAnsi" w:hAnsiTheme="minorHAnsi" w:cs="Arial"/>
                <w:bCs/>
                <w:sz w:val="16"/>
                <w:szCs w:val="16"/>
              </w:rPr>
            </w:pPr>
            <w:r>
              <w:rPr>
                <w:rFonts w:asciiTheme="minorHAnsi" w:hAnsiTheme="minorHAnsi" w:cs="Arial"/>
                <w:bCs/>
                <w:sz w:val="16"/>
                <w:szCs w:val="16"/>
              </w:rPr>
              <w:t>Obr. Orneta</w:t>
            </w:r>
          </w:p>
          <w:p w:rsidR="00F47C9B" w:rsidRPr="003A51E6" w:rsidRDefault="00840CF5" w:rsidP="00840CF5">
            <w:pPr>
              <w:spacing w:line="240" w:lineRule="auto"/>
              <w:ind w:firstLine="0"/>
              <w:jc w:val="left"/>
              <w:rPr>
                <w:rFonts w:asciiTheme="minorHAnsi" w:hAnsiTheme="minorHAnsi" w:cs="Arial"/>
                <w:bCs/>
                <w:sz w:val="16"/>
                <w:szCs w:val="16"/>
              </w:rPr>
            </w:pPr>
            <w:r w:rsidRPr="00840CF5">
              <w:rPr>
                <w:rFonts w:asciiTheme="minorHAnsi" w:hAnsiTheme="minorHAnsi" w:cs="Arial"/>
                <w:bCs/>
                <w:sz w:val="16"/>
                <w:szCs w:val="16"/>
              </w:rPr>
              <w:t>404</w:t>
            </w:r>
            <w:r w:rsidR="00F47C9B" w:rsidRPr="00840CF5">
              <w:rPr>
                <w:rFonts w:asciiTheme="minorHAnsi" w:hAnsiTheme="minorHAnsi" w:cs="Arial"/>
                <w:bCs/>
                <w:sz w:val="16"/>
                <w:szCs w:val="16"/>
              </w:rPr>
              <w:t>t</w:t>
            </w:r>
          </w:p>
        </w:tc>
        <w:tc>
          <w:tcPr>
            <w:tcW w:w="2551" w:type="dxa"/>
            <w:vAlign w:val="center"/>
          </w:tcPr>
          <w:p w:rsidR="00F47C9B" w:rsidRPr="00384520" w:rsidRDefault="00F47C9B" w:rsidP="00F47C9B">
            <w:pPr>
              <w:snapToGrid w:val="0"/>
              <w:spacing w:before="20" w:after="20" w:line="240" w:lineRule="auto"/>
              <w:ind w:firstLine="0"/>
              <w:jc w:val="left"/>
              <w:rPr>
                <w:rFonts w:asciiTheme="minorHAnsi" w:hAnsiTheme="minorHAnsi" w:cs="Arial"/>
                <w:sz w:val="16"/>
                <w:szCs w:val="16"/>
              </w:rPr>
            </w:pPr>
            <w:r w:rsidRPr="00384520">
              <w:rPr>
                <w:rFonts w:asciiTheme="minorHAnsi" w:hAnsiTheme="minorHAnsi" w:cs="Arial"/>
                <w:sz w:val="16"/>
                <w:szCs w:val="16"/>
              </w:rPr>
              <w:t>Zachowanie istniejących warunków wodnych.</w:t>
            </w:r>
          </w:p>
        </w:tc>
        <w:tc>
          <w:tcPr>
            <w:tcW w:w="3112" w:type="dxa"/>
            <w:vAlign w:val="center"/>
          </w:tcPr>
          <w:p w:rsidR="00F47C9B" w:rsidRPr="00384520"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384520">
              <w:rPr>
                <w:rFonts w:asciiTheme="minorHAnsi" w:hAnsiTheme="minorHAnsi" w:cs="Arial"/>
                <w:sz w:val="16"/>
                <w:szCs w:val="16"/>
                <w:lang w:eastAsia="ar-SA"/>
              </w:rPr>
              <w:t>brak</w:t>
            </w:r>
          </w:p>
        </w:tc>
        <w:tc>
          <w:tcPr>
            <w:tcW w:w="2664" w:type="dxa"/>
            <w:vAlign w:val="center"/>
          </w:tcPr>
          <w:p w:rsidR="00F47C9B" w:rsidRPr="00AF36B7" w:rsidRDefault="00F47C9B" w:rsidP="00F47C9B">
            <w:pPr>
              <w:snapToGrid w:val="0"/>
              <w:spacing w:line="240" w:lineRule="auto"/>
              <w:ind w:firstLine="0"/>
              <w:jc w:val="left"/>
              <w:rPr>
                <w:rFonts w:asciiTheme="minorHAnsi" w:hAnsiTheme="minorHAnsi" w:cs="Arial"/>
                <w:sz w:val="16"/>
                <w:szCs w:val="16"/>
              </w:rPr>
            </w:pPr>
            <w:r w:rsidRPr="00AF36B7">
              <w:rPr>
                <w:rFonts w:asciiTheme="minorHAnsi" w:eastAsia="TimesNewRoman, 'Times New Roman" w:hAnsiTheme="minorHAnsi" w:cs="Arial"/>
                <w:iCs/>
                <w:sz w:val="16"/>
                <w:szCs w:val="16"/>
              </w:rPr>
              <w:t>Działania związane z utrzymaniem lub modyfikacją metod gospodarowania.</w:t>
            </w:r>
            <w:r>
              <w:rPr>
                <w:rFonts w:asciiTheme="minorHAnsi" w:eastAsia="TimesNewRoman, 'Times New Roman" w:hAnsiTheme="minorHAnsi" w:cs="Arial"/>
                <w:iCs/>
                <w:sz w:val="16"/>
                <w:szCs w:val="16"/>
              </w:rPr>
              <w:t xml:space="preserve"> Pozostawianie drzew dziuplastych i martwego drewna.</w:t>
            </w:r>
          </w:p>
        </w:tc>
      </w:tr>
      <w:tr w:rsidR="00F47C9B" w:rsidRPr="003A51E6" w:rsidTr="00A839B6">
        <w:tc>
          <w:tcPr>
            <w:tcW w:w="535" w:type="dxa"/>
            <w:vMerge/>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B35E79" w:rsidRDefault="00F47C9B" w:rsidP="00F47C9B">
            <w:pPr>
              <w:spacing w:before="20" w:after="20" w:line="240" w:lineRule="auto"/>
              <w:ind w:firstLine="0"/>
              <w:jc w:val="left"/>
              <w:rPr>
                <w:sz w:val="18"/>
                <w:szCs w:val="18"/>
              </w:rPr>
            </w:pPr>
            <w:r w:rsidRPr="002931AD">
              <w:rPr>
                <w:bCs/>
                <w:sz w:val="18"/>
                <w:szCs w:val="18"/>
              </w:rPr>
              <w:t>powierzchnia:</w:t>
            </w:r>
            <w:r w:rsidR="009B3D74">
              <w:rPr>
                <w:bCs/>
                <w:sz w:val="18"/>
                <w:szCs w:val="18"/>
              </w:rPr>
              <w:t xml:space="preserve"> 1,10</w:t>
            </w:r>
            <w:r w:rsidR="00317B6E">
              <w:rPr>
                <w:bCs/>
                <w:sz w:val="18"/>
                <w:szCs w:val="18"/>
              </w:rPr>
              <w:t xml:space="preserve"> ha</w:t>
            </w:r>
          </w:p>
        </w:tc>
        <w:tc>
          <w:tcPr>
            <w:tcW w:w="2331" w:type="dxa"/>
          </w:tcPr>
          <w:p w:rsidR="00F47C9B" w:rsidRPr="003A51E6" w:rsidRDefault="00F47C9B" w:rsidP="00F47C9B">
            <w:pPr>
              <w:spacing w:line="240" w:lineRule="auto"/>
              <w:ind w:firstLine="0"/>
              <w:jc w:val="left"/>
              <w:rPr>
                <w:rFonts w:asciiTheme="minorHAnsi" w:hAnsiTheme="minorHAnsi" w:cs="Arial"/>
                <w:bCs/>
                <w:sz w:val="16"/>
                <w:szCs w:val="16"/>
              </w:rPr>
            </w:pPr>
          </w:p>
        </w:tc>
        <w:tc>
          <w:tcPr>
            <w:tcW w:w="2551" w:type="dxa"/>
            <w:vAlign w:val="center"/>
          </w:tcPr>
          <w:p w:rsidR="00F47C9B" w:rsidRPr="003A51E6" w:rsidRDefault="00F47C9B" w:rsidP="00F47C9B">
            <w:pPr>
              <w:snapToGrid w:val="0"/>
              <w:spacing w:before="20" w:after="20" w:line="240" w:lineRule="auto"/>
              <w:ind w:firstLine="0"/>
              <w:jc w:val="left"/>
              <w:rPr>
                <w:rFonts w:asciiTheme="minorHAnsi" w:hAnsiTheme="minorHAnsi" w:cs="Arial"/>
                <w:sz w:val="16"/>
                <w:szCs w:val="16"/>
              </w:rPr>
            </w:pPr>
          </w:p>
        </w:tc>
        <w:tc>
          <w:tcPr>
            <w:tcW w:w="3112" w:type="dxa"/>
            <w:vAlign w:val="center"/>
          </w:tcPr>
          <w:p w:rsidR="00F47C9B" w:rsidRPr="003A51E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p>
        </w:tc>
        <w:tc>
          <w:tcPr>
            <w:tcW w:w="2664" w:type="dxa"/>
            <w:vAlign w:val="center"/>
          </w:tcPr>
          <w:p w:rsidR="00F47C9B" w:rsidRPr="003A51E6" w:rsidRDefault="00F47C9B" w:rsidP="00F47C9B">
            <w:pPr>
              <w:spacing w:before="20" w:after="20" w:line="240" w:lineRule="auto"/>
              <w:ind w:firstLine="0"/>
              <w:jc w:val="center"/>
              <w:rPr>
                <w:rFonts w:asciiTheme="minorHAnsi" w:hAnsiTheme="minorHAnsi"/>
                <w:sz w:val="16"/>
                <w:szCs w:val="16"/>
              </w:rPr>
            </w:pPr>
          </w:p>
        </w:tc>
      </w:tr>
      <w:tr w:rsidR="00F47C9B" w:rsidRPr="003A51E6" w:rsidTr="00A839B6">
        <w:tc>
          <w:tcPr>
            <w:tcW w:w="535" w:type="dxa"/>
            <w:vMerge w:val="restart"/>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2931AD" w:rsidRDefault="00F47C9B" w:rsidP="00F47C9B">
            <w:pPr>
              <w:spacing w:before="20" w:after="20" w:line="240" w:lineRule="auto"/>
              <w:ind w:firstLine="0"/>
              <w:jc w:val="left"/>
              <w:rPr>
                <w:sz w:val="18"/>
                <w:szCs w:val="18"/>
                <w:lang w:eastAsia="en-US" w:bidi="en-US"/>
              </w:rPr>
            </w:pPr>
            <w:r w:rsidRPr="002931AD">
              <w:rPr>
                <w:sz w:val="18"/>
                <w:szCs w:val="18"/>
                <w:lang w:eastAsia="en-US" w:bidi="en-US"/>
              </w:rPr>
              <w:t xml:space="preserve">Torfowiska przejściowe i trzęsawiska </w:t>
            </w:r>
          </w:p>
          <w:p w:rsidR="00F47C9B" w:rsidRPr="002931AD" w:rsidRDefault="00F47C9B" w:rsidP="00F47C9B">
            <w:pPr>
              <w:spacing w:before="20" w:after="20" w:line="240" w:lineRule="auto"/>
              <w:ind w:firstLine="0"/>
              <w:jc w:val="left"/>
              <w:rPr>
                <w:b/>
                <w:sz w:val="18"/>
                <w:szCs w:val="18"/>
              </w:rPr>
            </w:pPr>
            <w:r w:rsidRPr="002931AD">
              <w:rPr>
                <w:b/>
                <w:sz w:val="18"/>
                <w:szCs w:val="18"/>
              </w:rPr>
              <w:t xml:space="preserve">7140 </w:t>
            </w:r>
            <w:r w:rsidRPr="002931AD">
              <w:rPr>
                <w:sz w:val="18"/>
                <w:szCs w:val="18"/>
              </w:rPr>
              <w:t xml:space="preserve">- </w:t>
            </w:r>
            <w:r w:rsidRPr="002931AD">
              <w:rPr>
                <w:b/>
                <w:sz w:val="18"/>
                <w:szCs w:val="18"/>
              </w:rPr>
              <w:t>B</w:t>
            </w:r>
          </w:p>
        </w:tc>
        <w:tc>
          <w:tcPr>
            <w:tcW w:w="2331" w:type="dxa"/>
          </w:tcPr>
          <w:p w:rsidR="00F47C9B" w:rsidRPr="00A52917" w:rsidRDefault="00840CF5" w:rsidP="00F47C9B">
            <w:pPr>
              <w:spacing w:line="240" w:lineRule="auto"/>
              <w:ind w:firstLine="0"/>
              <w:jc w:val="left"/>
              <w:rPr>
                <w:rFonts w:asciiTheme="minorHAnsi" w:hAnsiTheme="minorHAnsi" w:cs="Arial"/>
                <w:bCs/>
                <w:sz w:val="16"/>
                <w:szCs w:val="16"/>
              </w:rPr>
            </w:pPr>
            <w:r w:rsidRPr="00A52917">
              <w:rPr>
                <w:rFonts w:asciiTheme="minorHAnsi" w:hAnsiTheme="minorHAnsi" w:cs="Arial"/>
                <w:bCs/>
                <w:sz w:val="16"/>
                <w:szCs w:val="16"/>
              </w:rPr>
              <w:t>Obr. Pieniężno</w:t>
            </w:r>
          </w:p>
          <w:p w:rsidR="00F47C9B" w:rsidRPr="00A52917" w:rsidRDefault="00F47C9B" w:rsidP="00F47C9B">
            <w:pPr>
              <w:spacing w:line="240" w:lineRule="auto"/>
              <w:ind w:firstLine="0"/>
              <w:jc w:val="left"/>
              <w:rPr>
                <w:rFonts w:asciiTheme="minorHAnsi" w:hAnsiTheme="minorHAnsi" w:cs="Arial"/>
                <w:bCs/>
                <w:sz w:val="16"/>
                <w:szCs w:val="16"/>
              </w:rPr>
            </w:pPr>
            <w:r w:rsidRPr="00A52917">
              <w:rPr>
                <w:rFonts w:asciiTheme="minorHAnsi" w:hAnsiTheme="minorHAnsi" w:cs="Arial"/>
                <w:bCs/>
                <w:sz w:val="16"/>
                <w:szCs w:val="16"/>
              </w:rPr>
              <w:t>181c</w:t>
            </w:r>
            <w:r w:rsidR="00840CF5" w:rsidRPr="00A52917">
              <w:rPr>
                <w:rFonts w:asciiTheme="minorHAnsi" w:hAnsiTheme="minorHAnsi" w:cs="Arial"/>
                <w:bCs/>
                <w:sz w:val="16"/>
                <w:szCs w:val="16"/>
              </w:rPr>
              <w:t xml:space="preserve"> (niewielki fragment wydzielenia</w:t>
            </w:r>
            <w:r w:rsidR="009B3D74">
              <w:rPr>
                <w:rFonts w:asciiTheme="minorHAnsi" w:hAnsiTheme="minorHAnsi" w:cs="Arial"/>
                <w:bCs/>
                <w:sz w:val="16"/>
                <w:szCs w:val="16"/>
              </w:rPr>
              <w:t xml:space="preserve"> ok. 0,05 ha</w:t>
            </w:r>
            <w:r w:rsidR="00840CF5" w:rsidRPr="00A52917">
              <w:rPr>
                <w:rFonts w:asciiTheme="minorHAnsi" w:hAnsiTheme="minorHAnsi" w:cs="Arial"/>
                <w:bCs/>
                <w:sz w:val="16"/>
                <w:szCs w:val="16"/>
              </w:rPr>
              <w:t>)</w:t>
            </w:r>
          </w:p>
        </w:tc>
        <w:tc>
          <w:tcPr>
            <w:tcW w:w="2551" w:type="dxa"/>
            <w:vAlign w:val="center"/>
          </w:tcPr>
          <w:p w:rsidR="00F47C9B" w:rsidRPr="00384520" w:rsidRDefault="00F47C9B" w:rsidP="00F47C9B">
            <w:pPr>
              <w:snapToGrid w:val="0"/>
              <w:spacing w:before="20" w:after="20" w:line="240" w:lineRule="auto"/>
              <w:ind w:firstLine="0"/>
              <w:jc w:val="left"/>
              <w:rPr>
                <w:rFonts w:asciiTheme="minorHAnsi" w:hAnsiTheme="minorHAnsi" w:cs="Arial"/>
                <w:sz w:val="16"/>
                <w:szCs w:val="16"/>
              </w:rPr>
            </w:pPr>
            <w:r w:rsidRPr="00384520">
              <w:rPr>
                <w:rFonts w:asciiTheme="minorHAnsi" w:hAnsiTheme="minorHAnsi" w:cs="Arial"/>
                <w:sz w:val="16"/>
                <w:szCs w:val="16"/>
              </w:rPr>
              <w:t xml:space="preserve">Zachowanie stabilnych warunków </w:t>
            </w:r>
            <w:r>
              <w:rPr>
                <w:rFonts w:asciiTheme="minorHAnsi" w:hAnsiTheme="minorHAnsi" w:cs="Arial"/>
                <w:sz w:val="16"/>
                <w:szCs w:val="16"/>
              </w:rPr>
              <w:t>hydrologicznych (stan silnego i </w:t>
            </w:r>
            <w:r w:rsidRPr="00384520">
              <w:rPr>
                <w:rFonts w:asciiTheme="minorHAnsi" w:hAnsiTheme="minorHAnsi" w:cs="Arial"/>
                <w:sz w:val="16"/>
                <w:szCs w:val="16"/>
              </w:rPr>
              <w:t>stałego uwodnienia), powstrzymanie sztucznego odpływu wody.</w:t>
            </w:r>
          </w:p>
        </w:tc>
        <w:tc>
          <w:tcPr>
            <w:tcW w:w="3112" w:type="dxa"/>
            <w:vAlign w:val="center"/>
          </w:tcPr>
          <w:p w:rsidR="00F47C9B" w:rsidRPr="00384520"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384520">
              <w:rPr>
                <w:rFonts w:asciiTheme="minorHAnsi" w:hAnsiTheme="minorHAnsi" w:cs="Arial"/>
                <w:sz w:val="16"/>
                <w:szCs w:val="16"/>
                <w:lang w:eastAsia="ar-SA"/>
              </w:rPr>
              <w:t>brak</w:t>
            </w:r>
          </w:p>
        </w:tc>
        <w:tc>
          <w:tcPr>
            <w:tcW w:w="2664" w:type="dxa"/>
            <w:vAlign w:val="center"/>
          </w:tcPr>
          <w:p w:rsidR="00F47C9B" w:rsidRDefault="00F47C9B" w:rsidP="00F47C9B">
            <w:pPr>
              <w:snapToGrid w:val="0"/>
              <w:spacing w:line="240" w:lineRule="auto"/>
              <w:ind w:firstLine="0"/>
              <w:jc w:val="left"/>
              <w:rPr>
                <w:rFonts w:asciiTheme="minorHAnsi" w:eastAsia="TimesNewRoman, 'Times New Roman" w:hAnsiTheme="minorHAnsi" w:cs="Arial"/>
                <w:iCs/>
                <w:sz w:val="16"/>
                <w:szCs w:val="16"/>
              </w:rPr>
            </w:pPr>
            <w:r w:rsidRPr="00AF36B7">
              <w:rPr>
                <w:rFonts w:asciiTheme="minorHAnsi" w:eastAsia="TimesNewRoman, 'Times New Roman" w:hAnsiTheme="minorHAnsi" w:cs="Arial"/>
                <w:iCs/>
                <w:sz w:val="16"/>
                <w:szCs w:val="16"/>
              </w:rPr>
              <w:t>Działania związane z utrzymaniem lub modyfikacją metod gospodarowania</w:t>
            </w:r>
            <w:r>
              <w:rPr>
                <w:rFonts w:asciiTheme="minorHAnsi" w:eastAsia="TimesNewRoman, 'Times New Roman" w:hAnsiTheme="minorHAnsi" w:cs="Arial"/>
                <w:iCs/>
                <w:sz w:val="16"/>
                <w:szCs w:val="16"/>
              </w:rPr>
              <w:t>.</w:t>
            </w:r>
          </w:p>
          <w:p w:rsidR="00F47C9B" w:rsidRPr="00AF36B7" w:rsidRDefault="00F47C9B" w:rsidP="00F47C9B">
            <w:pPr>
              <w:snapToGrid w:val="0"/>
              <w:spacing w:line="240" w:lineRule="auto"/>
              <w:ind w:firstLine="0"/>
              <w:jc w:val="left"/>
              <w:rPr>
                <w:rFonts w:asciiTheme="minorHAnsi" w:eastAsia="TimesNewRoman, 'Times New Roman" w:hAnsiTheme="minorHAnsi" w:cs="Arial"/>
                <w:iCs/>
                <w:sz w:val="16"/>
                <w:szCs w:val="16"/>
              </w:rPr>
            </w:pPr>
            <w:r w:rsidRPr="00384520">
              <w:rPr>
                <w:rFonts w:asciiTheme="minorHAnsi" w:hAnsiTheme="minorHAnsi" w:cs="Arial"/>
                <w:sz w:val="16"/>
                <w:szCs w:val="16"/>
              </w:rPr>
              <w:t>Zachowanie istniejących warunków wodnych.</w:t>
            </w:r>
            <w:r w:rsidRPr="00AF36B7">
              <w:rPr>
                <w:rFonts w:asciiTheme="minorHAnsi" w:eastAsia="TimesNewRoman, 'Times New Roman" w:hAnsiTheme="minorHAnsi" w:cs="Arial"/>
                <w:iCs/>
                <w:sz w:val="16"/>
                <w:szCs w:val="16"/>
              </w:rPr>
              <w:t xml:space="preserve"> </w:t>
            </w:r>
          </w:p>
          <w:p w:rsidR="00F47C9B" w:rsidRPr="00F34550" w:rsidRDefault="00F47C9B" w:rsidP="00F47C9B">
            <w:pPr>
              <w:snapToGrid w:val="0"/>
              <w:spacing w:line="240" w:lineRule="auto"/>
              <w:ind w:firstLine="0"/>
              <w:jc w:val="left"/>
              <w:rPr>
                <w:rFonts w:asciiTheme="minorHAnsi" w:hAnsiTheme="minorHAnsi" w:cs="Arial"/>
                <w:color w:val="0000FF"/>
                <w:sz w:val="16"/>
                <w:szCs w:val="16"/>
              </w:rPr>
            </w:pPr>
            <w:r>
              <w:rPr>
                <w:rFonts w:asciiTheme="minorHAnsi" w:eastAsia="TimesNewRoman, 'Times New Roman" w:hAnsiTheme="minorHAnsi" w:cs="Arial"/>
                <w:iCs/>
                <w:sz w:val="16"/>
                <w:szCs w:val="16"/>
              </w:rPr>
              <w:t>U</w:t>
            </w:r>
            <w:r w:rsidRPr="00736A0D">
              <w:rPr>
                <w:rFonts w:asciiTheme="minorHAnsi" w:eastAsia="TimesNewRoman, 'Times New Roman" w:hAnsiTheme="minorHAnsi" w:cs="Arial"/>
                <w:iCs/>
                <w:sz w:val="16"/>
                <w:szCs w:val="16"/>
              </w:rPr>
              <w:t>zupełnienie stanu wiedzy o przedmiocie ochrony</w:t>
            </w:r>
            <w:r>
              <w:rPr>
                <w:rFonts w:asciiTheme="minorHAnsi" w:eastAsia="TimesNewRoman, 'Times New Roman" w:hAnsiTheme="minorHAnsi" w:cs="Arial"/>
                <w:iCs/>
                <w:sz w:val="16"/>
                <w:szCs w:val="16"/>
              </w:rPr>
              <w:t>.</w:t>
            </w:r>
          </w:p>
        </w:tc>
      </w:tr>
      <w:tr w:rsidR="00F47C9B" w:rsidRPr="003A51E6" w:rsidTr="00A839B6">
        <w:tc>
          <w:tcPr>
            <w:tcW w:w="535" w:type="dxa"/>
            <w:vMerge/>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2931AD" w:rsidRDefault="00F47C9B" w:rsidP="00F47C9B">
            <w:pPr>
              <w:spacing w:before="20" w:after="20" w:line="240" w:lineRule="auto"/>
              <w:ind w:firstLine="0"/>
              <w:jc w:val="left"/>
              <w:rPr>
                <w:sz w:val="18"/>
                <w:szCs w:val="18"/>
                <w:lang w:eastAsia="en-US" w:bidi="en-US"/>
              </w:rPr>
            </w:pPr>
            <w:r w:rsidRPr="002931AD">
              <w:rPr>
                <w:bCs/>
                <w:sz w:val="18"/>
                <w:szCs w:val="18"/>
              </w:rPr>
              <w:t>powierzchnia:</w:t>
            </w:r>
            <w:r w:rsidR="009B3D74">
              <w:rPr>
                <w:bCs/>
                <w:sz w:val="18"/>
                <w:szCs w:val="18"/>
              </w:rPr>
              <w:t xml:space="preserve"> 0,05</w:t>
            </w:r>
            <w:r w:rsidR="00317B6E">
              <w:rPr>
                <w:bCs/>
                <w:sz w:val="18"/>
                <w:szCs w:val="18"/>
              </w:rPr>
              <w:t xml:space="preserve"> ha</w:t>
            </w:r>
          </w:p>
        </w:tc>
        <w:tc>
          <w:tcPr>
            <w:tcW w:w="2331" w:type="dxa"/>
          </w:tcPr>
          <w:p w:rsidR="00F47C9B" w:rsidRPr="003A51E6" w:rsidRDefault="00F47C9B" w:rsidP="00F47C9B">
            <w:pPr>
              <w:spacing w:line="240" w:lineRule="auto"/>
              <w:ind w:firstLine="0"/>
              <w:jc w:val="left"/>
              <w:rPr>
                <w:rFonts w:asciiTheme="minorHAnsi" w:hAnsiTheme="minorHAnsi" w:cs="Arial"/>
                <w:bCs/>
                <w:sz w:val="16"/>
                <w:szCs w:val="16"/>
              </w:rPr>
            </w:pPr>
          </w:p>
        </w:tc>
        <w:tc>
          <w:tcPr>
            <w:tcW w:w="2551" w:type="dxa"/>
            <w:vAlign w:val="center"/>
          </w:tcPr>
          <w:p w:rsidR="00F47C9B" w:rsidRPr="003A51E6" w:rsidRDefault="00F47C9B" w:rsidP="00F47C9B">
            <w:pPr>
              <w:snapToGrid w:val="0"/>
              <w:spacing w:before="20" w:after="20" w:line="240" w:lineRule="auto"/>
              <w:ind w:firstLine="0"/>
              <w:jc w:val="left"/>
              <w:rPr>
                <w:rFonts w:asciiTheme="minorHAnsi" w:hAnsiTheme="minorHAnsi" w:cs="Arial"/>
                <w:sz w:val="16"/>
                <w:szCs w:val="16"/>
              </w:rPr>
            </w:pPr>
          </w:p>
        </w:tc>
        <w:tc>
          <w:tcPr>
            <w:tcW w:w="3112" w:type="dxa"/>
            <w:vAlign w:val="center"/>
          </w:tcPr>
          <w:p w:rsidR="00F47C9B" w:rsidRPr="003A51E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p>
        </w:tc>
        <w:tc>
          <w:tcPr>
            <w:tcW w:w="2664" w:type="dxa"/>
            <w:vAlign w:val="center"/>
          </w:tcPr>
          <w:p w:rsidR="00F47C9B" w:rsidRPr="003A51E6" w:rsidRDefault="00F47C9B" w:rsidP="00F47C9B">
            <w:pPr>
              <w:spacing w:before="20" w:after="20" w:line="240" w:lineRule="auto"/>
              <w:ind w:firstLine="0"/>
              <w:jc w:val="center"/>
              <w:rPr>
                <w:rFonts w:asciiTheme="minorHAnsi" w:hAnsiTheme="minorHAnsi"/>
                <w:sz w:val="16"/>
                <w:szCs w:val="16"/>
              </w:rPr>
            </w:pPr>
          </w:p>
        </w:tc>
      </w:tr>
      <w:tr w:rsidR="00F47C9B" w:rsidRPr="003A51E6" w:rsidTr="00EE5585">
        <w:tc>
          <w:tcPr>
            <w:tcW w:w="14276" w:type="dxa"/>
            <w:gridSpan w:val="6"/>
            <w:vAlign w:val="center"/>
          </w:tcPr>
          <w:p w:rsidR="00F47C9B" w:rsidRPr="00E254B4" w:rsidRDefault="00F47C9B" w:rsidP="00F47C9B">
            <w:pPr>
              <w:spacing w:line="240" w:lineRule="auto"/>
              <w:ind w:firstLine="0"/>
              <w:jc w:val="left"/>
              <w:rPr>
                <w:rFonts w:asciiTheme="minorHAnsi" w:hAnsiTheme="minorHAnsi"/>
                <w:szCs w:val="24"/>
              </w:rPr>
            </w:pPr>
            <w:r>
              <w:rPr>
                <w:rFonts w:asciiTheme="minorHAnsi" w:hAnsiTheme="minorHAnsi"/>
                <w:b/>
                <w:szCs w:val="24"/>
              </w:rPr>
              <w:t>4</w:t>
            </w:r>
            <w:r w:rsidRPr="00E254B4">
              <w:rPr>
                <w:rFonts w:asciiTheme="minorHAnsi" w:hAnsiTheme="minorHAnsi"/>
                <w:b/>
                <w:szCs w:val="24"/>
              </w:rPr>
              <w:t xml:space="preserve">. Rzeka Pasłęka PLH280006 </w:t>
            </w:r>
            <w:r w:rsidRPr="00E254B4">
              <w:rPr>
                <w:rFonts w:asciiTheme="minorHAnsi" w:hAnsiTheme="minorHAnsi"/>
                <w:szCs w:val="24"/>
              </w:rPr>
              <w:t>- gatunki roślin i zwierząt (z wyjątkiem ptaków) oraz ich siedliska według SDF</w:t>
            </w:r>
          </w:p>
        </w:tc>
      </w:tr>
      <w:tr w:rsidR="00F47C9B" w:rsidRPr="003A51E6" w:rsidTr="00A839B6">
        <w:tc>
          <w:tcPr>
            <w:tcW w:w="535" w:type="dxa"/>
            <w:vAlign w:val="center"/>
          </w:tcPr>
          <w:p w:rsidR="00F47C9B" w:rsidRPr="003A51E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3A51E6" w:rsidRDefault="00F47C9B" w:rsidP="00F47C9B">
            <w:pPr>
              <w:snapToGrid w:val="0"/>
              <w:spacing w:line="240" w:lineRule="auto"/>
              <w:ind w:firstLine="0"/>
              <w:jc w:val="left"/>
              <w:rPr>
                <w:rFonts w:asciiTheme="minorHAnsi" w:hAnsiTheme="minorHAnsi"/>
                <w:bCs/>
                <w:sz w:val="16"/>
                <w:szCs w:val="16"/>
              </w:rPr>
            </w:pPr>
            <w:proofErr w:type="spellStart"/>
            <w:r w:rsidRPr="003A51E6">
              <w:rPr>
                <w:rFonts w:asciiTheme="minorHAnsi" w:hAnsiTheme="minorHAnsi"/>
                <w:i/>
                <w:sz w:val="16"/>
                <w:szCs w:val="16"/>
              </w:rPr>
              <w:t>Cottus</w:t>
            </w:r>
            <w:proofErr w:type="spellEnd"/>
            <w:r w:rsidRPr="003A51E6">
              <w:rPr>
                <w:rFonts w:asciiTheme="minorHAnsi" w:hAnsiTheme="minorHAnsi"/>
                <w:i/>
                <w:sz w:val="16"/>
                <w:szCs w:val="16"/>
              </w:rPr>
              <w:t xml:space="preserve"> </w:t>
            </w:r>
            <w:proofErr w:type="spellStart"/>
            <w:r w:rsidRPr="003A51E6">
              <w:rPr>
                <w:rFonts w:asciiTheme="minorHAnsi" w:hAnsiTheme="minorHAnsi"/>
                <w:i/>
                <w:sz w:val="16"/>
                <w:szCs w:val="16"/>
              </w:rPr>
              <w:t>gobio</w:t>
            </w:r>
            <w:proofErr w:type="spellEnd"/>
            <w:r w:rsidRPr="003A51E6">
              <w:rPr>
                <w:rFonts w:asciiTheme="minorHAnsi" w:hAnsiTheme="minorHAnsi"/>
                <w:sz w:val="16"/>
                <w:szCs w:val="16"/>
              </w:rPr>
              <w:t xml:space="preserve"> (głowacz </w:t>
            </w:r>
            <w:proofErr w:type="spellStart"/>
            <w:r w:rsidRPr="003A51E6">
              <w:rPr>
                <w:rFonts w:asciiTheme="minorHAnsi" w:hAnsiTheme="minorHAnsi"/>
                <w:sz w:val="16"/>
                <w:szCs w:val="16"/>
              </w:rPr>
              <w:t>białopłetwy</w:t>
            </w:r>
            <w:proofErr w:type="spellEnd"/>
            <w:r w:rsidRPr="003A51E6">
              <w:rPr>
                <w:rFonts w:asciiTheme="minorHAnsi" w:hAnsiTheme="minorHAnsi"/>
                <w:sz w:val="16"/>
                <w:szCs w:val="16"/>
              </w:rPr>
              <w:t xml:space="preserve">) </w:t>
            </w:r>
            <w:r w:rsidRPr="003A51E6">
              <w:rPr>
                <w:rFonts w:asciiTheme="minorHAnsi" w:hAnsiTheme="minorHAnsi"/>
                <w:b/>
                <w:sz w:val="16"/>
                <w:szCs w:val="16"/>
              </w:rPr>
              <w:t>1163 - C</w:t>
            </w:r>
          </w:p>
        </w:tc>
        <w:tc>
          <w:tcPr>
            <w:tcW w:w="2331" w:type="dxa"/>
          </w:tcPr>
          <w:p w:rsidR="00F47C9B" w:rsidRPr="003A51E6" w:rsidRDefault="00F47C9B" w:rsidP="00F47C9B">
            <w:pPr>
              <w:spacing w:line="240" w:lineRule="auto"/>
              <w:ind w:firstLine="0"/>
              <w:jc w:val="left"/>
              <w:rPr>
                <w:rFonts w:asciiTheme="minorHAnsi" w:hAnsiTheme="minorHAnsi"/>
                <w:sz w:val="16"/>
                <w:szCs w:val="16"/>
              </w:rPr>
            </w:pPr>
            <w:r w:rsidRPr="003A51E6">
              <w:rPr>
                <w:rFonts w:asciiTheme="minorHAnsi" w:hAnsiTheme="minorHAnsi" w:cs="Arial"/>
                <w:bCs/>
                <w:sz w:val="16"/>
                <w:szCs w:val="16"/>
              </w:rPr>
              <w:t>2 stanowiska w zasięgu Nadleśnictwa (na gruntach brak)</w:t>
            </w:r>
          </w:p>
        </w:tc>
        <w:tc>
          <w:tcPr>
            <w:tcW w:w="2551" w:type="dxa"/>
            <w:vAlign w:val="center"/>
          </w:tcPr>
          <w:p w:rsidR="00F47C9B" w:rsidRPr="003A51E6" w:rsidRDefault="00F47C9B" w:rsidP="00F47C9B">
            <w:pPr>
              <w:snapToGrid w:val="0"/>
              <w:spacing w:before="20" w:after="20" w:line="240" w:lineRule="auto"/>
              <w:ind w:firstLine="0"/>
              <w:jc w:val="left"/>
              <w:rPr>
                <w:rFonts w:asciiTheme="minorHAnsi" w:hAnsiTheme="minorHAnsi" w:cs="Arial"/>
                <w:sz w:val="16"/>
                <w:szCs w:val="16"/>
              </w:rPr>
            </w:pPr>
            <w:r w:rsidRPr="003A51E6">
              <w:rPr>
                <w:rFonts w:asciiTheme="minorHAnsi" w:hAnsiTheme="minorHAnsi" w:cs="Arial"/>
                <w:sz w:val="16"/>
                <w:szCs w:val="16"/>
              </w:rPr>
              <w:t>Ochrona częściowa.</w:t>
            </w:r>
          </w:p>
        </w:tc>
        <w:tc>
          <w:tcPr>
            <w:tcW w:w="3112" w:type="dxa"/>
            <w:vAlign w:val="center"/>
          </w:tcPr>
          <w:p w:rsidR="00F47C9B" w:rsidRPr="003A51E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3A51E6">
              <w:rPr>
                <w:rFonts w:asciiTheme="minorHAnsi" w:hAnsiTheme="minorHAnsi" w:cs="Arial"/>
                <w:sz w:val="16"/>
                <w:szCs w:val="16"/>
                <w:lang w:eastAsia="ar-SA"/>
              </w:rPr>
              <w:t>brak</w:t>
            </w:r>
          </w:p>
        </w:tc>
        <w:tc>
          <w:tcPr>
            <w:tcW w:w="2664" w:type="dxa"/>
            <w:vAlign w:val="center"/>
          </w:tcPr>
          <w:p w:rsidR="00F47C9B" w:rsidRPr="003A51E6" w:rsidRDefault="00F47C9B" w:rsidP="00F47C9B">
            <w:pPr>
              <w:spacing w:before="20" w:after="20" w:line="240" w:lineRule="auto"/>
              <w:ind w:firstLine="0"/>
              <w:jc w:val="center"/>
              <w:rPr>
                <w:rFonts w:asciiTheme="minorHAnsi" w:hAnsiTheme="minorHAnsi"/>
                <w:sz w:val="16"/>
                <w:szCs w:val="16"/>
              </w:rPr>
            </w:pPr>
            <w:r w:rsidRPr="003A51E6">
              <w:rPr>
                <w:rFonts w:asciiTheme="minorHAnsi" w:hAnsiTheme="minorHAnsi"/>
                <w:sz w:val="16"/>
                <w:szCs w:val="16"/>
              </w:rPr>
              <w:t>-</w:t>
            </w:r>
          </w:p>
        </w:tc>
      </w:tr>
      <w:tr w:rsidR="00F47C9B" w:rsidRPr="00B729DF" w:rsidTr="00A839B6">
        <w:tc>
          <w:tcPr>
            <w:tcW w:w="535" w:type="dxa"/>
            <w:vAlign w:val="center"/>
          </w:tcPr>
          <w:p w:rsidR="00F47C9B" w:rsidRPr="00B729DF"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Default="00F47C9B" w:rsidP="00F47C9B">
            <w:pPr>
              <w:snapToGrid w:val="0"/>
              <w:spacing w:line="240" w:lineRule="auto"/>
              <w:ind w:firstLine="0"/>
              <w:jc w:val="left"/>
              <w:rPr>
                <w:rFonts w:asciiTheme="minorHAnsi" w:hAnsiTheme="minorHAnsi"/>
                <w:bCs/>
                <w:sz w:val="16"/>
                <w:szCs w:val="16"/>
              </w:rPr>
            </w:pPr>
            <w:proofErr w:type="spellStart"/>
            <w:r>
              <w:rPr>
                <w:rFonts w:asciiTheme="minorHAnsi" w:hAnsiTheme="minorHAnsi"/>
                <w:bCs/>
                <w:i/>
                <w:sz w:val="16"/>
                <w:szCs w:val="16"/>
              </w:rPr>
              <w:t>Lampetra</w:t>
            </w:r>
            <w:proofErr w:type="spellEnd"/>
            <w:r>
              <w:rPr>
                <w:rFonts w:asciiTheme="minorHAnsi" w:hAnsiTheme="minorHAnsi"/>
                <w:bCs/>
                <w:i/>
                <w:sz w:val="16"/>
                <w:szCs w:val="16"/>
              </w:rPr>
              <w:t xml:space="preserve"> </w:t>
            </w:r>
            <w:proofErr w:type="spellStart"/>
            <w:r>
              <w:rPr>
                <w:rFonts w:asciiTheme="minorHAnsi" w:hAnsiTheme="minorHAnsi"/>
                <w:bCs/>
                <w:i/>
                <w:sz w:val="16"/>
                <w:szCs w:val="16"/>
              </w:rPr>
              <w:t>fluviatilis</w:t>
            </w:r>
            <w:proofErr w:type="spellEnd"/>
            <w:r>
              <w:rPr>
                <w:rFonts w:asciiTheme="minorHAnsi" w:hAnsiTheme="minorHAnsi"/>
                <w:bCs/>
                <w:sz w:val="16"/>
                <w:szCs w:val="16"/>
              </w:rPr>
              <w:t xml:space="preserve"> (minóg rzeczny) </w:t>
            </w:r>
          </w:p>
          <w:p w:rsidR="00F47C9B" w:rsidRPr="003A51E6" w:rsidRDefault="00F47C9B" w:rsidP="00F47C9B">
            <w:pPr>
              <w:snapToGrid w:val="0"/>
              <w:spacing w:line="240" w:lineRule="auto"/>
              <w:ind w:firstLine="0"/>
              <w:jc w:val="left"/>
              <w:rPr>
                <w:rFonts w:asciiTheme="minorHAnsi" w:hAnsiTheme="minorHAnsi"/>
                <w:bCs/>
                <w:sz w:val="16"/>
                <w:szCs w:val="16"/>
              </w:rPr>
            </w:pPr>
            <w:r w:rsidRPr="003A51E6">
              <w:rPr>
                <w:rFonts w:asciiTheme="minorHAnsi" w:hAnsiTheme="minorHAnsi"/>
                <w:b/>
                <w:bCs/>
                <w:sz w:val="16"/>
                <w:szCs w:val="16"/>
              </w:rPr>
              <w:t>1099 - C</w:t>
            </w:r>
          </w:p>
        </w:tc>
        <w:tc>
          <w:tcPr>
            <w:tcW w:w="2331" w:type="dxa"/>
          </w:tcPr>
          <w:p w:rsidR="00F47C9B" w:rsidRPr="003A51E6" w:rsidRDefault="00F47C9B" w:rsidP="00F47C9B">
            <w:pPr>
              <w:spacing w:line="240" w:lineRule="auto"/>
              <w:ind w:firstLine="0"/>
              <w:jc w:val="left"/>
              <w:rPr>
                <w:rFonts w:asciiTheme="minorHAnsi" w:hAnsiTheme="minorHAnsi"/>
                <w:sz w:val="16"/>
                <w:szCs w:val="16"/>
              </w:rPr>
            </w:pPr>
            <w:r>
              <w:rPr>
                <w:rFonts w:asciiTheme="minorHAnsi" w:hAnsiTheme="minorHAnsi" w:cs="Arial"/>
                <w:bCs/>
                <w:sz w:val="16"/>
                <w:szCs w:val="16"/>
              </w:rPr>
              <w:t>3</w:t>
            </w:r>
            <w:r w:rsidRPr="003A51E6">
              <w:rPr>
                <w:rFonts w:asciiTheme="minorHAnsi" w:hAnsiTheme="minorHAnsi" w:cs="Arial"/>
                <w:bCs/>
                <w:sz w:val="16"/>
                <w:szCs w:val="16"/>
              </w:rPr>
              <w:t xml:space="preserve"> stanowiska w zasięgu Nadleśnictwa (na gruntach brak)</w:t>
            </w:r>
          </w:p>
        </w:tc>
        <w:tc>
          <w:tcPr>
            <w:tcW w:w="2551" w:type="dxa"/>
            <w:vAlign w:val="center"/>
          </w:tcPr>
          <w:p w:rsidR="00F47C9B" w:rsidRPr="003A51E6" w:rsidRDefault="00F47C9B" w:rsidP="00F47C9B">
            <w:pPr>
              <w:snapToGrid w:val="0"/>
              <w:spacing w:before="20" w:after="20" w:line="240" w:lineRule="auto"/>
              <w:ind w:firstLine="0"/>
              <w:jc w:val="left"/>
              <w:rPr>
                <w:rFonts w:asciiTheme="minorHAnsi" w:hAnsiTheme="minorHAnsi" w:cs="Arial"/>
                <w:sz w:val="16"/>
                <w:szCs w:val="16"/>
              </w:rPr>
            </w:pPr>
            <w:r w:rsidRPr="003A51E6">
              <w:rPr>
                <w:rFonts w:asciiTheme="minorHAnsi" w:hAnsiTheme="minorHAnsi" w:cs="Arial"/>
                <w:sz w:val="16"/>
                <w:szCs w:val="16"/>
              </w:rPr>
              <w:t>Ochrona częściowa.</w:t>
            </w:r>
          </w:p>
        </w:tc>
        <w:tc>
          <w:tcPr>
            <w:tcW w:w="3112" w:type="dxa"/>
            <w:vAlign w:val="center"/>
          </w:tcPr>
          <w:p w:rsidR="00F47C9B" w:rsidRPr="003A51E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3A51E6">
              <w:rPr>
                <w:rFonts w:asciiTheme="minorHAnsi" w:hAnsiTheme="minorHAnsi" w:cs="Arial"/>
                <w:sz w:val="16"/>
                <w:szCs w:val="16"/>
                <w:lang w:eastAsia="ar-SA"/>
              </w:rPr>
              <w:t>brak</w:t>
            </w:r>
          </w:p>
        </w:tc>
        <w:tc>
          <w:tcPr>
            <w:tcW w:w="2664" w:type="dxa"/>
            <w:vAlign w:val="center"/>
          </w:tcPr>
          <w:p w:rsidR="00F47C9B" w:rsidRPr="003A51E6" w:rsidRDefault="00F47C9B" w:rsidP="00F47C9B">
            <w:pPr>
              <w:spacing w:before="20" w:after="20" w:line="240" w:lineRule="auto"/>
              <w:ind w:firstLine="0"/>
              <w:jc w:val="center"/>
              <w:rPr>
                <w:rFonts w:asciiTheme="minorHAnsi" w:hAnsiTheme="minorHAnsi"/>
                <w:sz w:val="16"/>
                <w:szCs w:val="16"/>
              </w:rPr>
            </w:pPr>
            <w:r w:rsidRPr="003A51E6">
              <w:rPr>
                <w:rFonts w:asciiTheme="minorHAnsi" w:hAnsiTheme="minorHAnsi"/>
                <w:sz w:val="16"/>
                <w:szCs w:val="16"/>
              </w:rPr>
              <w:t>-</w:t>
            </w:r>
          </w:p>
        </w:tc>
      </w:tr>
      <w:tr w:rsidR="00F47C9B" w:rsidRPr="00B729DF" w:rsidTr="00A839B6">
        <w:tc>
          <w:tcPr>
            <w:tcW w:w="535" w:type="dxa"/>
            <w:vAlign w:val="center"/>
          </w:tcPr>
          <w:p w:rsidR="00F47C9B" w:rsidRPr="00B729DF"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3A51E6" w:rsidRDefault="00F47C9B" w:rsidP="00F47C9B">
            <w:pPr>
              <w:snapToGrid w:val="0"/>
              <w:spacing w:line="240" w:lineRule="auto"/>
              <w:ind w:firstLine="0"/>
              <w:jc w:val="left"/>
              <w:rPr>
                <w:rFonts w:asciiTheme="minorHAnsi" w:hAnsiTheme="minorHAnsi"/>
                <w:b/>
                <w:bCs/>
                <w:sz w:val="16"/>
                <w:szCs w:val="16"/>
              </w:rPr>
            </w:pPr>
            <w:proofErr w:type="spellStart"/>
            <w:r>
              <w:rPr>
                <w:rFonts w:asciiTheme="minorHAnsi" w:hAnsiTheme="minorHAnsi"/>
                <w:bCs/>
                <w:i/>
                <w:sz w:val="16"/>
                <w:szCs w:val="16"/>
              </w:rPr>
              <w:t>Rhodeus</w:t>
            </w:r>
            <w:proofErr w:type="spellEnd"/>
            <w:r>
              <w:rPr>
                <w:rFonts w:asciiTheme="minorHAnsi" w:hAnsiTheme="minorHAnsi"/>
                <w:bCs/>
                <w:i/>
                <w:sz w:val="16"/>
                <w:szCs w:val="16"/>
              </w:rPr>
              <w:t xml:space="preserve"> </w:t>
            </w:r>
            <w:proofErr w:type="spellStart"/>
            <w:r>
              <w:rPr>
                <w:rFonts w:asciiTheme="minorHAnsi" w:hAnsiTheme="minorHAnsi"/>
                <w:bCs/>
                <w:i/>
                <w:sz w:val="16"/>
                <w:szCs w:val="16"/>
              </w:rPr>
              <w:t>amarus</w:t>
            </w:r>
            <w:proofErr w:type="spellEnd"/>
            <w:r>
              <w:rPr>
                <w:rFonts w:asciiTheme="minorHAnsi" w:hAnsiTheme="minorHAnsi"/>
                <w:bCs/>
                <w:sz w:val="16"/>
                <w:szCs w:val="16"/>
              </w:rPr>
              <w:t xml:space="preserve"> (różanka) </w:t>
            </w:r>
            <w:r>
              <w:rPr>
                <w:rFonts w:asciiTheme="minorHAnsi" w:hAnsiTheme="minorHAnsi"/>
                <w:b/>
                <w:bCs/>
                <w:sz w:val="16"/>
                <w:szCs w:val="16"/>
              </w:rPr>
              <w:t>5339 - C</w:t>
            </w:r>
          </w:p>
        </w:tc>
        <w:tc>
          <w:tcPr>
            <w:tcW w:w="2331" w:type="dxa"/>
          </w:tcPr>
          <w:p w:rsidR="00F47C9B" w:rsidRPr="003A51E6" w:rsidRDefault="00F47C9B" w:rsidP="00F47C9B">
            <w:pPr>
              <w:spacing w:line="240" w:lineRule="auto"/>
              <w:ind w:firstLine="0"/>
              <w:jc w:val="left"/>
              <w:rPr>
                <w:rFonts w:asciiTheme="minorHAnsi" w:hAnsiTheme="minorHAnsi"/>
                <w:sz w:val="16"/>
                <w:szCs w:val="16"/>
              </w:rPr>
            </w:pPr>
            <w:r>
              <w:rPr>
                <w:rFonts w:asciiTheme="minorHAnsi" w:hAnsiTheme="minorHAnsi" w:cs="Arial"/>
                <w:bCs/>
                <w:sz w:val="16"/>
                <w:szCs w:val="16"/>
              </w:rPr>
              <w:t>1</w:t>
            </w:r>
            <w:r w:rsidRPr="003A51E6">
              <w:rPr>
                <w:rFonts w:asciiTheme="minorHAnsi" w:hAnsiTheme="minorHAnsi" w:cs="Arial"/>
                <w:bCs/>
                <w:sz w:val="16"/>
                <w:szCs w:val="16"/>
              </w:rPr>
              <w:t xml:space="preserve"> stanowisk</w:t>
            </w:r>
            <w:r>
              <w:rPr>
                <w:rFonts w:asciiTheme="minorHAnsi" w:hAnsiTheme="minorHAnsi" w:cs="Arial"/>
                <w:bCs/>
                <w:sz w:val="16"/>
                <w:szCs w:val="16"/>
              </w:rPr>
              <w:t>o</w:t>
            </w:r>
            <w:r w:rsidRPr="003A51E6">
              <w:rPr>
                <w:rFonts w:asciiTheme="minorHAnsi" w:hAnsiTheme="minorHAnsi" w:cs="Arial"/>
                <w:bCs/>
                <w:sz w:val="16"/>
                <w:szCs w:val="16"/>
              </w:rPr>
              <w:t xml:space="preserve"> w zasięgu Nadleśnictwa (na gruntach brak)</w:t>
            </w:r>
          </w:p>
        </w:tc>
        <w:tc>
          <w:tcPr>
            <w:tcW w:w="2551" w:type="dxa"/>
            <w:vAlign w:val="center"/>
          </w:tcPr>
          <w:p w:rsidR="00F47C9B" w:rsidRPr="003A51E6" w:rsidRDefault="00F47C9B" w:rsidP="00F47C9B">
            <w:pPr>
              <w:snapToGrid w:val="0"/>
              <w:spacing w:before="20" w:after="20" w:line="240" w:lineRule="auto"/>
              <w:ind w:firstLine="0"/>
              <w:jc w:val="left"/>
              <w:rPr>
                <w:rFonts w:asciiTheme="minorHAnsi" w:hAnsiTheme="minorHAnsi" w:cs="Arial"/>
                <w:sz w:val="16"/>
                <w:szCs w:val="16"/>
              </w:rPr>
            </w:pPr>
            <w:r w:rsidRPr="003A51E6">
              <w:rPr>
                <w:rFonts w:asciiTheme="minorHAnsi" w:hAnsiTheme="minorHAnsi" w:cs="Arial"/>
                <w:sz w:val="16"/>
                <w:szCs w:val="16"/>
              </w:rPr>
              <w:t>Ochrona częściowa.</w:t>
            </w:r>
          </w:p>
        </w:tc>
        <w:tc>
          <w:tcPr>
            <w:tcW w:w="3112" w:type="dxa"/>
            <w:vAlign w:val="center"/>
          </w:tcPr>
          <w:p w:rsidR="00F47C9B" w:rsidRPr="003A51E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3A51E6">
              <w:rPr>
                <w:rFonts w:asciiTheme="minorHAnsi" w:hAnsiTheme="minorHAnsi" w:cs="Arial"/>
                <w:sz w:val="16"/>
                <w:szCs w:val="16"/>
                <w:lang w:eastAsia="ar-SA"/>
              </w:rPr>
              <w:t>brak</w:t>
            </w:r>
          </w:p>
        </w:tc>
        <w:tc>
          <w:tcPr>
            <w:tcW w:w="2664" w:type="dxa"/>
            <w:vAlign w:val="center"/>
          </w:tcPr>
          <w:p w:rsidR="00F47C9B" w:rsidRPr="003A51E6" w:rsidRDefault="00F47C9B" w:rsidP="00F47C9B">
            <w:pPr>
              <w:spacing w:before="20" w:after="20" w:line="240" w:lineRule="auto"/>
              <w:ind w:firstLine="0"/>
              <w:jc w:val="center"/>
              <w:rPr>
                <w:rFonts w:asciiTheme="minorHAnsi" w:hAnsiTheme="minorHAnsi"/>
                <w:sz w:val="16"/>
                <w:szCs w:val="16"/>
              </w:rPr>
            </w:pPr>
            <w:r w:rsidRPr="003A51E6">
              <w:rPr>
                <w:rFonts w:asciiTheme="minorHAnsi" w:hAnsiTheme="minorHAnsi"/>
                <w:sz w:val="16"/>
                <w:szCs w:val="16"/>
              </w:rPr>
              <w:t>-</w:t>
            </w:r>
          </w:p>
        </w:tc>
      </w:tr>
      <w:tr w:rsidR="00F47C9B" w:rsidRPr="00A839B6" w:rsidTr="00A839B6">
        <w:tc>
          <w:tcPr>
            <w:tcW w:w="535" w:type="dxa"/>
            <w:vAlign w:val="center"/>
          </w:tcPr>
          <w:p w:rsidR="00F47C9B" w:rsidRPr="00A839B6"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A839B6" w:rsidRDefault="00F47C9B" w:rsidP="00F47C9B">
            <w:pPr>
              <w:snapToGrid w:val="0"/>
              <w:spacing w:line="240" w:lineRule="auto"/>
              <w:ind w:firstLine="0"/>
              <w:jc w:val="left"/>
              <w:rPr>
                <w:rFonts w:asciiTheme="minorHAnsi" w:hAnsiTheme="minorHAnsi"/>
                <w:b/>
                <w:bCs/>
                <w:sz w:val="16"/>
                <w:szCs w:val="16"/>
              </w:rPr>
            </w:pPr>
            <w:proofErr w:type="spellStart"/>
            <w:r w:rsidRPr="00A839B6">
              <w:rPr>
                <w:rFonts w:asciiTheme="minorHAnsi" w:hAnsiTheme="minorHAnsi"/>
                <w:bCs/>
                <w:i/>
                <w:sz w:val="16"/>
                <w:szCs w:val="16"/>
              </w:rPr>
              <w:t>Bombina</w:t>
            </w:r>
            <w:proofErr w:type="spellEnd"/>
            <w:r w:rsidRPr="00A839B6">
              <w:rPr>
                <w:rFonts w:asciiTheme="minorHAnsi" w:hAnsiTheme="minorHAnsi"/>
                <w:bCs/>
                <w:i/>
                <w:sz w:val="16"/>
                <w:szCs w:val="16"/>
              </w:rPr>
              <w:t xml:space="preserve"> </w:t>
            </w:r>
            <w:proofErr w:type="spellStart"/>
            <w:r w:rsidRPr="00A839B6">
              <w:rPr>
                <w:rFonts w:asciiTheme="minorHAnsi" w:hAnsiTheme="minorHAnsi"/>
                <w:bCs/>
                <w:i/>
                <w:sz w:val="16"/>
                <w:szCs w:val="16"/>
              </w:rPr>
              <w:t>bombina</w:t>
            </w:r>
            <w:proofErr w:type="spellEnd"/>
            <w:r w:rsidRPr="00A839B6">
              <w:rPr>
                <w:rFonts w:asciiTheme="minorHAnsi" w:hAnsiTheme="minorHAnsi"/>
                <w:bCs/>
                <w:sz w:val="16"/>
                <w:szCs w:val="16"/>
              </w:rPr>
              <w:t xml:space="preserve"> (kumak nizinny) </w:t>
            </w:r>
            <w:r w:rsidRPr="00A839B6">
              <w:rPr>
                <w:rFonts w:asciiTheme="minorHAnsi" w:hAnsiTheme="minorHAnsi"/>
                <w:b/>
                <w:bCs/>
                <w:sz w:val="16"/>
                <w:szCs w:val="16"/>
              </w:rPr>
              <w:t xml:space="preserve">1188 - C </w:t>
            </w:r>
          </w:p>
        </w:tc>
        <w:tc>
          <w:tcPr>
            <w:tcW w:w="2331" w:type="dxa"/>
          </w:tcPr>
          <w:p w:rsidR="00F47C9B" w:rsidRPr="003A51E6" w:rsidRDefault="00F47C9B" w:rsidP="00F47C9B">
            <w:pPr>
              <w:spacing w:line="240" w:lineRule="auto"/>
              <w:ind w:firstLine="0"/>
              <w:jc w:val="left"/>
              <w:rPr>
                <w:rFonts w:asciiTheme="minorHAnsi" w:hAnsiTheme="minorHAnsi"/>
                <w:sz w:val="16"/>
                <w:szCs w:val="16"/>
              </w:rPr>
            </w:pPr>
            <w:r>
              <w:rPr>
                <w:rFonts w:asciiTheme="minorHAnsi" w:hAnsiTheme="minorHAnsi" w:cs="Arial"/>
                <w:bCs/>
                <w:sz w:val="16"/>
                <w:szCs w:val="16"/>
              </w:rPr>
              <w:t>2</w:t>
            </w:r>
            <w:r w:rsidRPr="003A51E6">
              <w:rPr>
                <w:rFonts w:asciiTheme="minorHAnsi" w:hAnsiTheme="minorHAnsi" w:cs="Arial"/>
                <w:bCs/>
                <w:sz w:val="16"/>
                <w:szCs w:val="16"/>
              </w:rPr>
              <w:t xml:space="preserve"> stanowisk</w:t>
            </w:r>
            <w:r>
              <w:rPr>
                <w:rFonts w:asciiTheme="minorHAnsi" w:hAnsiTheme="minorHAnsi" w:cs="Arial"/>
                <w:bCs/>
                <w:sz w:val="16"/>
                <w:szCs w:val="16"/>
              </w:rPr>
              <w:t>a</w:t>
            </w:r>
            <w:r w:rsidRPr="003A51E6">
              <w:rPr>
                <w:rFonts w:asciiTheme="minorHAnsi" w:hAnsiTheme="minorHAnsi" w:cs="Arial"/>
                <w:bCs/>
                <w:sz w:val="16"/>
                <w:szCs w:val="16"/>
              </w:rPr>
              <w:t xml:space="preserve"> w zasięgu Nadleśnictwa (</w:t>
            </w:r>
            <w:r>
              <w:rPr>
                <w:rFonts w:asciiTheme="minorHAnsi" w:hAnsiTheme="minorHAnsi" w:cs="Arial"/>
                <w:bCs/>
                <w:sz w:val="16"/>
                <w:szCs w:val="16"/>
              </w:rPr>
              <w:t>2 na gruntach</w:t>
            </w:r>
            <w:r w:rsidRPr="003A51E6">
              <w:rPr>
                <w:rFonts w:asciiTheme="minorHAnsi" w:hAnsiTheme="minorHAnsi" w:cs="Arial"/>
                <w:bCs/>
                <w:sz w:val="16"/>
                <w:szCs w:val="16"/>
              </w:rPr>
              <w:t>)</w:t>
            </w:r>
          </w:p>
        </w:tc>
        <w:tc>
          <w:tcPr>
            <w:tcW w:w="2551" w:type="dxa"/>
            <w:vAlign w:val="center"/>
          </w:tcPr>
          <w:p w:rsidR="00F47C9B" w:rsidRPr="00A839B6" w:rsidRDefault="00F47C9B" w:rsidP="00F47C9B">
            <w:pPr>
              <w:snapToGrid w:val="0"/>
              <w:spacing w:before="20" w:after="20" w:line="240" w:lineRule="auto"/>
              <w:ind w:firstLine="0"/>
              <w:jc w:val="left"/>
              <w:rPr>
                <w:rFonts w:asciiTheme="minorHAnsi" w:hAnsiTheme="minorHAnsi" w:cs="Arial"/>
                <w:sz w:val="16"/>
                <w:szCs w:val="16"/>
              </w:rPr>
            </w:pPr>
            <w:r w:rsidRPr="00A839B6">
              <w:rPr>
                <w:rFonts w:asciiTheme="minorHAnsi" w:hAnsiTheme="minorHAnsi" w:cs="Arial"/>
                <w:sz w:val="16"/>
                <w:szCs w:val="16"/>
              </w:rPr>
              <w:t>Ochrona ścisła.</w:t>
            </w:r>
          </w:p>
        </w:tc>
        <w:tc>
          <w:tcPr>
            <w:tcW w:w="3112" w:type="dxa"/>
            <w:vAlign w:val="center"/>
          </w:tcPr>
          <w:p w:rsidR="00F47C9B" w:rsidRPr="00A839B6"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A839B6">
              <w:rPr>
                <w:rFonts w:asciiTheme="minorHAnsi" w:hAnsiTheme="minorHAnsi" w:cs="Arial"/>
                <w:sz w:val="16"/>
                <w:szCs w:val="16"/>
                <w:lang w:eastAsia="ar-SA"/>
              </w:rPr>
              <w:t>brak</w:t>
            </w:r>
          </w:p>
        </w:tc>
        <w:tc>
          <w:tcPr>
            <w:tcW w:w="2664" w:type="dxa"/>
            <w:vAlign w:val="center"/>
          </w:tcPr>
          <w:p w:rsidR="00F47C9B" w:rsidRPr="00A839B6" w:rsidRDefault="00F47C9B" w:rsidP="00F47C9B">
            <w:pPr>
              <w:spacing w:before="20" w:after="20" w:line="240" w:lineRule="auto"/>
              <w:ind w:firstLine="0"/>
              <w:jc w:val="left"/>
              <w:rPr>
                <w:rFonts w:asciiTheme="minorHAnsi" w:hAnsiTheme="minorHAnsi"/>
                <w:sz w:val="16"/>
                <w:szCs w:val="16"/>
              </w:rPr>
            </w:pPr>
            <w:r>
              <w:rPr>
                <w:rFonts w:asciiTheme="minorHAnsi" w:hAnsiTheme="minorHAnsi"/>
                <w:sz w:val="16"/>
                <w:szCs w:val="16"/>
              </w:rPr>
              <w:t xml:space="preserve">Ochrona bagien i </w:t>
            </w:r>
            <w:proofErr w:type="spellStart"/>
            <w:r>
              <w:rPr>
                <w:rFonts w:asciiTheme="minorHAnsi" w:hAnsiTheme="minorHAnsi"/>
                <w:sz w:val="16"/>
                <w:szCs w:val="16"/>
              </w:rPr>
              <w:t>tofowisk</w:t>
            </w:r>
            <w:proofErr w:type="spellEnd"/>
          </w:p>
        </w:tc>
      </w:tr>
      <w:tr w:rsidR="00F47C9B" w:rsidRPr="00A11FC8" w:rsidTr="00A839B6">
        <w:tc>
          <w:tcPr>
            <w:tcW w:w="535" w:type="dxa"/>
            <w:vAlign w:val="center"/>
          </w:tcPr>
          <w:p w:rsidR="00F47C9B" w:rsidRPr="00A11FC8"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A11FC8" w:rsidRDefault="00F47C9B" w:rsidP="00F47C9B">
            <w:pPr>
              <w:snapToGrid w:val="0"/>
              <w:spacing w:line="240" w:lineRule="auto"/>
              <w:ind w:firstLine="0"/>
              <w:jc w:val="left"/>
              <w:rPr>
                <w:rFonts w:asciiTheme="minorHAnsi" w:hAnsiTheme="minorHAnsi"/>
                <w:b/>
                <w:bCs/>
                <w:i/>
                <w:sz w:val="16"/>
                <w:szCs w:val="16"/>
              </w:rPr>
            </w:pPr>
            <w:proofErr w:type="spellStart"/>
            <w:r w:rsidRPr="00A11FC8">
              <w:rPr>
                <w:rFonts w:asciiTheme="minorHAnsi" w:hAnsiTheme="minorHAnsi"/>
                <w:bCs/>
                <w:i/>
                <w:sz w:val="16"/>
                <w:szCs w:val="16"/>
              </w:rPr>
              <w:t>Castor</w:t>
            </w:r>
            <w:proofErr w:type="spellEnd"/>
            <w:r w:rsidRPr="00A11FC8">
              <w:rPr>
                <w:rFonts w:asciiTheme="minorHAnsi" w:hAnsiTheme="minorHAnsi"/>
                <w:bCs/>
                <w:i/>
                <w:sz w:val="16"/>
                <w:szCs w:val="16"/>
              </w:rPr>
              <w:t xml:space="preserve"> </w:t>
            </w:r>
            <w:proofErr w:type="spellStart"/>
            <w:r w:rsidRPr="00A11FC8">
              <w:rPr>
                <w:rFonts w:asciiTheme="minorHAnsi" w:hAnsiTheme="minorHAnsi"/>
                <w:bCs/>
                <w:i/>
                <w:sz w:val="16"/>
                <w:szCs w:val="16"/>
              </w:rPr>
              <w:t>fiber</w:t>
            </w:r>
            <w:proofErr w:type="spellEnd"/>
            <w:r w:rsidRPr="00A11FC8">
              <w:rPr>
                <w:rFonts w:asciiTheme="minorHAnsi" w:hAnsiTheme="minorHAnsi"/>
                <w:bCs/>
                <w:sz w:val="16"/>
                <w:szCs w:val="16"/>
              </w:rPr>
              <w:t xml:space="preserve"> (bóbr europejski)</w:t>
            </w:r>
            <w:r w:rsidRPr="00A11FC8">
              <w:rPr>
                <w:rFonts w:asciiTheme="minorHAnsi" w:hAnsiTheme="minorHAnsi"/>
                <w:bCs/>
                <w:i/>
                <w:sz w:val="16"/>
                <w:szCs w:val="16"/>
              </w:rPr>
              <w:t xml:space="preserve"> </w:t>
            </w:r>
            <w:r>
              <w:rPr>
                <w:rFonts w:asciiTheme="minorHAnsi" w:hAnsiTheme="minorHAnsi"/>
                <w:b/>
                <w:bCs/>
                <w:sz w:val="16"/>
                <w:szCs w:val="16"/>
              </w:rPr>
              <w:t>1337 - C</w:t>
            </w:r>
          </w:p>
        </w:tc>
        <w:tc>
          <w:tcPr>
            <w:tcW w:w="2331" w:type="dxa"/>
          </w:tcPr>
          <w:p w:rsidR="00F47C9B" w:rsidRPr="00A11FC8" w:rsidRDefault="00F47C9B" w:rsidP="00F47C9B">
            <w:pPr>
              <w:spacing w:line="240" w:lineRule="auto"/>
              <w:ind w:firstLine="0"/>
              <w:jc w:val="left"/>
              <w:rPr>
                <w:rFonts w:asciiTheme="minorHAnsi" w:hAnsiTheme="minorHAnsi"/>
                <w:sz w:val="16"/>
                <w:szCs w:val="16"/>
              </w:rPr>
            </w:pPr>
            <w:r w:rsidRPr="00A11FC8">
              <w:rPr>
                <w:rFonts w:asciiTheme="minorHAnsi" w:hAnsiTheme="minorHAnsi" w:cs="Arial"/>
                <w:bCs/>
                <w:sz w:val="16"/>
                <w:szCs w:val="16"/>
              </w:rPr>
              <w:t>9 stanowisk w zasięgu Nadleśnictwa (9 na gruntach)</w:t>
            </w:r>
          </w:p>
        </w:tc>
        <w:tc>
          <w:tcPr>
            <w:tcW w:w="2551" w:type="dxa"/>
            <w:vAlign w:val="center"/>
          </w:tcPr>
          <w:p w:rsidR="00F47C9B" w:rsidRPr="00A11FC8" w:rsidRDefault="00F47C9B" w:rsidP="00F47C9B">
            <w:pPr>
              <w:snapToGrid w:val="0"/>
              <w:spacing w:before="20" w:after="20" w:line="240" w:lineRule="auto"/>
              <w:ind w:firstLine="0"/>
              <w:jc w:val="left"/>
              <w:rPr>
                <w:rFonts w:asciiTheme="minorHAnsi" w:hAnsiTheme="minorHAnsi" w:cs="Arial"/>
                <w:sz w:val="16"/>
                <w:szCs w:val="16"/>
              </w:rPr>
            </w:pPr>
            <w:r w:rsidRPr="00A11FC8">
              <w:rPr>
                <w:rFonts w:asciiTheme="minorHAnsi" w:hAnsiTheme="minorHAnsi" w:cs="Arial"/>
                <w:sz w:val="16"/>
                <w:szCs w:val="16"/>
              </w:rPr>
              <w:t>Ochrona częściowa.</w:t>
            </w:r>
          </w:p>
        </w:tc>
        <w:tc>
          <w:tcPr>
            <w:tcW w:w="3112" w:type="dxa"/>
            <w:vAlign w:val="center"/>
          </w:tcPr>
          <w:p w:rsidR="00F47C9B" w:rsidRPr="00A11FC8" w:rsidRDefault="00F47C9B" w:rsidP="00F47C9B">
            <w:pPr>
              <w:tabs>
                <w:tab w:val="left" w:pos="1135"/>
              </w:tabs>
              <w:spacing w:before="20" w:after="20" w:line="240" w:lineRule="auto"/>
              <w:ind w:left="55" w:firstLine="0"/>
              <w:jc w:val="left"/>
              <w:rPr>
                <w:rFonts w:asciiTheme="minorHAnsi" w:hAnsiTheme="minorHAnsi" w:cs="Arial"/>
                <w:sz w:val="16"/>
                <w:szCs w:val="16"/>
                <w:lang w:eastAsia="ar-SA"/>
              </w:rPr>
            </w:pPr>
            <w:r w:rsidRPr="00A11FC8">
              <w:rPr>
                <w:rFonts w:asciiTheme="minorHAnsi" w:hAnsiTheme="minorHAnsi" w:cs="Arial"/>
                <w:sz w:val="16"/>
                <w:szCs w:val="16"/>
                <w:lang w:eastAsia="ar-SA"/>
              </w:rPr>
              <w:t>brak</w:t>
            </w:r>
          </w:p>
        </w:tc>
        <w:tc>
          <w:tcPr>
            <w:tcW w:w="2664" w:type="dxa"/>
            <w:vAlign w:val="center"/>
          </w:tcPr>
          <w:p w:rsidR="00F47C9B" w:rsidRPr="00A11FC8" w:rsidRDefault="00F47C9B" w:rsidP="00F47C9B">
            <w:pPr>
              <w:spacing w:before="20" w:after="20" w:line="240" w:lineRule="auto"/>
              <w:ind w:firstLine="0"/>
              <w:jc w:val="center"/>
              <w:rPr>
                <w:rFonts w:asciiTheme="minorHAnsi" w:hAnsiTheme="minorHAnsi"/>
                <w:sz w:val="16"/>
                <w:szCs w:val="16"/>
              </w:rPr>
            </w:pPr>
            <w:r w:rsidRPr="00A11FC8">
              <w:rPr>
                <w:rFonts w:asciiTheme="minorHAnsi" w:hAnsiTheme="minorHAnsi"/>
                <w:sz w:val="16"/>
                <w:szCs w:val="16"/>
              </w:rPr>
              <w:t>-</w:t>
            </w:r>
          </w:p>
        </w:tc>
      </w:tr>
      <w:tr w:rsidR="00F47C9B" w:rsidRPr="00A11FC8" w:rsidTr="00A839B6">
        <w:tc>
          <w:tcPr>
            <w:tcW w:w="535" w:type="dxa"/>
            <w:vAlign w:val="center"/>
          </w:tcPr>
          <w:p w:rsidR="00F47C9B" w:rsidRPr="00A11FC8" w:rsidRDefault="00F47C9B" w:rsidP="00F47C9B">
            <w:pPr>
              <w:pStyle w:val="Akapitzlist"/>
              <w:numPr>
                <w:ilvl w:val="0"/>
                <w:numId w:val="46"/>
              </w:numPr>
              <w:spacing w:before="20" w:after="20" w:line="240" w:lineRule="auto"/>
              <w:ind w:left="57" w:firstLine="0"/>
              <w:rPr>
                <w:rFonts w:asciiTheme="minorHAnsi" w:hAnsiTheme="minorHAnsi"/>
                <w:sz w:val="16"/>
                <w:szCs w:val="16"/>
              </w:rPr>
            </w:pPr>
          </w:p>
        </w:tc>
        <w:tc>
          <w:tcPr>
            <w:tcW w:w="3083" w:type="dxa"/>
            <w:vAlign w:val="center"/>
          </w:tcPr>
          <w:p w:rsidR="00F47C9B" w:rsidRPr="00A11FC8" w:rsidRDefault="00F47C9B" w:rsidP="00F47C9B">
            <w:pPr>
              <w:snapToGrid w:val="0"/>
              <w:spacing w:line="240" w:lineRule="auto"/>
              <w:ind w:firstLine="0"/>
              <w:jc w:val="left"/>
              <w:rPr>
                <w:rFonts w:asciiTheme="minorHAnsi" w:hAnsiTheme="minorHAnsi"/>
                <w:b/>
                <w:bCs/>
                <w:sz w:val="16"/>
                <w:szCs w:val="16"/>
              </w:rPr>
            </w:pPr>
            <w:r w:rsidRPr="00A11FC8">
              <w:rPr>
                <w:rFonts w:asciiTheme="minorHAnsi" w:hAnsiTheme="minorHAnsi"/>
                <w:i/>
                <w:sz w:val="16"/>
                <w:szCs w:val="16"/>
              </w:rPr>
              <w:t xml:space="preserve">Lutra </w:t>
            </w:r>
            <w:proofErr w:type="spellStart"/>
            <w:r w:rsidRPr="00A11FC8">
              <w:rPr>
                <w:rFonts w:asciiTheme="minorHAnsi" w:hAnsiTheme="minorHAnsi"/>
                <w:i/>
                <w:sz w:val="16"/>
                <w:szCs w:val="16"/>
              </w:rPr>
              <w:t>Lutra</w:t>
            </w:r>
            <w:proofErr w:type="spellEnd"/>
            <w:r w:rsidRPr="00A11FC8">
              <w:rPr>
                <w:rFonts w:asciiTheme="minorHAnsi" w:hAnsiTheme="minorHAnsi"/>
                <w:sz w:val="16"/>
                <w:szCs w:val="16"/>
              </w:rPr>
              <w:t xml:space="preserve"> (wydra)</w:t>
            </w:r>
            <w:r w:rsidRPr="00A11FC8">
              <w:rPr>
                <w:rFonts w:asciiTheme="minorHAnsi" w:hAnsiTheme="minorHAnsi"/>
                <w:i/>
                <w:sz w:val="16"/>
                <w:szCs w:val="16"/>
              </w:rPr>
              <w:t xml:space="preserve"> </w:t>
            </w:r>
            <w:r w:rsidRPr="00A11FC8">
              <w:rPr>
                <w:rFonts w:asciiTheme="minorHAnsi" w:hAnsiTheme="minorHAnsi"/>
                <w:b/>
                <w:sz w:val="16"/>
                <w:szCs w:val="16"/>
              </w:rPr>
              <w:t>1355 - C</w:t>
            </w:r>
          </w:p>
        </w:tc>
        <w:tc>
          <w:tcPr>
            <w:tcW w:w="2331" w:type="dxa"/>
          </w:tcPr>
          <w:p w:rsidR="00F47C9B" w:rsidRPr="00A11FC8" w:rsidRDefault="00F47C9B" w:rsidP="00F47C9B">
            <w:pPr>
              <w:spacing w:line="240" w:lineRule="auto"/>
              <w:ind w:firstLine="0"/>
              <w:jc w:val="left"/>
              <w:rPr>
                <w:rFonts w:asciiTheme="minorHAnsi" w:hAnsiTheme="minorHAnsi"/>
                <w:sz w:val="16"/>
                <w:szCs w:val="16"/>
              </w:rPr>
            </w:pPr>
            <w:r w:rsidRPr="00A11FC8">
              <w:rPr>
                <w:rFonts w:asciiTheme="minorHAnsi" w:hAnsiTheme="minorHAnsi" w:cs="Arial"/>
                <w:bCs/>
                <w:sz w:val="16"/>
                <w:szCs w:val="16"/>
              </w:rPr>
              <w:t>1 stanowisko w zasięgu Nadleśnictwa (na gruntach brak)</w:t>
            </w:r>
          </w:p>
        </w:tc>
        <w:tc>
          <w:tcPr>
            <w:tcW w:w="2551" w:type="dxa"/>
            <w:vAlign w:val="center"/>
          </w:tcPr>
          <w:p w:rsidR="00F47C9B" w:rsidRPr="00A11FC8" w:rsidRDefault="00F47C9B" w:rsidP="00F47C9B">
            <w:pPr>
              <w:snapToGrid w:val="0"/>
              <w:spacing w:before="20" w:after="20" w:line="240" w:lineRule="auto"/>
              <w:ind w:firstLine="0"/>
              <w:jc w:val="left"/>
              <w:rPr>
                <w:rFonts w:asciiTheme="minorHAnsi" w:hAnsiTheme="minorHAnsi" w:cs="Arial"/>
                <w:sz w:val="16"/>
                <w:szCs w:val="16"/>
              </w:rPr>
            </w:pPr>
            <w:r w:rsidRPr="00A11FC8">
              <w:rPr>
                <w:rFonts w:asciiTheme="minorHAnsi" w:hAnsiTheme="minorHAnsi" w:cs="Arial"/>
                <w:sz w:val="16"/>
                <w:szCs w:val="16"/>
              </w:rPr>
              <w:t>Ochrona częściowa.</w:t>
            </w:r>
          </w:p>
        </w:tc>
        <w:tc>
          <w:tcPr>
            <w:tcW w:w="3112" w:type="dxa"/>
            <w:vAlign w:val="center"/>
          </w:tcPr>
          <w:p w:rsidR="00F47C9B" w:rsidRPr="00A11FC8" w:rsidRDefault="00F47C9B" w:rsidP="00F47C9B">
            <w:pPr>
              <w:tabs>
                <w:tab w:val="left" w:pos="1135"/>
              </w:tabs>
              <w:spacing w:before="20" w:after="20" w:line="240" w:lineRule="auto"/>
              <w:ind w:left="55" w:firstLine="0"/>
              <w:jc w:val="left"/>
              <w:rPr>
                <w:rFonts w:asciiTheme="minorHAnsi" w:hAnsiTheme="minorHAnsi" w:cs="Arial"/>
                <w:b/>
                <w:sz w:val="16"/>
                <w:szCs w:val="16"/>
                <w:lang w:eastAsia="ar-SA"/>
              </w:rPr>
            </w:pPr>
            <w:r w:rsidRPr="00A11FC8">
              <w:rPr>
                <w:rFonts w:asciiTheme="minorHAnsi" w:hAnsiTheme="minorHAnsi" w:cs="Arial"/>
                <w:sz w:val="16"/>
                <w:szCs w:val="16"/>
                <w:lang w:eastAsia="ar-SA"/>
              </w:rPr>
              <w:t>brak</w:t>
            </w:r>
          </w:p>
        </w:tc>
        <w:tc>
          <w:tcPr>
            <w:tcW w:w="2664" w:type="dxa"/>
            <w:vAlign w:val="center"/>
          </w:tcPr>
          <w:p w:rsidR="00F47C9B" w:rsidRPr="00A11FC8" w:rsidRDefault="00F47C9B" w:rsidP="00F47C9B">
            <w:pPr>
              <w:spacing w:before="20" w:after="20" w:line="240" w:lineRule="auto"/>
              <w:ind w:firstLine="0"/>
              <w:jc w:val="center"/>
              <w:rPr>
                <w:rFonts w:asciiTheme="minorHAnsi" w:hAnsiTheme="minorHAnsi"/>
                <w:sz w:val="16"/>
                <w:szCs w:val="16"/>
              </w:rPr>
            </w:pPr>
            <w:r w:rsidRPr="00A11FC8">
              <w:rPr>
                <w:rFonts w:asciiTheme="minorHAnsi" w:hAnsiTheme="minorHAnsi"/>
                <w:sz w:val="16"/>
                <w:szCs w:val="16"/>
              </w:rPr>
              <w:t>-</w:t>
            </w:r>
          </w:p>
        </w:tc>
      </w:tr>
    </w:tbl>
    <w:p w:rsidR="00BC0885" w:rsidRPr="00877543" w:rsidRDefault="00BC0885" w:rsidP="00B0401B">
      <w:pPr>
        <w:spacing w:line="240" w:lineRule="auto"/>
        <w:ind w:left="1701" w:hanging="1701"/>
        <w:rPr>
          <w:rFonts w:asciiTheme="minorHAnsi" w:hAnsiTheme="minorHAnsi"/>
          <w:color w:val="FF0000"/>
          <w:szCs w:val="24"/>
        </w:rPr>
      </w:pPr>
    </w:p>
    <w:p w:rsidR="00955B87" w:rsidRPr="00975EEA" w:rsidRDefault="00154180" w:rsidP="00955B87">
      <w:pPr>
        <w:rPr>
          <w:sz w:val="18"/>
          <w:szCs w:val="18"/>
        </w:rPr>
      </w:pPr>
      <w:r w:rsidRPr="00975EEA">
        <w:rPr>
          <w:b/>
          <w:sz w:val="18"/>
          <w:szCs w:val="18"/>
        </w:rPr>
        <w:sym w:font="Symbol" w:char="F0A7"/>
      </w:r>
      <w:r w:rsidRPr="00975EEA">
        <w:rPr>
          <w:sz w:val="18"/>
          <w:szCs w:val="18"/>
        </w:rPr>
        <w:t xml:space="preserve"> - gatunki ptaków będących przedmiotem ochrony w PLB28000</w:t>
      </w:r>
      <w:r w:rsidR="00A11FC8">
        <w:rPr>
          <w:sz w:val="18"/>
          <w:szCs w:val="18"/>
        </w:rPr>
        <w:t>2</w:t>
      </w:r>
      <w:r w:rsidRPr="00975EEA">
        <w:rPr>
          <w:sz w:val="18"/>
          <w:szCs w:val="18"/>
        </w:rPr>
        <w:t>, które nie są zamieszczone w Załączniku I Dyrektywy Ptasiej</w:t>
      </w:r>
    </w:p>
    <w:p w:rsidR="00955B87" w:rsidRPr="00877543" w:rsidRDefault="00955B87" w:rsidP="00757B1E">
      <w:pPr>
        <w:ind w:firstLine="0"/>
        <w:rPr>
          <w:color w:val="FF0000"/>
        </w:rPr>
        <w:sectPr w:rsidR="00955B87" w:rsidRPr="00877543" w:rsidSect="00E0668E">
          <w:headerReference w:type="default" r:id="rId72"/>
          <w:footerReference w:type="default" r:id="rId73"/>
          <w:pgSz w:w="16838" w:h="11906" w:orient="landscape" w:code="9"/>
          <w:pgMar w:top="2268" w:right="1418" w:bottom="1134" w:left="1134" w:header="709" w:footer="709" w:gutter="0"/>
          <w:cols w:space="708"/>
        </w:sectPr>
      </w:pPr>
    </w:p>
    <w:p w:rsidR="00C52A34" w:rsidRPr="009B137C" w:rsidRDefault="00C52A34" w:rsidP="00130492">
      <w:pPr>
        <w:spacing w:after="120" w:line="240" w:lineRule="auto"/>
        <w:ind w:firstLine="0"/>
        <w:jc w:val="left"/>
        <w:rPr>
          <w:rFonts w:asciiTheme="minorHAnsi" w:hAnsiTheme="minorHAnsi"/>
          <w:szCs w:val="24"/>
        </w:rPr>
      </w:pPr>
      <w:r w:rsidRPr="009B137C">
        <w:rPr>
          <w:rFonts w:asciiTheme="minorHAnsi" w:hAnsiTheme="minorHAnsi"/>
          <w:b/>
          <w:szCs w:val="24"/>
        </w:rPr>
        <w:lastRenderedPageBreak/>
        <w:t>Tabela X</w:t>
      </w:r>
      <w:r w:rsidR="001C32E5" w:rsidRPr="009B137C">
        <w:rPr>
          <w:rFonts w:asciiTheme="minorHAnsi" w:hAnsiTheme="minorHAnsi"/>
          <w:b/>
          <w:szCs w:val="24"/>
        </w:rPr>
        <w:t>L</w:t>
      </w:r>
      <w:r w:rsidR="00A52917" w:rsidRPr="009B137C">
        <w:rPr>
          <w:rFonts w:asciiTheme="minorHAnsi" w:hAnsiTheme="minorHAnsi"/>
          <w:b/>
          <w:szCs w:val="24"/>
        </w:rPr>
        <w:t>V</w:t>
      </w:r>
      <w:r w:rsidRPr="009B137C">
        <w:rPr>
          <w:rFonts w:asciiTheme="minorHAnsi" w:hAnsiTheme="minorHAnsi"/>
          <w:b/>
          <w:szCs w:val="24"/>
        </w:rPr>
        <w:t xml:space="preserve"> </w:t>
      </w:r>
      <w:r w:rsidRPr="009B137C">
        <w:rPr>
          <w:rFonts w:asciiTheme="minorHAnsi" w:hAnsiTheme="minorHAnsi"/>
          <w:szCs w:val="24"/>
        </w:rPr>
        <w:t>Zestawienie zadań z zakresu ochrony przyrody</w:t>
      </w:r>
    </w:p>
    <w:p w:rsidR="00C52A34" w:rsidRPr="00AC2C33" w:rsidRDefault="00C52A34" w:rsidP="00130492">
      <w:pPr>
        <w:spacing w:line="276" w:lineRule="auto"/>
        <w:ind w:firstLine="0"/>
        <w:jc w:val="left"/>
        <w:rPr>
          <w:rFonts w:asciiTheme="minorHAnsi" w:hAnsiTheme="minorHAnsi"/>
          <w:szCs w:val="24"/>
        </w:rPr>
      </w:pPr>
      <w:r w:rsidRPr="00AC2C33">
        <w:rPr>
          <w:rFonts w:asciiTheme="minorHAnsi" w:hAnsiTheme="minorHAnsi"/>
          <w:szCs w:val="24"/>
        </w:rPr>
        <w:t xml:space="preserve">Nadleśnictwo </w:t>
      </w:r>
      <w:r w:rsidR="00877543" w:rsidRPr="00AC2C33">
        <w:rPr>
          <w:rFonts w:asciiTheme="minorHAnsi" w:hAnsiTheme="minorHAnsi"/>
          <w:szCs w:val="24"/>
        </w:rPr>
        <w:t>Orneta</w:t>
      </w:r>
      <w:r w:rsidRPr="00AC2C33">
        <w:rPr>
          <w:rFonts w:asciiTheme="minorHAnsi" w:hAnsiTheme="minorHAnsi"/>
          <w:szCs w:val="24"/>
        </w:rPr>
        <w:t xml:space="preserve"> </w:t>
      </w:r>
    </w:p>
    <w:tbl>
      <w:tblPr>
        <w:tblStyle w:val="Tabela-Siatka"/>
        <w:tblW w:w="5000" w:type="pct"/>
        <w:tblLook w:val="04A0" w:firstRow="1" w:lastRow="0" w:firstColumn="1" w:lastColumn="0" w:noHBand="0" w:noVBand="1"/>
      </w:tblPr>
      <w:tblGrid>
        <w:gridCol w:w="522"/>
        <w:gridCol w:w="1996"/>
        <w:gridCol w:w="2693"/>
        <w:gridCol w:w="1843"/>
        <w:gridCol w:w="1666"/>
      </w:tblGrid>
      <w:tr w:rsidR="00877543" w:rsidRPr="00AC2C33" w:rsidTr="00E710E0">
        <w:trPr>
          <w:tblHeader/>
        </w:trPr>
        <w:tc>
          <w:tcPr>
            <w:tcW w:w="299" w:type="pct"/>
            <w:vMerge w:val="restart"/>
            <w:shd w:val="clear" w:color="auto" w:fill="EAF1DD"/>
            <w:vAlign w:val="center"/>
          </w:tcPr>
          <w:p w:rsidR="00983F57" w:rsidRPr="00AC2C33" w:rsidRDefault="00983F57" w:rsidP="00983F57">
            <w:pPr>
              <w:spacing w:before="20" w:after="20" w:line="240" w:lineRule="auto"/>
              <w:ind w:firstLine="0"/>
              <w:jc w:val="center"/>
              <w:rPr>
                <w:sz w:val="16"/>
                <w:szCs w:val="16"/>
              </w:rPr>
            </w:pPr>
            <w:r w:rsidRPr="00AC2C33">
              <w:rPr>
                <w:sz w:val="16"/>
                <w:szCs w:val="16"/>
              </w:rPr>
              <w:t>L.p.</w:t>
            </w:r>
          </w:p>
        </w:tc>
        <w:tc>
          <w:tcPr>
            <w:tcW w:w="1144" w:type="pct"/>
            <w:vMerge w:val="restart"/>
            <w:shd w:val="clear" w:color="auto" w:fill="EAF1DD"/>
            <w:vAlign w:val="center"/>
          </w:tcPr>
          <w:p w:rsidR="00983F57" w:rsidRPr="00AC2C33" w:rsidRDefault="00983F57" w:rsidP="00983F57">
            <w:pPr>
              <w:spacing w:before="20" w:after="20" w:line="240" w:lineRule="auto"/>
              <w:ind w:firstLine="0"/>
              <w:jc w:val="center"/>
              <w:rPr>
                <w:sz w:val="16"/>
                <w:szCs w:val="16"/>
              </w:rPr>
            </w:pPr>
            <w:r w:rsidRPr="00AC2C33">
              <w:rPr>
                <w:sz w:val="16"/>
                <w:szCs w:val="16"/>
              </w:rPr>
              <w:t>Lokalizacja</w:t>
            </w:r>
            <w:r w:rsidRPr="00AC2C33">
              <w:rPr>
                <w:sz w:val="16"/>
                <w:szCs w:val="16"/>
                <w:vertAlign w:val="superscript"/>
              </w:rPr>
              <w:t>1)</w:t>
            </w:r>
            <w:r w:rsidRPr="00AC2C33">
              <w:rPr>
                <w:sz w:val="16"/>
                <w:szCs w:val="16"/>
              </w:rPr>
              <w:t xml:space="preserve"> zbioru d-stanów o jednakowych zadaniach ochronnych (obręb leśny, oddz. </w:t>
            </w:r>
            <w:proofErr w:type="spellStart"/>
            <w:r w:rsidRPr="00AC2C33">
              <w:rPr>
                <w:sz w:val="16"/>
                <w:szCs w:val="16"/>
              </w:rPr>
              <w:t>pododdz</w:t>
            </w:r>
            <w:proofErr w:type="spellEnd"/>
            <w:r w:rsidRPr="00AC2C33">
              <w:rPr>
                <w:sz w:val="16"/>
                <w:szCs w:val="16"/>
              </w:rPr>
              <w:t>.)</w:t>
            </w:r>
          </w:p>
        </w:tc>
        <w:tc>
          <w:tcPr>
            <w:tcW w:w="1544" w:type="pct"/>
            <w:vMerge w:val="restart"/>
            <w:shd w:val="clear" w:color="auto" w:fill="EAF1DD"/>
            <w:vAlign w:val="center"/>
          </w:tcPr>
          <w:p w:rsidR="00983F57" w:rsidRPr="00AC2C33" w:rsidRDefault="00983F57" w:rsidP="00983F57">
            <w:pPr>
              <w:spacing w:before="20" w:after="20" w:line="240" w:lineRule="auto"/>
              <w:ind w:firstLine="0"/>
              <w:jc w:val="center"/>
              <w:rPr>
                <w:sz w:val="16"/>
                <w:szCs w:val="16"/>
              </w:rPr>
            </w:pPr>
            <w:r w:rsidRPr="00AC2C33">
              <w:rPr>
                <w:sz w:val="16"/>
                <w:szCs w:val="16"/>
              </w:rPr>
              <w:t xml:space="preserve">Ogólna charakterystyka wymagań ochronnych w zbiorze d-stanów </w:t>
            </w:r>
            <w:r w:rsidRPr="00AC2C33">
              <w:rPr>
                <w:sz w:val="16"/>
                <w:szCs w:val="16"/>
                <w:vertAlign w:val="superscript"/>
              </w:rPr>
              <w:t xml:space="preserve">2) </w:t>
            </w:r>
            <w:r w:rsidR="00B37265" w:rsidRPr="00AC2C33">
              <w:rPr>
                <w:sz w:val="16"/>
                <w:szCs w:val="16"/>
              </w:rPr>
              <w:t>o jednakowych zadaniach z </w:t>
            </w:r>
            <w:r w:rsidRPr="00AC2C33">
              <w:rPr>
                <w:sz w:val="16"/>
                <w:szCs w:val="16"/>
              </w:rPr>
              <w:t>zakresu ochrony</w:t>
            </w:r>
            <w:r w:rsidR="00B37265" w:rsidRPr="00AC2C33">
              <w:rPr>
                <w:sz w:val="16"/>
                <w:szCs w:val="16"/>
              </w:rPr>
              <w:t xml:space="preserve"> (nr działania w PZO)</w:t>
            </w:r>
          </w:p>
        </w:tc>
        <w:tc>
          <w:tcPr>
            <w:tcW w:w="2012" w:type="pct"/>
            <w:gridSpan w:val="2"/>
            <w:shd w:val="clear" w:color="auto" w:fill="EAF1DD"/>
            <w:vAlign w:val="center"/>
          </w:tcPr>
          <w:p w:rsidR="00983F57" w:rsidRPr="00AC2C33" w:rsidRDefault="00983F57" w:rsidP="00983F57">
            <w:pPr>
              <w:spacing w:before="20" w:after="20" w:line="240" w:lineRule="auto"/>
              <w:ind w:firstLine="0"/>
              <w:jc w:val="center"/>
              <w:rPr>
                <w:sz w:val="16"/>
                <w:szCs w:val="16"/>
              </w:rPr>
            </w:pPr>
            <w:r w:rsidRPr="00AC2C33">
              <w:rPr>
                <w:sz w:val="16"/>
                <w:szCs w:val="16"/>
              </w:rPr>
              <w:t>Zadania z zakresu ochrony przyrody oraz przewidywane metody ich realizacji</w:t>
            </w:r>
          </w:p>
        </w:tc>
      </w:tr>
      <w:tr w:rsidR="00877543" w:rsidRPr="00AC2C33" w:rsidTr="00E710E0">
        <w:trPr>
          <w:tblHeader/>
        </w:trPr>
        <w:tc>
          <w:tcPr>
            <w:tcW w:w="299" w:type="pct"/>
            <w:vMerge/>
            <w:shd w:val="clear" w:color="auto" w:fill="EAF1DD"/>
            <w:vAlign w:val="center"/>
          </w:tcPr>
          <w:p w:rsidR="00983F57" w:rsidRPr="00AC2C33" w:rsidRDefault="00983F57" w:rsidP="00983F57">
            <w:pPr>
              <w:spacing w:before="20" w:after="20" w:line="240" w:lineRule="auto"/>
              <w:ind w:firstLine="0"/>
              <w:jc w:val="center"/>
              <w:rPr>
                <w:sz w:val="16"/>
                <w:szCs w:val="16"/>
              </w:rPr>
            </w:pPr>
          </w:p>
        </w:tc>
        <w:tc>
          <w:tcPr>
            <w:tcW w:w="1144" w:type="pct"/>
            <w:vMerge/>
            <w:shd w:val="clear" w:color="auto" w:fill="EAF1DD"/>
            <w:vAlign w:val="center"/>
          </w:tcPr>
          <w:p w:rsidR="00983F57" w:rsidRPr="00AC2C33" w:rsidRDefault="00983F57" w:rsidP="00983F57">
            <w:pPr>
              <w:spacing w:before="20" w:after="20" w:line="240" w:lineRule="auto"/>
              <w:ind w:firstLine="0"/>
              <w:jc w:val="center"/>
              <w:rPr>
                <w:sz w:val="16"/>
                <w:szCs w:val="16"/>
              </w:rPr>
            </w:pPr>
          </w:p>
        </w:tc>
        <w:tc>
          <w:tcPr>
            <w:tcW w:w="1544" w:type="pct"/>
            <w:vMerge/>
            <w:shd w:val="clear" w:color="auto" w:fill="EAF1DD"/>
            <w:vAlign w:val="center"/>
          </w:tcPr>
          <w:p w:rsidR="00983F57" w:rsidRPr="00AC2C33" w:rsidRDefault="00983F57" w:rsidP="00983F57">
            <w:pPr>
              <w:spacing w:before="20" w:after="20" w:line="240" w:lineRule="auto"/>
              <w:ind w:firstLine="0"/>
              <w:jc w:val="center"/>
              <w:rPr>
                <w:sz w:val="16"/>
                <w:szCs w:val="16"/>
              </w:rPr>
            </w:pPr>
          </w:p>
        </w:tc>
        <w:tc>
          <w:tcPr>
            <w:tcW w:w="1057" w:type="pct"/>
            <w:shd w:val="clear" w:color="auto" w:fill="EAF1DD"/>
            <w:vAlign w:val="center"/>
          </w:tcPr>
          <w:p w:rsidR="00983F57" w:rsidRPr="00AC2C33" w:rsidRDefault="00983F57" w:rsidP="00983F57">
            <w:pPr>
              <w:spacing w:before="20" w:after="20" w:line="240" w:lineRule="auto"/>
              <w:ind w:firstLine="0"/>
              <w:jc w:val="center"/>
              <w:rPr>
                <w:sz w:val="16"/>
                <w:szCs w:val="16"/>
              </w:rPr>
            </w:pPr>
            <w:r w:rsidRPr="00AC2C33">
              <w:rPr>
                <w:sz w:val="16"/>
                <w:szCs w:val="16"/>
              </w:rPr>
              <w:t>zadania obligatoryjne</w:t>
            </w:r>
          </w:p>
        </w:tc>
        <w:tc>
          <w:tcPr>
            <w:tcW w:w="955" w:type="pct"/>
            <w:shd w:val="clear" w:color="auto" w:fill="EAF1DD"/>
            <w:vAlign w:val="center"/>
          </w:tcPr>
          <w:p w:rsidR="00983F57" w:rsidRPr="00AC2C33" w:rsidRDefault="00983F57" w:rsidP="00983F57">
            <w:pPr>
              <w:spacing w:before="20" w:after="20" w:line="240" w:lineRule="auto"/>
              <w:ind w:firstLine="0"/>
              <w:jc w:val="center"/>
              <w:rPr>
                <w:sz w:val="16"/>
                <w:szCs w:val="16"/>
              </w:rPr>
            </w:pPr>
            <w:r w:rsidRPr="00AC2C33">
              <w:rPr>
                <w:sz w:val="16"/>
                <w:szCs w:val="16"/>
              </w:rPr>
              <w:t>zadania fakultatywne</w:t>
            </w:r>
          </w:p>
        </w:tc>
      </w:tr>
      <w:tr w:rsidR="00877543" w:rsidRPr="00AC2C33" w:rsidTr="00E710E0">
        <w:trPr>
          <w:tblHeader/>
        </w:trPr>
        <w:tc>
          <w:tcPr>
            <w:tcW w:w="299" w:type="pct"/>
            <w:shd w:val="clear" w:color="auto" w:fill="EAF1DD"/>
          </w:tcPr>
          <w:p w:rsidR="00983F57" w:rsidRPr="00AC2C33" w:rsidRDefault="00983F57" w:rsidP="00983F57">
            <w:pPr>
              <w:spacing w:before="20" w:after="20" w:line="240" w:lineRule="auto"/>
              <w:ind w:firstLine="0"/>
              <w:jc w:val="center"/>
              <w:rPr>
                <w:sz w:val="16"/>
                <w:szCs w:val="16"/>
              </w:rPr>
            </w:pPr>
            <w:r w:rsidRPr="00AC2C33">
              <w:rPr>
                <w:sz w:val="16"/>
                <w:szCs w:val="16"/>
              </w:rPr>
              <w:t>1</w:t>
            </w:r>
          </w:p>
        </w:tc>
        <w:tc>
          <w:tcPr>
            <w:tcW w:w="1144" w:type="pct"/>
            <w:shd w:val="clear" w:color="auto" w:fill="EAF1DD"/>
          </w:tcPr>
          <w:p w:rsidR="00983F57" w:rsidRPr="00AC2C33" w:rsidRDefault="00983F57" w:rsidP="00983F57">
            <w:pPr>
              <w:spacing w:before="20" w:after="20" w:line="240" w:lineRule="auto"/>
              <w:ind w:firstLine="0"/>
              <w:jc w:val="center"/>
              <w:rPr>
                <w:sz w:val="16"/>
                <w:szCs w:val="16"/>
              </w:rPr>
            </w:pPr>
            <w:r w:rsidRPr="00AC2C33">
              <w:rPr>
                <w:sz w:val="16"/>
                <w:szCs w:val="16"/>
              </w:rPr>
              <w:t>2</w:t>
            </w:r>
          </w:p>
        </w:tc>
        <w:tc>
          <w:tcPr>
            <w:tcW w:w="1544" w:type="pct"/>
            <w:shd w:val="clear" w:color="auto" w:fill="EAF1DD"/>
          </w:tcPr>
          <w:p w:rsidR="00983F57" w:rsidRPr="00AC2C33" w:rsidRDefault="00983F57" w:rsidP="00983F57">
            <w:pPr>
              <w:spacing w:before="20" w:after="20" w:line="240" w:lineRule="auto"/>
              <w:ind w:firstLine="0"/>
              <w:jc w:val="center"/>
              <w:rPr>
                <w:sz w:val="16"/>
                <w:szCs w:val="16"/>
              </w:rPr>
            </w:pPr>
            <w:r w:rsidRPr="00AC2C33">
              <w:rPr>
                <w:sz w:val="16"/>
                <w:szCs w:val="16"/>
              </w:rPr>
              <w:t>3</w:t>
            </w:r>
          </w:p>
        </w:tc>
        <w:tc>
          <w:tcPr>
            <w:tcW w:w="1057" w:type="pct"/>
            <w:shd w:val="clear" w:color="auto" w:fill="EAF1DD"/>
          </w:tcPr>
          <w:p w:rsidR="00983F57" w:rsidRPr="00AC2C33" w:rsidRDefault="00983F57" w:rsidP="00983F57">
            <w:pPr>
              <w:spacing w:before="20" w:after="20" w:line="240" w:lineRule="auto"/>
              <w:ind w:firstLine="0"/>
              <w:jc w:val="center"/>
              <w:rPr>
                <w:sz w:val="16"/>
                <w:szCs w:val="16"/>
              </w:rPr>
            </w:pPr>
            <w:r w:rsidRPr="00AC2C33">
              <w:rPr>
                <w:sz w:val="16"/>
                <w:szCs w:val="16"/>
              </w:rPr>
              <w:t>4</w:t>
            </w:r>
          </w:p>
        </w:tc>
        <w:tc>
          <w:tcPr>
            <w:tcW w:w="955" w:type="pct"/>
            <w:shd w:val="clear" w:color="auto" w:fill="EAF1DD"/>
          </w:tcPr>
          <w:p w:rsidR="00983F57" w:rsidRPr="00AC2C33" w:rsidRDefault="00983F57" w:rsidP="00983F57">
            <w:pPr>
              <w:spacing w:before="20" w:after="20" w:line="240" w:lineRule="auto"/>
              <w:ind w:firstLine="0"/>
              <w:jc w:val="center"/>
              <w:rPr>
                <w:sz w:val="16"/>
                <w:szCs w:val="16"/>
              </w:rPr>
            </w:pPr>
            <w:r w:rsidRPr="00AC2C33">
              <w:rPr>
                <w:sz w:val="16"/>
                <w:szCs w:val="16"/>
              </w:rPr>
              <w:t>5</w:t>
            </w:r>
          </w:p>
        </w:tc>
      </w:tr>
      <w:tr w:rsidR="001F7B71" w:rsidRPr="00877543" w:rsidTr="00E710E0">
        <w:tc>
          <w:tcPr>
            <w:tcW w:w="299" w:type="pct"/>
          </w:tcPr>
          <w:p w:rsidR="001F7B71" w:rsidRPr="00A11FC8" w:rsidRDefault="001F7B71" w:rsidP="001F7B71">
            <w:pPr>
              <w:pStyle w:val="Akapitzlist"/>
              <w:numPr>
                <w:ilvl w:val="0"/>
                <w:numId w:val="25"/>
              </w:numPr>
              <w:spacing w:before="20" w:after="20" w:line="240" w:lineRule="auto"/>
              <w:ind w:left="0" w:firstLine="0"/>
              <w:jc w:val="left"/>
              <w:rPr>
                <w:sz w:val="16"/>
                <w:szCs w:val="16"/>
              </w:rPr>
            </w:pPr>
          </w:p>
        </w:tc>
        <w:tc>
          <w:tcPr>
            <w:tcW w:w="1144" w:type="pct"/>
          </w:tcPr>
          <w:p w:rsidR="001F7B71" w:rsidRPr="00A11FC8" w:rsidRDefault="001F7B71" w:rsidP="001F7B71">
            <w:pPr>
              <w:spacing w:before="20" w:after="20" w:line="240" w:lineRule="auto"/>
              <w:ind w:firstLine="0"/>
              <w:jc w:val="left"/>
              <w:rPr>
                <w:sz w:val="16"/>
                <w:szCs w:val="16"/>
              </w:rPr>
            </w:pPr>
            <w:r w:rsidRPr="00A11FC8">
              <w:rPr>
                <w:sz w:val="16"/>
                <w:szCs w:val="16"/>
              </w:rPr>
              <w:t>Obszar PLB280002 w zasięgu N-</w:t>
            </w:r>
            <w:proofErr w:type="spellStart"/>
            <w:r w:rsidRPr="00A11FC8">
              <w:rPr>
                <w:sz w:val="16"/>
                <w:szCs w:val="16"/>
              </w:rPr>
              <w:t>ctwa</w:t>
            </w:r>
            <w:proofErr w:type="spellEnd"/>
          </w:p>
        </w:tc>
        <w:tc>
          <w:tcPr>
            <w:tcW w:w="1544" w:type="pct"/>
          </w:tcPr>
          <w:p w:rsidR="001F7B71" w:rsidRPr="001F7B71" w:rsidRDefault="001F7B71" w:rsidP="001F7B71">
            <w:pPr>
              <w:autoSpaceDE w:val="0"/>
              <w:autoSpaceDN w:val="0"/>
              <w:adjustRightInd w:val="0"/>
              <w:spacing w:line="240" w:lineRule="auto"/>
              <w:ind w:firstLine="0"/>
              <w:jc w:val="left"/>
              <w:rPr>
                <w:rFonts w:asciiTheme="minorHAnsi" w:hAnsiTheme="minorHAnsi"/>
                <w:b/>
                <w:sz w:val="16"/>
                <w:szCs w:val="16"/>
              </w:rPr>
            </w:pPr>
            <w:r w:rsidRPr="001F7B71">
              <w:rPr>
                <w:rFonts w:asciiTheme="minorHAnsi" w:eastAsiaTheme="minorHAnsi" w:hAnsiTheme="minorHAnsi" w:cs="ArialMT"/>
                <w:b/>
                <w:sz w:val="16"/>
                <w:szCs w:val="16"/>
                <w:lang w:eastAsia="en-US" w:bidi="ar-SA"/>
              </w:rPr>
              <w:t>A089 orlik krzykliwy</w:t>
            </w:r>
          </w:p>
          <w:p w:rsidR="001F7B71" w:rsidRPr="001F7B71" w:rsidRDefault="001F7B71" w:rsidP="0000647B">
            <w:pPr>
              <w:autoSpaceDE w:val="0"/>
              <w:autoSpaceDN w:val="0"/>
              <w:adjustRightInd w:val="0"/>
              <w:spacing w:line="240" w:lineRule="auto"/>
              <w:ind w:firstLine="0"/>
              <w:jc w:val="left"/>
              <w:rPr>
                <w:sz w:val="16"/>
                <w:szCs w:val="16"/>
              </w:rPr>
            </w:pPr>
            <w:r w:rsidRPr="001F7B71">
              <w:rPr>
                <w:sz w:val="16"/>
                <w:szCs w:val="16"/>
              </w:rPr>
              <w:t>Działan</w:t>
            </w:r>
            <w:r w:rsidR="0000647B">
              <w:rPr>
                <w:sz w:val="16"/>
                <w:szCs w:val="16"/>
              </w:rPr>
              <w:t xml:space="preserve">ia </w:t>
            </w:r>
            <w:r w:rsidR="0000647B" w:rsidRPr="001F7B71">
              <w:rPr>
                <w:sz w:val="16"/>
                <w:szCs w:val="16"/>
              </w:rPr>
              <w:t>związane z ochroną czynną</w:t>
            </w:r>
            <w:r w:rsidR="0000647B">
              <w:rPr>
                <w:sz w:val="16"/>
                <w:szCs w:val="16"/>
              </w:rPr>
              <w:t xml:space="preserve"> (3). Wyznaczenie stref ochronnych wokół znanych stanowisk</w:t>
            </w:r>
            <w:r w:rsidRPr="001F7B71">
              <w:rPr>
                <w:sz w:val="16"/>
                <w:szCs w:val="16"/>
              </w:rPr>
              <w:t xml:space="preserve"> </w:t>
            </w:r>
            <w:r w:rsidR="0000647B">
              <w:rPr>
                <w:sz w:val="16"/>
                <w:szCs w:val="16"/>
              </w:rPr>
              <w:t>lęgowych, w których na etapie opracowywania planu zlokalizowano gniazda.</w:t>
            </w:r>
          </w:p>
        </w:tc>
        <w:tc>
          <w:tcPr>
            <w:tcW w:w="1057" w:type="pct"/>
          </w:tcPr>
          <w:p w:rsidR="001F7B71" w:rsidRPr="00475F76" w:rsidRDefault="0000647B" w:rsidP="001F7B71">
            <w:pPr>
              <w:spacing w:before="20" w:after="20" w:line="240" w:lineRule="auto"/>
              <w:ind w:firstLine="0"/>
              <w:jc w:val="left"/>
              <w:rPr>
                <w:sz w:val="16"/>
                <w:szCs w:val="16"/>
              </w:rPr>
            </w:pPr>
            <w:r w:rsidRPr="00475F76">
              <w:rPr>
                <w:sz w:val="16"/>
                <w:szCs w:val="16"/>
              </w:rPr>
              <w:t>Wstrzymanie cięć rębnych i pielęgnacyjnych w strefach ochrony okresowej okresie od 1 marca do 31 sierpnia</w:t>
            </w:r>
          </w:p>
          <w:p w:rsidR="005348D8" w:rsidRDefault="005348D8" w:rsidP="00475F76">
            <w:pPr>
              <w:spacing w:before="20" w:after="20" w:line="240" w:lineRule="auto"/>
              <w:ind w:firstLine="0"/>
              <w:jc w:val="left"/>
              <w:rPr>
                <w:sz w:val="16"/>
                <w:szCs w:val="16"/>
              </w:rPr>
            </w:pPr>
            <w:r w:rsidRPr="00475F76">
              <w:rPr>
                <w:sz w:val="16"/>
                <w:szCs w:val="16"/>
              </w:rPr>
              <w:t>Obr. Orneta:</w:t>
            </w:r>
            <w:r w:rsidR="00475F76">
              <w:rPr>
                <w:sz w:val="16"/>
                <w:szCs w:val="16"/>
              </w:rPr>
              <w:t xml:space="preserve"> 112d,n,p,  114a,b,k,</w:t>
            </w:r>
            <w:r w:rsidR="00A14873">
              <w:rPr>
                <w:sz w:val="16"/>
                <w:szCs w:val="16"/>
              </w:rPr>
              <w:t>l,n, 115g,k, 117d,f,h,j, 118c, 121g, 122d,f,i, 123a,c,d,  403j, 404a,b,k,m,o,r, 413a,b,c, 444a,b</w:t>
            </w:r>
          </w:p>
          <w:p w:rsidR="00A14873" w:rsidRPr="00475F76" w:rsidRDefault="00A14873" w:rsidP="00475F76">
            <w:pPr>
              <w:spacing w:before="20" w:after="20" w:line="240" w:lineRule="auto"/>
              <w:ind w:firstLine="0"/>
              <w:jc w:val="left"/>
              <w:rPr>
                <w:sz w:val="16"/>
                <w:szCs w:val="16"/>
              </w:rPr>
            </w:pPr>
            <w:r>
              <w:rPr>
                <w:sz w:val="16"/>
                <w:szCs w:val="16"/>
              </w:rPr>
              <w:t>Obr. Pieniężno:</w:t>
            </w:r>
            <w:r w:rsidR="002E79AB">
              <w:rPr>
                <w:sz w:val="16"/>
                <w:szCs w:val="16"/>
              </w:rPr>
              <w:t xml:space="preserve"> 163h</w:t>
            </w:r>
          </w:p>
        </w:tc>
        <w:tc>
          <w:tcPr>
            <w:tcW w:w="955" w:type="pct"/>
          </w:tcPr>
          <w:p w:rsidR="001F7B71" w:rsidRPr="007E02C4" w:rsidRDefault="001F7B71" w:rsidP="001F7B71">
            <w:pPr>
              <w:spacing w:before="20" w:after="20" w:line="240" w:lineRule="auto"/>
              <w:ind w:firstLine="0"/>
              <w:jc w:val="left"/>
              <w:rPr>
                <w:sz w:val="16"/>
                <w:szCs w:val="16"/>
              </w:rPr>
            </w:pPr>
          </w:p>
        </w:tc>
      </w:tr>
      <w:tr w:rsidR="001F7B71" w:rsidRPr="00877543" w:rsidTr="00E710E0">
        <w:tc>
          <w:tcPr>
            <w:tcW w:w="299" w:type="pct"/>
          </w:tcPr>
          <w:p w:rsidR="001F7B71" w:rsidRPr="00A11FC8" w:rsidRDefault="001F7B71" w:rsidP="001F7B71">
            <w:pPr>
              <w:pStyle w:val="Akapitzlist"/>
              <w:numPr>
                <w:ilvl w:val="0"/>
                <w:numId w:val="25"/>
              </w:numPr>
              <w:spacing w:before="20" w:after="20" w:line="240" w:lineRule="auto"/>
              <w:ind w:left="0" w:firstLine="0"/>
              <w:jc w:val="left"/>
              <w:rPr>
                <w:sz w:val="16"/>
                <w:szCs w:val="16"/>
              </w:rPr>
            </w:pPr>
          </w:p>
        </w:tc>
        <w:tc>
          <w:tcPr>
            <w:tcW w:w="1144" w:type="pct"/>
          </w:tcPr>
          <w:p w:rsidR="001F7B71" w:rsidRPr="00A11FC8" w:rsidRDefault="001F7B71" w:rsidP="001F7B71">
            <w:pPr>
              <w:spacing w:before="20" w:after="20" w:line="240" w:lineRule="auto"/>
              <w:ind w:firstLine="0"/>
              <w:jc w:val="left"/>
              <w:rPr>
                <w:sz w:val="16"/>
                <w:szCs w:val="16"/>
              </w:rPr>
            </w:pPr>
            <w:r w:rsidRPr="00A11FC8">
              <w:rPr>
                <w:sz w:val="16"/>
                <w:szCs w:val="16"/>
              </w:rPr>
              <w:t>Obszar PLB280002 w zasięgu N-</w:t>
            </w:r>
            <w:proofErr w:type="spellStart"/>
            <w:r w:rsidRPr="00A11FC8">
              <w:rPr>
                <w:sz w:val="16"/>
                <w:szCs w:val="16"/>
              </w:rPr>
              <w:t>ctwa</w:t>
            </w:r>
            <w:proofErr w:type="spellEnd"/>
          </w:p>
        </w:tc>
        <w:tc>
          <w:tcPr>
            <w:tcW w:w="1544" w:type="pct"/>
          </w:tcPr>
          <w:p w:rsidR="001F7B71" w:rsidRPr="0000647B" w:rsidRDefault="001F7B71" w:rsidP="001F7B71">
            <w:pPr>
              <w:autoSpaceDE w:val="0"/>
              <w:autoSpaceDN w:val="0"/>
              <w:adjustRightInd w:val="0"/>
              <w:spacing w:line="240" w:lineRule="auto"/>
              <w:ind w:firstLine="0"/>
              <w:jc w:val="left"/>
              <w:rPr>
                <w:rFonts w:asciiTheme="minorHAnsi" w:eastAsiaTheme="minorHAnsi" w:hAnsiTheme="minorHAnsi" w:cs="ArialMT"/>
                <w:b/>
                <w:sz w:val="16"/>
                <w:szCs w:val="16"/>
                <w:lang w:eastAsia="en-US" w:bidi="ar-SA"/>
              </w:rPr>
            </w:pPr>
            <w:r w:rsidRPr="0000647B">
              <w:rPr>
                <w:sz w:val="16"/>
                <w:szCs w:val="16"/>
              </w:rPr>
              <w:t xml:space="preserve">PLB280002 - </w:t>
            </w:r>
            <w:r w:rsidRPr="0000647B">
              <w:rPr>
                <w:rFonts w:asciiTheme="minorHAnsi" w:eastAsiaTheme="minorHAnsi" w:hAnsiTheme="minorHAnsi" w:cs="ArialMT"/>
                <w:b/>
                <w:sz w:val="16"/>
                <w:szCs w:val="16"/>
                <w:lang w:eastAsia="en-US" w:bidi="ar-SA"/>
              </w:rPr>
              <w:t>A051 krakwa</w:t>
            </w:r>
            <w:r w:rsidRPr="0000647B">
              <w:rPr>
                <w:rFonts w:asciiTheme="minorHAnsi" w:eastAsiaTheme="minorHAnsi" w:hAnsiTheme="minorHAnsi" w:cs="ArialMT"/>
                <w:sz w:val="16"/>
                <w:szCs w:val="16"/>
                <w:lang w:eastAsia="en-US" w:bidi="ar-SA"/>
              </w:rPr>
              <w:t xml:space="preserve">, </w:t>
            </w:r>
            <w:r w:rsidRPr="0000647B">
              <w:rPr>
                <w:rFonts w:asciiTheme="minorHAnsi" w:eastAsiaTheme="minorHAnsi" w:hAnsiTheme="minorHAnsi" w:cs="ArialMT"/>
                <w:b/>
                <w:sz w:val="16"/>
                <w:szCs w:val="16"/>
                <w:lang w:eastAsia="en-US" w:bidi="ar-SA"/>
              </w:rPr>
              <w:t xml:space="preserve">A072 trzmielojad, A081 błotniak stawowy, </w:t>
            </w:r>
          </w:p>
          <w:p w:rsidR="001F7B71" w:rsidRPr="0000647B" w:rsidRDefault="001F7B71" w:rsidP="001F7B71">
            <w:pPr>
              <w:autoSpaceDE w:val="0"/>
              <w:autoSpaceDN w:val="0"/>
              <w:adjustRightInd w:val="0"/>
              <w:spacing w:line="240" w:lineRule="auto"/>
              <w:ind w:firstLine="0"/>
              <w:jc w:val="left"/>
              <w:rPr>
                <w:rFonts w:asciiTheme="minorHAnsi" w:hAnsiTheme="minorHAnsi"/>
                <w:b/>
                <w:sz w:val="16"/>
                <w:szCs w:val="16"/>
              </w:rPr>
            </w:pPr>
            <w:r w:rsidRPr="0000647B">
              <w:rPr>
                <w:rFonts w:asciiTheme="minorHAnsi" w:eastAsiaTheme="minorHAnsi" w:hAnsiTheme="minorHAnsi" w:cs="ArialMT"/>
                <w:b/>
                <w:sz w:val="16"/>
                <w:szCs w:val="16"/>
                <w:lang w:eastAsia="en-US" w:bidi="ar-SA"/>
              </w:rPr>
              <w:t>A055 cyranka,  A089 orlik krzykliwy</w:t>
            </w:r>
          </w:p>
          <w:p w:rsidR="00C37777" w:rsidRDefault="001F7B71" w:rsidP="0000647B">
            <w:pPr>
              <w:autoSpaceDE w:val="0"/>
              <w:autoSpaceDN w:val="0"/>
              <w:adjustRightInd w:val="0"/>
              <w:spacing w:line="240" w:lineRule="auto"/>
              <w:ind w:firstLine="0"/>
              <w:jc w:val="left"/>
              <w:rPr>
                <w:sz w:val="16"/>
                <w:szCs w:val="16"/>
              </w:rPr>
            </w:pPr>
            <w:r w:rsidRPr="0000647B">
              <w:rPr>
                <w:sz w:val="16"/>
                <w:szCs w:val="16"/>
              </w:rPr>
              <w:t>Działania związane z utrzymaniem lub modyfikacją metod gospodarowania (4)</w:t>
            </w:r>
            <w:r w:rsidR="0000647B" w:rsidRPr="0000647B">
              <w:rPr>
                <w:sz w:val="16"/>
                <w:szCs w:val="16"/>
              </w:rPr>
              <w:t>.</w:t>
            </w:r>
            <w:r w:rsidRPr="0000647B">
              <w:rPr>
                <w:sz w:val="16"/>
                <w:szCs w:val="16"/>
              </w:rPr>
              <w:t xml:space="preserve"> </w:t>
            </w:r>
            <w:r w:rsidR="0000647B" w:rsidRPr="0000647B">
              <w:rPr>
                <w:sz w:val="16"/>
                <w:szCs w:val="16"/>
              </w:rPr>
              <w:t xml:space="preserve">Zaniechanie realizacji zalesień na gruntach administrowanych przez </w:t>
            </w:r>
          </w:p>
          <w:p w:rsidR="001F7B71" w:rsidRPr="0000647B" w:rsidRDefault="0000647B" w:rsidP="0000647B">
            <w:pPr>
              <w:autoSpaceDE w:val="0"/>
              <w:autoSpaceDN w:val="0"/>
              <w:adjustRightInd w:val="0"/>
              <w:spacing w:line="240" w:lineRule="auto"/>
              <w:ind w:firstLine="0"/>
              <w:jc w:val="left"/>
              <w:rPr>
                <w:sz w:val="16"/>
                <w:szCs w:val="16"/>
              </w:rPr>
            </w:pPr>
            <w:r w:rsidRPr="0000647B">
              <w:rPr>
                <w:sz w:val="16"/>
                <w:szCs w:val="16"/>
              </w:rPr>
              <w:t>N-</w:t>
            </w:r>
            <w:proofErr w:type="spellStart"/>
            <w:r w:rsidRPr="0000647B">
              <w:rPr>
                <w:sz w:val="16"/>
                <w:szCs w:val="16"/>
              </w:rPr>
              <w:t>ctwo</w:t>
            </w:r>
            <w:proofErr w:type="spellEnd"/>
          </w:p>
        </w:tc>
        <w:tc>
          <w:tcPr>
            <w:tcW w:w="1057" w:type="pct"/>
          </w:tcPr>
          <w:p w:rsidR="00F705AC" w:rsidRPr="00F705AC" w:rsidRDefault="00F705AC" w:rsidP="001F7B71">
            <w:pPr>
              <w:spacing w:before="20" w:after="20" w:line="240" w:lineRule="auto"/>
              <w:ind w:firstLine="0"/>
              <w:jc w:val="left"/>
              <w:rPr>
                <w:sz w:val="16"/>
                <w:szCs w:val="16"/>
              </w:rPr>
            </w:pPr>
            <w:r w:rsidRPr="00F705AC">
              <w:rPr>
                <w:sz w:val="16"/>
                <w:szCs w:val="16"/>
              </w:rPr>
              <w:t>Zachowanie powierzchni niezalesionej. Wykaszanie i usuwanie biomasy.</w:t>
            </w:r>
          </w:p>
          <w:p w:rsidR="001F7B71" w:rsidRPr="006F41C5" w:rsidRDefault="0000647B" w:rsidP="001F7B71">
            <w:pPr>
              <w:spacing w:before="20" w:after="20" w:line="240" w:lineRule="auto"/>
              <w:ind w:firstLine="0"/>
              <w:jc w:val="left"/>
              <w:rPr>
                <w:sz w:val="16"/>
                <w:szCs w:val="16"/>
              </w:rPr>
            </w:pPr>
            <w:r w:rsidRPr="006F41C5">
              <w:rPr>
                <w:sz w:val="16"/>
                <w:szCs w:val="16"/>
              </w:rPr>
              <w:t>Obr. Orneta: 113</w:t>
            </w:r>
            <w:r w:rsidR="006F41C5">
              <w:rPr>
                <w:sz w:val="16"/>
                <w:szCs w:val="16"/>
              </w:rPr>
              <w:t>h,</w:t>
            </w:r>
            <w:r w:rsidR="006F41C5" w:rsidRPr="006F41C5">
              <w:rPr>
                <w:sz w:val="16"/>
                <w:szCs w:val="16"/>
              </w:rPr>
              <w:t>i</w:t>
            </w:r>
            <w:r w:rsidRPr="006F41C5">
              <w:rPr>
                <w:sz w:val="16"/>
                <w:szCs w:val="16"/>
              </w:rPr>
              <w:t>,</w:t>
            </w:r>
            <w:r w:rsidR="006F41C5">
              <w:rPr>
                <w:sz w:val="16"/>
                <w:szCs w:val="16"/>
              </w:rPr>
              <w:t>j,l,</w:t>
            </w:r>
            <w:r w:rsidRPr="006F41C5">
              <w:rPr>
                <w:sz w:val="16"/>
                <w:szCs w:val="16"/>
              </w:rPr>
              <w:t>m,n, 121k,m, 123k</w:t>
            </w:r>
            <w:r>
              <w:rPr>
                <w:color w:val="0000FF"/>
                <w:sz w:val="16"/>
                <w:szCs w:val="16"/>
              </w:rPr>
              <w:t xml:space="preserve">, </w:t>
            </w:r>
            <w:r w:rsidRPr="006F41C5">
              <w:rPr>
                <w:sz w:val="16"/>
                <w:szCs w:val="16"/>
              </w:rPr>
              <w:t>329</w:t>
            </w:r>
            <w:r w:rsidR="006F41C5">
              <w:rPr>
                <w:sz w:val="16"/>
                <w:szCs w:val="16"/>
              </w:rPr>
              <w:t>a,d,g,</w:t>
            </w:r>
            <w:r w:rsidR="006F41C5" w:rsidRPr="006F41C5">
              <w:rPr>
                <w:sz w:val="16"/>
                <w:szCs w:val="16"/>
              </w:rPr>
              <w:t>i,j,</w:t>
            </w:r>
            <w:r w:rsidRPr="006F41C5">
              <w:rPr>
                <w:sz w:val="16"/>
                <w:szCs w:val="16"/>
              </w:rPr>
              <w:t>k, 330</w:t>
            </w:r>
            <w:r w:rsidR="006F41C5" w:rsidRPr="006F41C5">
              <w:rPr>
                <w:sz w:val="16"/>
                <w:szCs w:val="16"/>
              </w:rPr>
              <w:t>c</w:t>
            </w:r>
            <w:r w:rsidRPr="006F41C5">
              <w:rPr>
                <w:sz w:val="16"/>
                <w:szCs w:val="16"/>
              </w:rPr>
              <w:t>, 331</w:t>
            </w:r>
            <w:r w:rsidR="006F41C5" w:rsidRPr="006F41C5">
              <w:rPr>
                <w:sz w:val="16"/>
                <w:szCs w:val="16"/>
              </w:rPr>
              <w:t>a</w:t>
            </w:r>
            <w:r w:rsidRPr="006F41C5">
              <w:rPr>
                <w:sz w:val="16"/>
                <w:szCs w:val="16"/>
              </w:rPr>
              <w:t>, 341i,</w:t>
            </w:r>
            <w:r w:rsidR="006F41C5" w:rsidRPr="006F41C5">
              <w:rPr>
                <w:sz w:val="16"/>
                <w:szCs w:val="16"/>
              </w:rPr>
              <w:t>p</w:t>
            </w:r>
            <w:r w:rsidRPr="006F41C5">
              <w:rPr>
                <w:sz w:val="16"/>
                <w:szCs w:val="16"/>
              </w:rPr>
              <w:t>, 435</w:t>
            </w:r>
            <w:r w:rsidR="006F41C5">
              <w:rPr>
                <w:sz w:val="16"/>
                <w:szCs w:val="16"/>
              </w:rPr>
              <w:t>c,</w:t>
            </w:r>
            <w:r w:rsidRPr="006F41C5">
              <w:rPr>
                <w:sz w:val="16"/>
                <w:szCs w:val="16"/>
              </w:rPr>
              <w:t>d,</w:t>
            </w:r>
            <w:r w:rsidR="006F41C5" w:rsidRPr="006F41C5">
              <w:rPr>
                <w:sz w:val="16"/>
                <w:szCs w:val="16"/>
              </w:rPr>
              <w:t xml:space="preserve"> </w:t>
            </w:r>
            <w:r w:rsidRPr="006F41C5">
              <w:rPr>
                <w:sz w:val="16"/>
                <w:szCs w:val="16"/>
              </w:rPr>
              <w:t xml:space="preserve"> </w:t>
            </w:r>
            <w:r w:rsidR="006F41C5">
              <w:rPr>
                <w:sz w:val="16"/>
                <w:szCs w:val="16"/>
              </w:rPr>
              <w:t xml:space="preserve">436d, </w:t>
            </w:r>
            <w:r w:rsidRPr="006F41C5">
              <w:rPr>
                <w:sz w:val="16"/>
                <w:szCs w:val="16"/>
              </w:rPr>
              <w:t>449a,</w:t>
            </w:r>
            <w:r w:rsidR="006F41C5">
              <w:rPr>
                <w:sz w:val="16"/>
                <w:szCs w:val="16"/>
              </w:rPr>
              <w:t>f,</w:t>
            </w:r>
          </w:p>
          <w:p w:rsidR="00EE6269" w:rsidRPr="00EE6269" w:rsidRDefault="00EE6269" w:rsidP="001F7B71">
            <w:pPr>
              <w:spacing w:before="20" w:after="20" w:line="240" w:lineRule="auto"/>
              <w:ind w:firstLine="0"/>
              <w:jc w:val="left"/>
              <w:rPr>
                <w:sz w:val="16"/>
                <w:szCs w:val="16"/>
              </w:rPr>
            </w:pPr>
            <w:r>
              <w:rPr>
                <w:sz w:val="16"/>
                <w:szCs w:val="16"/>
              </w:rPr>
              <w:t>Obr. Pieniężno: 277i,k,</w:t>
            </w:r>
          </w:p>
        </w:tc>
        <w:tc>
          <w:tcPr>
            <w:tcW w:w="955" w:type="pct"/>
          </w:tcPr>
          <w:p w:rsidR="001F7B71" w:rsidRPr="00EE6269" w:rsidRDefault="001F7B71" w:rsidP="001F7B71">
            <w:pPr>
              <w:spacing w:before="20" w:after="20" w:line="240" w:lineRule="auto"/>
              <w:ind w:firstLine="0"/>
              <w:jc w:val="left"/>
              <w:rPr>
                <w:sz w:val="16"/>
                <w:szCs w:val="16"/>
              </w:rPr>
            </w:pPr>
          </w:p>
        </w:tc>
      </w:tr>
      <w:tr w:rsidR="007E02C4" w:rsidRPr="00877543" w:rsidTr="00E710E0">
        <w:tc>
          <w:tcPr>
            <w:tcW w:w="299" w:type="pct"/>
          </w:tcPr>
          <w:p w:rsidR="007E02C4" w:rsidRPr="00877543" w:rsidRDefault="007E02C4" w:rsidP="007E02C4">
            <w:pPr>
              <w:pStyle w:val="Akapitzlist"/>
              <w:numPr>
                <w:ilvl w:val="0"/>
                <w:numId w:val="25"/>
              </w:numPr>
              <w:spacing w:before="20" w:after="20" w:line="240" w:lineRule="auto"/>
              <w:ind w:left="0" w:firstLine="0"/>
              <w:jc w:val="left"/>
              <w:rPr>
                <w:color w:val="FF0000"/>
                <w:sz w:val="16"/>
                <w:szCs w:val="16"/>
              </w:rPr>
            </w:pPr>
          </w:p>
        </w:tc>
        <w:tc>
          <w:tcPr>
            <w:tcW w:w="1144" w:type="pct"/>
          </w:tcPr>
          <w:p w:rsidR="007E02C4" w:rsidRPr="00A11FC8" w:rsidRDefault="007E02C4" w:rsidP="007E02C4">
            <w:pPr>
              <w:spacing w:before="20" w:after="20" w:line="240" w:lineRule="auto"/>
              <w:ind w:firstLine="0"/>
              <w:jc w:val="left"/>
              <w:rPr>
                <w:sz w:val="16"/>
                <w:szCs w:val="16"/>
              </w:rPr>
            </w:pPr>
            <w:r w:rsidRPr="00A11FC8">
              <w:rPr>
                <w:sz w:val="16"/>
                <w:szCs w:val="16"/>
              </w:rPr>
              <w:t>Obszar PLB280002 w zasięgu N-</w:t>
            </w:r>
            <w:proofErr w:type="spellStart"/>
            <w:r w:rsidRPr="00A11FC8">
              <w:rPr>
                <w:sz w:val="16"/>
                <w:szCs w:val="16"/>
              </w:rPr>
              <w:t>ctwa</w:t>
            </w:r>
            <w:proofErr w:type="spellEnd"/>
          </w:p>
        </w:tc>
        <w:tc>
          <w:tcPr>
            <w:tcW w:w="1544" w:type="pct"/>
          </w:tcPr>
          <w:p w:rsidR="007E02C4" w:rsidRPr="0000647B" w:rsidRDefault="007E02C4" w:rsidP="007E02C4">
            <w:pPr>
              <w:autoSpaceDE w:val="0"/>
              <w:autoSpaceDN w:val="0"/>
              <w:adjustRightInd w:val="0"/>
              <w:spacing w:line="240" w:lineRule="auto"/>
              <w:ind w:firstLine="0"/>
              <w:jc w:val="left"/>
              <w:rPr>
                <w:rFonts w:asciiTheme="minorHAnsi" w:hAnsiTheme="minorHAnsi"/>
                <w:b/>
                <w:sz w:val="16"/>
                <w:szCs w:val="16"/>
              </w:rPr>
            </w:pPr>
            <w:r w:rsidRPr="0000647B">
              <w:rPr>
                <w:sz w:val="16"/>
                <w:szCs w:val="16"/>
              </w:rPr>
              <w:t xml:space="preserve">PLB280002 - </w:t>
            </w:r>
            <w:r w:rsidRPr="0000647B">
              <w:rPr>
                <w:rFonts w:asciiTheme="minorHAnsi" w:eastAsiaTheme="minorHAnsi" w:hAnsiTheme="minorHAnsi" w:cs="ArialMT"/>
                <w:b/>
                <w:sz w:val="16"/>
                <w:szCs w:val="16"/>
                <w:lang w:eastAsia="en-US" w:bidi="ar-SA"/>
              </w:rPr>
              <w:t xml:space="preserve">A072 trzmielojad, </w:t>
            </w:r>
            <w:r>
              <w:rPr>
                <w:rFonts w:asciiTheme="minorHAnsi" w:eastAsiaTheme="minorHAnsi" w:hAnsiTheme="minorHAnsi" w:cs="ArialMT"/>
                <w:b/>
                <w:sz w:val="16"/>
                <w:szCs w:val="16"/>
                <w:lang w:eastAsia="en-US" w:bidi="ar-SA"/>
              </w:rPr>
              <w:t>A234 dzięcioł zielonosiwy</w:t>
            </w:r>
            <w:r w:rsidRPr="0000647B">
              <w:rPr>
                <w:rFonts w:asciiTheme="minorHAnsi" w:eastAsiaTheme="minorHAnsi" w:hAnsiTheme="minorHAnsi" w:cs="ArialMT"/>
                <w:b/>
                <w:sz w:val="16"/>
                <w:szCs w:val="16"/>
                <w:lang w:eastAsia="en-US" w:bidi="ar-SA"/>
              </w:rPr>
              <w:t xml:space="preserve">, </w:t>
            </w:r>
            <w:r>
              <w:rPr>
                <w:rFonts w:asciiTheme="minorHAnsi" w:eastAsiaTheme="minorHAnsi" w:hAnsiTheme="minorHAnsi" w:cs="ArialMT"/>
                <w:b/>
                <w:sz w:val="16"/>
                <w:szCs w:val="16"/>
                <w:lang w:eastAsia="en-US" w:bidi="ar-SA"/>
              </w:rPr>
              <w:t>A238 dzięcioł średni</w:t>
            </w:r>
            <w:r w:rsidRPr="0000647B">
              <w:rPr>
                <w:rFonts w:asciiTheme="minorHAnsi" w:eastAsiaTheme="minorHAnsi" w:hAnsiTheme="minorHAnsi" w:cs="ArialMT"/>
                <w:b/>
                <w:sz w:val="16"/>
                <w:szCs w:val="16"/>
                <w:lang w:eastAsia="en-US" w:bidi="ar-SA"/>
              </w:rPr>
              <w:t xml:space="preserve">,  </w:t>
            </w:r>
            <w:r>
              <w:rPr>
                <w:rFonts w:asciiTheme="minorHAnsi" w:eastAsiaTheme="minorHAnsi" w:hAnsiTheme="minorHAnsi" w:cs="ArialMT"/>
                <w:b/>
                <w:sz w:val="16"/>
                <w:szCs w:val="16"/>
                <w:lang w:eastAsia="en-US" w:bidi="ar-SA"/>
              </w:rPr>
              <w:t>A320 muchołówka mała</w:t>
            </w:r>
          </w:p>
          <w:p w:rsidR="007E02C4" w:rsidRPr="0000647B" w:rsidRDefault="007E02C4" w:rsidP="007E02C4">
            <w:pPr>
              <w:autoSpaceDE w:val="0"/>
              <w:autoSpaceDN w:val="0"/>
              <w:adjustRightInd w:val="0"/>
              <w:spacing w:line="240" w:lineRule="auto"/>
              <w:ind w:firstLine="0"/>
              <w:jc w:val="left"/>
              <w:rPr>
                <w:sz w:val="16"/>
                <w:szCs w:val="16"/>
              </w:rPr>
            </w:pPr>
            <w:r w:rsidRPr="0000647B">
              <w:rPr>
                <w:sz w:val="16"/>
                <w:szCs w:val="16"/>
              </w:rPr>
              <w:t>Działania związane z utrzymaniem lub modyfikacją metod gospodarowania (</w:t>
            </w:r>
            <w:r>
              <w:rPr>
                <w:sz w:val="16"/>
                <w:szCs w:val="16"/>
              </w:rPr>
              <w:t>6</w:t>
            </w:r>
            <w:r w:rsidRPr="0000647B">
              <w:rPr>
                <w:sz w:val="16"/>
                <w:szCs w:val="16"/>
              </w:rPr>
              <w:t xml:space="preserve">). </w:t>
            </w:r>
            <w:r>
              <w:rPr>
                <w:sz w:val="16"/>
                <w:szCs w:val="16"/>
              </w:rPr>
              <w:t>Utrzymanie powierzchni lasów wyłączonych z użytkowania. Bieżące utrzymywanie lasów wyłączonych z użytkowania rębnego zgodnie z właściwymi przepisami oraz utrzymywanie strefy ochrony całorocznej wyznaczonej dla ptaków.</w:t>
            </w:r>
          </w:p>
        </w:tc>
        <w:tc>
          <w:tcPr>
            <w:tcW w:w="1057" w:type="pct"/>
          </w:tcPr>
          <w:p w:rsidR="007E02C4" w:rsidRPr="007E02C4" w:rsidRDefault="00F705AC" w:rsidP="00F705AC">
            <w:pPr>
              <w:spacing w:before="20" w:after="20" w:line="240" w:lineRule="auto"/>
              <w:ind w:firstLine="0"/>
              <w:jc w:val="left"/>
              <w:rPr>
                <w:sz w:val="16"/>
                <w:szCs w:val="16"/>
              </w:rPr>
            </w:pPr>
            <w:r>
              <w:rPr>
                <w:sz w:val="16"/>
                <w:szCs w:val="16"/>
              </w:rPr>
              <w:t xml:space="preserve">Bieżące utrzymywanie lasów wyłączonych z użytkowania rębnego. Utrzymywanie strefy ochrony całorocznej. wyznaczonej dla ptaków </w:t>
            </w:r>
            <w:r w:rsidR="007E02C4" w:rsidRPr="007E02C4">
              <w:rPr>
                <w:sz w:val="16"/>
                <w:szCs w:val="16"/>
              </w:rPr>
              <w:t xml:space="preserve">Powierzchnie </w:t>
            </w:r>
            <w:r w:rsidR="007E02C4">
              <w:rPr>
                <w:sz w:val="16"/>
                <w:szCs w:val="16"/>
              </w:rPr>
              <w:t xml:space="preserve">referencyjne </w:t>
            </w:r>
            <w:r w:rsidR="007E02C4" w:rsidRPr="007E02C4">
              <w:rPr>
                <w:sz w:val="16"/>
                <w:szCs w:val="16"/>
              </w:rPr>
              <w:t>wyznaczone w ramach aktualnie obowiązującego PUL</w:t>
            </w:r>
            <w:r>
              <w:rPr>
                <w:sz w:val="16"/>
                <w:szCs w:val="16"/>
              </w:rPr>
              <w:t>.</w:t>
            </w:r>
          </w:p>
        </w:tc>
        <w:tc>
          <w:tcPr>
            <w:tcW w:w="955" w:type="pct"/>
          </w:tcPr>
          <w:p w:rsidR="007E02C4" w:rsidRPr="007E02C4" w:rsidRDefault="007E02C4" w:rsidP="007E02C4">
            <w:pPr>
              <w:spacing w:before="20" w:after="20" w:line="240" w:lineRule="auto"/>
              <w:ind w:firstLine="0"/>
              <w:jc w:val="left"/>
              <w:rPr>
                <w:sz w:val="16"/>
                <w:szCs w:val="16"/>
              </w:rPr>
            </w:pPr>
          </w:p>
        </w:tc>
      </w:tr>
      <w:tr w:rsidR="007E02C4" w:rsidRPr="00877543" w:rsidTr="00E710E0">
        <w:tc>
          <w:tcPr>
            <w:tcW w:w="299" w:type="pct"/>
          </w:tcPr>
          <w:p w:rsidR="007E02C4" w:rsidRPr="00877543" w:rsidRDefault="007E02C4" w:rsidP="007E02C4">
            <w:pPr>
              <w:pStyle w:val="Akapitzlist"/>
              <w:numPr>
                <w:ilvl w:val="0"/>
                <w:numId w:val="25"/>
              </w:numPr>
              <w:spacing w:before="20" w:after="20" w:line="240" w:lineRule="auto"/>
              <w:ind w:left="0" w:firstLine="0"/>
              <w:jc w:val="left"/>
              <w:rPr>
                <w:color w:val="FF0000"/>
                <w:sz w:val="16"/>
                <w:szCs w:val="16"/>
              </w:rPr>
            </w:pPr>
          </w:p>
        </w:tc>
        <w:tc>
          <w:tcPr>
            <w:tcW w:w="1144" w:type="pct"/>
          </w:tcPr>
          <w:p w:rsidR="007E02C4" w:rsidRPr="00A11FC8" w:rsidRDefault="007E02C4" w:rsidP="007E02C4">
            <w:pPr>
              <w:spacing w:before="20" w:after="20" w:line="240" w:lineRule="auto"/>
              <w:ind w:firstLine="0"/>
              <w:jc w:val="left"/>
              <w:rPr>
                <w:sz w:val="16"/>
                <w:szCs w:val="16"/>
              </w:rPr>
            </w:pPr>
            <w:r w:rsidRPr="00A11FC8">
              <w:rPr>
                <w:sz w:val="16"/>
                <w:szCs w:val="16"/>
              </w:rPr>
              <w:t>Obszar PLB280002 w zasięgu N-</w:t>
            </w:r>
            <w:proofErr w:type="spellStart"/>
            <w:r w:rsidRPr="00A11FC8">
              <w:rPr>
                <w:sz w:val="16"/>
                <w:szCs w:val="16"/>
              </w:rPr>
              <w:t>ctwa</w:t>
            </w:r>
            <w:proofErr w:type="spellEnd"/>
          </w:p>
        </w:tc>
        <w:tc>
          <w:tcPr>
            <w:tcW w:w="1544" w:type="pct"/>
          </w:tcPr>
          <w:p w:rsidR="00EE5585" w:rsidRPr="0000647B" w:rsidRDefault="00EE5585" w:rsidP="00EE5585">
            <w:pPr>
              <w:autoSpaceDE w:val="0"/>
              <w:autoSpaceDN w:val="0"/>
              <w:adjustRightInd w:val="0"/>
              <w:spacing w:line="240" w:lineRule="auto"/>
              <w:ind w:firstLine="0"/>
              <w:jc w:val="left"/>
              <w:rPr>
                <w:rFonts w:asciiTheme="minorHAnsi" w:hAnsiTheme="minorHAnsi"/>
                <w:b/>
                <w:sz w:val="16"/>
                <w:szCs w:val="16"/>
              </w:rPr>
            </w:pPr>
            <w:r w:rsidRPr="0000647B">
              <w:rPr>
                <w:sz w:val="16"/>
                <w:szCs w:val="16"/>
              </w:rPr>
              <w:t xml:space="preserve">PLB280002 - </w:t>
            </w:r>
            <w:r w:rsidRPr="0000647B">
              <w:rPr>
                <w:rFonts w:asciiTheme="minorHAnsi" w:eastAsiaTheme="minorHAnsi" w:hAnsiTheme="minorHAnsi" w:cs="ArialMT"/>
                <w:b/>
                <w:sz w:val="16"/>
                <w:szCs w:val="16"/>
                <w:lang w:eastAsia="en-US" w:bidi="ar-SA"/>
              </w:rPr>
              <w:t>A089 orlik krzykliwy</w:t>
            </w:r>
          </w:p>
          <w:p w:rsidR="007E02C4" w:rsidRPr="0000647B" w:rsidRDefault="00EE5585" w:rsidP="00EE5585">
            <w:pPr>
              <w:autoSpaceDE w:val="0"/>
              <w:autoSpaceDN w:val="0"/>
              <w:adjustRightInd w:val="0"/>
              <w:spacing w:line="240" w:lineRule="auto"/>
              <w:ind w:firstLine="0"/>
              <w:jc w:val="left"/>
              <w:rPr>
                <w:sz w:val="16"/>
                <w:szCs w:val="16"/>
              </w:rPr>
            </w:pPr>
            <w:r w:rsidRPr="0000647B">
              <w:rPr>
                <w:sz w:val="16"/>
                <w:szCs w:val="16"/>
              </w:rPr>
              <w:t>Działania związane z utrzymaniem lub modyfikacją metod gospodarowania (</w:t>
            </w:r>
            <w:r>
              <w:rPr>
                <w:sz w:val="16"/>
                <w:szCs w:val="16"/>
              </w:rPr>
              <w:t>10</w:t>
            </w:r>
            <w:r w:rsidRPr="0000647B">
              <w:rPr>
                <w:sz w:val="16"/>
                <w:szCs w:val="16"/>
              </w:rPr>
              <w:t xml:space="preserve">). </w:t>
            </w:r>
            <w:r>
              <w:rPr>
                <w:sz w:val="16"/>
                <w:szCs w:val="16"/>
              </w:rPr>
              <w:t>Utrzymanie powierzchni lasów wyłączonych z użytkowania. Bieżące utrzymywanie lasów wyłączonych z użytkowania rębnego zgodnie z właściwymi przepisami oraz utrzymywanie strefy ochrony całorocznej wyznaczonej dla ptaków.</w:t>
            </w:r>
          </w:p>
        </w:tc>
        <w:tc>
          <w:tcPr>
            <w:tcW w:w="1057" w:type="pct"/>
          </w:tcPr>
          <w:p w:rsidR="007E02C4" w:rsidRPr="009B137C" w:rsidRDefault="00F705AC" w:rsidP="007E02C4">
            <w:pPr>
              <w:spacing w:before="20" w:after="20" w:line="240" w:lineRule="auto"/>
              <w:ind w:firstLine="0"/>
              <w:jc w:val="left"/>
              <w:rPr>
                <w:sz w:val="16"/>
                <w:szCs w:val="16"/>
              </w:rPr>
            </w:pPr>
            <w:r w:rsidRPr="009B137C">
              <w:rPr>
                <w:sz w:val="16"/>
                <w:szCs w:val="16"/>
              </w:rPr>
              <w:t xml:space="preserve">Bieżące utrzymywanie lasów wyłączonych z użytkowania rębnego. Utrzymywanie strefy ochrony całorocznej wyznaczonej dla ptaków. </w:t>
            </w:r>
            <w:r w:rsidR="00EE5585" w:rsidRPr="009B137C">
              <w:rPr>
                <w:sz w:val="16"/>
                <w:szCs w:val="16"/>
              </w:rPr>
              <w:t>Obr. Orneta: 112o, 114c, 116</w:t>
            </w:r>
            <w:r w:rsidR="009B137C" w:rsidRPr="009B137C">
              <w:rPr>
                <w:sz w:val="16"/>
                <w:szCs w:val="16"/>
              </w:rPr>
              <w:t>g</w:t>
            </w:r>
            <w:r w:rsidR="00EE5585" w:rsidRPr="009B137C">
              <w:rPr>
                <w:sz w:val="16"/>
                <w:szCs w:val="16"/>
              </w:rPr>
              <w:t>, 118a,</w:t>
            </w:r>
            <w:r w:rsidR="009B137C" w:rsidRPr="009B137C">
              <w:rPr>
                <w:sz w:val="16"/>
                <w:szCs w:val="16"/>
              </w:rPr>
              <w:t xml:space="preserve"> 122g,n,o, 123b, </w:t>
            </w:r>
            <w:r w:rsidR="00EE5585" w:rsidRPr="009B137C">
              <w:rPr>
                <w:sz w:val="16"/>
                <w:szCs w:val="16"/>
              </w:rPr>
              <w:t xml:space="preserve"> 404n, 444</w:t>
            </w:r>
            <w:r w:rsidR="009B137C" w:rsidRPr="009B137C">
              <w:rPr>
                <w:sz w:val="16"/>
                <w:szCs w:val="16"/>
              </w:rPr>
              <w:t>f,g,h</w:t>
            </w:r>
            <w:r w:rsidR="00EE5585" w:rsidRPr="009B137C">
              <w:rPr>
                <w:sz w:val="16"/>
                <w:szCs w:val="16"/>
              </w:rPr>
              <w:t xml:space="preserve">, </w:t>
            </w:r>
          </w:p>
          <w:p w:rsidR="00EE5585" w:rsidRPr="009B137C" w:rsidRDefault="00EE5585" w:rsidP="007B6720">
            <w:pPr>
              <w:spacing w:before="20" w:after="20" w:line="240" w:lineRule="auto"/>
              <w:ind w:firstLine="0"/>
              <w:jc w:val="left"/>
              <w:rPr>
                <w:sz w:val="16"/>
                <w:szCs w:val="16"/>
              </w:rPr>
            </w:pPr>
            <w:r w:rsidRPr="009B137C">
              <w:rPr>
                <w:sz w:val="16"/>
                <w:szCs w:val="16"/>
              </w:rPr>
              <w:t>Obr. Pieniężno :</w:t>
            </w:r>
            <w:r w:rsidR="007B6720" w:rsidRPr="009B137C">
              <w:rPr>
                <w:sz w:val="16"/>
                <w:szCs w:val="16"/>
              </w:rPr>
              <w:t>163m,n, 189g,h, 275b,c</w:t>
            </w:r>
          </w:p>
        </w:tc>
        <w:tc>
          <w:tcPr>
            <w:tcW w:w="955" w:type="pct"/>
          </w:tcPr>
          <w:p w:rsidR="007E02C4" w:rsidRPr="007E02C4" w:rsidRDefault="007E02C4" w:rsidP="007E02C4">
            <w:pPr>
              <w:spacing w:before="20" w:after="20" w:line="240" w:lineRule="auto"/>
              <w:ind w:firstLine="0"/>
              <w:jc w:val="left"/>
              <w:rPr>
                <w:sz w:val="16"/>
                <w:szCs w:val="16"/>
              </w:rPr>
            </w:pPr>
          </w:p>
        </w:tc>
      </w:tr>
      <w:tr w:rsidR="00EE5585" w:rsidRPr="00877543" w:rsidTr="00E710E0">
        <w:tc>
          <w:tcPr>
            <w:tcW w:w="299" w:type="pct"/>
          </w:tcPr>
          <w:p w:rsidR="00EE5585" w:rsidRPr="00877543" w:rsidRDefault="00EE5585"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EE5585" w:rsidRPr="00A11FC8" w:rsidRDefault="00EE5585" w:rsidP="00EE5585">
            <w:pPr>
              <w:spacing w:before="20" w:after="20" w:line="240" w:lineRule="auto"/>
              <w:ind w:firstLine="0"/>
              <w:jc w:val="left"/>
              <w:rPr>
                <w:sz w:val="16"/>
                <w:szCs w:val="16"/>
              </w:rPr>
            </w:pPr>
            <w:r w:rsidRPr="00A11FC8">
              <w:rPr>
                <w:sz w:val="16"/>
                <w:szCs w:val="16"/>
              </w:rPr>
              <w:t>Obszar PLB280002 w zasięgu N-</w:t>
            </w:r>
            <w:proofErr w:type="spellStart"/>
            <w:r w:rsidRPr="00A11FC8">
              <w:rPr>
                <w:sz w:val="16"/>
                <w:szCs w:val="16"/>
              </w:rPr>
              <w:t>ctwa</w:t>
            </w:r>
            <w:proofErr w:type="spellEnd"/>
          </w:p>
        </w:tc>
        <w:tc>
          <w:tcPr>
            <w:tcW w:w="1544" w:type="pct"/>
          </w:tcPr>
          <w:p w:rsidR="00EE5585" w:rsidRPr="0000647B" w:rsidRDefault="00EE5585" w:rsidP="00EE5585">
            <w:pPr>
              <w:autoSpaceDE w:val="0"/>
              <w:autoSpaceDN w:val="0"/>
              <w:adjustRightInd w:val="0"/>
              <w:spacing w:line="240" w:lineRule="auto"/>
              <w:ind w:firstLine="0"/>
              <w:jc w:val="left"/>
              <w:rPr>
                <w:rFonts w:asciiTheme="minorHAnsi" w:hAnsiTheme="minorHAnsi"/>
                <w:b/>
                <w:sz w:val="16"/>
                <w:szCs w:val="16"/>
              </w:rPr>
            </w:pPr>
            <w:r w:rsidRPr="0000647B">
              <w:rPr>
                <w:sz w:val="16"/>
                <w:szCs w:val="16"/>
              </w:rPr>
              <w:t>PLB280002 -</w:t>
            </w:r>
            <w:r w:rsidRPr="0000647B">
              <w:rPr>
                <w:rFonts w:asciiTheme="minorHAnsi" w:eastAsiaTheme="minorHAnsi" w:hAnsiTheme="minorHAnsi" w:cs="ArialMT"/>
                <w:sz w:val="16"/>
                <w:szCs w:val="16"/>
                <w:lang w:eastAsia="en-US" w:bidi="ar-SA"/>
              </w:rPr>
              <w:t xml:space="preserve"> </w:t>
            </w:r>
            <w:r w:rsidRPr="0000647B">
              <w:rPr>
                <w:rFonts w:asciiTheme="minorHAnsi" w:eastAsiaTheme="minorHAnsi" w:hAnsiTheme="minorHAnsi" w:cs="ArialMT"/>
                <w:b/>
                <w:sz w:val="16"/>
                <w:szCs w:val="16"/>
                <w:lang w:eastAsia="en-US" w:bidi="ar-SA"/>
              </w:rPr>
              <w:t xml:space="preserve">A072 trzmielojad, </w:t>
            </w:r>
            <w:r>
              <w:rPr>
                <w:rFonts w:asciiTheme="minorHAnsi" w:eastAsiaTheme="minorHAnsi" w:hAnsiTheme="minorHAnsi" w:cs="ArialMT"/>
                <w:b/>
                <w:sz w:val="16"/>
                <w:szCs w:val="16"/>
                <w:lang w:eastAsia="en-US" w:bidi="ar-SA"/>
              </w:rPr>
              <w:t>A074 kania ruda, A075 bielik</w:t>
            </w:r>
            <w:r w:rsidRPr="0000647B">
              <w:rPr>
                <w:rFonts w:asciiTheme="minorHAnsi" w:eastAsiaTheme="minorHAnsi" w:hAnsiTheme="minorHAnsi" w:cs="ArialMT"/>
                <w:b/>
                <w:sz w:val="16"/>
                <w:szCs w:val="16"/>
                <w:lang w:eastAsia="en-US" w:bidi="ar-SA"/>
              </w:rPr>
              <w:t>,  A089 orlik krzykliwy</w:t>
            </w:r>
            <w:r>
              <w:rPr>
                <w:rFonts w:asciiTheme="minorHAnsi" w:eastAsiaTheme="minorHAnsi" w:hAnsiTheme="minorHAnsi" w:cs="ArialMT"/>
                <w:b/>
                <w:sz w:val="16"/>
                <w:szCs w:val="16"/>
                <w:lang w:eastAsia="en-US" w:bidi="ar-SA"/>
              </w:rPr>
              <w:t>, A234 dzięcioł zielonosiwy</w:t>
            </w:r>
            <w:r w:rsidRPr="0000647B">
              <w:rPr>
                <w:rFonts w:asciiTheme="minorHAnsi" w:eastAsiaTheme="minorHAnsi" w:hAnsiTheme="minorHAnsi" w:cs="ArialMT"/>
                <w:b/>
                <w:sz w:val="16"/>
                <w:szCs w:val="16"/>
                <w:lang w:eastAsia="en-US" w:bidi="ar-SA"/>
              </w:rPr>
              <w:t xml:space="preserve">, </w:t>
            </w:r>
            <w:r>
              <w:rPr>
                <w:rFonts w:asciiTheme="minorHAnsi" w:eastAsiaTheme="minorHAnsi" w:hAnsiTheme="minorHAnsi" w:cs="ArialMT"/>
                <w:b/>
                <w:sz w:val="16"/>
                <w:szCs w:val="16"/>
                <w:lang w:eastAsia="en-US" w:bidi="ar-SA"/>
              </w:rPr>
              <w:t>A238 dzięcioł średni</w:t>
            </w:r>
            <w:r w:rsidRPr="0000647B">
              <w:rPr>
                <w:rFonts w:asciiTheme="minorHAnsi" w:eastAsiaTheme="minorHAnsi" w:hAnsiTheme="minorHAnsi" w:cs="ArialMT"/>
                <w:b/>
                <w:sz w:val="16"/>
                <w:szCs w:val="16"/>
                <w:lang w:eastAsia="en-US" w:bidi="ar-SA"/>
              </w:rPr>
              <w:t xml:space="preserve">,  </w:t>
            </w:r>
            <w:r>
              <w:rPr>
                <w:rFonts w:asciiTheme="minorHAnsi" w:eastAsiaTheme="minorHAnsi" w:hAnsiTheme="minorHAnsi" w:cs="ArialMT"/>
                <w:b/>
                <w:sz w:val="16"/>
                <w:szCs w:val="16"/>
                <w:lang w:eastAsia="en-US" w:bidi="ar-SA"/>
              </w:rPr>
              <w:t>A320 muchołówka mała</w:t>
            </w:r>
          </w:p>
          <w:p w:rsidR="00EE5585" w:rsidRPr="0000647B" w:rsidRDefault="00EE5585" w:rsidP="00EE5585">
            <w:pPr>
              <w:autoSpaceDE w:val="0"/>
              <w:autoSpaceDN w:val="0"/>
              <w:adjustRightInd w:val="0"/>
              <w:spacing w:line="240" w:lineRule="auto"/>
              <w:ind w:firstLine="0"/>
              <w:jc w:val="left"/>
              <w:rPr>
                <w:sz w:val="16"/>
                <w:szCs w:val="16"/>
              </w:rPr>
            </w:pPr>
            <w:r w:rsidRPr="0000647B">
              <w:rPr>
                <w:sz w:val="16"/>
                <w:szCs w:val="16"/>
              </w:rPr>
              <w:t>Działania związane z utrzymaniem lub modyfikacją me</w:t>
            </w:r>
            <w:r>
              <w:rPr>
                <w:sz w:val="16"/>
                <w:szCs w:val="16"/>
              </w:rPr>
              <w:t>tod gospodarowania (11</w:t>
            </w:r>
            <w:r w:rsidRPr="0000647B">
              <w:rPr>
                <w:sz w:val="16"/>
                <w:szCs w:val="16"/>
              </w:rPr>
              <w:t xml:space="preserve">). </w:t>
            </w:r>
            <w:r>
              <w:rPr>
                <w:sz w:val="16"/>
                <w:szCs w:val="16"/>
              </w:rPr>
              <w:t>Zwiększenie powierzchni lasów wyłączonych z użytkowania rębnego w celu uniknięcia fragmentacji starych lasów – ważne siedliska gatunków stanowiących przedmiot ochrony.</w:t>
            </w:r>
          </w:p>
        </w:tc>
        <w:tc>
          <w:tcPr>
            <w:tcW w:w="1057" w:type="pct"/>
          </w:tcPr>
          <w:p w:rsidR="00EE5585" w:rsidRPr="00566AEF" w:rsidRDefault="00F705AC" w:rsidP="00EE5585">
            <w:pPr>
              <w:spacing w:before="20" w:after="20" w:line="240" w:lineRule="auto"/>
              <w:ind w:firstLine="0"/>
              <w:jc w:val="left"/>
              <w:rPr>
                <w:sz w:val="16"/>
                <w:szCs w:val="16"/>
              </w:rPr>
            </w:pPr>
            <w:r w:rsidRPr="00566AEF">
              <w:rPr>
                <w:sz w:val="16"/>
                <w:szCs w:val="16"/>
              </w:rPr>
              <w:t xml:space="preserve">Pozostawienie części </w:t>
            </w:r>
            <w:proofErr w:type="spellStart"/>
            <w:r w:rsidRPr="00566AEF">
              <w:rPr>
                <w:sz w:val="16"/>
                <w:szCs w:val="16"/>
              </w:rPr>
              <w:t>starodrzewi</w:t>
            </w:r>
            <w:proofErr w:type="spellEnd"/>
            <w:r w:rsidRPr="00566AEF">
              <w:rPr>
                <w:sz w:val="16"/>
                <w:szCs w:val="16"/>
              </w:rPr>
              <w:t xml:space="preserve"> wyłączonych z użytkowania rębnego. </w:t>
            </w:r>
            <w:r w:rsidR="00400004" w:rsidRPr="00566AEF">
              <w:rPr>
                <w:sz w:val="16"/>
                <w:szCs w:val="16"/>
              </w:rPr>
              <w:t>Obr. Orneta: 337b, 428d,</w:t>
            </w:r>
          </w:p>
          <w:p w:rsidR="00400004" w:rsidRPr="00566AEF" w:rsidRDefault="00400004" w:rsidP="005D7041">
            <w:pPr>
              <w:spacing w:before="20" w:after="20" w:line="240" w:lineRule="auto"/>
              <w:ind w:firstLine="0"/>
              <w:jc w:val="left"/>
              <w:rPr>
                <w:sz w:val="16"/>
                <w:szCs w:val="16"/>
              </w:rPr>
            </w:pPr>
            <w:r w:rsidRPr="00566AEF">
              <w:rPr>
                <w:sz w:val="16"/>
                <w:szCs w:val="16"/>
              </w:rPr>
              <w:t>Obr. Pieniężno :</w:t>
            </w:r>
            <w:r w:rsidR="00406A89" w:rsidRPr="00566AEF">
              <w:rPr>
                <w:sz w:val="16"/>
                <w:szCs w:val="16"/>
              </w:rPr>
              <w:t xml:space="preserve"> 175d, 181d, 189h, 269d, 277a,c,j,m,n</w:t>
            </w:r>
          </w:p>
        </w:tc>
        <w:tc>
          <w:tcPr>
            <w:tcW w:w="955" w:type="pct"/>
          </w:tcPr>
          <w:p w:rsidR="00EE5585" w:rsidRPr="007E02C4" w:rsidRDefault="00EE5585" w:rsidP="00EE5585">
            <w:pPr>
              <w:spacing w:before="20" w:after="20" w:line="240" w:lineRule="auto"/>
              <w:ind w:firstLine="0"/>
              <w:jc w:val="left"/>
              <w:rPr>
                <w:sz w:val="16"/>
                <w:szCs w:val="16"/>
              </w:rPr>
            </w:pPr>
          </w:p>
        </w:tc>
      </w:tr>
      <w:tr w:rsidR="00A854E2" w:rsidRPr="00877543" w:rsidTr="00F705AC">
        <w:trPr>
          <w:cantSplit/>
        </w:trPr>
        <w:tc>
          <w:tcPr>
            <w:tcW w:w="299" w:type="pct"/>
          </w:tcPr>
          <w:p w:rsidR="00A854E2" w:rsidRPr="00877543" w:rsidRDefault="00A854E2"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A854E2" w:rsidRPr="00A11FC8" w:rsidRDefault="00A854E2" w:rsidP="00EE5585">
            <w:pPr>
              <w:spacing w:before="20" w:after="20" w:line="240" w:lineRule="auto"/>
              <w:ind w:firstLine="0"/>
              <w:jc w:val="left"/>
              <w:rPr>
                <w:sz w:val="16"/>
                <w:szCs w:val="16"/>
              </w:rPr>
            </w:pPr>
            <w:r w:rsidRPr="00A11FC8">
              <w:rPr>
                <w:sz w:val="16"/>
                <w:szCs w:val="16"/>
              </w:rPr>
              <w:t>Obszar PLB280002</w:t>
            </w:r>
          </w:p>
        </w:tc>
        <w:tc>
          <w:tcPr>
            <w:tcW w:w="1544" w:type="pct"/>
          </w:tcPr>
          <w:p w:rsidR="00A854E2" w:rsidRDefault="00F705AC" w:rsidP="00F705AC">
            <w:pPr>
              <w:autoSpaceDE w:val="0"/>
              <w:autoSpaceDN w:val="0"/>
              <w:adjustRightInd w:val="0"/>
              <w:spacing w:line="240" w:lineRule="auto"/>
              <w:ind w:firstLine="0"/>
              <w:jc w:val="left"/>
              <w:rPr>
                <w:rFonts w:asciiTheme="minorHAnsi" w:eastAsiaTheme="minorHAnsi" w:hAnsiTheme="minorHAnsi" w:cs="ArialMT"/>
                <w:b/>
                <w:sz w:val="16"/>
                <w:szCs w:val="16"/>
                <w:lang w:eastAsia="en-US" w:bidi="ar-SA"/>
              </w:rPr>
            </w:pPr>
            <w:r w:rsidRPr="0000647B">
              <w:rPr>
                <w:sz w:val="16"/>
                <w:szCs w:val="16"/>
              </w:rPr>
              <w:t xml:space="preserve">PLB280002 </w:t>
            </w:r>
            <w:r>
              <w:rPr>
                <w:sz w:val="16"/>
                <w:szCs w:val="16"/>
              </w:rPr>
              <w:t>-</w:t>
            </w:r>
            <w:r w:rsidRPr="0000647B">
              <w:rPr>
                <w:rFonts w:asciiTheme="minorHAnsi" w:eastAsiaTheme="minorHAnsi" w:hAnsiTheme="minorHAnsi" w:cs="ArialMT"/>
                <w:sz w:val="16"/>
                <w:szCs w:val="16"/>
                <w:lang w:eastAsia="en-US" w:bidi="ar-SA"/>
              </w:rPr>
              <w:t xml:space="preserve"> </w:t>
            </w:r>
            <w:r w:rsidRPr="00F705AC">
              <w:rPr>
                <w:rFonts w:asciiTheme="minorHAnsi" w:eastAsiaTheme="minorHAnsi" w:hAnsiTheme="minorHAnsi" w:cs="ArialMT"/>
                <w:b/>
                <w:sz w:val="16"/>
                <w:szCs w:val="16"/>
                <w:lang w:eastAsia="en-US" w:bidi="ar-SA"/>
              </w:rPr>
              <w:t>A</w:t>
            </w:r>
            <w:r w:rsidR="00757B1E">
              <w:rPr>
                <w:rFonts w:asciiTheme="minorHAnsi" w:eastAsiaTheme="minorHAnsi" w:hAnsiTheme="minorHAnsi" w:cs="ArialMT"/>
                <w:b/>
                <w:sz w:val="16"/>
                <w:szCs w:val="16"/>
                <w:lang w:eastAsia="en-US" w:bidi="ar-SA"/>
              </w:rPr>
              <w:t>070 nu</w:t>
            </w:r>
            <w:r w:rsidR="004734B1">
              <w:rPr>
                <w:rFonts w:asciiTheme="minorHAnsi" w:eastAsiaTheme="minorHAnsi" w:hAnsiTheme="minorHAnsi" w:cs="ArialMT"/>
                <w:b/>
                <w:sz w:val="16"/>
                <w:szCs w:val="16"/>
                <w:lang w:eastAsia="en-US" w:bidi="ar-SA"/>
              </w:rPr>
              <w:t>rogęś, A</w:t>
            </w:r>
            <w:r w:rsidRPr="00F705AC">
              <w:rPr>
                <w:rFonts w:asciiTheme="minorHAnsi" w:eastAsiaTheme="minorHAnsi" w:hAnsiTheme="minorHAnsi" w:cs="ArialMT"/>
                <w:b/>
                <w:sz w:val="16"/>
                <w:szCs w:val="16"/>
                <w:lang w:eastAsia="en-US" w:bidi="ar-SA"/>
              </w:rPr>
              <w:t>0</w:t>
            </w:r>
            <w:r w:rsidR="004734B1">
              <w:rPr>
                <w:rFonts w:asciiTheme="minorHAnsi" w:eastAsiaTheme="minorHAnsi" w:hAnsiTheme="minorHAnsi" w:cs="ArialMT"/>
                <w:b/>
                <w:sz w:val="16"/>
                <w:szCs w:val="16"/>
                <w:lang w:eastAsia="en-US" w:bidi="ar-SA"/>
              </w:rPr>
              <w:t>73 </w:t>
            </w:r>
            <w:r w:rsidRPr="00F705AC">
              <w:rPr>
                <w:rFonts w:asciiTheme="minorHAnsi" w:eastAsiaTheme="minorHAnsi" w:hAnsiTheme="minorHAnsi" w:cs="ArialMT"/>
                <w:b/>
                <w:sz w:val="16"/>
                <w:szCs w:val="16"/>
                <w:lang w:eastAsia="en-US" w:bidi="ar-SA"/>
              </w:rPr>
              <w:t>kania czarna, A074 kania ruda, A 075 bielik,</w:t>
            </w:r>
            <w:r>
              <w:rPr>
                <w:rFonts w:asciiTheme="minorHAnsi" w:eastAsiaTheme="minorHAnsi" w:hAnsiTheme="minorHAnsi" w:cs="ArialMT"/>
                <w:sz w:val="16"/>
                <w:szCs w:val="16"/>
                <w:lang w:eastAsia="en-US" w:bidi="ar-SA"/>
              </w:rPr>
              <w:t xml:space="preserve"> </w:t>
            </w:r>
            <w:r w:rsidRPr="0000647B">
              <w:rPr>
                <w:rFonts w:asciiTheme="minorHAnsi" w:eastAsiaTheme="minorHAnsi" w:hAnsiTheme="minorHAnsi" w:cs="ArialMT"/>
                <w:b/>
                <w:sz w:val="16"/>
                <w:szCs w:val="16"/>
                <w:lang w:eastAsia="en-US" w:bidi="ar-SA"/>
              </w:rPr>
              <w:t>A089 orlik krzykliwy</w:t>
            </w:r>
          </w:p>
          <w:p w:rsidR="00F705AC" w:rsidRPr="00F705AC" w:rsidRDefault="00F705AC" w:rsidP="00757B1E">
            <w:pPr>
              <w:autoSpaceDE w:val="0"/>
              <w:autoSpaceDN w:val="0"/>
              <w:adjustRightInd w:val="0"/>
              <w:spacing w:line="240" w:lineRule="auto"/>
              <w:ind w:firstLine="0"/>
              <w:jc w:val="left"/>
              <w:rPr>
                <w:sz w:val="16"/>
                <w:szCs w:val="16"/>
              </w:rPr>
            </w:pPr>
            <w:r w:rsidRPr="0000647B">
              <w:rPr>
                <w:sz w:val="16"/>
                <w:szCs w:val="16"/>
              </w:rPr>
              <w:t>Działania związane z utrzymaniem lub modyfikacją me</w:t>
            </w:r>
            <w:r>
              <w:rPr>
                <w:sz w:val="16"/>
                <w:szCs w:val="16"/>
              </w:rPr>
              <w:t>tod gospodarowania (14</w:t>
            </w:r>
            <w:r w:rsidRPr="0000647B">
              <w:rPr>
                <w:sz w:val="16"/>
                <w:szCs w:val="16"/>
              </w:rPr>
              <w:t>).</w:t>
            </w:r>
            <w:r>
              <w:rPr>
                <w:sz w:val="16"/>
                <w:szCs w:val="16"/>
              </w:rPr>
              <w:t xml:space="preserve"> </w:t>
            </w:r>
            <w:proofErr w:type="spellStart"/>
            <w:r>
              <w:rPr>
                <w:sz w:val="16"/>
                <w:szCs w:val="16"/>
              </w:rPr>
              <w:t>Ogranieczenie</w:t>
            </w:r>
            <w:proofErr w:type="spellEnd"/>
            <w:r>
              <w:rPr>
                <w:sz w:val="16"/>
                <w:szCs w:val="16"/>
              </w:rPr>
              <w:t xml:space="preserve"> penetracji siedlisk lęgowych. Ukierunkowanie ruchu turystycznego poprzez wyznaczenie szlakó</w:t>
            </w:r>
            <w:r w:rsidR="00757B1E">
              <w:rPr>
                <w:sz w:val="16"/>
                <w:szCs w:val="16"/>
              </w:rPr>
              <w:t>w</w:t>
            </w:r>
            <w:r>
              <w:rPr>
                <w:sz w:val="16"/>
                <w:szCs w:val="16"/>
              </w:rPr>
              <w:t xml:space="preserve"> pieszych i rowerowych.</w:t>
            </w:r>
          </w:p>
        </w:tc>
        <w:tc>
          <w:tcPr>
            <w:tcW w:w="1057" w:type="pct"/>
          </w:tcPr>
          <w:p w:rsidR="00A854E2" w:rsidRPr="0000647B" w:rsidRDefault="00A854E2" w:rsidP="00EE5585">
            <w:pPr>
              <w:spacing w:before="20" w:after="20" w:line="240" w:lineRule="auto"/>
              <w:ind w:firstLine="0"/>
              <w:jc w:val="left"/>
              <w:rPr>
                <w:color w:val="0000FF"/>
                <w:sz w:val="16"/>
                <w:szCs w:val="16"/>
              </w:rPr>
            </w:pPr>
          </w:p>
        </w:tc>
        <w:tc>
          <w:tcPr>
            <w:tcW w:w="955" w:type="pct"/>
          </w:tcPr>
          <w:p w:rsidR="00A854E2" w:rsidRPr="007E02C4" w:rsidRDefault="00F705AC" w:rsidP="00EE5585">
            <w:pPr>
              <w:spacing w:before="20" w:after="20" w:line="240" w:lineRule="auto"/>
              <w:ind w:firstLine="0"/>
              <w:jc w:val="left"/>
              <w:rPr>
                <w:sz w:val="16"/>
                <w:szCs w:val="16"/>
              </w:rPr>
            </w:pPr>
            <w:r>
              <w:rPr>
                <w:sz w:val="16"/>
                <w:szCs w:val="16"/>
              </w:rPr>
              <w:t xml:space="preserve">Opracowanie </w:t>
            </w:r>
            <w:r w:rsidR="004734B1">
              <w:rPr>
                <w:sz w:val="16"/>
                <w:szCs w:val="16"/>
              </w:rPr>
              <w:t xml:space="preserve">projektu i realizacja (przygotowanie) tras </w:t>
            </w:r>
            <w:r w:rsidR="00333539">
              <w:rPr>
                <w:sz w:val="16"/>
                <w:szCs w:val="16"/>
              </w:rPr>
              <w:t xml:space="preserve">turystycznych </w:t>
            </w:r>
            <w:r w:rsidR="004734B1">
              <w:rPr>
                <w:sz w:val="16"/>
                <w:szCs w:val="16"/>
              </w:rPr>
              <w:t xml:space="preserve">omijających stanowiska lęgowe, </w:t>
            </w:r>
            <w:r>
              <w:rPr>
                <w:sz w:val="16"/>
                <w:szCs w:val="16"/>
              </w:rPr>
              <w:t>ws</w:t>
            </w:r>
            <w:r w:rsidR="004734B1">
              <w:rPr>
                <w:sz w:val="16"/>
                <w:szCs w:val="16"/>
              </w:rPr>
              <w:t>pólnie z RDOŚ w </w:t>
            </w:r>
            <w:r w:rsidR="00757B1E">
              <w:rPr>
                <w:sz w:val="16"/>
                <w:szCs w:val="16"/>
              </w:rPr>
              <w:t>Olsztynie i </w:t>
            </w:r>
            <w:r>
              <w:rPr>
                <w:sz w:val="16"/>
                <w:szCs w:val="16"/>
              </w:rPr>
              <w:t>Urzędami Gmin</w:t>
            </w:r>
            <w:r w:rsidR="004734B1">
              <w:rPr>
                <w:sz w:val="16"/>
                <w:szCs w:val="16"/>
              </w:rPr>
              <w:t>.</w:t>
            </w:r>
          </w:p>
        </w:tc>
      </w:tr>
      <w:tr w:rsidR="004734B1" w:rsidRPr="00877543" w:rsidTr="00E710E0">
        <w:tc>
          <w:tcPr>
            <w:tcW w:w="299" w:type="pct"/>
          </w:tcPr>
          <w:p w:rsidR="004734B1" w:rsidRPr="00877543" w:rsidRDefault="004734B1"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4734B1" w:rsidRPr="00A11FC8" w:rsidRDefault="004734B1" w:rsidP="00C37777">
            <w:pPr>
              <w:spacing w:before="20" w:after="20" w:line="240" w:lineRule="auto"/>
              <w:ind w:firstLine="0"/>
              <w:jc w:val="left"/>
              <w:rPr>
                <w:sz w:val="16"/>
                <w:szCs w:val="16"/>
              </w:rPr>
            </w:pPr>
            <w:r w:rsidRPr="00A11FC8">
              <w:rPr>
                <w:sz w:val="16"/>
                <w:szCs w:val="16"/>
              </w:rPr>
              <w:t>Obszar PLB280002</w:t>
            </w:r>
          </w:p>
        </w:tc>
        <w:tc>
          <w:tcPr>
            <w:tcW w:w="1544" w:type="pct"/>
          </w:tcPr>
          <w:p w:rsidR="004734B1" w:rsidRPr="0000647B" w:rsidRDefault="004734B1" w:rsidP="004734B1">
            <w:pPr>
              <w:autoSpaceDE w:val="0"/>
              <w:autoSpaceDN w:val="0"/>
              <w:adjustRightInd w:val="0"/>
              <w:spacing w:line="240" w:lineRule="auto"/>
              <w:ind w:firstLine="0"/>
              <w:jc w:val="left"/>
              <w:rPr>
                <w:rFonts w:asciiTheme="minorHAnsi" w:hAnsiTheme="minorHAnsi"/>
                <w:b/>
                <w:sz w:val="16"/>
                <w:szCs w:val="16"/>
              </w:rPr>
            </w:pPr>
            <w:r w:rsidRPr="0000647B">
              <w:rPr>
                <w:sz w:val="16"/>
                <w:szCs w:val="16"/>
              </w:rPr>
              <w:t xml:space="preserve">PLB280002 - </w:t>
            </w:r>
            <w:r w:rsidRPr="0000647B">
              <w:rPr>
                <w:rFonts w:asciiTheme="minorHAnsi" w:eastAsiaTheme="minorHAnsi" w:hAnsiTheme="minorHAnsi" w:cs="ArialMT"/>
                <w:b/>
                <w:sz w:val="16"/>
                <w:szCs w:val="16"/>
                <w:lang w:eastAsia="en-US" w:bidi="ar-SA"/>
              </w:rPr>
              <w:t>A089 orlik krzykliwy</w:t>
            </w:r>
          </w:p>
          <w:p w:rsidR="004734B1" w:rsidRPr="0000647B" w:rsidRDefault="004734B1" w:rsidP="004734B1">
            <w:pPr>
              <w:autoSpaceDE w:val="0"/>
              <w:autoSpaceDN w:val="0"/>
              <w:adjustRightInd w:val="0"/>
              <w:spacing w:line="240" w:lineRule="auto"/>
              <w:ind w:firstLine="0"/>
              <w:jc w:val="left"/>
              <w:rPr>
                <w:sz w:val="16"/>
                <w:szCs w:val="16"/>
              </w:rPr>
            </w:pPr>
            <w:r w:rsidRPr="0000647B">
              <w:rPr>
                <w:sz w:val="16"/>
                <w:szCs w:val="16"/>
              </w:rPr>
              <w:t>Działania związane z utrzymaniem lub modyfikacją metod gospodarowania (</w:t>
            </w:r>
            <w:r>
              <w:rPr>
                <w:sz w:val="16"/>
                <w:szCs w:val="16"/>
              </w:rPr>
              <w:t>16</w:t>
            </w:r>
            <w:r w:rsidRPr="0000647B">
              <w:rPr>
                <w:sz w:val="16"/>
                <w:szCs w:val="16"/>
              </w:rPr>
              <w:t>).</w:t>
            </w:r>
            <w:r>
              <w:rPr>
                <w:sz w:val="16"/>
                <w:szCs w:val="16"/>
              </w:rPr>
              <w:t xml:space="preserve"> Edukacja i promocja.  E</w:t>
            </w:r>
            <w:r w:rsidR="00B9630F">
              <w:rPr>
                <w:sz w:val="16"/>
                <w:szCs w:val="16"/>
              </w:rPr>
              <w:t>dukacja i </w:t>
            </w:r>
            <w:r>
              <w:rPr>
                <w:sz w:val="16"/>
                <w:szCs w:val="16"/>
              </w:rPr>
              <w:t>promocja dobrych praktyk przyjaznych ochronie orlika krzykliwego poprzez wydawanie folderów, ulotek organizowanie spotkań edukacyjnych.</w:t>
            </w:r>
          </w:p>
        </w:tc>
        <w:tc>
          <w:tcPr>
            <w:tcW w:w="1057" w:type="pct"/>
          </w:tcPr>
          <w:p w:rsidR="004734B1" w:rsidRPr="0000647B" w:rsidRDefault="004734B1" w:rsidP="00EE5585">
            <w:pPr>
              <w:spacing w:before="20" w:after="20" w:line="240" w:lineRule="auto"/>
              <w:ind w:firstLine="0"/>
              <w:jc w:val="left"/>
              <w:rPr>
                <w:color w:val="0000FF"/>
                <w:sz w:val="16"/>
                <w:szCs w:val="16"/>
              </w:rPr>
            </w:pPr>
          </w:p>
        </w:tc>
        <w:tc>
          <w:tcPr>
            <w:tcW w:w="955" w:type="pct"/>
          </w:tcPr>
          <w:p w:rsidR="004734B1" w:rsidRPr="007E02C4" w:rsidRDefault="004734B1" w:rsidP="00EE5585">
            <w:pPr>
              <w:spacing w:before="20" w:after="20" w:line="240" w:lineRule="auto"/>
              <w:ind w:firstLine="0"/>
              <w:jc w:val="left"/>
              <w:rPr>
                <w:sz w:val="16"/>
                <w:szCs w:val="16"/>
              </w:rPr>
            </w:pPr>
            <w:r>
              <w:rPr>
                <w:sz w:val="16"/>
                <w:szCs w:val="16"/>
              </w:rPr>
              <w:t>Edukacja i promocja dobrych praktyk przyjaznych ochronie orlika krzykliwego wspólnie z RDOŚ oraz z organizacjami zajmującymi się statutowo ochroną ptaków (np. KOO).</w:t>
            </w:r>
          </w:p>
        </w:tc>
      </w:tr>
      <w:tr w:rsidR="004734B1" w:rsidRPr="00877543" w:rsidTr="00E710E0">
        <w:tc>
          <w:tcPr>
            <w:tcW w:w="299" w:type="pct"/>
          </w:tcPr>
          <w:p w:rsidR="004734B1" w:rsidRPr="00877543" w:rsidRDefault="004734B1"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4734B1" w:rsidRPr="00A11FC8" w:rsidRDefault="00555F76" w:rsidP="00EE5585">
            <w:pPr>
              <w:spacing w:before="20" w:after="20" w:line="240" w:lineRule="auto"/>
              <w:ind w:firstLine="0"/>
              <w:jc w:val="left"/>
              <w:rPr>
                <w:sz w:val="16"/>
                <w:szCs w:val="16"/>
              </w:rPr>
            </w:pPr>
            <w:r w:rsidRPr="00A11FC8">
              <w:rPr>
                <w:sz w:val="16"/>
                <w:szCs w:val="16"/>
              </w:rPr>
              <w:t xml:space="preserve">Obszar </w:t>
            </w:r>
            <w:r>
              <w:rPr>
                <w:sz w:val="16"/>
                <w:szCs w:val="16"/>
              </w:rPr>
              <w:t>PLB280015</w:t>
            </w:r>
          </w:p>
        </w:tc>
        <w:tc>
          <w:tcPr>
            <w:tcW w:w="1544" w:type="pct"/>
          </w:tcPr>
          <w:p w:rsidR="004734B1" w:rsidRDefault="00555F76" w:rsidP="00EE5585">
            <w:pPr>
              <w:autoSpaceDE w:val="0"/>
              <w:autoSpaceDN w:val="0"/>
              <w:adjustRightInd w:val="0"/>
              <w:spacing w:line="240" w:lineRule="auto"/>
              <w:ind w:firstLine="0"/>
              <w:jc w:val="left"/>
              <w:rPr>
                <w:b/>
                <w:sz w:val="16"/>
                <w:szCs w:val="16"/>
              </w:rPr>
            </w:pPr>
            <w:r>
              <w:rPr>
                <w:sz w:val="16"/>
                <w:szCs w:val="16"/>
              </w:rPr>
              <w:t xml:space="preserve">PLB280015 - </w:t>
            </w:r>
            <w:r w:rsidRPr="00555F76">
              <w:rPr>
                <w:b/>
                <w:sz w:val="16"/>
                <w:szCs w:val="16"/>
              </w:rPr>
              <w:t>A030 bocian czarny</w:t>
            </w:r>
          </w:p>
          <w:p w:rsidR="00B9630F" w:rsidRPr="00B9630F" w:rsidRDefault="00B9630F" w:rsidP="00EE5585">
            <w:pPr>
              <w:autoSpaceDE w:val="0"/>
              <w:autoSpaceDN w:val="0"/>
              <w:adjustRightInd w:val="0"/>
              <w:spacing w:line="240" w:lineRule="auto"/>
              <w:ind w:firstLine="0"/>
              <w:jc w:val="left"/>
              <w:rPr>
                <w:sz w:val="16"/>
                <w:szCs w:val="16"/>
              </w:rPr>
            </w:pPr>
            <w:r>
              <w:rPr>
                <w:sz w:val="16"/>
                <w:szCs w:val="16"/>
              </w:rPr>
              <w:t>(D). Uzupełnienie stanu wiedzy o </w:t>
            </w:r>
            <w:r w:rsidRPr="00B9630F">
              <w:rPr>
                <w:sz w:val="16"/>
                <w:szCs w:val="16"/>
              </w:rPr>
              <w:t>przedmiocie ochrony.</w:t>
            </w:r>
            <w:r>
              <w:rPr>
                <w:sz w:val="16"/>
                <w:szCs w:val="16"/>
              </w:rPr>
              <w:t xml:space="preserve"> (D1). Aktualizacja lokalizacji stref ochronnych.</w:t>
            </w:r>
          </w:p>
        </w:tc>
        <w:tc>
          <w:tcPr>
            <w:tcW w:w="1057" w:type="pct"/>
          </w:tcPr>
          <w:p w:rsidR="004734B1" w:rsidRDefault="00B9630F" w:rsidP="00B9630F">
            <w:pPr>
              <w:spacing w:before="20" w:after="20" w:line="240" w:lineRule="auto"/>
              <w:ind w:firstLine="0"/>
              <w:jc w:val="left"/>
              <w:rPr>
                <w:sz w:val="16"/>
                <w:szCs w:val="16"/>
              </w:rPr>
            </w:pPr>
            <w:r>
              <w:rPr>
                <w:sz w:val="16"/>
                <w:szCs w:val="16"/>
              </w:rPr>
              <w:t>Aktualizacja i u</w:t>
            </w:r>
            <w:r w:rsidRPr="00B9630F">
              <w:rPr>
                <w:sz w:val="16"/>
                <w:szCs w:val="16"/>
              </w:rPr>
              <w:t>trzymanie wyznaczonych stref ochron</w:t>
            </w:r>
            <w:r>
              <w:rPr>
                <w:sz w:val="16"/>
                <w:szCs w:val="16"/>
              </w:rPr>
              <w:t>n</w:t>
            </w:r>
            <w:r w:rsidRPr="00B9630F">
              <w:rPr>
                <w:sz w:val="16"/>
                <w:szCs w:val="16"/>
              </w:rPr>
              <w:t>y</w:t>
            </w:r>
            <w:r>
              <w:rPr>
                <w:sz w:val="16"/>
                <w:szCs w:val="16"/>
              </w:rPr>
              <w:t>ch.</w:t>
            </w:r>
          </w:p>
          <w:p w:rsidR="00114C5B" w:rsidRPr="00B9630F" w:rsidRDefault="00114C5B" w:rsidP="00B9630F">
            <w:pPr>
              <w:spacing w:before="20" w:after="20" w:line="240" w:lineRule="auto"/>
              <w:ind w:firstLine="0"/>
              <w:jc w:val="left"/>
              <w:rPr>
                <w:sz w:val="16"/>
                <w:szCs w:val="16"/>
              </w:rPr>
            </w:pPr>
            <w:r w:rsidRPr="003007D8">
              <w:rPr>
                <w:sz w:val="16"/>
                <w:szCs w:val="16"/>
              </w:rPr>
              <w:t>Obr. Pieniężno:</w:t>
            </w:r>
            <w:r>
              <w:rPr>
                <w:sz w:val="16"/>
                <w:szCs w:val="16"/>
              </w:rPr>
              <w:t xml:space="preserve"> </w:t>
            </w:r>
            <w:r w:rsidR="001A6631">
              <w:rPr>
                <w:sz w:val="16"/>
                <w:szCs w:val="16"/>
              </w:rPr>
              <w:t>18c,h,</w:t>
            </w:r>
            <w:r w:rsidR="001A6631" w:rsidRPr="001A6631">
              <w:rPr>
                <w:sz w:val="16"/>
                <w:szCs w:val="16"/>
              </w:rPr>
              <w:t>i</w:t>
            </w:r>
            <w:r w:rsidR="001A6631">
              <w:rPr>
                <w:sz w:val="16"/>
                <w:szCs w:val="16"/>
              </w:rPr>
              <w:t xml:space="preserve"> </w:t>
            </w:r>
            <w:r>
              <w:rPr>
                <w:sz w:val="16"/>
                <w:szCs w:val="16"/>
              </w:rPr>
              <w:t>21d,i,k</w:t>
            </w:r>
            <w:r w:rsidR="001A6631">
              <w:rPr>
                <w:sz w:val="16"/>
                <w:szCs w:val="16"/>
              </w:rPr>
              <w:t>, 112b, 122k,l,m,n</w:t>
            </w:r>
          </w:p>
        </w:tc>
        <w:tc>
          <w:tcPr>
            <w:tcW w:w="955" w:type="pct"/>
          </w:tcPr>
          <w:p w:rsidR="004734B1" w:rsidRPr="007E02C4" w:rsidRDefault="004734B1" w:rsidP="00EE5585">
            <w:pPr>
              <w:spacing w:before="20" w:after="20" w:line="240" w:lineRule="auto"/>
              <w:ind w:firstLine="0"/>
              <w:jc w:val="left"/>
              <w:rPr>
                <w:sz w:val="16"/>
                <w:szCs w:val="16"/>
              </w:rPr>
            </w:pPr>
          </w:p>
        </w:tc>
      </w:tr>
      <w:tr w:rsidR="00B9630F" w:rsidRPr="00877543" w:rsidTr="00E710E0">
        <w:tc>
          <w:tcPr>
            <w:tcW w:w="299" w:type="pct"/>
          </w:tcPr>
          <w:p w:rsidR="00B9630F" w:rsidRPr="00877543" w:rsidRDefault="00B9630F"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B9630F" w:rsidRPr="00A11FC8" w:rsidRDefault="00B9630F" w:rsidP="00C37777">
            <w:pPr>
              <w:spacing w:before="20" w:after="20" w:line="240" w:lineRule="auto"/>
              <w:ind w:firstLine="0"/>
              <w:jc w:val="left"/>
              <w:rPr>
                <w:sz w:val="16"/>
                <w:szCs w:val="16"/>
              </w:rPr>
            </w:pPr>
            <w:r w:rsidRPr="00A11FC8">
              <w:rPr>
                <w:sz w:val="16"/>
                <w:szCs w:val="16"/>
              </w:rPr>
              <w:t xml:space="preserve">Obszar </w:t>
            </w:r>
            <w:r>
              <w:rPr>
                <w:sz w:val="16"/>
                <w:szCs w:val="16"/>
              </w:rPr>
              <w:t>PLB280015</w:t>
            </w:r>
          </w:p>
        </w:tc>
        <w:tc>
          <w:tcPr>
            <w:tcW w:w="1544" w:type="pct"/>
          </w:tcPr>
          <w:p w:rsidR="00B9630F" w:rsidRDefault="00B9630F" w:rsidP="00B9630F">
            <w:pPr>
              <w:autoSpaceDE w:val="0"/>
              <w:autoSpaceDN w:val="0"/>
              <w:adjustRightInd w:val="0"/>
              <w:spacing w:line="240" w:lineRule="auto"/>
              <w:ind w:firstLine="0"/>
              <w:jc w:val="left"/>
              <w:rPr>
                <w:b/>
                <w:sz w:val="16"/>
                <w:szCs w:val="16"/>
              </w:rPr>
            </w:pPr>
            <w:r>
              <w:rPr>
                <w:sz w:val="16"/>
                <w:szCs w:val="16"/>
              </w:rPr>
              <w:t xml:space="preserve">PLB280015 - </w:t>
            </w:r>
            <w:r w:rsidRPr="00555F76">
              <w:rPr>
                <w:b/>
                <w:sz w:val="16"/>
                <w:szCs w:val="16"/>
              </w:rPr>
              <w:t>A0</w:t>
            </w:r>
            <w:r>
              <w:rPr>
                <w:b/>
                <w:sz w:val="16"/>
                <w:szCs w:val="16"/>
              </w:rPr>
              <w:t>75</w:t>
            </w:r>
            <w:r w:rsidRPr="00555F76">
              <w:rPr>
                <w:b/>
                <w:sz w:val="16"/>
                <w:szCs w:val="16"/>
              </w:rPr>
              <w:t xml:space="preserve"> bi</w:t>
            </w:r>
            <w:r>
              <w:rPr>
                <w:b/>
                <w:sz w:val="16"/>
                <w:szCs w:val="16"/>
              </w:rPr>
              <w:t>elik</w:t>
            </w:r>
          </w:p>
          <w:p w:rsidR="00B9630F" w:rsidRPr="00B9630F" w:rsidRDefault="00B9630F" w:rsidP="00B9630F">
            <w:pPr>
              <w:autoSpaceDE w:val="0"/>
              <w:autoSpaceDN w:val="0"/>
              <w:adjustRightInd w:val="0"/>
              <w:spacing w:line="240" w:lineRule="auto"/>
              <w:ind w:firstLine="0"/>
              <w:jc w:val="left"/>
              <w:rPr>
                <w:sz w:val="16"/>
                <w:szCs w:val="16"/>
              </w:rPr>
            </w:pPr>
            <w:r>
              <w:rPr>
                <w:sz w:val="16"/>
                <w:szCs w:val="16"/>
              </w:rPr>
              <w:t>(D). Uzupełnienie stanu wiedzy o </w:t>
            </w:r>
            <w:r w:rsidRPr="00B9630F">
              <w:rPr>
                <w:sz w:val="16"/>
                <w:szCs w:val="16"/>
              </w:rPr>
              <w:t>przedmiocie ochrony.</w:t>
            </w:r>
            <w:r>
              <w:rPr>
                <w:sz w:val="16"/>
                <w:szCs w:val="16"/>
              </w:rPr>
              <w:t xml:space="preserve"> (D1). Działania w zakresie aktualizacji lokalizacji stref ochronnych.</w:t>
            </w:r>
          </w:p>
        </w:tc>
        <w:tc>
          <w:tcPr>
            <w:tcW w:w="1057" w:type="pct"/>
          </w:tcPr>
          <w:p w:rsidR="00B9630F" w:rsidRPr="00B9630F" w:rsidRDefault="00B9630F" w:rsidP="00C37777">
            <w:pPr>
              <w:spacing w:before="20" w:after="20" w:line="240" w:lineRule="auto"/>
              <w:ind w:firstLine="0"/>
              <w:jc w:val="left"/>
              <w:rPr>
                <w:sz w:val="16"/>
                <w:szCs w:val="16"/>
              </w:rPr>
            </w:pPr>
            <w:r>
              <w:rPr>
                <w:sz w:val="16"/>
                <w:szCs w:val="16"/>
              </w:rPr>
              <w:t>Aktualizacja i u</w:t>
            </w:r>
            <w:r w:rsidRPr="00B9630F">
              <w:rPr>
                <w:sz w:val="16"/>
                <w:szCs w:val="16"/>
              </w:rPr>
              <w:t>trzymanie wyznaczonych stref ochron</w:t>
            </w:r>
            <w:r>
              <w:rPr>
                <w:sz w:val="16"/>
                <w:szCs w:val="16"/>
              </w:rPr>
              <w:t>n</w:t>
            </w:r>
            <w:r w:rsidRPr="00B9630F">
              <w:rPr>
                <w:sz w:val="16"/>
                <w:szCs w:val="16"/>
              </w:rPr>
              <w:t>y</w:t>
            </w:r>
            <w:r>
              <w:rPr>
                <w:sz w:val="16"/>
                <w:szCs w:val="16"/>
              </w:rPr>
              <w:t>ch.</w:t>
            </w:r>
          </w:p>
        </w:tc>
        <w:tc>
          <w:tcPr>
            <w:tcW w:w="955" w:type="pct"/>
          </w:tcPr>
          <w:p w:rsidR="00B9630F" w:rsidRPr="007E02C4" w:rsidRDefault="00B9630F" w:rsidP="00EE5585">
            <w:pPr>
              <w:spacing w:before="20" w:after="20" w:line="240" w:lineRule="auto"/>
              <w:ind w:firstLine="0"/>
              <w:jc w:val="left"/>
              <w:rPr>
                <w:sz w:val="16"/>
                <w:szCs w:val="16"/>
              </w:rPr>
            </w:pPr>
          </w:p>
        </w:tc>
      </w:tr>
      <w:tr w:rsidR="00B9630F" w:rsidRPr="00877543" w:rsidTr="00E710E0">
        <w:tc>
          <w:tcPr>
            <w:tcW w:w="299" w:type="pct"/>
          </w:tcPr>
          <w:p w:rsidR="00B9630F" w:rsidRPr="00877543" w:rsidRDefault="00B9630F"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B9630F" w:rsidRPr="00A11FC8" w:rsidRDefault="001520AD" w:rsidP="00EE5585">
            <w:pPr>
              <w:spacing w:before="20" w:after="20" w:line="240" w:lineRule="auto"/>
              <w:ind w:firstLine="0"/>
              <w:jc w:val="left"/>
              <w:rPr>
                <w:sz w:val="16"/>
                <w:szCs w:val="16"/>
              </w:rPr>
            </w:pPr>
            <w:r w:rsidRPr="00A11FC8">
              <w:rPr>
                <w:sz w:val="16"/>
                <w:szCs w:val="16"/>
              </w:rPr>
              <w:t xml:space="preserve">Obszar </w:t>
            </w:r>
            <w:r>
              <w:rPr>
                <w:sz w:val="16"/>
                <w:szCs w:val="16"/>
              </w:rPr>
              <w:t>PLB280015</w:t>
            </w:r>
          </w:p>
        </w:tc>
        <w:tc>
          <w:tcPr>
            <w:tcW w:w="1544" w:type="pct"/>
          </w:tcPr>
          <w:p w:rsidR="001520AD" w:rsidRDefault="001520AD" w:rsidP="00EE5585">
            <w:pPr>
              <w:autoSpaceDE w:val="0"/>
              <w:autoSpaceDN w:val="0"/>
              <w:adjustRightInd w:val="0"/>
              <w:spacing w:line="240" w:lineRule="auto"/>
              <w:ind w:firstLine="0"/>
              <w:jc w:val="left"/>
              <w:rPr>
                <w:rFonts w:asciiTheme="minorHAnsi" w:eastAsiaTheme="minorHAnsi" w:hAnsiTheme="minorHAnsi" w:cs="ArialMT"/>
                <w:b/>
                <w:sz w:val="16"/>
                <w:szCs w:val="16"/>
                <w:lang w:eastAsia="en-US" w:bidi="ar-SA"/>
              </w:rPr>
            </w:pPr>
            <w:r>
              <w:rPr>
                <w:sz w:val="16"/>
                <w:szCs w:val="16"/>
              </w:rPr>
              <w:t xml:space="preserve">PLB280015 - </w:t>
            </w:r>
            <w:r w:rsidRPr="0000647B">
              <w:rPr>
                <w:rFonts w:asciiTheme="minorHAnsi" w:eastAsiaTheme="minorHAnsi" w:hAnsiTheme="minorHAnsi" w:cs="ArialMT"/>
                <w:b/>
                <w:sz w:val="16"/>
                <w:szCs w:val="16"/>
                <w:lang w:eastAsia="en-US" w:bidi="ar-SA"/>
              </w:rPr>
              <w:t>A089 orlik krzykliwy</w:t>
            </w:r>
            <w:r>
              <w:rPr>
                <w:rFonts w:asciiTheme="minorHAnsi" w:eastAsiaTheme="minorHAnsi" w:hAnsiTheme="minorHAnsi" w:cs="ArialMT"/>
                <w:b/>
                <w:sz w:val="16"/>
                <w:szCs w:val="16"/>
                <w:lang w:eastAsia="en-US" w:bidi="ar-SA"/>
              </w:rPr>
              <w:t>, A122 derkacz</w:t>
            </w:r>
          </w:p>
          <w:p w:rsidR="00B9630F" w:rsidRDefault="001520AD" w:rsidP="0074270A">
            <w:pPr>
              <w:autoSpaceDE w:val="0"/>
              <w:autoSpaceDN w:val="0"/>
              <w:adjustRightInd w:val="0"/>
              <w:spacing w:line="240" w:lineRule="auto"/>
              <w:ind w:firstLine="0"/>
              <w:jc w:val="left"/>
              <w:rPr>
                <w:sz w:val="16"/>
                <w:szCs w:val="16"/>
              </w:rPr>
            </w:pPr>
            <w:r w:rsidRPr="001520AD">
              <w:rPr>
                <w:rFonts w:asciiTheme="minorHAnsi" w:eastAsiaTheme="minorHAnsi" w:hAnsiTheme="minorHAnsi" w:cs="ArialMT"/>
                <w:sz w:val="16"/>
                <w:szCs w:val="16"/>
                <w:lang w:eastAsia="en-US" w:bidi="ar-SA"/>
              </w:rPr>
              <w:t>(B)</w:t>
            </w:r>
            <w:r>
              <w:rPr>
                <w:rFonts w:asciiTheme="minorHAnsi" w:eastAsiaTheme="minorHAnsi" w:hAnsiTheme="minorHAnsi" w:cs="ArialMT"/>
                <w:b/>
                <w:sz w:val="16"/>
                <w:szCs w:val="16"/>
                <w:lang w:eastAsia="en-US" w:bidi="ar-SA"/>
              </w:rPr>
              <w:t> </w:t>
            </w:r>
            <w:r w:rsidRPr="0000647B">
              <w:rPr>
                <w:sz w:val="16"/>
                <w:szCs w:val="16"/>
              </w:rPr>
              <w:t>Działania związane z utrzymaniem lub modyfikacją me</w:t>
            </w:r>
            <w:r>
              <w:rPr>
                <w:sz w:val="16"/>
                <w:szCs w:val="16"/>
              </w:rPr>
              <w:t>tod gospodarowania. (B1). Użytkowanie działki jako TUZ. Ekstensywne użytkowanie kośne, kośno-pastwiskowe, lub pastwiskowe trwałych użytków zielonych, umożliwiające trwałe utrzymanie obecnej powierzchni trwałych użytkó</w:t>
            </w:r>
            <w:r w:rsidR="0074270A">
              <w:rPr>
                <w:sz w:val="16"/>
                <w:szCs w:val="16"/>
              </w:rPr>
              <w:t>w</w:t>
            </w:r>
            <w:r>
              <w:rPr>
                <w:sz w:val="16"/>
                <w:szCs w:val="16"/>
              </w:rPr>
              <w:t xml:space="preserve"> zielonych zgodnie ze stanem na dzień wejścia w życie PZO.</w:t>
            </w:r>
          </w:p>
        </w:tc>
        <w:tc>
          <w:tcPr>
            <w:tcW w:w="1057" w:type="pct"/>
          </w:tcPr>
          <w:p w:rsidR="003007D8" w:rsidRPr="001520AD" w:rsidRDefault="003007D8" w:rsidP="00A736E4">
            <w:pPr>
              <w:spacing w:before="20" w:after="20" w:line="240" w:lineRule="auto"/>
              <w:ind w:firstLine="0"/>
              <w:jc w:val="left"/>
              <w:rPr>
                <w:color w:val="FF0000"/>
                <w:sz w:val="16"/>
                <w:szCs w:val="16"/>
              </w:rPr>
            </w:pPr>
            <w:r w:rsidRPr="003007D8">
              <w:rPr>
                <w:sz w:val="16"/>
                <w:szCs w:val="16"/>
              </w:rPr>
              <w:t xml:space="preserve">Obr. Pieniężno: </w:t>
            </w:r>
            <w:r w:rsidR="00A736E4">
              <w:rPr>
                <w:sz w:val="16"/>
                <w:szCs w:val="16"/>
              </w:rPr>
              <w:t>1d,h, 24b, 30c, 32d,  47b,c,</w:t>
            </w:r>
          </w:p>
        </w:tc>
        <w:tc>
          <w:tcPr>
            <w:tcW w:w="955" w:type="pct"/>
          </w:tcPr>
          <w:p w:rsidR="00B9630F" w:rsidRPr="007E02C4" w:rsidRDefault="00B9630F" w:rsidP="00EE5585">
            <w:pPr>
              <w:spacing w:before="20" w:after="20" w:line="240" w:lineRule="auto"/>
              <w:ind w:firstLine="0"/>
              <w:jc w:val="left"/>
              <w:rPr>
                <w:sz w:val="16"/>
                <w:szCs w:val="16"/>
              </w:rPr>
            </w:pPr>
          </w:p>
        </w:tc>
      </w:tr>
      <w:tr w:rsidR="001520AD" w:rsidRPr="00877543" w:rsidTr="00E710E0">
        <w:tc>
          <w:tcPr>
            <w:tcW w:w="299" w:type="pct"/>
          </w:tcPr>
          <w:p w:rsidR="001520AD" w:rsidRPr="00877543" w:rsidRDefault="001520AD"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1520AD" w:rsidRPr="00A11FC8" w:rsidRDefault="00B53C27" w:rsidP="00EE5585">
            <w:pPr>
              <w:spacing w:before="20" w:after="20" w:line="240" w:lineRule="auto"/>
              <w:ind w:firstLine="0"/>
              <w:jc w:val="left"/>
              <w:rPr>
                <w:sz w:val="16"/>
                <w:szCs w:val="16"/>
              </w:rPr>
            </w:pPr>
            <w:r w:rsidRPr="00A11FC8">
              <w:rPr>
                <w:sz w:val="16"/>
                <w:szCs w:val="16"/>
              </w:rPr>
              <w:t xml:space="preserve">Obszar </w:t>
            </w:r>
            <w:r>
              <w:rPr>
                <w:sz w:val="16"/>
                <w:szCs w:val="16"/>
              </w:rPr>
              <w:t>PLB280015</w:t>
            </w:r>
          </w:p>
        </w:tc>
        <w:tc>
          <w:tcPr>
            <w:tcW w:w="1544" w:type="pct"/>
          </w:tcPr>
          <w:p w:rsidR="00B53C27" w:rsidRDefault="00B53C27" w:rsidP="00B53C27">
            <w:pPr>
              <w:autoSpaceDE w:val="0"/>
              <w:autoSpaceDN w:val="0"/>
              <w:adjustRightInd w:val="0"/>
              <w:spacing w:line="240" w:lineRule="auto"/>
              <w:ind w:firstLine="0"/>
              <w:jc w:val="left"/>
              <w:rPr>
                <w:b/>
                <w:sz w:val="16"/>
                <w:szCs w:val="16"/>
              </w:rPr>
            </w:pPr>
            <w:r>
              <w:rPr>
                <w:sz w:val="16"/>
                <w:szCs w:val="16"/>
              </w:rPr>
              <w:t xml:space="preserve">PLB280015 - </w:t>
            </w:r>
            <w:r w:rsidRPr="0000647B">
              <w:rPr>
                <w:rFonts w:asciiTheme="minorHAnsi" w:eastAsiaTheme="minorHAnsi" w:hAnsiTheme="minorHAnsi" w:cs="ArialMT"/>
                <w:b/>
                <w:sz w:val="16"/>
                <w:szCs w:val="16"/>
                <w:lang w:eastAsia="en-US" w:bidi="ar-SA"/>
              </w:rPr>
              <w:t>A089 orlik krzykliwy</w:t>
            </w:r>
          </w:p>
          <w:p w:rsidR="001520AD" w:rsidRDefault="00B53C27" w:rsidP="000C2DDE">
            <w:pPr>
              <w:autoSpaceDE w:val="0"/>
              <w:autoSpaceDN w:val="0"/>
              <w:adjustRightInd w:val="0"/>
              <w:spacing w:line="240" w:lineRule="auto"/>
              <w:ind w:firstLine="0"/>
              <w:jc w:val="left"/>
              <w:rPr>
                <w:sz w:val="16"/>
                <w:szCs w:val="16"/>
              </w:rPr>
            </w:pPr>
            <w:r w:rsidRPr="001520AD">
              <w:rPr>
                <w:rFonts w:asciiTheme="minorHAnsi" w:eastAsiaTheme="minorHAnsi" w:hAnsiTheme="minorHAnsi" w:cs="ArialMT"/>
                <w:sz w:val="16"/>
                <w:szCs w:val="16"/>
                <w:lang w:eastAsia="en-US" w:bidi="ar-SA"/>
              </w:rPr>
              <w:t>(B)</w:t>
            </w:r>
            <w:r>
              <w:rPr>
                <w:rFonts w:asciiTheme="minorHAnsi" w:eastAsiaTheme="minorHAnsi" w:hAnsiTheme="minorHAnsi" w:cs="ArialMT"/>
                <w:b/>
                <w:sz w:val="16"/>
                <w:szCs w:val="16"/>
                <w:lang w:eastAsia="en-US" w:bidi="ar-SA"/>
              </w:rPr>
              <w:t> </w:t>
            </w:r>
            <w:r w:rsidRPr="0000647B">
              <w:rPr>
                <w:sz w:val="16"/>
                <w:szCs w:val="16"/>
              </w:rPr>
              <w:t>Działania związane z utrzymaniem lub modyfikacją me</w:t>
            </w:r>
            <w:r>
              <w:rPr>
                <w:sz w:val="16"/>
                <w:szCs w:val="16"/>
              </w:rPr>
              <w:t>tod gospodarowania. (B1). Utrzymanie dostępności do żerowisk poprzez utrzymanie siedlisk będących miejscami żerowiskowymi orlika krzykliwego (innych niż TUZ). Dopuszcza się zmiany gospodarowania, które nie zmniejszają powierzchni żerowisk w strefach buforowych 3 km od gniazd o więcej niż 1% w stosunku do i</w:t>
            </w:r>
            <w:r w:rsidR="00757B1E">
              <w:rPr>
                <w:sz w:val="16"/>
                <w:szCs w:val="16"/>
              </w:rPr>
              <w:t>ch powierzchni w dniu wejścia w </w:t>
            </w:r>
            <w:r>
              <w:rPr>
                <w:sz w:val="16"/>
                <w:szCs w:val="16"/>
              </w:rPr>
              <w:t>życie PZO. Pozostawienie pasa 50</w:t>
            </w:r>
            <w:r w:rsidR="000C2DDE">
              <w:rPr>
                <w:sz w:val="16"/>
                <w:szCs w:val="16"/>
              </w:rPr>
              <w:t> </w:t>
            </w:r>
            <w:r>
              <w:rPr>
                <w:sz w:val="16"/>
                <w:szCs w:val="16"/>
              </w:rPr>
              <w:t>m otwa</w:t>
            </w:r>
            <w:r w:rsidR="00757B1E">
              <w:rPr>
                <w:sz w:val="16"/>
                <w:szCs w:val="16"/>
              </w:rPr>
              <w:t>rtej przestrzeni wokół jezior i </w:t>
            </w:r>
            <w:r>
              <w:rPr>
                <w:sz w:val="16"/>
                <w:szCs w:val="16"/>
              </w:rPr>
              <w:t>innych zbiorników wodnych.</w:t>
            </w:r>
          </w:p>
        </w:tc>
        <w:tc>
          <w:tcPr>
            <w:tcW w:w="1057" w:type="pct"/>
          </w:tcPr>
          <w:p w:rsidR="001520AD" w:rsidRDefault="00B53C27" w:rsidP="00EE5585">
            <w:pPr>
              <w:spacing w:before="20" w:after="20" w:line="240" w:lineRule="auto"/>
              <w:ind w:firstLine="0"/>
              <w:jc w:val="left"/>
              <w:rPr>
                <w:sz w:val="16"/>
                <w:szCs w:val="16"/>
              </w:rPr>
            </w:pPr>
            <w:r w:rsidRPr="00B53C27">
              <w:rPr>
                <w:sz w:val="16"/>
                <w:szCs w:val="16"/>
              </w:rPr>
              <w:t>Cały obszar Natura 2000.</w:t>
            </w:r>
          </w:p>
          <w:p w:rsidR="005D42B9" w:rsidRPr="000C2DDE" w:rsidRDefault="005D42B9" w:rsidP="005D42B9">
            <w:pPr>
              <w:spacing w:before="20" w:after="20" w:line="240" w:lineRule="auto"/>
              <w:ind w:firstLine="0"/>
              <w:jc w:val="left"/>
              <w:rPr>
                <w:sz w:val="16"/>
                <w:szCs w:val="16"/>
              </w:rPr>
            </w:pPr>
            <w:r w:rsidRPr="000C2DDE">
              <w:rPr>
                <w:sz w:val="16"/>
                <w:szCs w:val="16"/>
              </w:rPr>
              <w:t>Według warstw z PZO</w:t>
            </w:r>
          </w:p>
          <w:p w:rsidR="003C4995" w:rsidRPr="000C2DDE" w:rsidRDefault="003007D8" w:rsidP="00EE5585">
            <w:pPr>
              <w:spacing w:before="20" w:after="20" w:line="240" w:lineRule="auto"/>
              <w:ind w:firstLine="0"/>
              <w:jc w:val="left"/>
              <w:rPr>
                <w:sz w:val="16"/>
                <w:szCs w:val="16"/>
              </w:rPr>
            </w:pPr>
            <w:r w:rsidRPr="000C2DDE">
              <w:rPr>
                <w:sz w:val="16"/>
                <w:szCs w:val="16"/>
              </w:rPr>
              <w:t xml:space="preserve">Obr. Pieniężno: </w:t>
            </w:r>
            <w:r w:rsidR="003C4995" w:rsidRPr="000C2DDE">
              <w:rPr>
                <w:sz w:val="16"/>
                <w:szCs w:val="16"/>
              </w:rPr>
              <w:t xml:space="preserve">Według strefy buforowej w </w:t>
            </w:r>
            <w:proofErr w:type="spellStart"/>
            <w:r w:rsidR="003C4995" w:rsidRPr="000C2DDE">
              <w:rPr>
                <w:sz w:val="16"/>
                <w:szCs w:val="16"/>
              </w:rPr>
              <w:t>odl</w:t>
            </w:r>
            <w:proofErr w:type="spellEnd"/>
            <w:r w:rsidR="003C4995" w:rsidRPr="000C2DDE">
              <w:rPr>
                <w:sz w:val="16"/>
                <w:szCs w:val="16"/>
              </w:rPr>
              <w:t>. 3 km od gniazda:</w:t>
            </w:r>
          </w:p>
          <w:p w:rsidR="005D42B9" w:rsidRPr="00B53C27" w:rsidRDefault="003C4995" w:rsidP="00386351">
            <w:pPr>
              <w:spacing w:before="20" w:after="20" w:line="240" w:lineRule="auto"/>
              <w:ind w:right="-108" w:firstLine="0"/>
              <w:jc w:val="left"/>
              <w:rPr>
                <w:sz w:val="16"/>
                <w:szCs w:val="16"/>
              </w:rPr>
            </w:pPr>
            <w:r w:rsidRPr="000C2DDE">
              <w:rPr>
                <w:sz w:val="16"/>
                <w:szCs w:val="16"/>
              </w:rPr>
              <w:t>1, 2, 3, 4, 5, 6, 7, 8, 9, 10, 11, 12, 13, 14, 15, 16, 17, 18, 19, 20, 21, 22, 23, 24, 25, 26, 27, 28, 29, 30, 31, 32, 33, 34, 35, 36, 37, 38, 43, 44</w:t>
            </w:r>
            <w:r w:rsidR="00386351">
              <w:rPr>
                <w:sz w:val="16"/>
                <w:szCs w:val="16"/>
              </w:rPr>
              <w:t>a</w:t>
            </w:r>
            <w:r w:rsidRPr="00386351">
              <w:rPr>
                <w:sz w:val="16"/>
                <w:szCs w:val="16"/>
              </w:rPr>
              <w:t>, 45</w:t>
            </w:r>
            <w:r w:rsidR="00386351" w:rsidRPr="00386351">
              <w:rPr>
                <w:sz w:val="16"/>
                <w:szCs w:val="16"/>
              </w:rPr>
              <w:t>a,b</w:t>
            </w:r>
            <w:r w:rsidRPr="00386351">
              <w:rPr>
                <w:sz w:val="16"/>
                <w:szCs w:val="16"/>
              </w:rPr>
              <w:t xml:space="preserve">, </w:t>
            </w:r>
            <w:r w:rsidRPr="000C2DDE">
              <w:rPr>
                <w:sz w:val="16"/>
                <w:szCs w:val="16"/>
              </w:rPr>
              <w:t>47</w:t>
            </w:r>
            <w:r w:rsidR="00386351">
              <w:rPr>
                <w:sz w:val="16"/>
                <w:szCs w:val="16"/>
              </w:rPr>
              <w:t>a,b,</w:t>
            </w:r>
            <w:r w:rsidR="00386351" w:rsidRPr="00386351">
              <w:rPr>
                <w:sz w:val="16"/>
                <w:szCs w:val="16"/>
              </w:rPr>
              <w:t>c</w:t>
            </w:r>
            <w:r w:rsidRPr="00386351">
              <w:rPr>
                <w:sz w:val="16"/>
                <w:szCs w:val="16"/>
              </w:rPr>
              <w:t>, 48</w:t>
            </w:r>
            <w:r w:rsidR="00386351" w:rsidRPr="00386351">
              <w:rPr>
                <w:sz w:val="16"/>
                <w:szCs w:val="16"/>
              </w:rPr>
              <w:t>a</w:t>
            </w:r>
            <w:r w:rsidRPr="00386351">
              <w:rPr>
                <w:sz w:val="16"/>
                <w:szCs w:val="16"/>
              </w:rPr>
              <w:t>, 61</w:t>
            </w:r>
            <w:r w:rsidRPr="000C2DDE">
              <w:rPr>
                <w:sz w:val="16"/>
                <w:szCs w:val="16"/>
              </w:rPr>
              <w:t>, 62, 63, 64, 82</w:t>
            </w:r>
          </w:p>
        </w:tc>
        <w:tc>
          <w:tcPr>
            <w:tcW w:w="955" w:type="pct"/>
          </w:tcPr>
          <w:p w:rsidR="001520AD" w:rsidRPr="000C2DDE" w:rsidRDefault="000C2DDE" w:rsidP="00EE5585">
            <w:pPr>
              <w:spacing w:before="20" w:after="20" w:line="240" w:lineRule="auto"/>
              <w:ind w:firstLine="0"/>
              <w:jc w:val="left"/>
              <w:rPr>
                <w:sz w:val="16"/>
                <w:szCs w:val="16"/>
              </w:rPr>
            </w:pPr>
            <w:r w:rsidRPr="000C2DDE">
              <w:rPr>
                <w:rFonts w:asciiTheme="minorHAnsi" w:hAnsiTheme="minorHAnsi" w:cs="Arial"/>
                <w:sz w:val="16"/>
                <w:szCs w:val="16"/>
              </w:rPr>
              <w:t>1, 2, 3, 4, 5, 6, 7, 8, 9, 10, 11, 12, 13, 14, 15, 16 ,17, 18, 19, 20, 21, 22, 23, 24, 25, 26, 27, 28, 29, 30, 31, 32, 33, 34, 35, 36, 37, 38, 42, 43, 44, 45, 46, 47, 48, 49, 50, 51, 52, 53, 54a, 61, 62, 63, 64, 65, 66h, 82, 83, 84b,c,h-l, 111, 112, 113, 114, 115, 116, 117, 118, 120a-i, 121, 122, 123, 124, 125, 126, 127, 128, 129</w:t>
            </w:r>
          </w:p>
        </w:tc>
      </w:tr>
      <w:tr w:rsidR="00B53C27" w:rsidRPr="00877543" w:rsidTr="00317B6E">
        <w:trPr>
          <w:cantSplit/>
        </w:trPr>
        <w:tc>
          <w:tcPr>
            <w:tcW w:w="299" w:type="pct"/>
          </w:tcPr>
          <w:p w:rsidR="00B53C27" w:rsidRPr="00877543" w:rsidRDefault="00B53C27"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B53C27" w:rsidRPr="00A11FC8" w:rsidRDefault="00B53C27" w:rsidP="00C37777">
            <w:pPr>
              <w:spacing w:before="20" w:after="20" w:line="240" w:lineRule="auto"/>
              <w:ind w:firstLine="0"/>
              <w:jc w:val="left"/>
              <w:rPr>
                <w:sz w:val="16"/>
                <w:szCs w:val="16"/>
              </w:rPr>
            </w:pPr>
            <w:r w:rsidRPr="00A11FC8">
              <w:rPr>
                <w:sz w:val="16"/>
                <w:szCs w:val="16"/>
              </w:rPr>
              <w:t xml:space="preserve">Obszar </w:t>
            </w:r>
            <w:r>
              <w:rPr>
                <w:sz w:val="16"/>
                <w:szCs w:val="16"/>
              </w:rPr>
              <w:t>PLB280015</w:t>
            </w:r>
          </w:p>
        </w:tc>
        <w:tc>
          <w:tcPr>
            <w:tcW w:w="1544" w:type="pct"/>
          </w:tcPr>
          <w:p w:rsidR="00B53C27" w:rsidRDefault="00B53C27" w:rsidP="00C37777">
            <w:pPr>
              <w:autoSpaceDE w:val="0"/>
              <w:autoSpaceDN w:val="0"/>
              <w:adjustRightInd w:val="0"/>
              <w:spacing w:line="240" w:lineRule="auto"/>
              <w:ind w:firstLine="0"/>
              <w:jc w:val="left"/>
              <w:rPr>
                <w:b/>
                <w:sz w:val="16"/>
                <w:szCs w:val="16"/>
              </w:rPr>
            </w:pPr>
            <w:r>
              <w:rPr>
                <w:sz w:val="16"/>
                <w:szCs w:val="16"/>
              </w:rPr>
              <w:t xml:space="preserve">PLB280015 - </w:t>
            </w:r>
            <w:r w:rsidRPr="0000647B">
              <w:rPr>
                <w:rFonts w:asciiTheme="minorHAnsi" w:eastAsiaTheme="minorHAnsi" w:hAnsiTheme="minorHAnsi" w:cs="ArialMT"/>
                <w:b/>
                <w:sz w:val="16"/>
                <w:szCs w:val="16"/>
                <w:lang w:eastAsia="en-US" w:bidi="ar-SA"/>
              </w:rPr>
              <w:t>A089 orlik krzykliwy</w:t>
            </w:r>
          </w:p>
          <w:p w:rsidR="00B53C27" w:rsidRPr="00B9630F" w:rsidRDefault="00B53C27" w:rsidP="00C37777">
            <w:pPr>
              <w:autoSpaceDE w:val="0"/>
              <w:autoSpaceDN w:val="0"/>
              <w:adjustRightInd w:val="0"/>
              <w:spacing w:line="240" w:lineRule="auto"/>
              <w:ind w:firstLine="0"/>
              <w:jc w:val="left"/>
              <w:rPr>
                <w:sz w:val="16"/>
                <w:szCs w:val="16"/>
              </w:rPr>
            </w:pPr>
            <w:r>
              <w:rPr>
                <w:sz w:val="16"/>
                <w:szCs w:val="16"/>
              </w:rPr>
              <w:t>(D). Uzupełnienie stanu wiedzy o </w:t>
            </w:r>
            <w:r w:rsidRPr="00B9630F">
              <w:rPr>
                <w:sz w:val="16"/>
                <w:szCs w:val="16"/>
              </w:rPr>
              <w:t>przedmiocie ochrony.</w:t>
            </w:r>
            <w:r>
              <w:rPr>
                <w:sz w:val="16"/>
                <w:szCs w:val="16"/>
              </w:rPr>
              <w:t xml:space="preserve"> (D1). Działania w zakresie aktualizacji lokalizacji stref ochronnych.</w:t>
            </w:r>
          </w:p>
        </w:tc>
        <w:tc>
          <w:tcPr>
            <w:tcW w:w="1057" w:type="pct"/>
          </w:tcPr>
          <w:p w:rsidR="00B53C27" w:rsidRDefault="00B53C27" w:rsidP="00C37777">
            <w:pPr>
              <w:spacing w:before="20" w:after="20" w:line="240" w:lineRule="auto"/>
              <w:ind w:firstLine="0"/>
              <w:jc w:val="left"/>
              <w:rPr>
                <w:sz w:val="16"/>
                <w:szCs w:val="16"/>
              </w:rPr>
            </w:pPr>
            <w:r>
              <w:rPr>
                <w:sz w:val="16"/>
                <w:szCs w:val="16"/>
              </w:rPr>
              <w:t>Aktualizacja i u</w:t>
            </w:r>
            <w:r w:rsidRPr="00B9630F">
              <w:rPr>
                <w:sz w:val="16"/>
                <w:szCs w:val="16"/>
              </w:rPr>
              <w:t>trzymanie wyznaczonych stref ochron</w:t>
            </w:r>
            <w:r>
              <w:rPr>
                <w:sz w:val="16"/>
                <w:szCs w:val="16"/>
              </w:rPr>
              <w:t>n</w:t>
            </w:r>
            <w:r w:rsidRPr="00B9630F">
              <w:rPr>
                <w:sz w:val="16"/>
                <w:szCs w:val="16"/>
              </w:rPr>
              <w:t>y</w:t>
            </w:r>
            <w:r>
              <w:rPr>
                <w:sz w:val="16"/>
                <w:szCs w:val="16"/>
              </w:rPr>
              <w:t>ch.</w:t>
            </w:r>
          </w:p>
          <w:p w:rsidR="00114C5B" w:rsidRPr="00B9630F" w:rsidRDefault="00114C5B" w:rsidP="00C37777">
            <w:pPr>
              <w:spacing w:before="20" w:after="20" w:line="240" w:lineRule="auto"/>
              <w:ind w:firstLine="0"/>
              <w:jc w:val="left"/>
              <w:rPr>
                <w:sz w:val="16"/>
                <w:szCs w:val="16"/>
              </w:rPr>
            </w:pPr>
            <w:r>
              <w:rPr>
                <w:sz w:val="16"/>
                <w:szCs w:val="16"/>
              </w:rPr>
              <w:t>Obr. Pieniężno: 3kl, 11c,f, 18c,h,</w:t>
            </w:r>
            <w:r w:rsidRPr="001A6631">
              <w:rPr>
                <w:sz w:val="16"/>
                <w:szCs w:val="16"/>
              </w:rPr>
              <w:t xml:space="preserve">i, 21d,i,k, </w:t>
            </w:r>
            <w:r>
              <w:rPr>
                <w:sz w:val="16"/>
                <w:szCs w:val="16"/>
              </w:rPr>
              <w:t>27c,l,n, 29g,h,i,j,</w:t>
            </w:r>
            <w:r w:rsidR="00D90709">
              <w:rPr>
                <w:sz w:val="16"/>
                <w:szCs w:val="16"/>
              </w:rPr>
              <w:t xml:space="preserve"> 34d,f,j,k,  46b,d, 64j,m, 82b,d, </w:t>
            </w:r>
            <w:r w:rsidR="00A9521F">
              <w:rPr>
                <w:sz w:val="16"/>
                <w:szCs w:val="16"/>
              </w:rPr>
              <w:t>112b, 115g,h, 121c,h, 122k,l,m,n</w:t>
            </w:r>
          </w:p>
        </w:tc>
        <w:tc>
          <w:tcPr>
            <w:tcW w:w="955" w:type="pct"/>
          </w:tcPr>
          <w:p w:rsidR="00B53C27" w:rsidRPr="007E02C4" w:rsidRDefault="00B53C27" w:rsidP="00EE5585">
            <w:pPr>
              <w:spacing w:before="20" w:after="20" w:line="240" w:lineRule="auto"/>
              <w:ind w:firstLine="0"/>
              <w:jc w:val="left"/>
              <w:rPr>
                <w:sz w:val="16"/>
                <w:szCs w:val="16"/>
              </w:rPr>
            </w:pPr>
          </w:p>
        </w:tc>
      </w:tr>
      <w:tr w:rsidR="00B53C27" w:rsidRPr="00877543" w:rsidTr="00EA5032">
        <w:trPr>
          <w:cantSplit/>
        </w:trPr>
        <w:tc>
          <w:tcPr>
            <w:tcW w:w="299" w:type="pct"/>
          </w:tcPr>
          <w:p w:rsidR="00B53C27" w:rsidRPr="00877543" w:rsidRDefault="00B53C27"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B53C27" w:rsidRPr="00A11FC8" w:rsidRDefault="00B53C27" w:rsidP="00EE5585">
            <w:pPr>
              <w:spacing w:before="20" w:after="20" w:line="240" w:lineRule="auto"/>
              <w:ind w:firstLine="0"/>
              <w:jc w:val="left"/>
              <w:rPr>
                <w:sz w:val="16"/>
                <w:szCs w:val="16"/>
              </w:rPr>
            </w:pPr>
            <w:r>
              <w:rPr>
                <w:sz w:val="16"/>
                <w:szCs w:val="16"/>
              </w:rPr>
              <w:t>Obszar PLH280006</w:t>
            </w:r>
          </w:p>
        </w:tc>
        <w:tc>
          <w:tcPr>
            <w:tcW w:w="1544" w:type="pct"/>
          </w:tcPr>
          <w:p w:rsidR="00B53C27" w:rsidRDefault="00B53C27" w:rsidP="00EE5585">
            <w:pPr>
              <w:autoSpaceDE w:val="0"/>
              <w:autoSpaceDN w:val="0"/>
              <w:adjustRightInd w:val="0"/>
              <w:spacing w:line="240" w:lineRule="auto"/>
              <w:ind w:firstLine="0"/>
              <w:jc w:val="left"/>
              <w:rPr>
                <w:b/>
                <w:sz w:val="16"/>
                <w:szCs w:val="16"/>
              </w:rPr>
            </w:pPr>
            <w:r>
              <w:rPr>
                <w:sz w:val="16"/>
                <w:szCs w:val="16"/>
              </w:rPr>
              <w:t>PLH280006</w:t>
            </w:r>
            <w:r w:rsidR="00EA5032">
              <w:rPr>
                <w:sz w:val="16"/>
                <w:szCs w:val="16"/>
              </w:rPr>
              <w:t xml:space="preserve"> - </w:t>
            </w:r>
            <w:r w:rsidR="00EA5032" w:rsidRPr="00EA5032">
              <w:rPr>
                <w:b/>
                <w:sz w:val="16"/>
                <w:szCs w:val="16"/>
              </w:rPr>
              <w:t xml:space="preserve">9170 grąd </w:t>
            </w:r>
            <w:proofErr w:type="spellStart"/>
            <w:r w:rsidR="00EA5032" w:rsidRPr="00EA5032">
              <w:rPr>
                <w:b/>
                <w:sz w:val="16"/>
                <w:szCs w:val="16"/>
              </w:rPr>
              <w:t>subkontynentalny</w:t>
            </w:r>
            <w:proofErr w:type="spellEnd"/>
          </w:p>
          <w:p w:rsidR="00EA5032" w:rsidRDefault="00EA5032" w:rsidP="00EA5032">
            <w:pPr>
              <w:autoSpaceDE w:val="0"/>
              <w:autoSpaceDN w:val="0"/>
              <w:adjustRightInd w:val="0"/>
              <w:spacing w:line="240" w:lineRule="auto"/>
              <w:ind w:firstLine="0"/>
              <w:jc w:val="left"/>
              <w:rPr>
                <w:sz w:val="16"/>
                <w:szCs w:val="16"/>
              </w:rPr>
            </w:pPr>
            <w:r w:rsidRPr="0000647B">
              <w:rPr>
                <w:sz w:val="16"/>
                <w:szCs w:val="16"/>
              </w:rPr>
              <w:t>Działania związane z utrzymaniem lub modyfikacją me</w:t>
            </w:r>
            <w:r>
              <w:rPr>
                <w:sz w:val="16"/>
                <w:szCs w:val="16"/>
              </w:rPr>
              <w:t>tod gospodarowania. (28). Ochrona bierna. Kontynuacja ochrony biernej. Dopuszczalne usuwanie złomów i wywrotów stwarzających zagrożenie dla bezpieczeństwa powszechnego i bezpieczeństwa ruchu drogowego.</w:t>
            </w:r>
          </w:p>
        </w:tc>
        <w:tc>
          <w:tcPr>
            <w:tcW w:w="1057" w:type="pct"/>
          </w:tcPr>
          <w:p w:rsidR="00B53C27" w:rsidRPr="00EA5032" w:rsidRDefault="00EA5032" w:rsidP="00EE5585">
            <w:pPr>
              <w:spacing w:before="20" w:after="20" w:line="240" w:lineRule="auto"/>
              <w:ind w:firstLine="0"/>
              <w:jc w:val="left"/>
              <w:rPr>
                <w:sz w:val="16"/>
                <w:szCs w:val="16"/>
              </w:rPr>
            </w:pPr>
            <w:r w:rsidRPr="00EA5032">
              <w:rPr>
                <w:sz w:val="16"/>
                <w:szCs w:val="16"/>
              </w:rPr>
              <w:t xml:space="preserve">W granicach </w:t>
            </w:r>
            <w:proofErr w:type="spellStart"/>
            <w:r w:rsidRPr="00EA5032">
              <w:rPr>
                <w:sz w:val="16"/>
                <w:szCs w:val="16"/>
              </w:rPr>
              <w:t>rzerwatu</w:t>
            </w:r>
            <w:proofErr w:type="spellEnd"/>
            <w:r w:rsidRPr="00EA5032">
              <w:rPr>
                <w:sz w:val="16"/>
                <w:szCs w:val="16"/>
              </w:rPr>
              <w:t xml:space="preserve"> „Ostoja bobrów na rzece Pasłęce”.</w:t>
            </w:r>
          </w:p>
        </w:tc>
        <w:tc>
          <w:tcPr>
            <w:tcW w:w="955" w:type="pct"/>
          </w:tcPr>
          <w:p w:rsidR="00B53C27" w:rsidRPr="007E02C4" w:rsidRDefault="00B53C27" w:rsidP="00EE5585">
            <w:pPr>
              <w:spacing w:before="20" w:after="20" w:line="240" w:lineRule="auto"/>
              <w:ind w:firstLine="0"/>
              <w:jc w:val="left"/>
              <w:rPr>
                <w:sz w:val="16"/>
                <w:szCs w:val="16"/>
              </w:rPr>
            </w:pPr>
          </w:p>
        </w:tc>
      </w:tr>
      <w:tr w:rsidR="00EA5032" w:rsidRPr="00877543" w:rsidTr="00E710E0">
        <w:trPr>
          <w:cantSplit/>
        </w:trPr>
        <w:tc>
          <w:tcPr>
            <w:tcW w:w="299" w:type="pct"/>
          </w:tcPr>
          <w:p w:rsidR="00EA5032" w:rsidRPr="00877543" w:rsidRDefault="00EA5032" w:rsidP="00EE5585">
            <w:pPr>
              <w:pStyle w:val="Akapitzlist"/>
              <w:numPr>
                <w:ilvl w:val="0"/>
                <w:numId w:val="25"/>
              </w:numPr>
              <w:spacing w:before="20" w:after="20" w:line="240" w:lineRule="auto"/>
              <w:ind w:left="0" w:firstLine="0"/>
              <w:jc w:val="left"/>
              <w:rPr>
                <w:color w:val="FF0000"/>
                <w:sz w:val="16"/>
                <w:szCs w:val="16"/>
              </w:rPr>
            </w:pPr>
          </w:p>
        </w:tc>
        <w:tc>
          <w:tcPr>
            <w:tcW w:w="1144" w:type="pct"/>
          </w:tcPr>
          <w:p w:rsidR="00EA5032" w:rsidRDefault="00EA5032" w:rsidP="00C37777">
            <w:pPr>
              <w:spacing w:before="20" w:after="20" w:line="240" w:lineRule="auto"/>
              <w:ind w:firstLine="0"/>
              <w:jc w:val="left"/>
              <w:rPr>
                <w:sz w:val="16"/>
                <w:szCs w:val="16"/>
              </w:rPr>
            </w:pPr>
            <w:r>
              <w:rPr>
                <w:sz w:val="16"/>
                <w:szCs w:val="16"/>
              </w:rPr>
              <w:t>Obszar PLH280006</w:t>
            </w:r>
          </w:p>
          <w:p w:rsidR="00757B1E" w:rsidRPr="00A11FC8" w:rsidRDefault="000B05AB" w:rsidP="00757B1E">
            <w:pPr>
              <w:spacing w:before="20" w:after="20" w:line="240" w:lineRule="auto"/>
              <w:ind w:firstLine="0"/>
              <w:jc w:val="left"/>
              <w:rPr>
                <w:sz w:val="16"/>
                <w:szCs w:val="16"/>
              </w:rPr>
            </w:pPr>
            <w:r w:rsidRPr="000B05AB">
              <w:rPr>
                <w:rFonts w:asciiTheme="minorHAnsi" w:hAnsiTheme="minorHAnsi"/>
                <w:bCs/>
                <w:sz w:val="16"/>
                <w:szCs w:val="16"/>
              </w:rPr>
              <w:t xml:space="preserve">Obr. Pieniężno: 235b,c,g, 236a,d, </w:t>
            </w:r>
            <w:r w:rsidR="00317B6E">
              <w:rPr>
                <w:rFonts w:asciiTheme="minorHAnsi" w:hAnsiTheme="minorHAnsi"/>
                <w:bCs/>
                <w:sz w:val="16"/>
                <w:szCs w:val="16"/>
              </w:rPr>
              <w:t xml:space="preserve">239b, </w:t>
            </w:r>
            <w:r w:rsidRPr="000B05AB">
              <w:rPr>
                <w:rFonts w:asciiTheme="minorHAnsi" w:hAnsiTheme="minorHAnsi"/>
                <w:bCs/>
                <w:sz w:val="16"/>
                <w:szCs w:val="16"/>
              </w:rPr>
              <w:t>240c, 241d,g,i,k, 242b, 243h, 244a,z, 402f, 403f</w:t>
            </w:r>
          </w:p>
        </w:tc>
        <w:tc>
          <w:tcPr>
            <w:tcW w:w="1544" w:type="pct"/>
          </w:tcPr>
          <w:p w:rsidR="00EA5032" w:rsidRDefault="00EA5032" w:rsidP="00C37777">
            <w:pPr>
              <w:autoSpaceDE w:val="0"/>
              <w:autoSpaceDN w:val="0"/>
              <w:adjustRightInd w:val="0"/>
              <w:spacing w:line="240" w:lineRule="auto"/>
              <w:ind w:firstLine="0"/>
              <w:jc w:val="left"/>
              <w:rPr>
                <w:b/>
                <w:sz w:val="16"/>
                <w:szCs w:val="16"/>
              </w:rPr>
            </w:pPr>
            <w:r>
              <w:rPr>
                <w:sz w:val="16"/>
                <w:szCs w:val="16"/>
              </w:rPr>
              <w:t xml:space="preserve">PLH280006 - </w:t>
            </w:r>
            <w:r w:rsidRPr="00EA5032">
              <w:rPr>
                <w:b/>
                <w:sz w:val="16"/>
                <w:szCs w:val="16"/>
              </w:rPr>
              <w:t xml:space="preserve">9170 grąd </w:t>
            </w:r>
            <w:proofErr w:type="spellStart"/>
            <w:r w:rsidRPr="00EA5032">
              <w:rPr>
                <w:b/>
                <w:sz w:val="16"/>
                <w:szCs w:val="16"/>
              </w:rPr>
              <w:t>subkontynentalny</w:t>
            </w:r>
            <w:proofErr w:type="spellEnd"/>
          </w:p>
          <w:p w:rsidR="00EA5032" w:rsidRDefault="00EA5032" w:rsidP="00EA5032">
            <w:pPr>
              <w:autoSpaceDE w:val="0"/>
              <w:autoSpaceDN w:val="0"/>
              <w:adjustRightInd w:val="0"/>
              <w:spacing w:line="240" w:lineRule="auto"/>
              <w:ind w:firstLine="0"/>
              <w:jc w:val="left"/>
              <w:rPr>
                <w:sz w:val="16"/>
                <w:szCs w:val="16"/>
              </w:rPr>
            </w:pPr>
            <w:r w:rsidRPr="0000647B">
              <w:rPr>
                <w:sz w:val="16"/>
                <w:szCs w:val="16"/>
              </w:rPr>
              <w:t>Działania związane z utrzymaniem lub modyfikacją me</w:t>
            </w:r>
            <w:r>
              <w:rPr>
                <w:sz w:val="16"/>
                <w:szCs w:val="16"/>
              </w:rPr>
              <w:t>tod gospodarowania. (29). Kształtowanie gospodarki leśnej w kierunku grądu. Modyfikacja zasad gospodarki leśnej poprzez:</w:t>
            </w:r>
          </w:p>
          <w:p w:rsidR="00EA5032" w:rsidRPr="004A5D3E" w:rsidRDefault="00EA5032" w:rsidP="00233A31">
            <w:pPr>
              <w:pStyle w:val="Akapitzlist"/>
              <w:numPr>
                <w:ilvl w:val="0"/>
                <w:numId w:val="62"/>
              </w:numPr>
              <w:autoSpaceDE w:val="0"/>
              <w:autoSpaceDN w:val="0"/>
              <w:adjustRightInd w:val="0"/>
              <w:spacing w:line="240" w:lineRule="auto"/>
              <w:ind w:left="176" w:hanging="219"/>
              <w:jc w:val="left"/>
              <w:rPr>
                <w:sz w:val="16"/>
                <w:szCs w:val="16"/>
              </w:rPr>
            </w:pPr>
            <w:proofErr w:type="spellStart"/>
            <w:r w:rsidRPr="004A5D3E">
              <w:rPr>
                <w:sz w:val="16"/>
                <w:szCs w:val="16"/>
              </w:rPr>
              <w:t>pozstawienie</w:t>
            </w:r>
            <w:proofErr w:type="spellEnd"/>
            <w:r w:rsidRPr="004A5D3E">
              <w:rPr>
                <w:sz w:val="16"/>
                <w:szCs w:val="16"/>
              </w:rPr>
              <w:t xml:space="preserve"> stromych zboczy doliny rzecznej i przylegających do niej wąwozów bez użytkowania rębnego;</w:t>
            </w:r>
          </w:p>
          <w:p w:rsidR="00EA5032" w:rsidRPr="004A5D3E" w:rsidRDefault="00EA5032" w:rsidP="00233A31">
            <w:pPr>
              <w:pStyle w:val="Akapitzlist"/>
              <w:numPr>
                <w:ilvl w:val="0"/>
                <w:numId w:val="62"/>
              </w:numPr>
              <w:autoSpaceDE w:val="0"/>
              <w:autoSpaceDN w:val="0"/>
              <w:adjustRightInd w:val="0"/>
              <w:spacing w:line="240" w:lineRule="auto"/>
              <w:ind w:left="176" w:hanging="219"/>
              <w:jc w:val="left"/>
              <w:rPr>
                <w:sz w:val="16"/>
                <w:szCs w:val="16"/>
              </w:rPr>
            </w:pPr>
            <w:r w:rsidRPr="004A5D3E">
              <w:rPr>
                <w:sz w:val="16"/>
                <w:szCs w:val="16"/>
              </w:rPr>
              <w:t>pozostawienie do 5% drzew do naturalnego rozkładu w przypadku użytkowania rębnego na pozostałym obszarze (tzw. kępy ekologiczne);</w:t>
            </w:r>
          </w:p>
          <w:p w:rsidR="00EA5032" w:rsidRPr="004A5D3E" w:rsidRDefault="00EA5032" w:rsidP="00233A31">
            <w:pPr>
              <w:pStyle w:val="Akapitzlist"/>
              <w:numPr>
                <w:ilvl w:val="0"/>
                <w:numId w:val="62"/>
              </w:numPr>
              <w:autoSpaceDE w:val="0"/>
              <w:autoSpaceDN w:val="0"/>
              <w:adjustRightInd w:val="0"/>
              <w:spacing w:line="240" w:lineRule="auto"/>
              <w:ind w:left="176" w:hanging="219"/>
              <w:jc w:val="left"/>
              <w:rPr>
                <w:sz w:val="16"/>
                <w:szCs w:val="16"/>
              </w:rPr>
            </w:pPr>
            <w:r w:rsidRPr="004A5D3E">
              <w:rPr>
                <w:sz w:val="16"/>
                <w:szCs w:val="16"/>
              </w:rPr>
              <w:t>preferowanie rębni złożonych;</w:t>
            </w:r>
          </w:p>
          <w:p w:rsidR="00EA5032" w:rsidRPr="004A5D3E" w:rsidRDefault="00EA5032" w:rsidP="00233A31">
            <w:pPr>
              <w:pStyle w:val="Akapitzlist"/>
              <w:numPr>
                <w:ilvl w:val="0"/>
                <w:numId w:val="62"/>
              </w:numPr>
              <w:autoSpaceDE w:val="0"/>
              <w:autoSpaceDN w:val="0"/>
              <w:adjustRightInd w:val="0"/>
              <w:spacing w:line="240" w:lineRule="auto"/>
              <w:ind w:left="176" w:hanging="219"/>
              <w:jc w:val="left"/>
              <w:rPr>
                <w:sz w:val="16"/>
                <w:szCs w:val="16"/>
              </w:rPr>
            </w:pPr>
            <w:r w:rsidRPr="004A5D3E">
              <w:rPr>
                <w:sz w:val="16"/>
                <w:szCs w:val="16"/>
              </w:rPr>
              <w:t>poprawę struktury gatunkowej d</w:t>
            </w:r>
            <w:r w:rsidR="0055355E" w:rsidRPr="004A5D3E">
              <w:rPr>
                <w:sz w:val="16"/>
                <w:szCs w:val="16"/>
              </w:rPr>
              <w:t>rzewo</w:t>
            </w:r>
            <w:r w:rsidRPr="004A5D3E">
              <w:rPr>
                <w:sz w:val="16"/>
                <w:szCs w:val="16"/>
              </w:rPr>
              <w:t>stanó</w:t>
            </w:r>
            <w:r w:rsidR="0055355E" w:rsidRPr="004A5D3E">
              <w:rPr>
                <w:sz w:val="16"/>
                <w:szCs w:val="16"/>
              </w:rPr>
              <w:t xml:space="preserve">w: preferowanie gatunków grądowych, w ramach czyszczeń i trzebieży usuwanie gatunków obcych dla siedliska tj. So, Św, Md, </w:t>
            </w:r>
            <w:proofErr w:type="spellStart"/>
            <w:r w:rsidR="0055355E" w:rsidRPr="004A5D3E">
              <w:rPr>
                <w:sz w:val="16"/>
                <w:szCs w:val="16"/>
              </w:rPr>
              <w:t>Dbc</w:t>
            </w:r>
            <w:proofErr w:type="spellEnd"/>
            <w:r w:rsidR="0055355E" w:rsidRPr="004A5D3E">
              <w:rPr>
                <w:sz w:val="16"/>
                <w:szCs w:val="16"/>
              </w:rPr>
              <w:t xml:space="preserve">, Brz.  </w:t>
            </w:r>
          </w:p>
        </w:tc>
        <w:tc>
          <w:tcPr>
            <w:tcW w:w="1057" w:type="pct"/>
          </w:tcPr>
          <w:p w:rsidR="00FB201F" w:rsidRDefault="00FB201F" w:rsidP="00FB201F">
            <w:pPr>
              <w:snapToGrid w:val="0"/>
              <w:spacing w:line="100" w:lineRule="atLeast"/>
              <w:ind w:firstLine="0"/>
              <w:jc w:val="left"/>
              <w:rPr>
                <w:sz w:val="16"/>
                <w:szCs w:val="16"/>
              </w:rPr>
            </w:pPr>
            <w:r>
              <w:rPr>
                <w:sz w:val="16"/>
                <w:szCs w:val="16"/>
              </w:rPr>
              <w:t xml:space="preserve">Dążenie do uzyskania za pomocą cięć piel. typu </w:t>
            </w:r>
          </w:p>
          <w:p w:rsidR="00FB201F" w:rsidRDefault="00FB201F" w:rsidP="00FB201F">
            <w:pPr>
              <w:snapToGrid w:val="0"/>
              <w:spacing w:line="100" w:lineRule="atLeast"/>
              <w:ind w:firstLine="0"/>
              <w:jc w:val="left"/>
              <w:rPr>
                <w:sz w:val="16"/>
                <w:szCs w:val="16"/>
              </w:rPr>
            </w:pPr>
            <w:r>
              <w:rPr>
                <w:sz w:val="16"/>
                <w:szCs w:val="16"/>
              </w:rPr>
              <w:t>d-stanu zgodnie z ustaleniami przyjętymi przez NTG.</w:t>
            </w:r>
          </w:p>
          <w:p w:rsidR="00FB201F" w:rsidRPr="000B05AB" w:rsidRDefault="000B05AB" w:rsidP="00EE5585">
            <w:pPr>
              <w:spacing w:before="20" w:after="20" w:line="240" w:lineRule="auto"/>
              <w:ind w:firstLine="0"/>
              <w:jc w:val="left"/>
              <w:rPr>
                <w:sz w:val="16"/>
                <w:szCs w:val="16"/>
              </w:rPr>
            </w:pPr>
            <w:r w:rsidRPr="000B05AB">
              <w:rPr>
                <w:rFonts w:asciiTheme="minorHAnsi" w:hAnsiTheme="minorHAnsi"/>
                <w:bCs/>
                <w:sz w:val="16"/>
                <w:szCs w:val="16"/>
              </w:rPr>
              <w:t xml:space="preserve">Obr. Pieniężno: 235b,c,g, 236a,d, </w:t>
            </w:r>
            <w:r w:rsidR="00317B6E" w:rsidRPr="009B3D74">
              <w:rPr>
                <w:rFonts w:asciiTheme="minorHAnsi" w:hAnsiTheme="minorHAnsi" w:cs="Arial"/>
                <w:bCs/>
                <w:sz w:val="16"/>
                <w:szCs w:val="16"/>
              </w:rPr>
              <w:t xml:space="preserve">239b, </w:t>
            </w:r>
            <w:r w:rsidRPr="000B05AB">
              <w:rPr>
                <w:rFonts w:asciiTheme="minorHAnsi" w:hAnsiTheme="minorHAnsi"/>
                <w:bCs/>
                <w:sz w:val="16"/>
                <w:szCs w:val="16"/>
              </w:rPr>
              <w:t>240c, 241d,g,i,k, 242b, 243h, 244a,z, 402f, 403f</w:t>
            </w:r>
          </w:p>
        </w:tc>
        <w:tc>
          <w:tcPr>
            <w:tcW w:w="955" w:type="pct"/>
          </w:tcPr>
          <w:p w:rsidR="00EA5032" w:rsidRPr="00A9521F" w:rsidRDefault="00EA5032" w:rsidP="00EE5585">
            <w:pPr>
              <w:spacing w:before="20" w:after="20" w:line="240" w:lineRule="auto"/>
              <w:ind w:firstLine="0"/>
              <w:jc w:val="left"/>
              <w:rPr>
                <w:sz w:val="16"/>
                <w:szCs w:val="16"/>
              </w:rPr>
            </w:pPr>
          </w:p>
        </w:tc>
      </w:tr>
      <w:tr w:rsidR="004A5D3E" w:rsidRPr="00877543" w:rsidTr="00DD133F">
        <w:trPr>
          <w:cantSplit/>
        </w:trPr>
        <w:tc>
          <w:tcPr>
            <w:tcW w:w="299" w:type="pct"/>
          </w:tcPr>
          <w:p w:rsidR="004A5D3E" w:rsidRPr="00877543" w:rsidRDefault="004A5D3E" w:rsidP="00EE5585">
            <w:pPr>
              <w:pStyle w:val="Akapitzlist"/>
              <w:numPr>
                <w:ilvl w:val="0"/>
                <w:numId w:val="25"/>
              </w:numPr>
              <w:spacing w:before="20" w:after="20" w:line="240" w:lineRule="auto"/>
              <w:ind w:left="0" w:firstLine="0"/>
              <w:jc w:val="left"/>
              <w:rPr>
                <w:color w:val="FF0000"/>
                <w:sz w:val="16"/>
                <w:szCs w:val="16"/>
              </w:rPr>
            </w:pPr>
          </w:p>
        </w:tc>
        <w:tc>
          <w:tcPr>
            <w:tcW w:w="1144" w:type="pct"/>
            <w:tcMar>
              <w:left w:w="28" w:type="dxa"/>
              <w:right w:w="28" w:type="dxa"/>
            </w:tcMar>
          </w:tcPr>
          <w:p w:rsidR="004A5D3E" w:rsidRPr="00A11FC8" w:rsidRDefault="004A5D3E" w:rsidP="00C37777">
            <w:pPr>
              <w:spacing w:before="20" w:after="20" w:line="240" w:lineRule="auto"/>
              <w:ind w:firstLine="0"/>
              <w:jc w:val="left"/>
              <w:rPr>
                <w:sz w:val="16"/>
                <w:szCs w:val="16"/>
              </w:rPr>
            </w:pPr>
            <w:r>
              <w:rPr>
                <w:sz w:val="16"/>
                <w:szCs w:val="16"/>
              </w:rPr>
              <w:t>Obszar PLH280006</w:t>
            </w:r>
          </w:p>
        </w:tc>
        <w:tc>
          <w:tcPr>
            <w:tcW w:w="1544" w:type="pct"/>
          </w:tcPr>
          <w:p w:rsidR="004A5D3E" w:rsidRDefault="004A5D3E" w:rsidP="00C37777">
            <w:pPr>
              <w:spacing w:before="20" w:after="20" w:line="240" w:lineRule="auto"/>
              <w:ind w:firstLine="0"/>
              <w:jc w:val="left"/>
              <w:rPr>
                <w:sz w:val="16"/>
                <w:szCs w:val="16"/>
              </w:rPr>
            </w:pPr>
            <w:r w:rsidRPr="004A5D3E">
              <w:rPr>
                <w:sz w:val="16"/>
                <w:szCs w:val="16"/>
              </w:rPr>
              <w:t xml:space="preserve">PLH280006 </w:t>
            </w:r>
            <w:r>
              <w:rPr>
                <w:sz w:val="16"/>
                <w:szCs w:val="16"/>
              </w:rPr>
              <w:t xml:space="preserve">- </w:t>
            </w:r>
            <w:r w:rsidRPr="004A5D3E">
              <w:rPr>
                <w:b/>
                <w:sz w:val="16"/>
                <w:szCs w:val="16"/>
              </w:rPr>
              <w:t>91E0 łęgi olszowe, olszowo- jesionowe</w:t>
            </w:r>
          </w:p>
          <w:p w:rsidR="004A5D3E" w:rsidRPr="004A5D3E" w:rsidRDefault="004A5D3E" w:rsidP="004A5D3E">
            <w:pPr>
              <w:spacing w:before="20" w:after="20" w:line="240" w:lineRule="auto"/>
              <w:ind w:firstLine="0"/>
              <w:jc w:val="left"/>
              <w:rPr>
                <w:sz w:val="16"/>
                <w:szCs w:val="16"/>
              </w:rPr>
            </w:pPr>
            <w:r w:rsidRPr="0000647B">
              <w:rPr>
                <w:sz w:val="16"/>
                <w:szCs w:val="16"/>
              </w:rPr>
              <w:t>Działania związane z utrzymaniem lub modyfikacją me</w:t>
            </w:r>
            <w:r>
              <w:rPr>
                <w:sz w:val="16"/>
                <w:szCs w:val="16"/>
              </w:rPr>
              <w:t>tod gospodarowania. (32). ). Ochrona bierna. Kontynuacja ochrony biernej. Dopuszczalne usuwanie złomów i wywrotów stwarzających zagrożenie dla bezpieczeństwa powszechnego i bezpieczeństwa ruchu drogowego.</w:t>
            </w:r>
          </w:p>
        </w:tc>
        <w:tc>
          <w:tcPr>
            <w:tcW w:w="1057" w:type="pct"/>
          </w:tcPr>
          <w:p w:rsidR="004A5D3E" w:rsidRPr="00EA5032" w:rsidRDefault="004A5D3E" w:rsidP="00C37777">
            <w:pPr>
              <w:spacing w:before="20" w:after="20" w:line="240" w:lineRule="auto"/>
              <w:ind w:firstLine="0"/>
              <w:jc w:val="left"/>
              <w:rPr>
                <w:sz w:val="16"/>
                <w:szCs w:val="16"/>
              </w:rPr>
            </w:pPr>
            <w:r w:rsidRPr="00EA5032">
              <w:rPr>
                <w:sz w:val="16"/>
                <w:szCs w:val="16"/>
              </w:rPr>
              <w:t xml:space="preserve">W granicach </w:t>
            </w:r>
            <w:proofErr w:type="spellStart"/>
            <w:r w:rsidRPr="00EA5032">
              <w:rPr>
                <w:sz w:val="16"/>
                <w:szCs w:val="16"/>
              </w:rPr>
              <w:t>rzerwatu</w:t>
            </w:r>
            <w:proofErr w:type="spellEnd"/>
            <w:r w:rsidRPr="00EA5032">
              <w:rPr>
                <w:sz w:val="16"/>
                <w:szCs w:val="16"/>
              </w:rPr>
              <w:t xml:space="preserve"> „Ostoja bobrów na rzece Pasłęce”.</w:t>
            </w:r>
          </w:p>
        </w:tc>
        <w:tc>
          <w:tcPr>
            <w:tcW w:w="955" w:type="pct"/>
          </w:tcPr>
          <w:p w:rsidR="004A5D3E" w:rsidRDefault="004A5D3E" w:rsidP="000B05AB">
            <w:pPr>
              <w:spacing w:before="20" w:after="20" w:line="240" w:lineRule="auto"/>
              <w:ind w:firstLine="0"/>
              <w:jc w:val="left"/>
              <w:rPr>
                <w:sz w:val="16"/>
                <w:szCs w:val="16"/>
              </w:rPr>
            </w:pPr>
          </w:p>
        </w:tc>
      </w:tr>
      <w:tr w:rsidR="004A5D3E" w:rsidRPr="00877543" w:rsidTr="00DD133F">
        <w:trPr>
          <w:cantSplit/>
        </w:trPr>
        <w:tc>
          <w:tcPr>
            <w:tcW w:w="299" w:type="pct"/>
          </w:tcPr>
          <w:p w:rsidR="004A5D3E" w:rsidRPr="00877543" w:rsidRDefault="004A5D3E" w:rsidP="00EE5585">
            <w:pPr>
              <w:pStyle w:val="Akapitzlist"/>
              <w:numPr>
                <w:ilvl w:val="0"/>
                <w:numId w:val="25"/>
              </w:numPr>
              <w:spacing w:before="20" w:after="20" w:line="240" w:lineRule="auto"/>
              <w:ind w:left="0" w:firstLine="0"/>
              <w:jc w:val="left"/>
              <w:rPr>
                <w:color w:val="FF0000"/>
                <w:sz w:val="16"/>
                <w:szCs w:val="16"/>
              </w:rPr>
            </w:pPr>
          </w:p>
        </w:tc>
        <w:tc>
          <w:tcPr>
            <w:tcW w:w="1144" w:type="pct"/>
            <w:tcMar>
              <w:left w:w="28" w:type="dxa"/>
              <w:right w:w="28" w:type="dxa"/>
            </w:tcMar>
          </w:tcPr>
          <w:p w:rsidR="004A5D3E" w:rsidRPr="000B05AB" w:rsidRDefault="004A5D3E" w:rsidP="00C37777">
            <w:pPr>
              <w:spacing w:before="20" w:after="20" w:line="240" w:lineRule="auto"/>
              <w:ind w:firstLine="0"/>
              <w:jc w:val="left"/>
              <w:rPr>
                <w:sz w:val="16"/>
                <w:szCs w:val="16"/>
              </w:rPr>
            </w:pPr>
            <w:r w:rsidRPr="000B05AB">
              <w:rPr>
                <w:sz w:val="16"/>
                <w:szCs w:val="16"/>
              </w:rPr>
              <w:t>Obszar PLH280006</w:t>
            </w:r>
          </w:p>
          <w:p w:rsidR="00757B1E" w:rsidRPr="000B05AB" w:rsidRDefault="00757B1E" w:rsidP="000B05AB">
            <w:pPr>
              <w:spacing w:before="20" w:after="20" w:line="240" w:lineRule="auto"/>
              <w:ind w:firstLine="0"/>
              <w:jc w:val="left"/>
              <w:rPr>
                <w:sz w:val="16"/>
                <w:szCs w:val="16"/>
              </w:rPr>
            </w:pPr>
            <w:r w:rsidRPr="000B05AB">
              <w:rPr>
                <w:sz w:val="16"/>
                <w:szCs w:val="16"/>
              </w:rPr>
              <w:t>Obr. Pieniężno: 236</w:t>
            </w:r>
            <w:r w:rsidR="000B05AB" w:rsidRPr="000B05AB">
              <w:rPr>
                <w:sz w:val="16"/>
                <w:szCs w:val="16"/>
              </w:rPr>
              <w:t>n</w:t>
            </w:r>
          </w:p>
        </w:tc>
        <w:tc>
          <w:tcPr>
            <w:tcW w:w="1544" w:type="pct"/>
          </w:tcPr>
          <w:p w:rsidR="004A5D3E" w:rsidRPr="000B05AB" w:rsidRDefault="004A5D3E" w:rsidP="00C37777">
            <w:pPr>
              <w:spacing w:before="20" w:after="20" w:line="240" w:lineRule="auto"/>
              <w:ind w:firstLine="0"/>
              <w:jc w:val="left"/>
              <w:rPr>
                <w:sz w:val="16"/>
                <w:szCs w:val="16"/>
              </w:rPr>
            </w:pPr>
            <w:r w:rsidRPr="000B05AB">
              <w:rPr>
                <w:sz w:val="16"/>
                <w:szCs w:val="16"/>
              </w:rPr>
              <w:t xml:space="preserve">PLH280006 - </w:t>
            </w:r>
            <w:r w:rsidRPr="000B05AB">
              <w:rPr>
                <w:b/>
                <w:sz w:val="16"/>
                <w:szCs w:val="16"/>
              </w:rPr>
              <w:t>91E0 łęgi olszowe, olszowo- jesionowe</w:t>
            </w:r>
          </w:p>
          <w:p w:rsidR="004A5D3E" w:rsidRPr="000B05AB" w:rsidRDefault="004A5D3E" w:rsidP="004A5D3E">
            <w:pPr>
              <w:spacing w:before="20" w:after="20" w:line="240" w:lineRule="auto"/>
              <w:ind w:firstLine="0"/>
              <w:jc w:val="left"/>
              <w:rPr>
                <w:sz w:val="16"/>
                <w:szCs w:val="16"/>
              </w:rPr>
            </w:pPr>
            <w:r w:rsidRPr="000B05AB">
              <w:rPr>
                <w:sz w:val="16"/>
                <w:szCs w:val="16"/>
              </w:rPr>
              <w:t xml:space="preserve">Działania związane z utrzymaniem lub modyfikacją metod gospodarowania. (33). Modyfikacja zasad gospodarki leśnej poprzez: </w:t>
            </w:r>
          </w:p>
          <w:p w:rsidR="004A5D3E" w:rsidRPr="000B05AB" w:rsidRDefault="004A5D3E" w:rsidP="00233A31">
            <w:pPr>
              <w:pStyle w:val="Akapitzlist"/>
              <w:numPr>
                <w:ilvl w:val="0"/>
                <w:numId w:val="63"/>
              </w:numPr>
              <w:spacing w:before="20" w:after="20" w:line="240" w:lineRule="auto"/>
              <w:ind w:left="176" w:hanging="219"/>
              <w:jc w:val="left"/>
              <w:rPr>
                <w:sz w:val="16"/>
                <w:szCs w:val="16"/>
              </w:rPr>
            </w:pPr>
            <w:r w:rsidRPr="000B05AB">
              <w:rPr>
                <w:sz w:val="16"/>
                <w:szCs w:val="16"/>
              </w:rPr>
              <w:t>poprawę struktury gatunkowej drzewostanów: preferowanie gatunków łęgowych,;</w:t>
            </w:r>
          </w:p>
          <w:p w:rsidR="004A5D3E" w:rsidRPr="000B05AB" w:rsidRDefault="004A5D3E" w:rsidP="00233A31">
            <w:pPr>
              <w:pStyle w:val="Akapitzlist"/>
              <w:numPr>
                <w:ilvl w:val="0"/>
                <w:numId w:val="63"/>
              </w:numPr>
              <w:spacing w:before="20" w:after="20" w:line="240" w:lineRule="auto"/>
              <w:ind w:left="176" w:hanging="219"/>
              <w:jc w:val="left"/>
              <w:rPr>
                <w:sz w:val="16"/>
                <w:szCs w:val="16"/>
              </w:rPr>
            </w:pPr>
            <w:r w:rsidRPr="000B05AB">
              <w:rPr>
                <w:sz w:val="16"/>
                <w:szCs w:val="16"/>
              </w:rPr>
              <w:t xml:space="preserve">utrzymanie w odnowieniach gatunków: Js, </w:t>
            </w:r>
            <w:proofErr w:type="spellStart"/>
            <w:r w:rsidRPr="000B05AB">
              <w:rPr>
                <w:sz w:val="16"/>
                <w:szCs w:val="16"/>
              </w:rPr>
              <w:t>Wz</w:t>
            </w:r>
            <w:proofErr w:type="spellEnd"/>
            <w:r w:rsidRPr="000B05AB">
              <w:rPr>
                <w:sz w:val="16"/>
                <w:szCs w:val="16"/>
              </w:rPr>
              <w:t>, Db, jeżeli znajdują się w d-stanie;</w:t>
            </w:r>
          </w:p>
          <w:p w:rsidR="004A5D3E" w:rsidRPr="000B05AB" w:rsidRDefault="004A5D3E" w:rsidP="00233A31">
            <w:pPr>
              <w:pStyle w:val="Akapitzlist"/>
              <w:numPr>
                <w:ilvl w:val="0"/>
                <w:numId w:val="63"/>
              </w:numPr>
              <w:autoSpaceDE w:val="0"/>
              <w:autoSpaceDN w:val="0"/>
              <w:adjustRightInd w:val="0"/>
              <w:spacing w:line="240" w:lineRule="auto"/>
              <w:ind w:left="176" w:hanging="219"/>
              <w:jc w:val="left"/>
              <w:rPr>
                <w:sz w:val="16"/>
                <w:szCs w:val="16"/>
              </w:rPr>
            </w:pPr>
            <w:r w:rsidRPr="000B05AB">
              <w:rPr>
                <w:sz w:val="16"/>
                <w:szCs w:val="16"/>
              </w:rPr>
              <w:t>pozostawienie do 5% drzew do naturalnego rozkładu w przypadku użytkowania rębnego na pozostałym obszarze (tzw. kępy ekologiczne);</w:t>
            </w:r>
          </w:p>
          <w:p w:rsidR="004A5D3E" w:rsidRPr="000B05AB" w:rsidRDefault="004A5D3E" w:rsidP="00233A31">
            <w:pPr>
              <w:pStyle w:val="Akapitzlist"/>
              <w:numPr>
                <w:ilvl w:val="0"/>
                <w:numId w:val="63"/>
              </w:numPr>
              <w:spacing w:before="20" w:after="20" w:line="240" w:lineRule="auto"/>
              <w:ind w:left="176" w:hanging="219"/>
              <w:jc w:val="left"/>
              <w:rPr>
                <w:sz w:val="16"/>
                <w:szCs w:val="16"/>
              </w:rPr>
            </w:pPr>
            <w:r w:rsidRPr="000B05AB">
              <w:rPr>
                <w:sz w:val="16"/>
                <w:szCs w:val="16"/>
              </w:rPr>
              <w:t>preferowanie rębni złożonych</w:t>
            </w:r>
          </w:p>
          <w:p w:rsidR="00440674" w:rsidRPr="000B05AB" w:rsidRDefault="00440674" w:rsidP="00440674">
            <w:pPr>
              <w:spacing w:before="20" w:after="20" w:line="240" w:lineRule="auto"/>
              <w:ind w:left="-43" w:firstLine="0"/>
              <w:jc w:val="left"/>
              <w:rPr>
                <w:sz w:val="16"/>
                <w:szCs w:val="16"/>
              </w:rPr>
            </w:pPr>
          </w:p>
          <w:p w:rsidR="00440674" w:rsidRPr="000B05AB" w:rsidRDefault="00440674" w:rsidP="00440674">
            <w:pPr>
              <w:spacing w:before="20" w:after="20" w:line="240" w:lineRule="auto"/>
              <w:ind w:left="-43" w:firstLine="0"/>
              <w:jc w:val="left"/>
              <w:rPr>
                <w:sz w:val="16"/>
                <w:szCs w:val="16"/>
              </w:rPr>
            </w:pPr>
            <w:r w:rsidRPr="000B05AB">
              <w:rPr>
                <w:sz w:val="16"/>
                <w:szCs w:val="16"/>
              </w:rPr>
              <w:t>(34). Przebudowa d-</w:t>
            </w:r>
            <w:proofErr w:type="spellStart"/>
            <w:r w:rsidRPr="000B05AB">
              <w:rPr>
                <w:sz w:val="16"/>
                <w:szCs w:val="16"/>
              </w:rPr>
              <w:t>stanó</w:t>
            </w:r>
            <w:proofErr w:type="spellEnd"/>
            <w:r w:rsidRPr="000B05AB">
              <w:rPr>
                <w:sz w:val="16"/>
                <w:szCs w:val="16"/>
              </w:rPr>
              <w:fldChar w:fldCharType="begin"/>
            </w:r>
            <w:r w:rsidRPr="000B05AB">
              <w:rPr>
                <w:sz w:val="16"/>
                <w:szCs w:val="16"/>
              </w:rPr>
              <w:instrText xml:space="preserve"> LISTNUM </w:instrText>
            </w:r>
            <w:r w:rsidRPr="000B05AB">
              <w:rPr>
                <w:sz w:val="16"/>
                <w:szCs w:val="16"/>
              </w:rPr>
              <w:fldChar w:fldCharType="end"/>
            </w:r>
            <w:r w:rsidRPr="000B05AB">
              <w:rPr>
                <w:sz w:val="16"/>
                <w:szCs w:val="16"/>
              </w:rPr>
              <w:t xml:space="preserve"> w kierunku typowym dla łęgu. Stopniowa przebudowa d-</w:t>
            </w:r>
            <w:proofErr w:type="spellStart"/>
            <w:r w:rsidRPr="000B05AB">
              <w:rPr>
                <w:sz w:val="16"/>
                <w:szCs w:val="16"/>
              </w:rPr>
              <w:t>stana</w:t>
            </w:r>
            <w:proofErr w:type="spellEnd"/>
            <w:r w:rsidRPr="000B05AB">
              <w:rPr>
                <w:sz w:val="16"/>
                <w:szCs w:val="16"/>
              </w:rPr>
              <w:t xml:space="preserve"> na d-stan  typowy dla łęgu </w:t>
            </w:r>
            <w:proofErr w:type="spellStart"/>
            <w:r w:rsidRPr="000B05AB">
              <w:rPr>
                <w:sz w:val="16"/>
                <w:szCs w:val="16"/>
              </w:rPr>
              <w:t>jesionowo-olszowego</w:t>
            </w:r>
            <w:proofErr w:type="spellEnd"/>
            <w:r w:rsidRPr="000B05AB">
              <w:rPr>
                <w:sz w:val="16"/>
                <w:szCs w:val="16"/>
              </w:rPr>
              <w:t>. Usunięcie z d-stanu gatunków obcych dla siedliska, tj. Md, So</w:t>
            </w:r>
          </w:p>
        </w:tc>
        <w:tc>
          <w:tcPr>
            <w:tcW w:w="1057" w:type="pct"/>
          </w:tcPr>
          <w:p w:rsidR="00440674" w:rsidRPr="000B05AB" w:rsidRDefault="00440674" w:rsidP="00EE5585">
            <w:pPr>
              <w:spacing w:before="20" w:after="20" w:line="240" w:lineRule="auto"/>
              <w:ind w:firstLine="0"/>
              <w:jc w:val="left"/>
              <w:rPr>
                <w:sz w:val="16"/>
                <w:szCs w:val="16"/>
              </w:rPr>
            </w:pPr>
            <w:r w:rsidRPr="000B05AB">
              <w:rPr>
                <w:sz w:val="16"/>
                <w:szCs w:val="16"/>
              </w:rPr>
              <w:t>W odnowieniach należy stosować skład zgodny z TD ustalonych na NTG.</w:t>
            </w:r>
          </w:p>
          <w:p w:rsidR="004A5D3E" w:rsidRPr="000B05AB" w:rsidRDefault="000B05AB" w:rsidP="000B05AB">
            <w:pPr>
              <w:spacing w:before="20" w:after="20" w:line="240" w:lineRule="auto"/>
              <w:ind w:firstLine="0"/>
              <w:jc w:val="left"/>
              <w:rPr>
                <w:sz w:val="16"/>
                <w:szCs w:val="16"/>
              </w:rPr>
            </w:pPr>
            <w:r w:rsidRPr="000B05AB">
              <w:rPr>
                <w:sz w:val="16"/>
                <w:szCs w:val="16"/>
              </w:rPr>
              <w:t>Obr. Pieniężno</w:t>
            </w:r>
            <w:r w:rsidR="00440674" w:rsidRPr="000B05AB">
              <w:rPr>
                <w:sz w:val="16"/>
                <w:szCs w:val="16"/>
              </w:rPr>
              <w:t>: 236</w:t>
            </w:r>
            <w:r w:rsidRPr="000B05AB">
              <w:rPr>
                <w:sz w:val="16"/>
                <w:szCs w:val="16"/>
              </w:rPr>
              <w:t>n</w:t>
            </w:r>
            <w:r w:rsidR="00440674" w:rsidRPr="000B05AB">
              <w:rPr>
                <w:sz w:val="16"/>
                <w:szCs w:val="16"/>
              </w:rPr>
              <w:t xml:space="preserve"> </w:t>
            </w:r>
          </w:p>
        </w:tc>
        <w:tc>
          <w:tcPr>
            <w:tcW w:w="955" w:type="pct"/>
          </w:tcPr>
          <w:p w:rsidR="004A5D3E" w:rsidRDefault="004A5D3E" w:rsidP="00EE5585">
            <w:pPr>
              <w:spacing w:before="20" w:after="20" w:line="240" w:lineRule="auto"/>
              <w:ind w:firstLine="0"/>
              <w:jc w:val="left"/>
              <w:rPr>
                <w:sz w:val="16"/>
                <w:szCs w:val="16"/>
              </w:rPr>
            </w:pPr>
          </w:p>
        </w:tc>
      </w:tr>
      <w:tr w:rsidR="00440674" w:rsidRPr="00877543" w:rsidTr="00DD133F">
        <w:trPr>
          <w:cantSplit/>
        </w:trPr>
        <w:tc>
          <w:tcPr>
            <w:tcW w:w="299" w:type="pct"/>
          </w:tcPr>
          <w:p w:rsidR="00440674" w:rsidRPr="00877543" w:rsidRDefault="00440674" w:rsidP="00EE5585">
            <w:pPr>
              <w:pStyle w:val="Akapitzlist"/>
              <w:numPr>
                <w:ilvl w:val="0"/>
                <w:numId w:val="25"/>
              </w:numPr>
              <w:spacing w:before="20" w:after="20" w:line="240" w:lineRule="auto"/>
              <w:ind w:left="0" w:firstLine="0"/>
              <w:jc w:val="left"/>
              <w:rPr>
                <w:color w:val="FF0000"/>
                <w:sz w:val="16"/>
                <w:szCs w:val="16"/>
              </w:rPr>
            </w:pPr>
          </w:p>
        </w:tc>
        <w:tc>
          <w:tcPr>
            <w:tcW w:w="1144" w:type="pct"/>
            <w:tcMar>
              <w:left w:w="28" w:type="dxa"/>
              <w:right w:w="28" w:type="dxa"/>
            </w:tcMar>
          </w:tcPr>
          <w:p w:rsidR="00440674" w:rsidRPr="000B05AB" w:rsidRDefault="00440674" w:rsidP="00C37777">
            <w:pPr>
              <w:spacing w:before="20" w:after="20" w:line="240" w:lineRule="auto"/>
              <w:ind w:firstLine="0"/>
              <w:jc w:val="left"/>
              <w:rPr>
                <w:sz w:val="16"/>
                <w:szCs w:val="16"/>
              </w:rPr>
            </w:pPr>
            <w:r w:rsidRPr="000B05AB">
              <w:rPr>
                <w:sz w:val="16"/>
                <w:szCs w:val="16"/>
              </w:rPr>
              <w:t>Obszar PLH280006</w:t>
            </w:r>
          </w:p>
          <w:p w:rsidR="00757B1E" w:rsidRPr="000B05AB" w:rsidRDefault="00757B1E" w:rsidP="00114C5B">
            <w:pPr>
              <w:spacing w:before="20" w:after="20" w:line="240" w:lineRule="auto"/>
              <w:ind w:firstLine="0"/>
              <w:jc w:val="left"/>
              <w:rPr>
                <w:sz w:val="16"/>
                <w:szCs w:val="16"/>
              </w:rPr>
            </w:pPr>
            <w:r w:rsidRPr="000B05AB">
              <w:rPr>
                <w:rFonts w:asciiTheme="minorHAnsi" w:hAnsiTheme="minorHAnsi" w:cs="Arial"/>
                <w:bCs/>
                <w:sz w:val="16"/>
                <w:szCs w:val="16"/>
              </w:rPr>
              <w:t>Obr. Orneta: 404t</w:t>
            </w:r>
          </w:p>
        </w:tc>
        <w:tc>
          <w:tcPr>
            <w:tcW w:w="1544" w:type="pct"/>
          </w:tcPr>
          <w:p w:rsidR="00440674" w:rsidRPr="000B05AB" w:rsidRDefault="00440674" w:rsidP="00C37777">
            <w:pPr>
              <w:spacing w:before="20" w:after="20" w:line="240" w:lineRule="auto"/>
              <w:ind w:firstLine="0"/>
              <w:jc w:val="left"/>
              <w:rPr>
                <w:sz w:val="16"/>
                <w:szCs w:val="16"/>
              </w:rPr>
            </w:pPr>
            <w:r w:rsidRPr="000B05AB">
              <w:rPr>
                <w:sz w:val="16"/>
                <w:szCs w:val="16"/>
              </w:rPr>
              <w:t xml:space="preserve">PLH280006 – </w:t>
            </w:r>
            <w:r w:rsidRPr="000B05AB">
              <w:rPr>
                <w:b/>
                <w:sz w:val="16"/>
                <w:szCs w:val="16"/>
              </w:rPr>
              <w:t xml:space="preserve">91F0 łęgowe lasy dębowo-wiązowo-jesionowe </w:t>
            </w:r>
          </w:p>
          <w:p w:rsidR="00440674" w:rsidRPr="000B05AB" w:rsidRDefault="00440674" w:rsidP="00440674">
            <w:pPr>
              <w:spacing w:before="20" w:after="20" w:line="240" w:lineRule="auto"/>
              <w:ind w:firstLine="0"/>
              <w:jc w:val="left"/>
              <w:rPr>
                <w:sz w:val="16"/>
                <w:szCs w:val="16"/>
              </w:rPr>
            </w:pPr>
            <w:r w:rsidRPr="000B05AB">
              <w:rPr>
                <w:sz w:val="16"/>
                <w:szCs w:val="16"/>
              </w:rPr>
              <w:t>Działania związane z utrzymaniem lub modyfikacją metod gospodarowania. (35). ). Ochrona bierna. Kontynuacja ochrony biernej. Dopuszczalne usuwanie złomów i wywrotów stwarzających zagrożenie dla bezpieczeństwa powszechnego i bezpieczeństwa ruchu drogowego.</w:t>
            </w:r>
          </w:p>
        </w:tc>
        <w:tc>
          <w:tcPr>
            <w:tcW w:w="1057" w:type="pct"/>
          </w:tcPr>
          <w:p w:rsidR="00440674" w:rsidRPr="000B05AB" w:rsidRDefault="00440674" w:rsidP="00C37777">
            <w:pPr>
              <w:spacing w:before="20" w:after="20" w:line="240" w:lineRule="auto"/>
              <w:ind w:firstLine="0"/>
              <w:jc w:val="left"/>
              <w:rPr>
                <w:sz w:val="16"/>
                <w:szCs w:val="16"/>
              </w:rPr>
            </w:pPr>
            <w:r w:rsidRPr="000B05AB">
              <w:rPr>
                <w:sz w:val="16"/>
                <w:szCs w:val="16"/>
              </w:rPr>
              <w:t xml:space="preserve">W granicach </w:t>
            </w:r>
            <w:proofErr w:type="spellStart"/>
            <w:r w:rsidRPr="000B05AB">
              <w:rPr>
                <w:sz w:val="16"/>
                <w:szCs w:val="16"/>
              </w:rPr>
              <w:t>rzerwatu</w:t>
            </w:r>
            <w:proofErr w:type="spellEnd"/>
            <w:r w:rsidRPr="000B05AB">
              <w:rPr>
                <w:sz w:val="16"/>
                <w:szCs w:val="16"/>
              </w:rPr>
              <w:t xml:space="preserve"> „Ostoja bobrów na rzece Pasłęce”.</w:t>
            </w:r>
          </w:p>
          <w:p w:rsidR="00440674" w:rsidRPr="000B05AB" w:rsidRDefault="00440674" w:rsidP="00114C5B">
            <w:pPr>
              <w:spacing w:line="240" w:lineRule="auto"/>
              <w:ind w:firstLine="0"/>
              <w:jc w:val="left"/>
              <w:rPr>
                <w:sz w:val="16"/>
                <w:szCs w:val="16"/>
              </w:rPr>
            </w:pPr>
            <w:r w:rsidRPr="000B05AB">
              <w:rPr>
                <w:rFonts w:asciiTheme="minorHAnsi" w:hAnsiTheme="minorHAnsi" w:cs="Arial"/>
                <w:bCs/>
                <w:sz w:val="16"/>
                <w:szCs w:val="16"/>
              </w:rPr>
              <w:t>Obr. Orneta: 404t</w:t>
            </w:r>
          </w:p>
        </w:tc>
        <w:tc>
          <w:tcPr>
            <w:tcW w:w="955" w:type="pct"/>
          </w:tcPr>
          <w:p w:rsidR="00440674" w:rsidRPr="00EA5032" w:rsidRDefault="00440674" w:rsidP="00EE5585">
            <w:pPr>
              <w:spacing w:before="20" w:after="20" w:line="240" w:lineRule="auto"/>
              <w:ind w:firstLine="0"/>
              <w:jc w:val="left"/>
              <w:rPr>
                <w:sz w:val="16"/>
                <w:szCs w:val="16"/>
              </w:rPr>
            </w:pPr>
          </w:p>
        </w:tc>
      </w:tr>
    </w:tbl>
    <w:p w:rsidR="00C52A34" w:rsidRPr="00AC2C33" w:rsidRDefault="00C52A34" w:rsidP="005A099B">
      <w:pPr>
        <w:spacing w:before="240"/>
        <w:ind w:firstLine="0"/>
        <w:rPr>
          <w:rFonts w:asciiTheme="minorHAnsi" w:hAnsiTheme="minorHAnsi"/>
          <w:sz w:val="20"/>
        </w:rPr>
      </w:pPr>
      <w:r w:rsidRPr="00AC2C33">
        <w:rPr>
          <w:rFonts w:asciiTheme="minorHAnsi" w:hAnsiTheme="minorHAnsi"/>
          <w:sz w:val="20"/>
          <w:vertAlign w:val="superscript"/>
        </w:rPr>
        <w:t>1)</w:t>
      </w:r>
      <w:r w:rsidRPr="00AC2C33">
        <w:rPr>
          <w:rFonts w:asciiTheme="minorHAnsi" w:hAnsiTheme="minorHAnsi"/>
          <w:sz w:val="20"/>
        </w:rPr>
        <w:t xml:space="preserve"> Lokalizacja zgodna z wizualizacją na mapie obszarów ochronnych i funkcji lasu</w:t>
      </w:r>
      <w:r w:rsidR="001E4CD5" w:rsidRPr="00AC2C33">
        <w:rPr>
          <w:rFonts w:asciiTheme="minorHAnsi" w:hAnsiTheme="minorHAnsi"/>
          <w:sz w:val="20"/>
        </w:rPr>
        <w:t>.</w:t>
      </w:r>
    </w:p>
    <w:p w:rsidR="00C52A34" w:rsidRPr="00AC2C33" w:rsidRDefault="00C52A34" w:rsidP="005A099B">
      <w:pPr>
        <w:spacing w:after="200" w:line="276" w:lineRule="auto"/>
        <w:ind w:left="142" w:hanging="142"/>
        <w:rPr>
          <w:rFonts w:asciiTheme="minorHAnsi" w:hAnsiTheme="minorHAnsi"/>
          <w:sz w:val="20"/>
        </w:rPr>
      </w:pPr>
      <w:r w:rsidRPr="00AC2C33">
        <w:rPr>
          <w:rFonts w:asciiTheme="minorHAnsi" w:hAnsiTheme="minorHAnsi"/>
          <w:sz w:val="20"/>
          <w:vertAlign w:val="superscript"/>
        </w:rPr>
        <w:t>2)</w:t>
      </w:r>
      <w:r w:rsidRPr="00AC2C33">
        <w:rPr>
          <w:rFonts w:asciiTheme="minorHAnsi" w:hAnsiTheme="minorHAnsi"/>
          <w:sz w:val="20"/>
        </w:rPr>
        <w:t xml:space="preserve"> Dotyczy również siedlisk nieleśnych, położonych na gruntach zarząd</w:t>
      </w:r>
      <w:r w:rsidR="005A099B" w:rsidRPr="00AC2C33">
        <w:rPr>
          <w:rFonts w:asciiTheme="minorHAnsi" w:hAnsiTheme="minorHAnsi"/>
          <w:sz w:val="20"/>
        </w:rPr>
        <w:t>zanych przez nadleśnictwo lub w </w:t>
      </w:r>
      <w:r w:rsidRPr="00AC2C33">
        <w:rPr>
          <w:rFonts w:asciiTheme="minorHAnsi" w:hAnsiTheme="minorHAnsi"/>
          <w:sz w:val="20"/>
        </w:rPr>
        <w:t>ich bezpośrednim sąsiedztwie</w:t>
      </w:r>
      <w:r w:rsidR="001E4CD5" w:rsidRPr="00AC2C33">
        <w:rPr>
          <w:rFonts w:asciiTheme="minorHAnsi" w:hAnsiTheme="minorHAnsi"/>
          <w:sz w:val="20"/>
        </w:rPr>
        <w:t>.</w:t>
      </w:r>
    </w:p>
    <w:p w:rsidR="00650E90" w:rsidRDefault="00650E90">
      <w:pPr>
        <w:spacing w:after="200" w:line="276" w:lineRule="auto"/>
        <w:ind w:firstLine="0"/>
        <w:jc w:val="left"/>
        <w:rPr>
          <w:rFonts w:cs="Times New Roman"/>
          <w:b/>
          <w:sz w:val="28"/>
          <w:lang w:bidi="ar-SA"/>
        </w:rPr>
      </w:pPr>
      <w:bookmarkStart w:id="177" w:name="_Toc505256954"/>
      <w:r>
        <w:br w:type="page"/>
      </w:r>
    </w:p>
    <w:p w:rsidR="00B0401B" w:rsidRPr="00AC2C33" w:rsidRDefault="00B0401B" w:rsidP="00B37541">
      <w:pPr>
        <w:pStyle w:val="Nagwek2"/>
        <w:ind w:firstLine="0"/>
      </w:pPr>
      <w:r w:rsidRPr="00AC2C33">
        <w:lastRenderedPageBreak/>
        <w:t>9. Ochrona wartości kulturowych</w:t>
      </w:r>
      <w:bookmarkEnd w:id="175"/>
      <w:bookmarkEnd w:id="176"/>
      <w:bookmarkEnd w:id="177"/>
    </w:p>
    <w:p w:rsidR="00022197" w:rsidRDefault="000104A0" w:rsidP="00022197">
      <w:pPr>
        <w:pStyle w:val="Tekstpodstawowy"/>
        <w:ind w:firstLine="284"/>
      </w:pPr>
      <w:r w:rsidRPr="001C6F81">
        <w:t xml:space="preserve">Historia </w:t>
      </w:r>
      <w:r w:rsidR="00281364" w:rsidRPr="001C6F81">
        <w:t xml:space="preserve">regionu, którego część zajmuje Nadleśnictwo </w:t>
      </w:r>
      <w:r w:rsidR="00877543" w:rsidRPr="001C6F81">
        <w:t>Orneta</w:t>
      </w:r>
      <w:r w:rsidR="00281364" w:rsidRPr="001C6F81">
        <w:t>,</w:t>
      </w:r>
      <w:r w:rsidRPr="001C6F81">
        <w:t xml:space="preserve"> </w:t>
      </w:r>
      <w:r w:rsidR="00281364" w:rsidRPr="001C6F81">
        <w:t>była bogata i </w:t>
      </w:r>
      <w:r w:rsidRPr="001C6F81">
        <w:t>burzliwa. Po podboju plemion pruskich w XIII w</w:t>
      </w:r>
      <w:r w:rsidR="00281364" w:rsidRPr="001C6F81">
        <w:t>. tutejsze</w:t>
      </w:r>
      <w:r w:rsidRPr="001C6F81">
        <w:t xml:space="preserve"> ziemie objęli w posiadanie Krzyżacy</w:t>
      </w:r>
      <w:r w:rsidR="00281364" w:rsidRPr="001C6F81">
        <w:t>.</w:t>
      </w:r>
      <w:r w:rsidRPr="001C6F81">
        <w:t xml:space="preserve"> </w:t>
      </w:r>
      <w:r w:rsidR="00281364" w:rsidRPr="001C6F81">
        <w:t>P</w:t>
      </w:r>
      <w:r w:rsidRPr="001C6F81">
        <w:t>óźniej na przemian władali nimi Polacy i Niemcy. Przetaczały się tędy wojny, ale był też czas p</w:t>
      </w:r>
      <w:r w:rsidR="00281364" w:rsidRPr="001C6F81">
        <w:t xml:space="preserve">okoju i </w:t>
      </w:r>
      <w:r w:rsidRPr="001C6F81">
        <w:t xml:space="preserve">budowania. </w:t>
      </w:r>
      <w:r w:rsidR="00281364" w:rsidRPr="001C6F81">
        <w:t>Z</w:t>
      </w:r>
      <w:r w:rsidRPr="001C6F81">
        <w:t xml:space="preserve"> minionych czasów</w:t>
      </w:r>
      <w:r w:rsidR="00281364" w:rsidRPr="001C6F81">
        <w:t>, tak</w:t>
      </w:r>
      <w:r w:rsidRPr="001C6F81">
        <w:t xml:space="preserve"> </w:t>
      </w:r>
      <w:r w:rsidR="00281364" w:rsidRPr="001C6F81">
        <w:t xml:space="preserve">z dziejowych burz jak i z codziennego, zwykłego życia dawnych mieszkańców zachowało się </w:t>
      </w:r>
      <w:r w:rsidRPr="001C6F81">
        <w:t>wiele śladów</w:t>
      </w:r>
      <w:r w:rsidR="00281364" w:rsidRPr="001C6F81">
        <w:t>, m. in. w postaci cmentarzysk, grodzisk.</w:t>
      </w:r>
      <w:r w:rsidR="00650E90">
        <w:t xml:space="preserve"> </w:t>
      </w:r>
      <w:r w:rsidR="00650E90" w:rsidRPr="001C6F81">
        <w:t xml:space="preserve">Ze względu na upływ czasu i zniszczenie </w:t>
      </w:r>
      <w:r w:rsidR="00650E90">
        <w:t>o </w:t>
      </w:r>
      <w:r w:rsidR="00650E90" w:rsidRPr="001C6F81">
        <w:t>dawn</w:t>
      </w:r>
      <w:r w:rsidR="00650E90">
        <w:t>ych</w:t>
      </w:r>
      <w:r w:rsidR="00650E90" w:rsidRPr="001C6F81">
        <w:t xml:space="preserve"> grodziska</w:t>
      </w:r>
      <w:r w:rsidR="00650E90">
        <w:t>ch</w:t>
      </w:r>
      <w:r w:rsidR="00650E90" w:rsidRPr="001C6F81">
        <w:t xml:space="preserve"> pruski</w:t>
      </w:r>
      <w:r w:rsidR="00650E90">
        <w:t>ch</w:t>
      </w:r>
      <w:r w:rsidR="00650E90" w:rsidRPr="001C6F81">
        <w:t xml:space="preserve"> często przypomina już tylko</w:t>
      </w:r>
      <w:r w:rsidRPr="001C6F81">
        <w:t xml:space="preserve"> nazwa miejsca, legenda, konfiguracja terenu, wzmiank</w:t>
      </w:r>
      <w:r w:rsidR="00281364" w:rsidRPr="001C6F81">
        <w:t xml:space="preserve">a w zapisach historycznych.  </w:t>
      </w:r>
    </w:p>
    <w:p w:rsidR="00022197" w:rsidRDefault="00022197" w:rsidP="00022197">
      <w:pPr>
        <w:pStyle w:val="Tekstpodstawowy"/>
      </w:pPr>
      <w:r w:rsidRPr="00A57E13">
        <w:t>Na terenie rezerwatu „Dolina rzeki Wałszy” na niewielkim, naturalnym wzniesieniu w dolinie rzeki, na jej zachodnim brzegu znajduje się grodzisko pruskie datowane na okres średniowieczny około XI-XIII</w:t>
      </w:r>
      <w:r w:rsidR="00065694">
        <w:t xml:space="preserve"> </w:t>
      </w:r>
      <w:r w:rsidRPr="00A57E13">
        <w:t>w. Miejsce to otoczone jest ze wszystkich stron naturalnymi ciekami wodnymi, które pełniły niegdyś funkcje fos obronnych. Zachowały się śladowe systemy umo</w:t>
      </w:r>
      <w:r w:rsidR="00840FCE">
        <w:t>cnień w postaci dwóch wałów i </w:t>
      </w:r>
      <w:r w:rsidRPr="00A57E13">
        <w:t xml:space="preserve">wewnętrznej fosy. Znajdują się one od strony </w:t>
      </w:r>
      <w:r w:rsidR="00D56974">
        <w:t>N</w:t>
      </w:r>
      <w:r w:rsidRPr="00A57E13">
        <w:t xml:space="preserve">, </w:t>
      </w:r>
      <w:r w:rsidR="00D56974">
        <w:t>E</w:t>
      </w:r>
      <w:r w:rsidRPr="00A57E13">
        <w:t xml:space="preserve"> i </w:t>
      </w:r>
      <w:r w:rsidR="00D56974">
        <w:t>S</w:t>
      </w:r>
      <w:r w:rsidRPr="00A57E13">
        <w:t xml:space="preserve"> wzgórza. Grodzisko stanowiło ważny punkt obronny</w:t>
      </w:r>
      <w:r w:rsidR="00840FCE">
        <w:t xml:space="preserve"> na granicy plemiennej </w:t>
      </w:r>
      <w:proofErr w:type="spellStart"/>
      <w:r w:rsidR="00840FCE">
        <w:t>Warmów</w:t>
      </w:r>
      <w:proofErr w:type="spellEnd"/>
      <w:r w:rsidR="00840FCE">
        <w:t xml:space="preserve"> i </w:t>
      </w:r>
      <w:proofErr w:type="spellStart"/>
      <w:r w:rsidRPr="00A57E13">
        <w:t>Pogezanów</w:t>
      </w:r>
      <w:proofErr w:type="spellEnd"/>
      <w:r w:rsidRPr="00A57E13">
        <w:t>. Jako wyjątkowo cenny obiekt archeologiczny z zachowanymi ś</w:t>
      </w:r>
      <w:r w:rsidR="00D56974">
        <w:t>ladami pierwotnego osadnictwa i </w:t>
      </w:r>
      <w:r w:rsidRPr="00A57E13">
        <w:t>działalności człowieka, grodzisko zostało wpisane do rejestru zbytków dóbr kultury.</w:t>
      </w:r>
    </w:p>
    <w:p w:rsidR="00160364" w:rsidRPr="00A57E13" w:rsidRDefault="00160364" w:rsidP="00022197">
      <w:pPr>
        <w:pStyle w:val="Tekstpodstawowy"/>
      </w:pPr>
      <w:r>
        <w:t xml:space="preserve">Drugi obiekt również położony jest na </w:t>
      </w:r>
      <w:r w:rsidRPr="00A57E13">
        <w:t>terenie rezerwatu „Dolina rzeki Wałszy”</w:t>
      </w:r>
      <w:r>
        <w:t xml:space="preserve"> usytuowany na wysokim i stromym naturalnym wyniesieniu</w:t>
      </w:r>
      <w:r w:rsidR="00056247">
        <w:t xml:space="preserve"> w dolinie rzeki, na jej zachodnim brzegu. </w:t>
      </w:r>
      <w:r w:rsidR="00D56974">
        <w:t xml:space="preserve">Od strony N,W i S zachował się czytelny system umocnień w postaci dwóch wałów obronnych i fos. </w:t>
      </w:r>
      <w:r w:rsidR="00650E90">
        <w:t xml:space="preserve">Również i to grodzisko było jedną z ważnych warowni kontrolujących pogranicze </w:t>
      </w:r>
      <w:r w:rsidR="00D56974">
        <w:t xml:space="preserve">pruskich terytoriów plemiennych </w:t>
      </w:r>
      <w:proofErr w:type="spellStart"/>
      <w:r w:rsidR="00D56974">
        <w:t>Warmów</w:t>
      </w:r>
      <w:proofErr w:type="spellEnd"/>
      <w:r w:rsidR="00D56974">
        <w:t xml:space="preserve"> i </w:t>
      </w:r>
      <w:proofErr w:type="spellStart"/>
      <w:r w:rsidR="00D56974">
        <w:t>Pogezanów</w:t>
      </w:r>
      <w:proofErr w:type="spellEnd"/>
      <w:r>
        <w:t>.</w:t>
      </w:r>
    </w:p>
    <w:p w:rsidR="000104A0" w:rsidRDefault="00022197" w:rsidP="00022197">
      <w:r w:rsidRPr="00A57E13">
        <w:t xml:space="preserve">W tym samym rezerwacie znajduje się również kapliczka z 1826 r. zbudowana </w:t>
      </w:r>
      <w:r w:rsidRPr="001E458D">
        <w:t xml:space="preserve">przez braci zakonnych </w:t>
      </w:r>
      <w:proofErr w:type="spellStart"/>
      <w:r w:rsidRPr="001E458D">
        <w:t>Gehrmanów</w:t>
      </w:r>
      <w:proofErr w:type="spellEnd"/>
      <w:r w:rsidRPr="001E458D">
        <w:t xml:space="preserve"> usytuowana przy wybijającym źródle</w:t>
      </w:r>
      <w:r w:rsidR="00650E90">
        <w:t xml:space="preserve"> przesyconym siarczkiem żelaza</w:t>
      </w:r>
      <w:r w:rsidRPr="001E458D">
        <w:t>.</w:t>
      </w:r>
    </w:p>
    <w:p w:rsidR="00650E90" w:rsidRDefault="00650E90">
      <w:pPr>
        <w:spacing w:after="200" w:line="276" w:lineRule="auto"/>
        <w:ind w:firstLine="0"/>
        <w:jc w:val="left"/>
        <w:rPr>
          <w:rFonts w:asciiTheme="minorHAnsi" w:hAnsiTheme="minorHAnsi"/>
          <w:b/>
          <w:szCs w:val="24"/>
        </w:rPr>
      </w:pPr>
      <w:r>
        <w:rPr>
          <w:rFonts w:asciiTheme="minorHAnsi" w:hAnsiTheme="minorHAnsi"/>
          <w:b/>
          <w:szCs w:val="24"/>
        </w:rPr>
        <w:br w:type="page"/>
      </w:r>
    </w:p>
    <w:p w:rsidR="00CD64BA" w:rsidRDefault="00CD64BA" w:rsidP="00DD3C96">
      <w:pPr>
        <w:spacing w:before="120" w:line="240" w:lineRule="auto"/>
        <w:ind w:left="1276" w:hanging="1276"/>
      </w:pPr>
      <w:r w:rsidRPr="001A6631">
        <w:rPr>
          <w:rFonts w:asciiTheme="minorHAnsi" w:hAnsiTheme="minorHAnsi"/>
          <w:b/>
          <w:szCs w:val="24"/>
        </w:rPr>
        <w:lastRenderedPageBreak/>
        <w:t>Tabela XL</w:t>
      </w:r>
      <w:r w:rsidR="001A6631" w:rsidRPr="001A6631">
        <w:rPr>
          <w:rFonts w:asciiTheme="minorHAnsi" w:hAnsiTheme="minorHAnsi"/>
          <w:b/>
          <w:szCs w:val="24"/>
        </w:rPr>
        <w:t>V</w:t>
      </w:r>
      <w:r w:rsidRPr="001A6631">
        <w:rPr>
          <w:rFonts w:asciiTheme="minorHAnsi" w:hAnsiTheme="minorHAnsi"/>
          <w:b/>
          <w:szCs w:val="24"/>
        </w:rPr>
        <w:t>I </w:t>
      </w:r>
      <w:r w:rsidRPr="00840FCE">
        <w:rPr>
          <w:rFonts w:asciiTheme="minorHAnsi" w:hAnsiTheme="minorHAnsi"/>
          <w:szCs w:val="24"/>
        </w:rPr>
        <w:t xml:space="preserve">Wykaz </w:t>
      </w:r>
      <w:r w:rsidRPr="00840FCE">
        <w:rPr>
          <w:rFonts w:cs="Calibri"/>
          <w:szCs w:val="24"/>
        </w:rPr>
        <w:t xml:space="preserve">obiektów objętych ochroną konserwatorską bądź takiej ochrony </w:t>
      </w:r>
      <w:r w:rsidRPr="001E458D">
        <w:rPr>
          <w:rFonts w:cs="Calibri"/>
          <w:szCs w:val="24"/>
        </w:rPr>
        <w:t>wymagających, zinwentaryzowanych na gruntach Nadleśnictwa Orneta</w:t>
      </w:r>
    </w:p>
    <w:p w:rsidR="00CD64BA" w:rsidRDefault="00CD64BA" w:rsidP="00DD3C96">
      <w:pPr>
        <w:spacing w:line="240" w:lineRule="auto"/>
      </w:pPr>
    </w:p>
    <w:tbl>
      <w:tblPr>
        <w:tblStyle w:val="Tabela-Siatka"/>
        <w:tblW w:w="0" w:type="auto"/>
        <w:tblLayout w:type="fixed"/>
        <w:tblLook w:val="04A0" w:firstRow="1" w:lastRow="0" w:firstColumn="1" w:lastColumn="0" w:noHBand="0" w:noVBand="1"/>
      </w:tblPr>
      <w:tblGrid>
        <w:gridCol w:w="534"/>
        <w:gridCol w:w="2126"/>
        <w:gridCol w:w="1559"/>
        <w:gridCol w:w="2757"/>
        <w:gridCol w:w="1744"/>
      </w:tblGrid>
      <w:tr w:rsidR="00CD64BA" w:rsidTr="00CD64BA">
        <w:tc>
          <w:tcPr>
            <w:tcW w:w="534" w:type="dxa"/>
            <w:shd w:val="clear" w:color="auto" w:fill="EAF1DD"/>
            <w:vAlign w:val="center"/>
          </w:tcPr>
          <w:p w:rsidR="00CD64BA" w:rsidRPr="00840FCE" w:rsidRDefault="00CD64BA" w:rsidP="00CD64BA">
            <w:pPr>
              <w:spacing w:line="240" w:lineRule="auto"/>
              <w:ind w:firstLine="0"/>
              <w:jc w:val="center"/>
              <w:rPr>
                <w:sz w:val="18"/>
                <w:szCs w:val="18"/>
              </w:rPr>
            </w:pPr>
            <w:r w:rsidRPr="00840FCE">
              <w:rPr>
                <w:sz w:val="18"/>
                <w:szCs w:val="18"/>
              </w:rPr>
              <w:t>Lp.</w:t>
            </w:r>
          </w:p>
        </w:tc>
        <w:tc>
          <w:tcPr>
            <w:tcW w:w="2126" w:type="dxa"/>
            <w:shd w:val="clear" w:color="auto" w:fill="EAF1DD"/>
            <w:vAlign w:val="center"/>
          </w:tcPr>
          <w:p w:rsidR="00CD64BA" w:rsidRPr="00840FCE" w:rsidRDefault="00CD64BA" w:rsidP="00CD64BA">
            <w:pPr>
              <w:spacing w:line="240" w:lineRule="auto"/>
              <w:ind w:firstLine="0"/>
              <w:jc w:val="center"/>
              <w:rPr>
                <w:sz w:val="18"/>
                <w:szCs w:val="18"/>
              </w:rPr>
            </w:pPr>
            <w:r w:rsidRPr="00840FCE">
              <w:rPr>
                <w:sz w:val="18"/>
                <w:szCs w:val="18"/>
              </w:rPr>
              <w:t>Nazwa obiektu</w:t>
            </w:r>
          </w:p>
        </w:tc>
        <w:tc>
          <w:tcPr>
            <w:tcW w:w="1559" w:type="dxa"/>
            <w:shd w:val="clear" w:color="auto" w:fill="EAF1DD"/>
            <w:vAlign w:val="center"/>
          </w:tcPr>
          <w:p w:rsidR="00CD64BA" w:rsidRDefault="00CD64BA" w:rsidP="00CD64BA">
            <w:pPr>
              <w:spacing w:line="240" w:lineRule="auto"/>
              <w:ind w:firstLine="0"/>
              <w:jc w:val="center"/>
              <w:rPr>
                <w:sz w:val="18"/>
                <w:szCs w:val="18"/>
              </w:rPr>
            </w:pPr>
            <w:r w:rsidRPr="00840FCE">
              <w:rPr>
                <w:sz w:val="18"/>
                <w:szCs w:val="18"/>
              </w:rPr>
              <w:t>Adres leśny</w:t>
            </w:r>
          </w:p>
          <w:p w:rsidR="00CD64BA" w:rsidRPr="00840FCE" w:rsidRDefault="00CD64BA" w:rsidP="00CD64BA">
            <w:pPr>
              <w:spacing w:line="240" w:lineRule="auto"/>
              <w:ind w:firstLine="0"/>
              <w:jc w:val="center"/>
              <w:rPr>
                <w:sz w:val="18"/>
                <w:szCs w:val="18"/>
              </w:rPr>
            </w:pPr>
            <w:r>
              <w:rPr>
                <w:sz w:val="18"/>
                <w:szCs w:val="18"/>
              </w:rPr>
              <w:t>nr działki ew.</w:t>
            </w:r>
          </w:p>
        </w:tc>
        <w:tc>
          <w:tcPr>
            <w:tcW w:w="2757" w:type="dxa"/>
            <w:shd w:val="clear" w:color="auto" w:fill="EAF1DD"/>
            <w:vAlign w:val="center"/>
          </w:tcPr>
          <w:p w:rsidR="00CD64BA" w:rsidRPr="00840FCE" w:rsidRDefault="00CD64BA" w:rsidP="00CD64BA">
            <w:pPr>
              <w:spacing w:line="240" w:lineRule="auto"/>
              <w:ind w:firstLine="0"/>
              <w:jc w:val="center"/>
              <w:rPr>
                <w:sz w:val="18"/>
                <w:szCs w:val="18"/>
              </w:rPr>
            </w:pPr>
            <w:r w:rsidRPr="00840FCE">
              <w:rPr>
                <w:sz w:val="18"/>
                <w:szCs w:val="18"/>
              </w:rPr>
              <w:t>Opis obiektu</w:t>
            </w:r>
          </w:p>
        </w:tc>
        <w:tc>
          <w:tcPr>
            <w:tcW w:w="1744" w:type="dxa"/>
            <w:shd w:val="clear" w:color="auto" w:fill="EAF1DD"/>
            <w:vAlign w:val="center"/>
          </w:tcPr>
          <w:p w:rsidR="00CD64BA" w:rsidRPr="00840FCE" w:rsidRDefault="00CD64BA" w:rsidP="00CD64BA">
            <w:pPr>
              <w:spacing w:line="240" w:lineRule="auto"/>
              <w:ind w:firstLine="0"/>
              <w:jc w:val="center"/>
              <w:rPr>
                <w:sz w:val="18"/>
                <w:szCs w:val="18"/>
              </w:rPr>
            </w:pPr>
            <w:r w:rsidRPr="00840FCE">
              <w:rPr>
                <w:sz w:val="18"/>
                <w:szCs w:val="18"/>
              </w:rPr>
              <w:t>Numer i data wpisu do rejestru ewidencji zabytków</w:t>
            </w:r>
          </w:p>
        </w:tc>
      </w:tr>
      <w:tr w:rsidR="00CD64BA" w:rsidTr="00CD64BA">
        <w:tc>
          <w:tcPr>
            <w:tcW w:w="534" w:type="dxa"/>
            <w:shd w:val="clear" w:color="auto" w:fill="EAF1DD"/>
          </w:tcPr>
          <w:p w:rsidR="00CD64BA" w:rsidRPr="00CD64BA" w:rsidRDefault="00CD64BA" w:rsidP="00CD64BA">
            <w:pPr>
              <w:ind w:firstLine="0"/>
              <w:jc w:val="center"/>
              <w:rPr>
                <w:sz w:val="16"/>
                <w:szCs w:val="16"/>
              </w:rPr>
            </w:pPr>
            <w:r>
              <w:rPr>
                <w:sz w:val="16"/>
                <w:szCs w:val="16"/>
              </w:rPr>
              <w:t>1</w:t>
            </w:r>
          </w:p>
        </w:tc>
        <w:tc>
          <w:tcPr>
            <w:tcW w:w="2126" w:type="dxa"/>
            <w:shd w:val="clear" w:color="auto" w:fill="EAF1DD"/>
          </w:tcPr>
          <w:p w:rsidR="00CD64BA" w:rsidRPr="00CD64BA" w:rsidRDefault="00CD64BA" w:rsidP="00CD64BA">
            <w:pPr>
              <w:ind w:firstLine="0"/>
              <w:jc w:val="center"/>
              <w:rPr>
                <w:sz w:val="16"/>
                <w:szCs w:val="16"/>
              </w:rPr>
            </w:pPr>
            <w:r>
              <w:rPr>
                <w:sz w:val="16"/>
                <w:szCs w:val="16"/>
              </w:rPr>
              <w:t>2</w:t>
            </w:r>
          </w:p>
        </w:tc>
        <w:tc>
          <w:tcPr>
            <w:tcW w:w="1559" w:type="dxa"/>
            <w:shd w:val="clear" w:color="auto" w:fill="EAF1DD"/>
          </w:tcPr>
          <w:p w:rsidR="00CD64BA" w:rsidRPr="00CD64BA" w:rsidRDefault="00CD64BA" w:rsidP="00CD64BA">
            <w:pPr>
              <w:ind w:firstLine="0"/>
              <w:jc w:val="center"/>
              <w:rPr>
                <w:sz w:val="16"/>
                <w:szCs w:val="16"/>
              </w:rPr>
            </w:pPr>
            <w:r>
              <w:rPr>
                <w:sz w:val="16"/>
                <w:szCs w:val="16"/>
              </w:rPr>
              <w:t>3</w:t>
            </w:r>
          </w:p>
        </w:tc>
        <w:tc>
          <w:tcPr>
            <w:tcW w:w="2757" w:type="dxa"/>
            <w:shd w:val="clear" w:color="auto" w:fill="EAF1DD"/>
          </w:tcPr>
          <w:p w:rsidR="00CD64BA" w:rsidRPr="00CD64BA" w:rsidRDefault="00CD64BA" w:rsidP="00CD64BA">
            <w:pPr>
              <w:ind w:firstLine="0"/>
              <w:jc w:val="center"/>
              <w:rPr>
                <w:sz w:val="16"/>
                <w:szCs w:val="16"/>
              </w:rPr>
            </w:pPr>
            <w:r>
              <w:rPr>
                <w:sz w:val="16"/>
                <w:szCs w:val="16"/>
              </w:rPr>
              <w:t>4</w:t>
            </w:r>
          </w:p>
        </w:tc>
        <w:tc>
          <w:tcPr>
            <w:tcW w:w="1744" w:type="dxa"/>
            <w:shd w:val="clear" w:color="auto" w:fill="EAF1DD"/>
          </w:tcPr>
          <w:p w:rsidR="00CD64BA" w:rsidRPr="00CD64BA" w:rsidRDefault="00CD64BA" w:rsidP="00CD64BA">
            <w:pPr>
              <w:ind w:firstLine="0"/>
              <w:jc w:val="center"/>
              <w:rPr>
                <w:sz w:val="16"/>
                <w:szCs w:val="16"/>
              </w:rPr>
            </w:pPr>
            <w:r>
              <w:rPr>
                <w:sz w:val="16"/>
                <w:szCs w:val="16"/>
              </w:rPr>
              <w:t>5</w:t>
            </w:r>
          </w:p>
        </w:tc>
      </w:tr>
      <w:tr w:rsidR="00CD64BA" w:rsidTr="00CD64BA">
        <w:tc>
          <w:tcPr>
            <w:tcW w:w="534" w:type="dxa"/>
          </w:tcPr>
          <w:p w:rsidR="00CD64BA" w:rsidRPr="00CD64BA" w:rsidRDefault="00CD64BA" w:rsidP="00CD64BA">
            <w:pPr>
              <w:pStyle w:val="Akapitzlist"/>
              <w:numPr>
                <w:ilvl w:val="0"/>
                <w:numId w:val="65"/>
              </w:numPr>
              <w:ind w:left="0" w:firstLine="0"/>
              <w:rPr>
                <w:sz w:val="16"/>
                <w:szCs w:val="16"/>
              </w:rPr>
            </w:pPr>
          </w:p>
        </w:tc>
        <w:tc>
          <w:tcPr>
            <w:tcW w:w="2126" w:type="dxa"/>
            <w:vAlign w:val="center"/>
          </w:tcPr>
          <w:p w:rsidR="00CD64BA" w:rsidRDefault="00CD64BA" w:rsidP="00CD64BA">
            <w:pPr>
              <w:spacing w:line="240" w:lineRule="auto"/>
              <w:ind w:firstLine="0"/>
              <w:jc w:val="left"/>
              <w:rPr>
                <w:sz w:val="18"/>
                <w:szCs w:val="18"/>
              </w:rPr>
            </w:pPr>
            <w:r w:rsidRPr="00065694">
              <w:rPr>
                <w:sz w:val="18"/>
                <w:szCs w:val="18"/>
              </w:rPr>
              <w:t xml:space="preserve">grodzisko pruskie </w:t>
            </w:r>
            <w:r>
              <w:rPr>
                <w:sz w:val="18"/>
                <w:szCs w:val="18"/>
              </w:rPr>
              <w:t xml:space="preserve">wczesne </w:t>
            </w:r>
            <w:r w:rsidRPr="00065694">
              <w:rPr>
                <w:sz w:val="18"/>
                <w:szCs w:val="18"/>
              </w:rPr>
              <w:t>średniowieczn</w:t>
            </w:r>
            <w:r>
              <w:rPr>
                <w:sz w:val="18"/>
                <w:szCs w:val="18"/>
              </w:rPr>
              <w:t>e</w:t>
            </w:r>
          </w:p>
          <w:p w:rsidR="00CD64BA" w:rsidRPr="00065694" w:rsidRDefault="00CD64BA" w:rsidP="00CD64BA">
            <w:pPr>
              <w:spacing w:line="240" w:lineRule="auto"/>
              <w:ind w:firstLine="0"/>
              <w:jc w:val="left"/>
              <w:rPr>
                <w:sz w:val="18"/>
                <w:szCs w:val="18"/>
              </w:rPr>
            </w:pPr>
            <w:r>
              <w:rPr>
                <w:b/>
                <w:sz w:val="18"/>
                <w:szCs w:val="18"/>
              </w:rPr>
              <w:t>C - 187</w:t>
            </w:r>
            <w:r>
              <w:rPr>
                <w:sz w:val="18"/>
                <w:szCs w:val="18"/>
              </w:rPr>
              <w:t xml:space="preserve"> </w:t>
            </w:r>
          </w:p>
        </w:tc>
        <w:tc>
          <w:tcPr>
            <w:tcW w:w="1559" w:type="dxa"/>
            <w:vAlign w:val="center"/>
          </w:tcPr>
          <w:p w:rsidR="00CD64BA" w:rsidRPr="001A6631" w:rsidRDefault="00CD64BA" w:rsidP="00CD64BA">
            <w:pPr>
              <w:spacing w:line="240" w:lineRule="auto"/>
              <w:ind w:firstLine="0"/>
              <w:jc w:val="left"/>
              <w:rPr>
                <w:rFonts w:asciiTheme="minorHAnsi" w:hAnsiTheme="minorHAnsi" w:cs="Arial"/>
                <w:sz w:val="18"/>
                <w:szCs w:val="18"/>
                <w:lang w:bidi="ar-SA"/>
              </w:rPr>
            </w:pPr>
            <w:r w:rsidRPr="001A6631">
              <w:rPr>
                <w:rFonts w:asciiTheme="minorHAnsi" w:hAnsiTheme="minorHAnsi" w:cs="Arial"/>
                <w:sz w:val="18"/>
                <w:szCs w:val="18"/>
                <w:lang w:bidi="ar-SA"/>
              </w:rPr>
              <w:t>Obr. Pieniężno</w:t>
            </w:r>
          </w:p>
          <w:p w:rsidR="00CD64BA" w:rsidRPr="001A6631" w:rsidRDefault="00CD64BA" w:rsidP="00CD64BA">
            <w:pPr>
              <w:spacing w:line="240" w:lineRule="auto"/>
              <w:ind w:firstLine="0"/>
              <w:jc w:val="left"/>
              <w:rPr>
                <w:rFonts w:asciiTheme="minorHAnsi" w:hAnsiTheme="minorHAnsi" w:cs="Arial"/>
                <w:sz w:val="18"/>
                <w:szCs w:val="18"/>
                <w:lang w:bidi="ar-SA"/>
              </w:rPr>
            </w:pPr>
            <w:r w:rsidRPr="001A6631">
              <w:rPr>
                <w:rFonts w:asciiTheme="minorHAnsi" w:hAnsiTheme="minorHAnsi" w:cs="Arial"/>
                <w:sz w:val="18"/>
                <w:szCs w:val="18"/>
                <w:lang w:bidi="ar-SA"/>
              </w:rPr>
              <w:t>236i</w:t>
            </w:r>
          </w:p>
          <w:p w:rsidR="00CD64BA" w:rsidRPr="001A6631" w:rsidRDefault="00CD64BA" w:rsidP="00CD64BA">
            <w:pPr>
              <w:spacing w:line="240" w:lineRule="auto"/>
              <w:ind w:firstLine="0"/>
              <w:jc w:val="left"/>
              <w:rPr>
                <w:rFonts w:asciiTheme="minorHAnsi" w:hAnsiTheme="minorHAnsi" w:cs="Arial"/>
                <w:sz w:val="18"/>
                <w:szCs w:val="18"/>
                <w:lang w:bidi="ar-SA"/>
              </w:rPr>
            </w:pPr>
            <w:r w:rsidRPr="001A6631">
              <w:rPr>
                <w:rFonts w:asciiTheme="minorHAnsi" w:hAnsiTheme="minorHAnsi" w:cs="Arial"/>
                <w:sz w:val="18"/>
                <w:szCs w:val="18"/>
                <w:lang w:bidi="ar-SA"/>
              </w:rPr>
              <w:t>3136/1</w:t>
            </w:r>
          </w:p>
        </w:tc>
        <w:tc>
          <w:tcPr>
            <w:tcW w:w="2757" w:type="dxa"/>
            <w:vAlign w:val="center"/>
          </w:tcPr>
          <w:p w:rsidR="00CD64BA" w:rsidRDefault="00CD64BA" w:rsidP="00CD64BA">
            <w:pPr>
              <w:spacing w:line="240" w:lineRule="auto"/>
              <w:ind w:firstLine="0"/>
              <w:jc w:val="left"/>
              <w:rPr>
                <w:sz w:val="18"/>
                <w:szCs w:val="18"/>
              </w:rPr>
            </w:pPr>
            <w:r>
              <w:rPr>
                <w:sz w:val="18"/>
                <w:szCs w:val="18"/>
              </w:rPr>
              <w:t>G</w:t>
            </w:r>
            <w:r w:rsidRPr="00065694">
              <w:rPr>
                <w:sz w:val="18"/>
                <w:szCs w:val="18"/>
              </w:rPr>
              <w:t>rodzisko pruskie datowane na okres średniowieczny około XI-XIII</w:t>
            </w:r>
            <w:r>
              <w:rPr>
                <w:sz w:val="18"/>
                <w:szCs w:val="18"/>
              </w:rPr>
              <w:t xml:space="preserve"> </w:t>
            </w:r>
            <w:r w:rsidRPr="00065694">
              <w:rPr>
                <w:sz w:val="18"/>
                <w:szCs w:val="18"/>
              </w:rPr>
              <w:t xml:space="preserve">w.,  </w:t>
            </w:r>
            <w:r>
              <w:rPr>
                <w:sz w:val="18"/>
                <w:szCs w:val="18"/>
              </w:rPr>
              <w:t>by</w:t>
            </w:r>
            <w:r w:rsidRPr="00065694">
              <w:rPr>
                <w:sz w:val="18"/>
                <w:szCs w:val="18"/>
              </w:rPr>
              <w:t xml:space="preserve">ło </w:t>
            </w:r>
            <w:r>
              <w:rPr>
                <w:sz w:val="18"/>
                <w:szCs w:val="18"/>
              </w:rPr>
              <w:t xml:space="preserve">jedną z </w:t>
            </w:r>
            <w:r w:rsidRPr="00065694">
              <w:rPr>
                <w:sz w:val="18"/>
                <w:szCs w:val="18"/>
              </w:rPr>
              <w:t>ważny</w:t>
            </w:r>
            <w:r>
              <w:rPr>
                <w:sz w:val="18"/>
                <w:szCs w:val="18"/>
              </w:rPr>
              <w:t>ch warowni kontrolujących</w:t>
            </w:r>
            <w:r w:rsidRPr="00065694">
              <w:rPr>
                <w:sz w:val="18"/>
                <w:szCs w:val="18"/>
              </w:rPr>
              <w:t xml:space="preserve"> </w:t>
            </w:r>
            <w:r>
              <w:rPr>
                <w:sz w:val="18"/>
                <w:szCs w:val="18"/>
              </w:rPr>
              <w:t>tereny</w:t>
            </w:r>
            <w:r w:rsidRPr="00065694">
              <w:rPr>
                <w:sz w:val="18"/>
                <w:szCs w:val="18"/>
              </w:rPr>
              <w:t xml:space="preserve"> granic</w:t>
            </w:r>
            <w:r>
              <w:rPr>
                <w:sz w:val="18"/>
                <w:szCs w:val="18"/>
              </w:rPr>
              <w:t>zne</w:t>
            </w:r>
            <w:r w:rsidRPr="00065694">
              <w:rPr>
                <w:sz w:val="18"/>
                <w:szCs w:val="18"/>
              </w:rPr>
              <w:t xml:space="preserve"> </w:t>
            </w:r>
            <w:proofErr w:type="spellStart"/>
            <w:r w:rsidRPr="00065694">
              <w:rPr>
                <w:sz w:val="18"/>
                <w:szCs w:val="18"/>
              </w:rPr>
              <w:t>Warmów</w:t>
            </w:r>
            <w:proofErr w:type="spellEnd"/>
            <w:r w:rsidRPr="00065694">
              <w:rPr>
                <w:sz w:val="18"/>
                <w:szCs w:val="18"/>
              </w:rPr>
              <w:t xml:space="preserve"> i </w:t>
            </w:r>
            <w:proofErr w:type="spellStart"/>
            <w:r w:rsidRPr="00065694">
              <w:rPr>
                <w:sz w:val="18"/>
                <w:szCs w:val="18"/>
              </w:rPr>
              <w:t>Pogezanów</w:t>
            </w:r>
            <w:proofErr w:type="spellEnd"/>
          </w:p>
          <w:p w:rsidR="00CD64BA" w:rsidRPr="00065694" w:rsidRDefault="00CD64BA" w:rsidP="00CD64BA">
            <w:pPr>
              <w:spacing w:line="240" w:lineRule="auto"/>
              <w:ind w:firstLine="0"/>
              <w:jc w:val="left"/>
              <w:rPr>
                <w:sz w:val="18"/>
                <w:szCs w:val="18"/>
              </w:rPr>
            </w:pPr>
            <w:r>
              <w:rPr>
                <w:sz w:val="18"/>
                <w:szCs w:val="18"/>
              </w:rPr>
              <w:t>Stanowisko I</w:t>
            </w:r>
          </w:p>
        </w:tc>
        <w:tc>
          <w:tcPr>
            <w:tcW w:w="1744" w:type="dxa"/>
            <w:vAlign w:val="center"/>
          </w:tcPr>
          <w:p w:rsidR="00CD64BA" w:rsidRDefault="00CD64BA" w:rsidP="00CD64BA">
            <w:pPr>
              <w:spacing w:line="240" w:lineRule="auto"/>
              <w:ind w:firstLine="0"/>
              <w:jc w:val="left"/>
              <w:rPr>
                <w:sz w:val="18"/>
                <w:szCs w:val="18"/>
              </w:rPr>
            </w:pPr>
            <w:r>
              <w:rPr>
                <w:sz w:val="18"/>
                <w:szCs w:val="18"/>
              </w:rPr>
              <w:t>PSOZ-VII/1797/93</w:t>
            </w:r>
          </w:p>
          <w:p w:rsidR="00CD64BA" w:rsidRPr="0010031C" w:rsidRDefault="00CD64BA" w:rsidP="00CD64BA">
            <w:pPr>
              <w:spacing w:line="240" w:lineRule="auto"/>
              <w:ind w:firstLine="0"/>
              <w:jc w:val="left"/>
              <w:rPr>
                <w:sz w:val="18"/>
                <w:szCs w:val="18"/>
              </w:rPr>
            </w:pPr>
            <w:r>
              <w:rPr>
                <w:sz w:val="18"/>
                <w:szCs w:val="18"/>
              </w:rPr>
              <w:t xml:space="preserve"> </w:t>
            </w:r>
            <w:proofErr w:type="spellStart"/>
            <w:r>
              <w:rPr>
                <w:sz w:val="18"/>
                <w:szCs w:val="18"/>
              </w:rPr>
              <w:t>dec</w:t>
            </w:r>
            <w:proofErr w:type="spellEnd"/>
            <w:r>
              <w:rPr>
                <w:sz w:val="18"/>
                <w:szCs w:val="18"/>
              </w:rPr>
              <w:t>. z dnia 3.11.1993 r.</w:t>
            </w:r>
          </w:p>
        </w:tc>
      </w:tr>
      <w:tr w:rsidR="00CD64BA" w:rsidTr="00CD64BA">
        <w:tc>
          <w:tcPr>
            <w:tcW w:w="534" w:type="dxa"/>
          </w:tcPr>
          <w:p w:rsidR="00CD64BA" w:rsidRPr="00CD64BA" w:rsidRDefault="00CD64BA" w:rsidP="00CD64BA">
            <w:pPr>
              <w:pStyle w:val="Akapitzlist"/>
              <w:numPr>
                <w:ilvl w:val="0"/>
                <w:numId w:val="65"/>
              </w:numPr>
              <w:ind w:left="0" w:firstLine="0"/>
              <w:rPr>
                <w:sz w:val="16"/>
                <w:szCs w:val="16"/>
              </w:rPr>
            </w:pPr>
          </w:p>
        </w:tc>
        <w:tc>
          <w:tcPr>
            <w:tcW w:w="2126" w:type="dxa"/>
            <w:vAlign w:val="center"/>
          </w:tcPr>
          <w:p w:rsidR="00CD64BA" w:rsidRDefault="00CD64BA" w:rsidP="00CD64BA">
            <w:pPr>
              <w:spacing w:line="240" w:lineRule="auto"/>
              <w:ind w:firstLine="0"/>
              <w:jc w:val="left"/>
              <w:rPr>
                <w:sz w:val="18"/>
                <w:szCs w:val="18"/>
              </w:rPr>
            </w:pPr>
            <w:r w:rsidRPr="00065694">
              <w:rPr>
                <w:sz w:val="18"/>
                <w:szCs w:val="18"/>
              </w:rPr>
              <w:t xml:space="preserve">grodzisko pruskie </w:t>
            </w:r>
            <w:r>
              <w:rPr>
                <w:sz w:val="18"/>
                <w:szCs w:val="18"/>
              </w:rPr>
              <w:t xml:space="preserve">wczesne średniowiecze </w:t>
            </w:r>
          </w:p>
          <w:p w:rsidR="00CD64BA" w:rsidRPr="00160364" w:rsidRDefault="00CD64BA" w:rsidP="00CD64BA">
            <w:pPr>
              <w:spacing w:line="240" w:lineRule="auto"/>
              <w:ind w:firstLine="0"/>
              <w:jc w:val="left"/>
              <w:rPr>
                <w:b/>
                <w:sz w:val="18"/>
                <w:szCs w:val="18"/>
              </w:rPr>
            </w:pPr>
            <w:r w:rsidRPr="00160364">
              <w:rPr>
                <w:b/>
                <w:sz w:val="18"/>
                <w:szCs w:val="18"/>
              </w:rPr>
              <w:t>C - 188</w:t>
            </w:r>
          </w:p>
        </w:tc>
        <w:tc>
          <w:tcPr>
            <w:tcW w:w="1559" w:type="dxa"/>
            <w:vAlign w:val="center"/>
          </w:tcPr>
          <w:p w:rsidR="00CD64BA" w:rsidRPr="001A6631" w:rsidRDefault="00CD64BA" w:rsidP="00CD64BA">
            <w:pPr>
              <w:spacing w:line="240" w:lineRule="auto"/>
              <w:ind w:firstLine="0"/>
              <w:jc w:val="left"/>
              <w:rPr>
                <w:rFonts w:asciiTheme="minorHAnsi" w:hAnsiTheme="minorHAnsi" w:cs="Arial"/>
                <w:sz w:val="18"/>
                <w:szCs w:val="18"/>
                <w:lang w:bidi="ar-SA"/>
              </w:rPr>
            </w:pPr>
            <w:r w:rsidRPr="001A6631">
              <w:rPr>
                <w:rFonts w:asciiTheme="minorHAnsi" w:hAnsiTheme="minorHAnsi" w:cs="Arial"/>
                <w:sz w:val="18"/>
                <w:szCs w:val="18"/>
                <w:lang w:bidi="ar-SA"/>
              </w:rPr>
              <w:t>Obr. Pieniężno</w:t>
            </w:r>
          </w:p>
          <w:p w:rsidR="00CD64BA" w:rsidRPr="001A6631" w:rsidRDefault="00CD64BA" w:rsidP="00CD64BA">
            <w:pPr>
              <w:spacing w:line="240" w:lineRule="auto"/>
              <w:ind w:firstLine="0"/>
              <w:jc w:val="left"/>
              <w:rPr>
                <w:rFonts w:asciiTheme="minorHAnsi" w:hAnsiTheme="minorHAnsi" w:cs="Arial"/>
                <w:sz w:val="18"/>
                <w:szCs w:val="18"/>
                <w:lang w:bidi="ar-SA"/>
              </w:rPr>
            </w:pPr>
            <w:r w:rsidRPr="001A6631">
              <w:rPr>
                <w:rFonts w:asciiTheme="minorHAnsi" w:hAnsiTheme="minorHAnsi" w:cs="Arial"/>
                <w:sz w:val="18"/>
                <w:szCs w:val="18"/>
                <w:lang w:bidi="ar-SA"/>
              </w:rPr>
              <w:t>236i</w:t>
            </w:r>
          </w:p>
          <w:p w:rsidR="00CD64BA" w:rsidRPr="001A6631" w:rsidRDefault="00CD64BA" w:rsidP="00CD64BA">
            <w:pPr>
              <w:spacing w:line="240" w:lineRule="auto"/>
              <w:ind w:firstLine="0"/>
              <w:jc w:val="left"/>
              <w:rPr>
                <w:rFonts w:asciiTheme="minorHAnsi" w:hAnsiTheme="minorHAnsi" w:cs="Arial"/>
                <w:sz w:val="18"/>
                <w:szCs w:val="18"/>
                <w:lang w:bidi="ar-SA"/>
              </w:rPr>
            </w:pPr>
            <w:r w:rsidRPr="001A6631">
              <w:rPr>
                <w:rFonts w:asciiTheme="minorHAnsi" w:hAnsiTheme="minorHAnsi" w:cs="Arial"/>
                <w:sz w:val="18"/>
                <w:szCs w:val="18"/>
                <w:lang w:bidi="ar-SA"/>
              </w:rPr>
              <w:t>3136/1</w:t>
            </w:r>
          </w:p>
        </w:tc>
        <w:tc>
          <w:tcPr>
            <w:tcW w:w="2757" w:type="dxa"/>
            <w:vAlign w:val="center"/>
          </w:tcPr>
          <w:p w:rsidR="00CD64BA" w:rsidRDefault="00CD64BA" w:rsidP="00CD64BA">
            <w:pPr>
              <w:spacing w:line="240" w:lineRule="auto"/>
              <w:ind w:firstLine="0"/>
              <w:jc w:val="left"/>
              <w:rPr>
                <w:sz w:val="18"/>
                <w:szCs w:val="18"/>
              </w:rPr>
            </w:pPr>
            <w:r>
              <w:rPr>
                <w:sz w:val="18"/>
                <w:szCs w:val="18"/>
              </w:rPr>
              <w:t>G</w:t>
            </w:r>
            <w:r w:rsidRPr="00065694">
              <w:rPr>
                <w:sz w:val="18"/>
                <w:szCs w:val="18"/>
              </w:rPr>
              <w:t>rodzisko pruskie datowane na okres średniowieczny około XI-XIII</w:t>
            </w:r>
            <w:r>
              <w:rPr>
                <w:sz w:val="18"/>
                <w:szCs w:val="18"/>
              </w:rPr>
              <w:t xml:space="preserve"> </w:t>
            </w:r>
            <w:r w:rsidRPr="00065694">
              <w:rPr>
                <w:sz w:val="18"/>
                <w:szCs w:val="18"/>
              </w:rPr>
              <w:t xml:space="preserve">w.,  stanowiło ważny punkt obronny na granicy plemiennej </w:t>
            </w:r>
            <w:proofErr w:type="spellStart"/>
            <w:r w:rsidRPr="00065694">
              <w:rPr>
                <w:sz w:val="18"/>
                <w:szCs w:val="18"/>
              </w:rPr>
              <w:t>Warmów</w:t>
            </w:r>
            <w:proofErr w:type="spellEnd"/>
            <w:r w:rsidRPr="00065694">
              <w:rPr>
                <w:sz w:val="18"/>
                <w:szCs w:val="18"/>
              </w:rPr>
              <w:t xml:space="preserve"> i </w:t>
            </w:r>
            <w:proofErr w:type="spellStart"/>
            <w:r w:rsidRPr="00065694">
              <w:rPr>
                <w:sz w:val="18"/>
                <w:szCs w:val="18"/>
              </w:rPr>
              <w:t>Pogezanów</w:t>
            </w:r>
            <w:proofErr w:type="spellEnd"/>
            <w:r>
              <w:rPr>
                <w:sz w:val="18"/>
                <w:szCs w:val="18"/>
              </w:rPr>
              <w:t>.</w:t>
            </w:r>
          </w:p>
          <w:p w:rsidR="00CD64BA" w:rsidRPr="00065694" w:rsidRDefault="00CD64BA" w:rsidP="00CD64BA">
            <w:pPr>
              <w:spacing w:line="240" w:lineRule="auto"/>
              <w:ind w:firstLine="0"/>
              <w:jc w:val="left"/>
              <w:rPr>
                <w:sz w:val="18"/>
                <w:szCs w:val="18"/>
              </w:rPr>
            </w:pPr>
            <w:r>
              <w:rPr>
                <w:sz w:val="18"/>
                <w:szCs w:val="18"/>
              </w:rPr>
              <w:t>Stanowisko II</w:t>
            </w:r>
          </w:p>
        </w:tc>
        <w:tc>
          <w:tcPr>
            <w:tcW w:w="1744" w:type="dxa"/>
            <w:vAlign w:val="center"/>
          </w:tcPr>
          <w:p w:rsidR="00CD64BA" w:rsidRDefault="00CD64BA" w:rsidP="00CD64BA">
            <w:pPr>
              <w:spacing w:line="240" w:lineRule="auto"/>
              <w:ind w:firstLine="0"/>
              <w:jc w:val="left"/>
              <w:rPr>
                <w:sz w:val="18"/>
                <w:szCs w:val="18"/>
              </w:rPr>
            </w:pPr>
            <w:r>
              <w:rPr>
                <w:sz w:val="18"/>
                <w:szCs w:val="18"/>
              </w:rPr>
              <w:t>PSOZ-VII/1852/93</w:t>
            </w:r>
          </w:p>
          <w:p w:rsidR="00CD64BA" w:rsidRPr="0010031C" w:rsidRDefault="00CD64BA" w:rsidP="00CD64BA">
            <w:pPr>
              <w:spacing w:line="240" w:lineRule="auto"/>
              <w:ind w:firstLine="0"/>
              <w:jc w:val="left"/>
              <w:rPr>
                <w:sz w:val="18"/>
                <w:szCs w:val="18"/>
              </w:rPr>
            </w:pPr>
            <w:proofErr w:type="spellStart"/>
            <w:r>
              <w:rPr>
                <w:sz w:val="18"/>
                <w:szCs w:val="18"/>
              </w:rPr>
              <w:t>dec</w:t>
            </w:r>
            <w:proofErr w:type="spellEnd"/>
            <w:r>
              <w:rPr>
                <w:sz w:val="18"/>
                <w:szCs w:val="18"/>
              </w:rPr>
              <w:t xml:space="preserve">. z dnia 16.11.1993 r. </w:t>
            </w:r>
          </w:p>
        </w:tc>
      </w:tr>
      <w:tr w:rsidR="00CD64BA" w:rsidTr="00CD64BA">
        <w:tc>
          <w:tcPr>
            <w:tcW w:w="534" w:type="dxa"/>
          </w:tcPr>
          <w:p w:rsidR="00CD64BA" w:rsidRPr="00CD64BA" w:rsidRDefault="00CD64BA" w:rsidP="00CD64BA">
            <w:pPr>
              <w:pStyle w:val="Akapitzlist"/>
              <w:numPr>
                <w:ilvl w:val="0"/>
                <w:numId w:val="65"/>
              </w:numPr>
              <w:ind w:left="0" w:firstLine="0"/>
              <w:rPr>
                <w:sz w:val="16"/>
                <w:szCs w:val="16"/>
              </w:rPr>
            </w:pPr>
          </w:p>
        </w:tc>
        <w:tc>
          <w:tcPr>
            <w:tcW w:w="2126" w:type="dxa"/>
            <w:vAlign w:val="center"/>
          </w:tcPr>
          <w:p w:rsidR="00CD64BA" w:rsidRPr="00065694" w:rsidRDefault="00CD64BA" w:rsidP="00CD64BA">
            <w:pPr>
              <w:spacing w:line="240" w:lineRule="auto"/>
              <w:ind w:firstLine="0"/>
              <w:jc w:val="left"/>
              <w:rPr>
                <w:sz w:val="18"/>
                <w:szCs w:val="18"/>
              </w:rPr>
            </w:pPr>
            <w:r>
              <w:rPr>
                <w:sz w:val="18"/>
                <w:szCs w:val="18"/>
              </w:rPr>
              <w:t>grodzisko – zwane „Starym zamkiem”</w:t>
            </w:r>
          </w:p>
        </w:tc>
        <w:tc>
          <w:tcPr>
            <w:tcW w:w="1559" w:type="dxa"/>
            <w:vAlign w:val="center"/>
          </w:tcPr>
          <w:p w:rsidR="00CD64BA" w:rsidRPr="00132FDA" w:rsidRDefault="00CD64BA" w:rsidP="00CD64BA">
            <w:pPr>
              <w:spacing w:line="240" w:lineRule="auto"/>
              <w:ind w:firstLine="0"/>
              <w:jc w:val="left"/>
              <w:rPr>
                <w:rFonts w:asciiTheme="minorHAnsi" w:hAnsiTheme="minorHAnsi" w:cs="Arial"/>
                <w:sz w:val="18"/>
                <w:szCs w:val="18"/>
                <w:lang w:bidi="ar-SA"/>
              </w:rPr>
            </w:pPr>
            <w:r w:rsidRPr="00132FDA">
              <w:rPr>
                <w:rFonts w:asciiTheme="minorHAnsi" w:hAnsiTheme="minorHAnsi" w:cs="Arial"/>
                <w:sz w:val="18"/>
                <w:szCs w:val="18"/>
                <w:lang w:bidi="ar-SA"/>
              </w:rPr>
              <w:t>Obr. Pieniężno</w:t>
            </w:r>
          </w:p>
          <w:p w:rsidR="00CD64BA" w:rsidRDefault="00CD64BA" w:rsidP="00CD64BA">
            <w:pPr>
              <w:spacing w:line="240" w:lineRule="auto"/>
              <w:ind w:firstLine="0"/>
              <w:jc w:val="left"/>
              <w:rPr>
                <w:rFonts w:asciiTheme="minorHAnsi" w:hAnsiTheme="minorHAnsi" w:cs="Arial"/>
                <w:color w:val="0000CC"/>
                <w:sz w:val="18"/>
                <w:szCs w:val="18"/>
                <w:lang w:bidi="ar-SA"/>
              </w:rPr>
            </w:pPr>
            <w:r w:rsidRPr="001A6631">
              <w:rPr>
                <w:rFonts w:asciiTheme="minorHAnsi" w:hAnsiTheme="minorHAnsi" w:cs="Arial"/>
                <w:sz w:val="18"/>
                <w:szCs w:val="18"/>
                <w:lang w:bidi="ar-SA"/>
              </w:rPr>
              <w:t>192f</w:t>
            </w:r>
          </w:p>
        </w:tc>
        <w:tc>
          <w:tcPr>
            <w:tcW w:w="2757" w:type="dxa"/>
            <w:vAlign w:val="center"/>
          </w:tcPr>
          <w:p w:rsidR="00CD64BA" w:rsidRDefault="00CD64BA" w:rsidP="00CD64BA">
            <w:pPr>
              <w:spacing w:line="240" w:lineRule="auto"/>
              <w:ind w:firstLine="0"/>
              <w:jc w:val="left"/>
              <w:rPr>
                <w:sz w:val="18"/>
                <w:szCs w:val="18"/>
              </w:rPr>
            </w:pPr>
            <w:r>
              <w:rPr>
                <w:sz w:val="18"/>
                <w:szCs w:val="18"/>
              </w:rPr>
              <w:t>Grodzisko wczesno-średniowieczne położone na kulminacji wzgórza, około 0,5 km na S od wsi Pluty. Grodzisko otaczają umocnienia obronne w postaci wałów i fos.</w:t>
            </w:r>
          </w:p>
        </w:tc>
        <w:tc>
          <w:tcPr>
            <w:tcW w:w="1744" w:type="dxa"/>
            <w:vAlign w:val="center"/>
          </w:tcPr>
          <w:p w:rsidR="00CD64BA" w:rsidRDefault="00CD64BA" w:rsidP="00CD64BA">
            <w:pPr>
              <w:spacing w:line="240" w:lineRule="auto"/>
              <w:ind w:firstLine="0"/>
              <w:jc w:val="left"/>
              <w:rPr>
                <w:sz w:val="18"/>
                <w:szCs w:val="18"/>
              </w:rPr>
            </w:pPr>
            <w:r>
              <w:rPr>
                <w:sz w:val="18"/>
                <w:szCs w:val="18"/>
              </w:rPr>
              <w:t>67A</w:t>
            </w:r>
          </w:p>
          <w:p w:rsidR="00CD64BA" w:rsidRDefault="00CD64BA" w:rsidP="00CD64BA">
            <w:pPr>
              <w:spacing w:line="240" w:lineRule="auto"/>
              <w:ind w:firstLine="0"/>
              <w:jc w:val="left"/>
              <w:rPr>
                <w:sz w:val="18"/>
                <w:szCs w:val="18"/>
              </w:rPr>
            </w:pPr>
            <w:proofErr w:type="spellStart"/>
            <w:r>
              <w:rPr>
                <w:sz w:val="18"/>
                <w:szCs w:val="18"/>
              </w:rPr>
              <w:t>dec</w:t>
            </w:r>
            <w:proofErr w:type="spellEnd"/>
            <w:r>
              <w:rPr>
                <w:sz w:val="18"/>
                <w:szCs w:val="18"/>
              </w:rPr>
              <w:t>. z dnia 29.12.1968 r.</w:t>
            </w:r>
          </w:p>
        </w:tc>
      </w:tr>
    </w:tbl>
    <w:p w:rsidR="00CD64BA" w:rsidRPr="001E458D" w:rsidRDefault="00CD64BA" w:rsidP="00022197"/>
    <w:p w:rsidR="005C55BA" w:rsidRDefault="005C55BA" w:rsidP="005C55BA">
      <w:pPr>
        <w:spacing w:line="240" w:lineRule="auto"/>
        <w:ind w:firstLine="0"/>
        <w:jc w:val="center"/>
      </w:pPr>
      <w:r>
        <w:rPr>
          <w:noProof/>
          <w:lang w:bidi="ar-SA"/>
        </w:rPr>
        <w:drawing>
          <wp:inline distT="0" distB="0" distL="0" distR="0" wp14:anchorId="4D03B38B" wp14:editId="220BBACF">
            <wp:extent cx="3528000" cy="2347200"/>
            <wp:effectExtent l="190500" t="190500" r="187325" b="18669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805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28000" cy="2347200"/>
                    </a:xfrm>
                    <a:prstGeom prst="rect">
                      <a:avLst/>
                    </a:prstGeom>
                    <a:ln>
                      <a:noFill/>
                    </a:ln>
                    <a:effectLst>
                      <a:outerShdw blurRad="190500" algn="tl" rotWithShape="0">
                        <a:srgbClr val="000000">
                          <a:alpha val="70000"/>
                        </a:srgbClr>
                      </a:outerShdw>
                    </a:effectLst>
                  </pic:spPr>
                </pic:pic>
              </a:graphicData>
            </a:graphic>
          </wp:inline>
        </w:drawing>
      </w:r>
    </w:p>
    <w:p w:rsidR="005C55BA" w:rsidRDefault="005C55BA" w:rsidP="005C55BA">
      <w:pPr>
        <w:spacing w:after="120" w:line="240" w:lineRule="auto"/>
        <w:ind w:firstLine="0"/>
        <w:jc w:val="center"/>
      </w:pPr>
      <w:r>
        <w:t>Jedno z grodzisk w rezerwacie „Dolina rzeki Wałszy”</w:t>
      </w:r>
    </w:p>
    <w:p w:rsidR="000104A0" w:rsidRPr="001E458D" w:rsidRDefault="000104A0" w:rsidP="005C55BA">
      <w:pPr>
        <w:spacing w:before="240"/>
      </w:pPr>
      <w:r w:rsidRPr="001E458D">
        <w:t>Okres panowania Zakonu Krzyżackiego to czasy kolonizowania podbitych terenów, ale też powstawania nowych miast, wsi i osiedli. Wokół zbudowanej wówczas sieci zamków i warowni powstały miasta, założono setki wsi. Wśród wielu innych powstał</w:t>
      </w:r>
      <w:r w:rsidR="00482E39">
        <w:t>y</w:t>
      </w:r>
      <w:r w:rsidRPr="001E458D">
        <w:t xml:space="preserve"> wówczas</w:t>
      </w:r>
      <w:r w:rsidR="0010031C" w:rsidRPr="001E458D">
        <w:t xml:space="preserve"> położone w zasięgu Nadleśnictwa</w:t>
      </w:r>
      <w:r w:rsidRPr="001E458D">
        <w:t xml:space="preserve"> miast</w:t>
      </w:r>
      <w:r w:rsidR="00482E39">
        <w:t>a</w:t>
      </w:r>
      <w:r w:rsidRPr="001E458D">
        <w:t xml:space="preserve"> </w:t>
      </w:r>
      <w:r w:rsidR="00877543" w:rsidRPr="001E458D">
        <w:t>Orneta</w:t>
      </w:r>
      <w:r w:rsidR="00482E39">
        <w:t xml:space="preserve"> i Pieniężno</w:t>
      </w:r>
      <w:r w:rsidRPr="001E458D">
        <w:t>.</w:t>
      </w:r>
      <w:r w:rsidR="001E458D" w:rsidRPr="001E458D">
        <w:t xml:space="preserve"> W</w:t>
      </w:r>
      <w:r w:rsidR="00482E39">
        <w:t> </w:t>
      </w:r>
      <w:r w:rsidR="001E458D" w:rsidRPr="001E458D">
        <w:t xml:space="preserve">niektórych miejscowościach zachowało </w:t>
      </w:r>
      <w:r w:rsidR="00650E90">
        <w:t xml:space="preserve">się </w:t>
      </w:r>
      <w:r w:rsidR="001E458D" w:rsidRPr="001E458D">
        <w:t>wiele zabytkowych obiektów. Zarówno sieć osadnicza jak i zachowane układy wsi, przebiegi najstarszych dróg, obiekty zabytkowe stanowią o wysokich wartościach krajobrazu kulturowego tego terenu.</w:t>
      </w:r>
    </w:p>
    <w:p w:rsidR="001E458D" w:rsidRPr="00A57E13" w:rsidRDefault="001E458D" w:rsidP="001E458D">
      <w:pPr>
        <w:pStyle w:val="Tekstpodstawowy"/>
        <w:spacing w:after="0"/>
      </w:pPr>
      <w:r w:rsidRPr="001E458D">
        <w:rPr>
          <w:b/>
          <w:bCs/>
        </w:rPr>
        <w:lastRenderedPageBreak/>
        <w:t>Orneta</w:t>
      </w:r>
      <w:r w:rsidR="000104A0" w:rsidRPr="001E458D">
        <w:t xml:space="preserve"> </w:t>
      </w:r>
      <w:r w:rsidR="00650E90">
        <w:t>położona jest</w:t>
      </w:r>
      <w:r w:rsidR="000104A0" w:rsidRPr="001E458D">
        <w:t xml:space="preserve"> nad rzeką </w:t>
      </w:r>
      <w:r w:rsidRPr="001E458D">
        <w:t xml:space="preserve">Drwęca Warmińska, </w:t>
      </w:r>
      <w:r>
        <w:t>uchodzą</w:t>
      </w:r>
      <w:r w:rsidRPr="00A57E13">
        <w:t>cą do Pasłęki</w:t>
      </w:r>
      <w:r>
        <w:t>.</w:t>
      </w:r>
      <w:r w:rsidRPr="00A57E13">
        <w:t xml:space="preserve"> </w:t>
      </w:r>
      <w:r>
        <w:t>Orneta</w:t>
      </w:r>
      <w:r w:rsidR="00757B1E">
        <w:t xml:space="preserve"> </w:t>
      </w:r>
      <w:r w:rsidRPr="00A57E13">
        <w:t>jest jednym z piękniejszych miast regionu. Miasto zostało założone w</w:t>
      </w:r>
      <w:r w:rsidR="001C18FD">
        <w:t> </w:t>
      </w:r>
      <w:r w:rsidRPr="00A57E13">
        <w:t xml:space="preserve">staropruskim polu osadniczym </w:t>
      </w:r>
      <w:proofErr w:type="spellStart"/>
      <w:r w:rsidRPr="00A57E13">
        <w:t>Wurmedyten</w:t>
      </w:r>
      <w:proofErr w:type="spellEnd"/>
      <w:r w:rsidRPr="00A57E13">
        <w:t xml:space="preserve">. Biskup warmiński Eberhard z Nysy zbudował zamek na miejscu staropruskiego grodu. </w:t>
      </w:r>
      <w:r w:rsidR="001C18FD">
        <w:t>Przy zamku powstało osiedle, o </w:t>
      </w:r>
      <w:r w:rsidRPr="00A57E13">
        <w:t>którym wzmiankowano w 1308</w:t>
      </w:r>
      <w:r>
        <w:t xml:space="preserve"> </w:t>
      </w:r>
      <w:r w:rsidRPr="00A57E13">
        <w:t>r.</w:t>
      </w:r>
      <w:r w:rsidR="00650E90">
        <w:t>, by w</w:t>
      </w:r>
      <w:r w:rsidR="00650E90" w:rsidRPr="00A57E13">
        <w:t xml:space="preserve"> 1312</w:t>
      </w:r>
      <w:r w:rsidR="00650E90">
        <w:t xml:space="preserve"> </w:t>
      </w:r>
      <w:r w:rsidR="00650E90" w:rsidRPr="00A57E13">
        <w:t xml:space="preserve">r. </w:t>
      </w:r>
      <w:r w:rsidR="00650E90">
        <w:t>otrzymać od tegoż biskupa prawa miejskie</w:t>
      </w:r>
      <w:r w:rsidRPr="00A57E13">
        <w:t xml:space="preserve">. W latach 1341-1349 stanowiła rezydencję biskupów warmińskich. W latach 1466-1772 miasto znajdowało się w granicach państwa polskiego. Miasto na przestrzeni wieków wielokrotnie trawiły pożary, jego ludność ginęła na skutek epidemii dżumy, najazdów obcych wojsk. W roku 1852 Orneta liczyła 3800 mieszkańców. Od XVI w. do końca XIX w. działała tu </w:t>
      </w:r>
      <w:proofErr w:type="spellStart"/>
      <w:r w:rsidRPr="00A57E13">
        <w:t>organomistrzowska</w:t>
      </w:r>
      <w:proofErr w:type="spellEnd"/>
      <w:r w:rsidRPr="00A57E13">
        <w:t xml:space="preserve"> firma </w:t>
      </w:r>
      <w:proofErr w:type="spellStart"/>
      <w:r w:rsidRPr="00A57E13">
        <w:t>Wulffa</w:t>
      </w:r>
      <w:proofErr w:type="spellEnd"/>
      <w:r w:rsidRPr="00A57E13">
        <w:t xml:space="preserve"> – organy w Oliwie zbudował najsławniejszy z tej rodziny Jan. W 1884 r</w:t>
      </w:r>
      <w:r>
        <w:t>.</w:t>
      </w:r>
      <w:r w:rsidRPr="00A57E13">
        <w:t xml:space="preserve"> Orneta została połączona linią kolejową z Olsztynem, a w 1901</w:t>
      </w:r>
      <w:r>
        <w:t xml:space="preserve"> </w:t>
      </w:r>
      <w:r w:rsidRPr="00A57E13">
        <w:t xml:space="preserve">r. miasto otrzymało oświetlenie elektryczne. </w:t>
      </w:r>
    </w:p>
    <w:p w:rsidR="001E458D" w:rsidRDefault="001E458D" w:rsidP="001E458D">
      <w:r w:rsidRPr="00A57E13">
        <w:t>Do zabytków Ornety należą wyjątkowo piękny kościół gotycki z XVI w. o nietypowym na Warmii układzie bazylikowym, z niezwykle bogatym wyposażeniem wnętrza z XVIII w., murowana plebania z XVIII, kaplica Jerozolimska z XVIII w., klasztor Świętej Katarzyny z XVI w., dawny kościół ewangelicki z 1827</w:t>
      </w:r>
      <w:r>
        <w:t xml:space="preserve"> </w:t>
      </w:r>
      <w:r w:rsidRPr="00A57E13">
        <w:t>r., pozostałości zamku biskupiego z XIV i XVI w., spichlerz szachulcowy z końca XVIII w., zespół 9 domów kramarzy przy ratuszu, szachulcowy dom z początku XIX w., liczne kapliczki z XVIII i początku XX w.</w:t>
      </w:r>
      <w:r w:rsidR="00650E90">
        <w:t xml:space="preserve"> Na uwagę zasługuje również średniowieczny układ urbanistyczny miasta z rynkiem i </w:t>
      </w:r>
      <w:r w:rsidR="00650E90" w:rsidRPr="00552BEA">
        <w:t>ratuszem</w:t>
      </w:r>
      <w:r w:rsidR="00650E90">
        <w:t xml:space="preserve"> oraz liczne zabytkowe kamieniczki usytuowane w rynku i przy okolicznych ulicach.</w:t>
      </w:r>
    </w:p>
    <w:p w:rsidR="00482E39" w:rsidRPr="00482E39" w:rsidRDefault="00482E39" w:rsidP="00482E39">
      <w:pPr>
        <w:pStyle w:val="Tekstpodstawowywcity"/>
        <w:ind w:firstLine="709"/>
        <w:rPr>
          <w:sz w:val="24"/>
          <w:szCs w:val="24"/>
        </w:rPr>
      </w:pPr>
      <w:r w:rsidRPr="00482E39">
        <w:rPr>
          <w:b/>
          <w:sz w:val="24"/>
          <w:szCs w:val="24"/>
        </w:rPr>
        <w:t>Pieniężno</w:t>
      </w:r>
      <w:r w:rsidRPr="00482E39">
        <w:rPr>
          <w:sz w:val="24"/>
          <w:szCs w:val="24"/>
        </w:rPr>
        <w:t xml:space="preserve"> jest miastem położonym w środkowym biegu rzeki Wałszy, pomiędzy Braniewem a Ornetą. Obecną nazwę otrzymało w 1947 r. dla uczczenia pamięci Seweryna Pieniężnego, wydawcy przedwojennej „Gazety Olsztyńskiej”. Początki miasta sięgają czasów, gdy na tych terenach zamieszkiwały plemiona pruskie. Istniał tu gród pruski nazywany </w:t>
      </w:r>
      <w:proofErr w:type="spellStart"/>
      <w:r w:rsidRPr="00482E39">
        <w:rPr>
          <w:sz w:val="24"/>
          <w:szCs w:val="24"/>
        </w:rPr>
        <w:t>Melcekuk</w:t>
      </w:r>
      <w:r w:rsidR="00757B1E">
        <w:rPr>
          <w:sz w:val="24"/>
          <w:szCs w:val="24"/>
        </w:rPr>
        <w:t>e</w:t>
      </w:r>
      <w:proofErr w:type="spellEnd"/>
      <w:r w:rsidR="00757B1E">
        <w:rPr>
          <w:sz w:val="24"/>
          <w:szCs w:val="24"/>
        </w:rPr>
        <w:t xml:space="preserve">, a </w:t>
      </w:r>
      <w:r w:rsidRPr="00482E39">
        <w:rPr>
          <w:sz w:val="24"/>
          <w:szCs w:val="24"/>
        </w:rPr>
        <w:t xml:space="preserve">w 1282 r. w dokumentach wymieniono nazwę niemiecką </w:t>
      </w:r>
      <w:proofErr w:type="spellStart"/>
      <w:r w:rsidRPr="00482E39">
        <w:rPr>
          <w:sz w:val="24"/>
          <w:szCs w:val="24"/>
        </w:rPr>
        <w:t>Me</w:t>
      </w:r>
      <w:r w:rsidR="00757B1E">
        <w:rPr>
          <w:sz w:val="24"/>
          <w:szCs w:val="24"/>
        </w:rPr>
        <w:t>hlsack</w:t>
      </w:r>
      <w:proofErr w:type="spellEnd"/>
      <w:r w:rsidR="00757B1E">
        <w:rPr>
          <w:sz w:val="24"/>
          <w:szCs w:val="24"/>
        </w:rPr>
        <w:t xml:space="preserve"> (co oznacza worek mąki).</w:t>
      </w:r>
      <w:r w:rsidRPr="00482E39">
        <w:rPr>
          <w:sz w:val="24"/>
          <w:szCs w:val="24"/>
        </w:rPr>
        <w:t xml:space="preserve"> W 1312</w:t>
      </w:r>
      <w:r>
        <w:rPr>
          <w:sz w:val="24"/>
          <w:szCs w:val="24"/>
        </w:rPr>
        <w:t xml:space="preserve"> r.</w:t>
      </w:r>
      <w:r w:rsidRPr="00482E39">
        <w:rPr>
          <w:sz w:val="24"/>
          <w:szCs w:val="24"/>
        </w:rPr>
        <w:t xml:space="preserve"> kapituła warmińska wystawiła tej miejscowości przywilej lokacyjny na prawie chełmińskim, a w 1326</w:t>
      </w:r>
      <w:r>
        <w:rPr>
          <w:sz w:val="24"/>
          <w:szCs w:val="24"/>
        </w:rPr>
        <w:t> </w:t>
      </w:r>
      <w:r w:rsidRPr="00482E39">
        <w:rPr>
          <w:sz w:val="24"/>
          <w:szCs w:val="24"/>
        </w:rPr>
        <w:t>r. zostały opisane granice miasta. Pieniężno jako je</w:t>
      </w:r>
      <w:r>
        <w:rPr>
          <w:sz w:val="24"/>
          <w:szCs w:val="24"/>
        </w:rPr>
        <w:t>dyne miasto opowiedziało się po </w:t>
      </w:r>
      <w:r w:rsidRPr="00482E39">
        <w:rPr>
          <w:sz w:val="24"/>
          <w:szCs w:val="24"/>
        </w:rPr>
        <w:t xml:space="preserve">stronie zakonu krzyżackiego. W latach 1517-1519 częstym gościem był tutaj Mikołaj Kopernik. Jak wiele innych miast tego regionu było </w:t>
      </w:r>
      <w:r w:rsidR="00650E90">
        <w:rPr>
          <w:sz w:val="24"/>
          <w:szCs w:val="24"/>
        </w:rPr>
        <w:t>niszczone przez pożary i</w:t>
      </w:r>
      <w:r w:rsidRPr="00482E39">
        <w:rPr>
          <w:sz w:val="24"/>
          <w:szCs w:val="24"/>
        </w:rPr>
        <w:t xml:space="preserve"> </w:t>
      </w:r>
      <w:r w:rsidR="00650E90">
        <w:rPr>
          <w:sz w:val="24"/>
          <w:szCs w:val="24"/>
        </w:rPr>
        <w:t>woj</w:t>
      </w:r>
      <w:r>
        <w:rPr>
          <w:sz w:val="24"/>
          <w:szCs w:val="24"/>
        </w:rPr>
        <w:t>n</w:t>
      </w:r>
      <w:r w:rsidR="00650E90">
        <w:rPr>
          <w:sz w:val="24"/>
          <w:szCs w:val="24"/>
        </w:rPr>
        <w:t>y</w:t>
      </w:r>
      <w:r>
        <w:rPr>
          <w:sz w:val="24"/>
          <w:szCs w:val="24"/>
        </w:rPr>
        <w:t>, nawiedza</w:t>
      </w:r>
      <w:r w:rsidR="00650E90">
        <w:rPr>
          <w:sz w:val="24"/>
          <w:szCs w:val="24"/>
        </w:rPr>
        <w:t>ne przez</w:t>
      </w:r>
      <w:r>
        <w:rPr>
          <w:sz w:val="24"/>
          <w:szCs w:val="24"/>
        </w:rPr>
        <w:t xml:space="preserve"> epidemie dżumy i</w:t>
      </w:r>
      <w:r w:rsidRPr="00482E39">
        <w:rPr>
          <w:sz w:val="24"/>
          <w:szCs w:val="24"/>
        </w:rPr>
        <w:t xml:space="preserve"> cholery. W latach 1466-1772 znajdowało się w polskich </w:t>
      </w:r>
      <w:r w:rsidRPr="00482E39">
        <w:rPr>
          <w:sz w:val="24"/>
          <w:szCs w:val="24"/>
        </w:rPr>
        <w:lastRenderedPageBreak/>
        <w:t>granicach. W 1772 r. Pieniężno liczyło 1568 mieszkańców. W XIX wieku uruchomion</w:t>
      </w:r>
      <w:r>
        <w:rPr>
          <w:sz w:val="24"/>
          <w:szCs w:val="24"/>
        </w:rPr>
        <w:t>e zostało połączenie kolejowe z </w:t>
      </w:r>
      <w:r w:rsidRPr="00482E39">
        <w:rPr>
          <w:sz w:val="24"/>
          <w:szCs w:val="24"/>
        </w:rPr>
        <w:t xml:space="preserve">Braniewem i Olsztynem. W </w:t>
      </w:r>
      <w:r w:rsidR="00650E90">
        <w:rPr>
          <w:sz w:val="24"/>
          <w:szCs w:val="24"/>
        </w:rPr>
        <w:t xml:space="preserve">wyniku ofensywy radzieckiej w </w:t>
      </w:r>
      <w:r w:rsidRPr="00482E39">
        <w:rPr>
          <w:sz w:val="24"/>
          <w:szCs w:val="24"/>
        </w:rPr>
        <w:t>1945 r. zostało zniszczone w 90% i utraciło prawa m</w:t>
      </w:r>
      <w:r w:rsidR="00650E90">
        <w:rPr>
          <w:sz w:val="24"/>
          <w:szCs w:val="24"/>
        </w:rPr>
        <w:t>iejskie odzyskując je dopiero w </w:t>
      </w:r>
      <w:r w:rsidRPr="00482E39">
        <w:rPr>
          <w:sz w:val="24"/>
          <w:szCs w:val="24"/>
        </w:rPr>
        <w:t>1959 r.</w:t>
      </w:r>
    </w:p>
    <w:p w:rsidR="00482E39" w:rsidRPr="00482E39" w:rsidRDefault="00482E39" w:rsidP="00482E39">
      <w:pPr>
        <w:rPr>
          <w:szCs w:val="24"/>
        </w:rPr>
      </w:pPr>
      <w:r w:rsidRPr="00482E39">
        <w:rPr>
          <w:szCs w:val="24"/>
        </w:rPr>
        <w:t>Do zabytków należą kościół św. św. Piotra i Pawła wzniesiony w 1304 r., kościół św. Jakuba z XIV w., klasztor oo. Werbistów wraz z kościołem Św. Wojciecha z 1935 r., ruiny zamku z przełomu XIV i XV wieku, pozostałości obwarowań miejskich w postaci baszty obok plebani z XIV w. i XIX w., fragmenty murów od strony rzeki z XIV w., kamienny przydrożny krzyż z XVIII</w:t>
      </w:r>
      <w:r w:rsidR="00757B1E">
        <w:rPr>
          <w:szCs w:val="24"/>
        </w:rPr>
        <w:t xml:space="preserve"> </w:t>
      </w:r>
      <w:r w:rsidRPr="00482E39">
        <w:rPr>
          <w:szCs w:val="24"/>
        </w:rPr>
        <w:t>w.</w:t>
      </w:r>
    </w:p>
    <w:p w:rsidR="00482E39" w:rsidRPr="00482E39" w:rsidRDefault="00482E39" w:rsidP="00482E39">
      <w:pPr>
        <w:rPr>
          <w:szCs w:val="24"/>
        </w:rPr>
      </w:pPr>
      <w:r w:rsidRPr="00482E39">
        <w:rPr>
          <w:szCs w:val="24"/>
        </w:rPr>
        <w:t xml:space="preserve">We wsi Krosno, która została założona w XIV wieku na obszarze osadnictwa staropruskiego znajduje się </w:t>
      </w:r>
      <w:r>
        <w:rPr>
          <w:szCs w:val="24"/>
        </w:rPr>
        <w:t>interesujący</w:t>
      </w:r>
      <w:r w:rsidRPr="00482E39">
        <w:rPr>
          <w:szCs w:val="24"/>
        </w:rPr>
        <w:t xml:space="preserve"> ba</w:t>
      </w:r>
      <w:r w:rsidR="00757B1E">
        <w:rPr>
          <w:szCs w:val="24"/>
        </w:rPr>
        <w:t>rkowy kościół odpustowy N.M.P i </w:t>
      </w:r>
      <w:r w:rsidRPr="00482E39">
        <w:rPr>
          <w:szCs w:val="24"/>
        </w:rPr>
        <w:t>ś</w:t>
      </w:r>
      <w:r>
        <w:rPr>
          <w:szCs w:val="24"/>
        </w:rPr>
        <w:t>w. </w:t>
      </w:r>
      <w:r w:rsidRPr="00482E39">
        <w:rPr>
          <w:szCs w:val="24"/>
        </w:rPr>
        <w:t xml:space="preserve">Józefa. W 1593 r. Jakub </w:t>
      </w:r>
      <w:proofErr w:type="spellStart"/>
      <w:r w:rsidRPr="00482E39">
        <w:rPr>
          <w:szCs w:val="24"/>
        </w:rPr>
        <w:t>Bartsch</w:t>
      </w:r>
      <w:proofErr w:type="spellEnd"/>
      <w:r w:rsidRPr="00482E39">
        <w:rPr>
          <w:szCs w:val="24"/>
        </w:rPr>
        <w:t xml:space="preserve"> (w latach 1587-1632 wieś należała do rodziny </w:t>
      </w:r>
      <w:proofErr w:type="spellStart"/>
      <w:r w:rsidRPr="00482E39">
        <w:rPr>
          <w:szCs w:val="24"/>
        </w:rPr>
        <w:t>Bartschów</w:t>
      </w:r>
      <w:proofErr w:type="spellEnd"/>
      <w:r w:rsidRPr="00482E39">
        <w:rPr>
          <w:szCs w:val="24"/>
        </w:rPr>
        <w:t>) wzniósł drewnianą kaplicę ku czci M</w:t>
      </w:r>
      <w:r w:rsidR="00757B1E">
        <w:rPr>
          <w:szCs w:val="24"/>
        </w:rPr>
        <w:t>atki Boskiej z Dzieciątkiem, co </w:t>
      </w:r>
      <w:r w:rsidRPr="00482E39">
        <w:rPr>
          <w:szCs w:val="24"/>
        </w:rPr>
        <w:t>spowodowało rozwój ruchu pielgrzymkowego. W latach 1715-1720 wzniesiony został nowy kościół, a</w:t>
      </w:r>
      <w:r w:rsidR="00757B1E">
        <w:rPr>
          <w:szCs w:val="24"/>
        </w:rPr>
        <w:t xml:space="preserve"> </w:t>
      </w:r>
      <w:r w:rsidRPr="00482E39">
        <w:rPr>
          <w:szCs w:val="24"/>
        </w:rPr>
        <w:t>w</w:t>
      </w:r>
      <w:r w:rsidR="00757B1E">
        <w:rPr>
          <w:szCs w:val="24"/>
        </w:rPr>
        <w:t xml:space="preserve"> </w:t>
      </w:r>
      <w:r w:rsidRPr="00482E39">
        <w:rPr>
          <w:szCs w:val="24"/>
        </w:rPr>
        <w:t>latach 1722-1727 powstały krużganki oraz zakład dla księży emerytów.</w:t>
      </w:r>
      <w:r w:rsidRPr="00A57E13">
        <w:rPr>
          <w:sz w:val="28"/>
          <w:szCs w:val="28"/>
        </w:rPr>
        <w:t xml:space="preserve"> </w:t>
      </w:r>
      <w:r w:rsidRPr="00482E39">
        <w:rPr>
          <w:szCs w:val="24"/>
        </w:rPr>
        <w:t>Kościół o pięknym i bogatym wyposażeniu jest miejscem licznych pielgrzymek związanych z kultem Maryjnym.</w:t>
      </w:r>
    </w:p>
    <w:p w:rsidR="00482E39" w:rsidRPr="00877543" w:rsidRDefault="00482E39" w:rsidP="00482E39">
      <w:pPr>
        <w:rPr>
          <w:color w:val="FF0000"/>
        </w:rPr>
      </w:pPr>
      <w:r w:rsidRPr="00A57E13">
        <w:t>Wieś Chwalęcin powstała w 1349 r. z przeni</w:t>
      </w:r>
      <w:r>
        <w:t xml:space="preserve">esienia pruskiej wsi </w:t>
      </w:r>
      <w:proofErr w:type="spellStart"/>
      <w:r>
        <w:t>Barting</w:t>
      </w:r>
      <w:proofErr w:type="spellEnd"/>
      <w:r>
        <w:t xml:space="preserve"> na </w:t>
      </w:r>
      <w:r w:rsidRPr="00A57E13">
        <w:t xml:space="preserve">prawo chełmińskie. Dla wykopanego w lesie nad </w:t>
      </w:r>
      <w:proofErr w:type="spellStart"/>
      <w:r w:rsidRPr="00A57E13">
        <w:t>Wałszą</w:t>
      </w:r>
      <w:proofErr w:type="spellEnd"/>
      <w:r w:rsidRPr="00A57E13">
        <w:t xml:space="preserve"> Czarnego Krucyfiksu wybudowano małą kapliczkę. W latach 1720-1728 wybudowany został kościół. Dzisiaj jest to kościół odpustowy z wyróżniającymi go: polichromią, którą w latach 1748-1749 wykonał Jan </w:t>
      </w:r>
      <w:proofErr w:type="spellStart"/>
      <w:r w:rsidRPr="00A57E13">
        <w:t>Lossau</w:t>
      </w:r>
      <w:proofErr w:type="spellEnd"/>
      <w:r w:rsidRPr="00A57E13">
        <w:t>, ołtarzem głównym z 1728 r., licznymi obrazami, krużgankami z</w:t>
      </w:r>
      <w:r>
        <w:t> 4 </w:t>
      </w:r>
      <w:r w:rsidRPr="00A57E13">
        <w:t>kapliczkami i bramą z 1822</w:t>
      </w:r>
      <w:r>
        <w:t xml:space="preserve"> </w:t>
      </w:r>
      <w:r w:rsidRPr="00A57E13">
        <w:t>r.</w:t>
      </w:r>
    </w:p>
    <w:p w:rsidR="00B0401B" w:rsidRPr="00A010CD" w:rsidRDefault="003B78F4" w:rsidP="003B78F4">
      <w:pPr>
        <w:pStyle w:val="Nagwek3"/>
        <w:ind w:firstLine="0"/>
      </w:pPr>
      <w:bookmarkStart w:id="178" w:name="_Toc341947415"/>
      <w:bookmarkStart w:id="179" w:name="_Toc505256955"/>
      <w:r w:rsidRPr="00A010CD">
        <w:t xml:space="preserve">9.1. </w:t>
      </w:r>
      <w:r w:rsidR="00B0401B" w:rsidRPr="00A010CD">
        <w:t>Cmentarze, mogiły, miejsca pamięci</w:t>
      </w:r>
      <w:bookmarkEnd w:id="178"/>
      <w:bookmarkEnd w:id="179"/>
    </w:p>
    <w:p w:rsidR="00C627B5" w:rsidRPr="001C18FD" w:rsidRDefault="00E8588D" w:rsidP="00C627B5">
      <w:r w:rsidRPr="006677AE">
        <w:t xml:space="preserve">Okres I </w:t>
      </w:r>
      <w:proofErr w:type="spellStart"/>
      <w:r w:rsidRPr="006677AE">
        <w:t>i</w:t>
      </w:r>
      <w:proofErr w:type="spellEnd"/>
      <w:r w:rsidRPr="006677AE">
        <w:t xml:space="preserve"> II wojny światowej to czas </w:t>
      </w:r>
      <w:r w:rsidR="00650E90">
        <w:t xml:space="preserve">masowych </w:t>
      </w:r>
      <w:r w:rsidRPr="006677AE">
        <w:t>pochówk</w:t>
      </w:r>
      <w:r w:rsidR="00650E90">
        <w:t>ów</w:t>
      </w:r>
      <w:r w:rsidRPr="006677AE">
        <w:t xml:space="preserve"> żołnierzy  biorących w nich udział. </w:t>
      </w:r>
      <w:r w:rsidR="00C627B5" w:rsidRPr="006677AE">
        <w:t>Tragicznym śladem wojennych wydarzeń są cmentarze</w:t>
      </w:r>
      <w:r w:rsidR="00757B1E">
        <w:t xml:space="preserve"> i</w:t>
      </w:r>
      <w:r w:rsidR="00C627B5" w:rsidRPr="006677AE">
        <w:t xml:space="preserve"> mogiły, które zakładano </w:t>
      </w:r>
      <w:r w:rsidR="00C627B5" w:rsidRPr="001C18FD">
        <w:t>na polach bitew i potyczek</w:t>
      </w:r>
      <w:r w:rsidR="001C18FD" w:rsidRPr="001C18FD">
        <w:t xml:space="preserve"> oraz kapliczki stanowiące swoiste miejsca pamięci.</w:t>
      </w:r>
    </w:p>
    <w:p w:rsidR="00C627B5" w:rsidRPr="001C18FD" w:rsidRDefault="00C627B5" w:rsidP="00C627B5">
      <w:r w:rsidRPr="001C18FD">
        <w:t>„Cmentarze wojenne są miejscem spoczynku tysięcy poległych żołnierzy, są świadectwem minionych zdarzeń, są pomnikami o dużej wymowie ideowej, informującej o okrucieństwie i bezsensie wojny, o śmierci i</w:t>
      </w:r>
      <w:r w:rsidR="006C425E" w:rsidRPr="001C18FD">
        <w:t xml:space="preserve"> </w:t>
      </w:r>
      <w:r w:rsidRPr="001C18FD">
        <w:t xml:space="preserve">przemijaniu. Stanowią </w:t>
      </w:r>
      <w:r w:rsidRPr="001C18FD">
        <w:lastRenderedPageBreak/>
        <w:t>przekaz o dużej wymowie antywojennej. Są przykładem wypełnienia humanitarnego i chrześcijańskiego o</w:t>
      </w:r>
      <w:r w:rsidR="006C425E" w:rsidRPr="001C18FD">
        <w:t xml:space="preserve">bowiązku pochowania poległych i </w:t>
      </w:r>
      <w:r w:rsidRPr="001C18FD">
        <w:t>jednakowego potraktowania żołnierzy zarówno zwycięskiej, jak i wrogiej armii. Jako obiekty o dużym znacz</w:t>
      </w:r>
      <w:r w:rsidR="006C425E" w:rsidRPr="001C18FD">
        <w:t xml:space="preserve">eniu historycznym, kulturowym i </w:t>
      </w:r>
      <w:r w:rsidRPr="001C18FD">
        <w:t>naukowym są zabytkami chronionymi przez prawo.” - Wiktor Knercer „Cmentarze wojenne z okresu I wojny światowej w województwie olsztyńskim” 1995 r.</w:t>
      </w:r>
    </w:p>
    <w:p w:rsidR="00E8588D" w:rsidRPr="001C18FD" w:rsidRDefault="00E8588D" w:rsidP="00C627B5">
      <w:pPr>
        <w:rPr>
          <w:szCs w:val="24"/>
        </w:rPr>
      </w:pPr>
      <w:r w:rsidRPr="001C18FD">
        <w:rPr>
          <w:szCs w:val="24"/>
        </w:rPr>
        <w:t>W dokumentach Nadleśnictwa miejsca pochówku, mogiły</w:t>
      </w:r>
      <w:r w:rsidR="001C18FD" w:rsidRPr="001C18FD">
        <w:rPr>
          <w:szCs w:val="24"/>
        </w:rPr>
        <w:t>, kapliczki, krzyże</w:t>
      </w:r>
      <w:r w:rsidRPr="001C18FD">
        <w:rPr>
          <w:szCs w:val="24"/>
        </w:rPr>
        <w:t xml:space="preserve"> wymieniane </w:t>
      </w:r>
      <w:r w:rsidR="00650E90">
        <w:rPr>
          <w:szCs w:val="24"/>
        </w:rPr>
        <w:t xml:space="preserve">są </w:t>
      </w:r>
      <w:r w:rsidRPr="001C18FD">
        <w:rPr>
          <w:szCs w:val="24"/>
        </w:rPr>
        <w:t>jako miejsca o charakterze historycznym.</w:t>
      </w:r>
    </w:p>
    <w:p w:rsidR="00B0401B" w:rsidRPr="00877543" w:rsidRDefault="00B0401B" w:rsidP="00D62C1F">
      <w:pPr>
        <w:spacing w:line="240" w:lineRule="auto"/>
        <w:ind w:left="1276" w:hanging="1276"/>
        <w:rPr>
          <w:rFonts w:asciiTheme="minorHAnsi" w:hAnsiTheme="minorHAnsi"/>
          <w:color w:val="FF0000"/>
          <w:szCs w:val="24"/>
        </w:rPr>
      </w:pPr>
      <w:r w:rsidRPr="001B1746">
        <w:rPr>
          <w:rFonts w:asciiTheme="minorHAnsi" w:hAnsiTheme="minorHAnsi"/>
          <w:b/>
          <w:szCs w:val="24"/>
        </w:rPr>
        <w:t>Tabela X</w:t>
      </w:r>
      <w:r w:rsidR="001A4E1D" w:rsidRPr="001B1746">
        <w:rPr>
          <w:rFonts w:asciiTheme="minorHAnsi" w:hAnsiTheme="minorHAnsi"/>
          <w:b/>
          <w:szCs w:val="24"/>
        </w:rPr>
        <w:t>L</w:t>
      </w:r>
      <w:r w:rsidR="001B1746" w:rsidRPr="001B1746">
        <w:rPr>
          <w:rFonts w:asciiTheme="minorHAnsi" w:hAnsiTheme="minorHAnsi"/>
          <w:b/>
          <w:szCs w:val="24"/>
        </w:rPr>
        <w:t>VI</w:t>
      </w:r>
      <w:r w:rsidR="001A4E1D" w:rsidRPr="001B1746">
        <w:rPr>
          <w:rFonts w:asciiTheme="minorHAnsi" w:hAnsiTheme="minorHAnsi"/>
          <w:b/>
          <w:szCs w:val="24"/>
        </w:rPr>
        <w:t>I</w:t>
      </w:r>
      <w:r w:rsidRPr="001B1746">
        <w:rPr>
          <w:rFonts w:asciiTheme="minorHAnsi" w:hAnsiTheme="minorHAnsi"/>
          <w:szCs w:val="24"/>
        </w:rPr>
        <w:t xml:space="preserve"> </w:t>
      </w:r>
      <w:r w:rsidR="003F1BFF" w:rsidRPr="001B1746">
        <w:rPr>
          <w:rFonts w:asciiTheme="minorHAnsi" w:hAnsiTheme="minorHAnsi"/>
          <w:szCs w:val="24"/>
        </w:rPr>
        <w:t>Wykaz cmentarzy</w:t>
      </w:r>
      <w:r w:rsidR="00870449" w:rsidRPr="001B1746">
        <w:rPr>
          <w:rFonts w:asciiTheme="minorHAnsi" w:hAnsiTheme="minorHAnsi"/>
          <w:szCs w:val="24"/>
        </w:rPr>
        <w:t>,</w:t>
      </w:r>
      <w:r w:rsidRPr="001B1746">
        <w:rPr>
          <w:rFonts w:asciiTheme="minorHAnsi" w:hAnsiTheme="minorHAnsi"/>
          <w:szCs w:val="24"/>
        </w:rPr>
        <w:t xml:space="preserve"> mogił</w:t>
      </w:r>
      <w:r w:rsidR="003F1BFF" w:rsidRPr="001B1746">
        <w:rPr>
          <w:rFonts w:asciiTheme="minorHAnsi" w:hAnsiTheme="minorHAnsi"/>
          <w:szCs w:val="24"/>
        </w:rPr>
        <w:t>,</w:t>
      </w:r>
      <w:r w:rsidRPr="001B1746">
        <w:rPr>
          <w:rFonts w:asciiTheme="minorHAnsi" w:hAnsiTheme="minorHAnsi"/>
          <w:szCs w:val="24"/>
        </w:rPr>
        <w:t xml:space="preserve"> </w:t>
      </w:r>
      <w:r w:rsidR="00870449" w:rsidRPr="001B1746">
        <w:rPr>
          <w:rFonts w:asciiTheme="minorHAnsi" w:hAnsiTheme="minorHAnsi"/>
          <w:szCs w:val="24"/>
        </w:rPr>
        <w:t>miejsc pamięci</w:t>
      </w:r>
      <w:r w:rsidR="003F1BFF" w:rsidRPr="001B1746">
        <w:rPr>
          <w:rFonts w:asciiTheme="minorHAnsi" w:hAnsiTheme="minorHAnsi"/>
          <w:szCs w:val="24"/>
        </w:rPr>
        <w:t xml:space="preserve"> oraz innych obiektów </w:t>
      </w:r>
      <w:r w:rsidR="003F1BFF" w:rsidRPr="00065694">
        <w:rPr>
          <w:rFonts w:asciiTheme="minorHAnsi" w:hAnsiTheme="minorHAnsi"/>
          <w:szCs w:val="24"/>
        </w:rPr>
        <w:t xml:space="preserve">dziedzictwa kulturowego na terenie LP w Nadleśnictwie </w:t>
      </w:r>
      <w:r w:rsidR="00877543" w:rsidRPr="00065694">
        <w:rPr>
          <w:rFonts w:asciiTheme="minorHAnsi" w:hAnsiTheme="minorHAnsi"/>
          <w:szCs w:val="24"/>
        </w:rPr>
        <w:t>Orneta</w:t>
      </w:r>
    </w:p>
    <w:tbl>
      <w:tblPr>
        <w:tblW w:w="5000" w:type="pct"/>
        <w:jc w:val="center"/>
        <w:tblCellMar>
          <w:left w:w="40" w:type="dxa"/>
          <w:right w:w="40" w:type="dxa"/>
        </w:tblCellMar>
        <w:tblLook w:val="0000" w:firstRow="0" w:lastRow="0" w:firstColumn="0" w:lastColumn="0" w:noHBand="0" w:noVBand="0"/>
      </w:tblPr>
      <w:tblGrid>
        <w:gridCol w:w="272"/>
        <w:gridCol w:w="1215"/>
        <w:gridCol w:w="1719"/>
        <w:gridCol w:w="949"/>
        <w:gridCol w:w="881"/>
        <w:gridCol w:w="2714"/>
        <w:gridCol w:w="834"/>
      </w:tblGrid>
      <w:tr w:rsidR="00065694" w:rsidRPr="00065694" w:rsidTr="000270EF">
        <w:trPr>
          <w:tblHeader/>
          <w:jc w:val="center"/>
        </w:trPr>
        <w:tc>
          <w:tcPr>
            <w:tcW w:w="158"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Lp.</w:t>
            </w:r>
          </w:p>
        </w:tc>
        <w:tc>
          <w:tcPr>
            <w:tcW w:w="708"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D41992">
            <w:pPr>
              <w:spacing w:line="240" w:lineRule="auto"/>
              <w:ind w:firstLine="0"/>
              <w:jc w:val="center"/>
              <w:rPr>
                <w:rFonts w:asciiTheme="minorHAnsi" w:hAnsiTheme="minorHAnsi"/>
                <w:sz w:val="16"/>
                <w:szCs w:val="16"/>
              </w:rPr>
            </w:pPr>
            <w:r w:rsidRPr="00792096">
              <w:rPr>
                <w:rFonts w:asciiTheme="minorHAnsi" w:hAnsiTheme="minorHAnsi"/>
                <w:sz w:val="16"/>
                <w:szCs w:val="16"/>
              </w:rPr>
              <w:t xml:space="preserve">Adres </w:t>
            </w:r>
            <w:proofErr w:type="spellStart"/>
            <w:r w:rsidRPr="00792096">
              <w:rPr>
                <w:rFonts w:asciiTheme="minorHAnsi" w:hAnsiTheme="minorHAnsi"/>
                <w:sz w:val="16"/>
                <w:szCs w:val="16"/>
              </w:rPr>
              <w:t>administra</w:t>
            </w:r>
            <w:proofErr w:type="spellEnd"/>
            <w:r w:rsidRPr="00792096">
              <w:rPr>
                <w:rFonts w:asciiTheme="minorHAnsi" w:hAnsiTheme="minorHAnsi"/>
                <w:sz w:val="16"/>
                <w:szCs w:val="16"/>
              </w:rPr>
              <w:t>-</w:t>
            </w:r>
          </w:p>
          <w:p w:rsidR="00C200EE" w:rsidRPr="00792096" w:rsidRDefault="00C200EE" w:rsidP="00D41992">
            <w:pPr>
              <w:spacing w:line="240" w:lineRule="auto"/>
              <w:ind w:firstLine="0"/>
              <w:jc w:val="center"/>
              <w:rPr>
                <w:rFonts w:asciiTheme="minorHAnsi" w:hAnsiTheme="minorHAnsi"/>
                <w:sz w:val="16"/>
                <w:szCs w:val="16"/>
              </w:rPr>
            </w:pPr>
            <w:proofErr w:type="spellStart"/>
            <w:r w:rsidRPr="00792096">
              <w:rPr>
                <w:rFonts w:asciiTheme="minorHAnsi" w:hAnsiTheme="minorHAnsi"/>
                <w:sz w:val="16"/>
                <w:szCs w:val="16"/>
              </w:rPr>
              <w:t>cyjny</w:t>
            </w:r>
            <w:proofErr w:type="spellEnd"/>
            <w:r w:rsidRPr="00792096">
              <w:rPr>
                <w:rFonts w:asciiTheme="minorHAnsi" w:hAnsiTheme="minorHAnsi"/>
                <w:sz w:val="16"/>
                <w:szCs w:val="16"/>
              </w:rPr>
              <w:t xml:space="preserve"> (gm., </w:t>
            </w:r>
            <w:proofErr w:type="spellStart"/>
            <w:r w:rsidRPr="00792096">
              <w:rPr>
                <w:rFonts w:asciiTheme="minorHAnsi" w:hAnsiTheme="minorHAnsi"/>
                <w:sz w:val="16"/>
                <w:szCs w:val="16"/>
              </w:rPr>
              <w:t>obr</w:t>
            </w:r>
            <w:proofErr w:type="spellEnd"/>
            <w:r w:rsidRPr="00792096">
              <w:rPr>
                <w:rFonts w:asciiTheme="minorHAnsi" w:hAnsiTheme="minorHAnsi"/>
                <w:sz w:val="16"/>
                <w:szCs w:val="16"/>
              </w:rPr>
              <w:t>. ew., nr działki)</w:t>
            </w:r>
          </w:p>
        </w:tc>
        <w:tc>
          <w:tcPr>
            <w:tcW w:w="1001"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D41992">
            <w:pPr>
              <w:spacing w:line="240" w:lineRule="auto"/>
              <w:ind w:firstLine="0"/>
              <w:jc w:val="center"/>
              <w:rPr>
                <w:rFonts w:asciiTheme="minorHAnsi" w:hAnsiTheme="minorHAnsi"/>
                <w:sz w:val="16"/>
                <w:szCs w:val="16"/>
              </w:rPr>
            </w:pPr>
            <w:r w:rsidRPr="00792096">
              <w:rPr>
                <w:rFonts w:asciiTheme="minorHAnsi" w:hAnsiTheme="minorHAnsi"/>
                <w:sz w:val="16"/>
                <w:szCs w:val="16"/>
              </w:rPr>
              <w:t xml:space="preserve">Obręb </w:t>
            </w:r>
          </w:p>
          <w:p w:rsidR="00C200EE" w:rsidRPr="00792096" w:rsidRDefault="00C200EE" w:rsidP="00D41992">
            <w:pPr>
              <w:spacing w:line="240" w:lineRule="auto"/>
              <w:ind w:firstLine="0"/>
              <w:jc w:val="center"/>
              <w:rPr>
                <w:rFonts w:asciiTheme="minorHAnsi" w:hAnsiTheme="minorHAnsi"/>
                <w:sz w:val="16"/>
                <w:szCs w:val="16"/>
              </w:rPr>
            </w:pPr>
            <w:r w:rsidRPr="00792096">
              <w:rPr>
                <w:rFonts w:asciiTheme="minorHAnsi" w:hAnsiTheme="minorHAnsi"/>
                <w:sz w:val="16"/>
                <w:szCs w:val="16"/>
              </w:rPr>
              <w:t xml:space="preserve">oddz. </w:t>
            </w:r>
            <w:proofErr w:type="spellStart"/>
            <w:r w:rsidRPr="00792096">
              <w:rPr>
                <w:rFonts w:asciiTheme="minorHAnsi" w:hAnsiTheme="minorHAnsi"/>
                <w:sz w:val="16"/>
                <w:szCs w:val="16"/>
              </w:rPr>
              <w:t>pododdz</w:t>
            </w:r>
            <w:proofErr w:type="spellEnd"/>
            <w:r w:rsidRPr="00792096">
              <w:rPr>
                <w:rFonts w:asciiTheme="minorHAnsi" w:hAnsiTheme="minorHAnsi"/>
                <w:sz w:val="16"/>
                <w:szCs w:val="16"/>
              </w:rPr>
              <w:t>.</w:t>
            </w:r>
          </w:p>
        </w:tc>
        <w:tc>
          <w:tcPr>
            <w:tcW w:w="553"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D41992">
            <w:pPr>
              <w:spacing w:line="240" w:lineRule="auto"/>
              <w:ind w:firstLine="0"/>
              <w:jc w:val="center"/>
              <w:rPr>
                <w:rFonts w:asciiTheme="minorHAnsi" w:hAnsiTheme="minorHAnsi"/>
                <w:sz w:val="16"/>
                <w:szCs w:val="16"/>
              </w:rPr>
            </w:pPr>
            <w:r w:rsidRPr="00792096">
              <w:rPr>
                <w:rFonts w:asciiTheme="minorHAnsi" w:hAnsiTheme="minorHAnsi"/>
                <w:sz w:val="16"/>
                <w:szCs w:val="16"/>
              </w:rPr>
              <w:t xml:space="preserve">Powierzchnia </w:t>
            </w:r>
          </w:p>
          <w:p w:rsidR="00C200EE" w:rsidRPr="00792096" w:rsidRDefault="00C200EE" w:rsidP="00D41992">
            <w:pPr>
              <w:spacing w:line="240" w:lineRule="auto"/>
              <w:ind w:firstLine="0"/>
              <w:jc w:val="center"/>
              <w:rPr>
                <w:rFonts w:asciiTheme="minorHAnsi" w:hAnsiTheme="minorHAnsi"/>
                <w:sz w:val="16"/>
                <w:szCs w:val="16"/>
              </w:rPr>
            </w:pPr>
            <w:r w:rsidRPr="00792096">
              <w:rPr>
                <w:rFonts w:asciiTheme="minorHAnsi" w:hAnsiTheme="minorHAnsi"/>
                <w:sz w:val="16"/>
                <w:szCs w:val="16"/>
              </w:rPr>
              <w:t>(ha)</w:t>
            </w:r>
          </w:p>
        </w:tc>
        <w:tc>
          <w:tcPr>
            <w:tcW w:w="513"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D41992">
            <w:pPr>
              <w:spacing w:line="240" w:lineRule="auto"/>
              <w:ind w:firstLine="0"/>
              <w:jc w:val="center"/>
              <w:rPr>
                <w:rFonts w:asciiTheme="minorHAnsi" w:hAnsiTheme="minorHAnsi"/>
                <w:sz w:val="16"/>
                <w:szCs w:val="16"/>
              </w:rPr>
            </w:pPr>
            <w:r w:rsidRPr="00792096">
              <w:rPr>
                <w:rFonts w:asciiTheme="minorHAnsi" w:hAnsiTheme="minorHAnsi"/>
                <w:sz w:val="16"/>
                <w:szCs w:val="16"/>
              </w:rPr>
              <w:t>Rodzaj obiektu</w:t>
            </w:r>
          </w:p>
        </w:tc>
        <w:tc>
          <w:tcPr>
            <w:tcW w:w="1581"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Ogólny opis</w:t>
            </w:r>
          </w:p>
        </w:tc>
        <w:tc>
          <w:tcPr>
            <w:tcW w:w="486"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Stan</w:t>
            </w:r>
          </w:p>
        </w:tc>
      </w:tr>
      <w:tr w:rsidR="00065694" w:rsidRPr="00065694" w:rsidTr="000270EF">
        <w:trPr>
          <w:tblHeader/>
          <w:jc w:val="center"/>
        </w:trPr>
        <w:tc>
          <w:tcPr>
            <w:tcW w:w="158"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1</w:t>
            </w:r>
          </w:p>
        </w:tc>
        <w:tc>
          <w:tcPr>
            <w:tcW w:w="708"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2</w:t>
            </w:r>
          </w:p>
        </w:tc>
        <w:tc>
          <w:tcPr>
            <w:tcW w:w="1001"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3</w:t>
            </w:r>
          </w:p>
        </w:tc>
        <w:tc>
          <w:tcPr>
            <w:tcW w:w="553"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4</w:t>
            </w:r>
          </w:p>
        </w:tc>
        <w:tc>
          <w:tcPr>
            <w:tcW w:w="513"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3A56BC">
            <w:pPr>
              <w:spacing w:line="240" w:lineRule="auto"/>
              <w:ind w:firstLine="0"/>
              <w:jc w:val="center"/>
              <w:rPr>
                <w:rFonts w:asciiTheme="minorHAnsi" w:hAnsiTheme="minorHAnsi"/>
                <w:sz w:val="16"/>
                <w:szCs w:val="16"/>
              </w:rPr>
            </w:pPr>
            <w:r w:rsidRPr="00792096">
              <w:rPr>
                <w:rFonts w:asciiTheme="minorHAnsi" w:hAnsiTheme="minorHAnsi"/>
                <w:sz w:val="16"/>
                <w:szCs w:val="16"/>
              </w:rPr>
              <w:t>5</w:t>
            </w:r>
          </w:p>
        </w:tc>
        <w:tc>
          <w:tcPr>
            <w:tcW w:w="1581"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BD0B11">
            <w:pPr>
              <w:spacing w:line="240" w:lineRule="auto"/>
              <w:ind w:firstLine="0"/>
              <w:jc w:val="center"/>
              <w:rPr>
                <w:rFonts w:asciiTheme="minorHAnsi" w:hAnsiTheme="minorHAnsi"/>
                <w:sz w:val="16"/>
                <w:szCs w:val="16"/>
              </w:rPr>
            </w:pPr>
            <w:r w:rsidRPr="00792096">
              <w:rPr>
                <w:rFonts w:asciiTheme="minorHAnsi" w:hAnsiTheme="minorHAnsi"/>
                <w:sz w:val="16"/>
                <w:szCs w:val="16"/>
              </w:rPr>
              <w:t>6</w:t>
            </w:r>
          </w:p>
        </w:tc>
        <w:tc>
          <w:tcPr>
            <w:tcW w:w="486" w:type="pct"/>
            <w:tcBorders>
              <w:top w:val="single" w:sz="6" w:space="0" w:color="auto"/>
              <w:left w:val="single" w:sz="6" w:space="0" w:color="auto"/>
              <w:bottom w:val="single" w:sz="6" w:space="0" w:color="auto"/>
              <w:right w:val="single" w:sz="6" w:space="0" w:color="auto"/>
            </w:tcBorders>
            <w:shd w:val="clear" w:color="auto" w:fill="EAF1DD"/>
            <w:vAlign w:val="center"/>
          </w:tcPr>
          <w:p w:rsidR="00C200EE" w:rsidRPr="00792096" w:rsidRDefault="00C200EE" w:rsidP="00BD0B11">
            <w:pPr>
              <w:spacing w:line="240" w:lineRule="auto"/>
              <w:ind w:firstLine="0"/>
              <w:jc w:val="center"/>
              <w:rPr>
                <w:rFonts w:asciiTheme="minorHAnsi" w:hAnsiTheme="minorHAnsi"/>
                <w:sz w:val="16"/>
                <w:szCs w:val="16"/>
              </w:rPr>
            </w:pPr>
            <w:r w:rsidRPr="00792096">
              <w:rPr>
                <w:rFonts w:asciiTheme="minorHAnsi" w:hAnsiTheme="minorHAnsi"/>
                <w:sz w:val="16"/>
                <w:szCs w:val="16"/>
              </w:rPr>
              <w:t>7</w:t>
            </w:r>
          </w:p>
        </w:tc>
      </w:tr>
      <w:tr w:rsidR="00E60ADF" w:rsidRPr="00877543" w:rsidTr="000270EF">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E60ADF" w:rsidRPr="00792096" w:rsidRDefault="00E60ADF" w:rsidP="00E60ADF">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E60ADF" w:rsidRPr="00792096" w:rsidRDefault="00E60ADF" w:rsidP="00E60ADF">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p>
          <w:p w:rsidR="00E60ADF" w:rsidRPr="00792096" w:rsidRDefault="00E60ADF" w:rsidP="00E60ADF">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ew.</w:t>
            </w:r>
          </w:p>
          <w:p w:rsidR="00E60ADF" w:rsidRPr="00792096" w:rsidRDefault="00E60ADF" w:rsidP="00E60ADF">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dz. 3259/1</w:t>
            </w:r>
          </w:p>
        </w:tc>
        <w:tc>
          <w:tcPr>
            <w:tcW w:w="1001" w:type="pct"/>
            <w:tcBorders>
              <w:top w:val="single" w:sz="6" w:space="0" w:color="auto"/>
              <w:left w:val="single" w:sz="6" w:space="0" w:color="auto"/>
              <w:bottom w:val="single" w:sz="6" w:space="0" w:color="auto"/>
              <w:right w:val="single" w:sz="6" w:space="0" w:color="auto"/>
            </w:tcBorders>
            <w:vAlign w:val="center"/>
          </w:tcPr>
          <w:p w:rsidR="00E60ADF" w:rsidRPr="00792096" w:rsidRDefault="00E60ADF" w:rsidP="00E60ADF">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E60ADF" w:rsidRPr="00792096" w:rsidRDefault="005F7171" w:rsidP="00E60ADF">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22j</w:t>
            </w:r>
          </w:p>
        </w:tc>
        <w:tc>
          <w:tcPr>
            <w:tcW w:w="553" w:type="pct"/>
            <w:tcBorders>
              <w:top w:val="single" w:sz="6" w:space="0" w:color="auto"/>
              <w:left w:val="single" w:sz="6" w:space="0" w:color="auto"/>
              <w:bottom w:val="single" w:sz="6" w:space="0" w:color="auto"/>
              <w:right w:val="single" w:sz="6" w:space="0" w:color="auto"/>
            </w:tcBorders>
            <w:vAlign w:val="center"/>
          </w:tcPr>
          <w:p w:rsidR="00E60ADF" w:rsidRPr="00792096" w:rsidRDefault="00E60ADF" w:rsidP="00E60ADF">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E60ADF" w:rsidRPr="00792096" w:rsidRDefault="00E60ADF" w:rsidP="00E60ADF">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E60ADF" w:rsidRPr="00792096" w:rsidRDefault="00E60ADF" w:rsidP="00E60ADF">
            <w:pPr>
              <w:spacing w:line="240" w:lineRule="auto"/>
              <w:ind w:firstLine="0"/>
              <w:jc w:val="left"/>
              <w:rPr>
                <w:sz w:val="16"/>
                <w:szCs w:val="16"/>
              </w:rPr>
            </w:pPr>
          </w:p>
        </w:tc>
        <w:tc>
          <w:tcPr>
            <w:tcW w:w="486" w:type="pct"/>
            <w:tcBorders>
              <w:top w:val="single" w:sz="6" w:space="0" w:color="auto"/>
              <w:left w:val="single" w:sz="6" w:space="0" w:color="auto"/>
              <w:bottom w:val="single" w:sz="6" w:space="0" w:color="auto"/>
              <w:right w:val="single" w:sz="6" w:space="0" w:color="auto"/>
            </w:tcBorders>
            <w:vAlign w:val="center"/>
          </w:tcPr>
          <w:p w:rsidR="00E60ADF" w:rsidRPr="00792096" w:rsidRDefault="00E60ADF" w:rsidP="00E60ADF">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średni</w:t>
            </w:r>
          </w:p>
        </w:tc>
      </w:tr>
      <w:tr w:rsidR="00792096" w:rsidRPr="00877543" w:rsidTr="000270EF">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color w:val="0000CC"/>
                <w:sz w:val="16"/>
                <w:szCs w:val="16"/>
                <w:lang w:bidi="ar-SA"/>
              </w:rPr>
            </w:pPr>
            <w:r w:rsidRPr="00792096">
              <w:rPr>
                <w:rFonts w:asciiTheme="minorHAnsi" w:hAnsiTheme="minorHAnsi" w:cs="Arial"/>
                <w:sz w:val="16"/>
                <w:szCs w:val="16"/>
                <w:lang w:bidi="ar-SA"/>
              </w:rPr>
              <w:t>dz. 3366/1</w:t>
            </w:r>
          </w:p>
        </w:tc>
        <w:tc>
          <w:tcPr>
            <w:tcW w:w="1001"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792096" w:rsidRPr="00792096" w:rsidRDefault="00792096" w:rsidP="00792096">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161a</w:t>
            </w:r>
          </w:p>
        </w:tc>
        <w:tc>
          <w:tcPr>
            <w:tcW w:w="553"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2 mogiły</w:t>
            </w:r>
          </w:p>
        </w:tc>
        <w:tc>
          <w:tcPr>
            <w:tcW w:w="1581"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sz w:val="16"/>
                <w:szCs w:val="16"/>
              </w:rPr>
            </w:pPr>
            <w:r w:rsidRPr="00792096">
              <w:rPr>
                <w:sz w:val="16"/>
                <w:szCs w:val="16"/>
              </w:rPr>
              <w:t>2 mogiły z okresu I wojny światowej</w:t>
            </w:r>
          </w:p>
        </w:tc>
        <w:tc>
          <w:tcPr>
            <w:tcW w:w="486"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średni</w:t>
            </w:r>
          </w:p>
        </w:tc>
      </w:tr>
      <w:tr w:rsidR="00792096" w:rsidRPr="00877543" w:rsidTr="000270EF">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Orneta </w:t>
            </w:r>
          </w:p>
          <w:p w:rsidR="00792096" w:rsidRPr="00792096" w:rsidRDefault="00792096" w:rsidP="00792096">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ew. Mingajny</w:t>
            </w:r>
          </w:p>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dz. 3382/2</w:t>
            </w:r>
          </w:p>
        </w:tc>
        <w:tc>
          <w:tcPr>
            <w:tcW w:w="1001"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792096" w:rsidRPr="00792096" w:rsidRDefault="005F7171" w:rsidP="00792096">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193m</w:t>
            </w:r>
          </w:p>
        </w:tc>
        <w:tc>
          <w:tcPr>
            <w:tcW w:w="553"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sz w:val="16"/>
                <w:szCs w:val="16"/>
              </w:rPr>
            </w:pPr>
            <w:r w:rsidRPr="00792096">
              <w:rPr>
                <w:rFonts w:asciiTheme="minorHAnsi" w:hAnsiTheme="minorHAnsi" w:cs="Arial"/>
                <w:sz w:val="16"/>
                <w:szCs w:val="16"/>
                <w:lang w:bidi="ar-SA"/>
              </w:rPr>
              <w:t>Kapliczka</w:t>
            </w:r>
            <w:r>
              <w:rPr>
                <w:rFonts w:asciiTheme="minorHAnsi" w:hAnsiTheme="minorHAnsi" w:cs="Arial"/>
                <w:sz w:val="16"/>
                <w:szCs w:val="16"/>
                <w:lang w:bidi="ar-SA"/>
              </w:rPr>
              <w:t xml:space="preserve"> sprzed II wojny światowej</w:t>
            </w:r>
          </w:p>
        </w:tc>
        <w:tc>
          <w:tcPr>
            <w:tcW w:w="486"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bardzo zły</w:t>
            </w:r>
          </w:p>
        </w:tc>
      </w:tr>
      <w:tr w:rsidR="00792096" w:rsidRPr="00877543" w:rsidTr="000270EF">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792096" w:rsidRPr="00792096" w:rsidRDefault="00792096" w:rsidP="00792096">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Nowy Dwór</w:t>
            </w:r>
          </w:p>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3364</w:t>
            </w:r>
          </w:p>
        </w:tc>
        <w:tc>
          <w:tcPr>
            <w:tcW w:w="1001"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792096" w:rsidRPr="00792096" w:rsidRDefault="00792096" w:rsidP="00792096">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146c</w:t>
            </w:r>
          </w:p>
        </w:tc>
        <w:tc>
          <w:tcPr>
            <w:tcW w:w="553"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792096" w:rsidRPr="00792096" w:rsidRDefault="000270EF" w:rsidP="00792096">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792096" w:rsidRPr="00792096" w:rsidRDefault="00792096" w:rsidP="00792096">
            <w:pPr>
              <w:spacing w:line="240" w:lineRule="auto"/>
              <w:ind w:firstLine="0"/>
              <w:jc w:val="left"/>
              <w:rPr>
                <w:sz w:val="16"/>
                <w:szCs w:val="16"/>
              </w:rPr>
            </w:pPr>
            <w:r>
              <w:rPr>
                <w:sz w:val="16"/>
                <w:szCs w:val="16"/>
              </w:rPr>
              <w:t>Krzyż na drzewie sprzed II wojny światowej</w:t>
            </w:r>
          </w:p>
        </w:tc>
        <w:tc>
          <w:tcPr>
            <w:tcW w:w="486" w:type="pct"/>
            <w:tcBorders>
              <w:top w:val="single" w:sz="6" w:space="0" w:color="auto"/>
              <w:left w:val="single" w:sz="6" w:space="0" w:color="auto"/>
              <w:bottom w:val="single" w:sz="6" w:space="0" w:color="auto"/>
              <w:right w:val="single" w:sz="6" w:space="0" w:color="auto"/>
            </w:tcBorders>
            <w:vAlign w:val="center"/>
          </w:tcPr>
          <w:p w:rsidR="00792096" w:rsidRPr="00792096" w:rsidRDefault="00A86F2B" w:rsidP="00792096">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zły, skradziono metalowy krzyż</w:t>
            </w:r>
          </w:p>
        </w:tc>
      </w:tr>
      <w:tr w:rsidR="00A86F2B" w:rsidRPr="00877543" w:rsidTr="000270EF">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A86F2B" w:rsidRPr="00792096" w:rsidRDefault="00A86F2B" w:rsidP="00A86F2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Orneta</w:t>
            </w:r>
          </w:p>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3338</w:t>
            </w:r>
          </w:p>
        </w:tc>
        <w:tc>
          <w:tcPr>
            <w:tcW w:w="1001"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A86F2B" w:rsidRPr="00792096" w:rsidRDefault="00A86F2B" w:rsidP="00A86F2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101d</w:t>
            </w:r>
          </w:p>
        </w:tc>
        <w:tc>
          <w:tcPr>
            <w:tcW w:w="553"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86F2B" w:rsidRPr="00792096" w:rsidRDefault="000270EF" w:rsidP="00A86F2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 xml:space="preserve">krzyż </w:t>
            </w:r>
          </w:p>
        </w:tc>
        <w:tc>
          <w:tcPr>
            <w:tcW w:w="1581"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sz w:val="16"/>
                <w:szCs w:val="16"/>
              </w:rPr>
            </w:pPr>
            <w:r>
              <w:rPr>
                <w:sz w:val="16"/>
                <w:szCs w:val="16"/>
              </w:rPr>
              <w:t>Krzyż metalowy z cokołem kamiennym</w:t>
            </w:r>
          </w:p>
        </w:tc>
        <w:tc>
          <w:tcPr>
            <w:tcW w:w="486"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średni</w:t>
            </w:r>
            <w:r>
              <w:rPr>
                <w:rFonts w:asciiTheme="minorHAnsi" w:hAnsiTheme="minorHAnsi" w:cs="Arial"/>
                <w:sz w:val="16"/>
                <w:szCs w:val="16"/>
                <w:lang w:bidi="ar-SA"/>
              </w:rPr>
              <w:t>, postrzelany w czasie wojny</w:t>
            </w:r>
          </w:p>
        </w:tc>
      </w:tr>
      <w:tr w:rsidR="00A86F2B" w:rsidRPr="00877543" w:rsidTr="000270EF">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A86F2B" w:rsidRPr="00792096" w:rsidRDefault="00A86F2B" w:rsidP="00A86F2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Nowy Dwór</w:t>
            </w:r>
          </w:p>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3387/1</w:t>
            </w:r>
          </w:p>
        </w:tc>
        <w:tc>
          <w:tcPr>
            <w:tcW w:w="1001"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A86F2B" w:rsidRPr="00792096" w:rsidRDefault="00A86F2B" w:rsidP="00A86F2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198l</w:t>
            </w:r>
          </w:p>
        </w:tc>
        <w:tc>
          <w:tcPr>
            <w:tcW w:w="553"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sz w:val="16"/>
                <w:szCs w:val="16"/>
              </w:rPr>
            </w:pPr>
            <w:r w:rsidRPr="00792096">
              <w:rPr>
                <w:rFonts w:asciiTheme="minorHAnsi" w:hAnsiTheme="minorHAnsi" w:cs="Arial"/>
                <w:sz w:val="16"/>
                <w:szCs w:val="16"/>
                <w:lang w:bidi="ar-SA"/>
              </w:rPr>
              <w:t>Kapliczka</w:t>
            </w:r>
            <w:r>
              <w:rPr>
                <w:rFonts w:asciiTheme="minorHAnsi" w:hAnsiTheme="minorHAnsi" w:cs="Arial"/>
                <w:sz w:val="16"/>
                <w:szCs w:val="16"/>
                <w:lang w:bidi="ar-SA"/>
              </w:rPr>
              <w:t xml:space="preserve"> sprzed II wojny światowej</w:t>
            </w:r>
          </w:p>
        </w:tc>
        <w:tc>
          <w:tcPr>
            <w:tcW w:w="486" w:type="pct"/>
            <w:tcBorders>
              <w:top w:val="single" w:sz="6" w:space="0" w:color="auto"/>
              <w:left w:val="single" w:sz="6" w:space="0" w:color="auto"/>
              <w:bottom w:val="single" w:sz="6" w:space="0" w:color="auto"/>
              <w:right w:val="single" w:sz="6" w:space="0" w:color="auto"/>
            </w:tcBorders>
            <w:vAlign w:val="center"/>
          </w:tcPr>
          <w:p w:rsidR="00A86F2B" w:rsidRPr="00792096" w:rsidRDefault="00A86F2B" w:rsidP="00A86F2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2571B" w:rsidRPr="00877543" w:rsidTr="000270EF">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Augustyny</w:t>
            </w:r>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3260</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23d</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2571B" w:rsidRPr="00877543" w:rsidTr="00757B1E">
        <w:trPr>
          <w:cantSplit/>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5F7171" w:rsidRDefault="0052571B" w:rsidP="0052571B">
            <w:pPr>
              <w:spacing w:line="240" w:lineRule="auto"/>
              <w:ind w:firstLine="0"/>
              <w:jc w:val="left"/>
              <w:rPr>
                <w:rFonts w:asciiTheme="minorHAnsi" w:hAnsiTheme="minorHAnsi" w:cs="Arial"/>
                <w:sz w:val="16"/>
                <w:szCs w:val="16"/>
                <w:lang w:bidi="ar-SA"/>
              </w:rPr>
            </w:pPr>
            <w:r w:rsidRPr="005F7171">
              <w:rPr>
                <w:rFonts w:asciiTheme="minorHAnsi" w:hAnsiTheme="minorHAnsi" w:cs="Arial"/>
                <w:sz w:val="16"/>
                <w:szCs w:val="16"/>
                <w:lang w:bidi="ar-SA"/>
              </w:rPr>
              <w:t>gm. Orneta</w:t>
            </w:r>
          </w:p>
          <w:p w:rsidR="0052571B" w:rsidRPr="005F7171" w:rsidRDefault="0052571B" w:rsidP="0052571B">
            <w:pPr>
              <w:spacing w:line="240" w:lineRule="auto"/>
              <w:ind w:firstLine="0"/>
              <w:jc w:val="left"/>
              <w:rPr>
                <w:rFonts w:asciiTheme="minorHAnsi" w:hAnsiTheme="minorHAnsi" w:cs="Arial"/>
                <w:sz w:val="16"/>
                <w:szCs w:val="16"/>
                <w:lang w:bidi="ar-SA"/>
              </w:rPr>
            </w:pPr>
            <w:proofErr w:type="spellStart"/>
            <w:r w:rsidRPr="005F7171">
              <w:rPr>
                <w:rFonts w:asciiTheme="minorHAnsi" w:hAnsiTheme="minorHAnsi" w:cs="Arial"/>
                <w:sz w:val="16"/>
                <w:szCs w:val="16"/>
                <w:lang w:bidi="ar-SA"/>
              </w:rPr>
              <w:t>obr</w:t>
            </w:r>
            <w:proofErr w:type="spellEnd"/>
            <w:r w:rsidRPr="005F7171">
              <w:rPr>
                <w:rFonts w:asciiTheme="minorHAnsi" w:hAnsiTheme="minorHAnsi" w:cs="Arial"/>
                <w:sz w:val="16"/>
                <w:szCs w:val="16"/>
                <w:lang w:bidi="ar-SA"/>
              </w:rPr>
              <w:t>. ew. Glebiska</w:t>
            </w:r>
          </w:p>
          <w:p w:rsidR="0052571B" w:rsidRPr="005F7171" w:rsidRDefault="0052571B" w:rsidP="0052571B">
            <w:pPr>
              <w:spacing w:line="240" w:lineRule="auto"/>
              <w:ind w:firstLine="0"/>
              <w:jc w:val="left"/>
              <w:rPr>
                <w:rFonts w:asciiTheme="minorHAnsi" w:hAnsiTheme="minorHAnsi" w:cs="Arial"/>
                <w:sz w:val="16"/>
                <w:szCs w:val="16"/>
                <w:lang w:bidi="ar-SA"/>
              </w:rPr>
            </w:pPr>
            <w:r w:rsidRPr="005F7171">
              <w:rPr>
                <w:rFonts w:asciiTheme="minorHAnsi" w:hAnsiTheme="minorHAnsi" w:cs="Arial"/>
                <w:sz w:val="16"/>
                <w:szCs w:val="16"/>
                <w:lang w:bidi="ar-SA"/>
              </w:rPr>
              <w:t>dz. 3259/1</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5F7171" w:rsidRDefault="0052571B" w:rsidP="0052571B">
            <w:pPr>
              <w:spacing w:line="240" w:lineRule="auto"/>
              <w:ind w:firstLine="0"/>
              <w:jc w:val="left"/>
              <w:rPr>
                <w:rFonts w:asciiTheme="minorHAnsi" w:hAnsiTheme="minorHAnsi" w:cs="Arial"/>
                <w:sz w:val="16"/>
                <w:szCs w:val="16"/>
                <w:lang w:bidi="ar-SA"/>
              </w:rPr>
            </w:pPr>
            <w:r w:rsidRPr="005F7171">
              <w:rPr>
                <w:rFonts w:asciiTheme="minorHAnsi" w:hAnsiTheme="minorHAnsi" w:cs="Arial"/>
                <w:sz w:val="16"/>
                <w:szCs w:val="16"/>
                <w:lang w:bidi="ar-SA"/>
              </w:rPr>
              <w:t>Orneta</w:t>
            </w:r>
          </w:p>
          <w:p w:rsidR="0052571B" w:rsidRPr="005F7171" w:rsidRDefault="0052571B" w:rsidP="0052571B">
            <w:pPr>
              <w:spacing w:line="240" w:lineRule="auto"/>
              <w:ind w:firstLine="0"/>
              <w:jc w:val="left"/>
              <w:rPr>
                <w:rFonts w:asciiTheme="minorHAnsi" w:hAnsiTheme="minorHAnsi" w:cs="Arial"/>
                <w:sz w:val="16"/>
                <w:szCs w:val="16"/>
                <w:lang w:bidi="ar-SA"/>
              </w:rPr>
            </w:pPr>
            <w:r w:rsidRPr="005F7171">
              <w:rPr>
                <w:rFonts w:asciiTheme="minorHAnsi" w:hAnsiTheme="minorHAnsi" w:cs="Arial"/>
                <w:sz w:val="16"/>
                <w:szCs w:val="16"/>
                <w:lang w:bidi="ar-SA"/>
              </w:rPr>
              <w:t>21l</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średni</w:t>
            </w:r>
          </w:p>
        </w:tc>
      </w:tr>
      <w:tr w:rsidR="0052571B" w:rsidRPr="00877543" w:rsidTr="0052571B">
        <w:trPr>
          <w:cantSplit/>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proofErr w:type="spellStart"/>
            <w:r>
              <w:rPr>
                <w:rFonts w:asciiTheme="minorHAnsi" w:hAnsiTheme="minorHAnsi" w:cs="Arial"/>
                <w:sz w:val="16"/>
                <w:szCs w:val="16"/>
                <w:lang w:bidi="ar-SA"/>
              </w:rPr>
              <w:t>Gieduty</w:t>
            </w:r>
            <w:proofErr w:type="spellEnd"/>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3307/1</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52571B" w:rsidRPr="00792096" w:rsidRDefault="005F7171" w:rsidP="0052571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66i</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kamień pamiątkowy</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97285A">
              <w:rPr>
                <w:rFonts w:asciiTheme="minorHAnsi" w:hAnsiTheme="minorHAnsi" w:cs="Arial"/>
                <w:sz w:val="16"/>
                <w:szCs w:val="16"/>
                <w:lang w:bidi="ar-SA"/>
              </w:rPr>
              <w:t>Kamień pamiątkowy</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2571B"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proofErr w:type="spellStart"/>
            <w:r>
              <w:rPr>
                <w:rFonts w:asciiTheme="minorHAnsi" w:hAnsiTheme="minorHAnsi" w:cs="Arial"/>
                <w:sz w:val="16"/>
                <w:szCs w:val="16"/>
                <w:lang w:bidi="ar-SA"/>
              </w:rPr>
              <w:t>Gieduty</w:t>
            </w:r>
            <w:proofErr w:type="spellEnd"/>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3341/1</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5F7171" w:rsidRDefault="0052571B" w:rsidP="0052571B">
            <w:pPr>
              <w:spacing w:line="240" w:lineRule="auto"/>
              <w:ind w:firstLine="0"/>
              <w:jc w:val="left"/>
              <w:rPr>
                <w:rFonts w:asciiTheme="minorHAnsi" w:hAnsiTheme="minorHAnsi" w:cs="Arial"/>
                <w:sz w:val="16"/>
                <w:szCs w:val="16"/>
                <w:lang w:bidi="ar-SA"/>
              </w:rPr>
            </w:pPr>
            <w:r w:rsidRPr="005F7171">
              <w:rPr>
                <w:rFonts w:asciiTheme="minorHAnsi" w:hAnsiTheme="minorHAnsi" w:cs="Arial"/>
                <w:sz w:val="16"/>
                <w:szCs w:val="16"/>
                <w:lang w:bidi="ar-SA"/>
              </w:rPr>
              <w:t>Orneta</w:t>
            </w:r>
          </w:p>
          <w:p w:rsidR="0052571B" w:rsidRPr="005F7171" w:rsidRDefault="0052571B" w:rsidP="0052571B">
            <w:pPr>
              <w:spacing w:line="240" w:lineRule="auto"/>
              <w:ind w:firstLine="0"/>
              <w:jc w:val="left"/>
              <w:rPr>
                <w:rFonts w:asciiTheme="minorHAnsi" w:hAnsiTheme="minorHAnsi" w:cs="Arial"/>
                <w:sz w:val="16"/>
                <w:szCs w:val="16"/>
                <w:lang w:bidi="ar-SA"/>
              </w:rPr>
            </w:pPr>
            <w:r w:rsidRPr="005F7171">
              <w:rPr>
                <w:rFonts w:asciiTheme="minorHAnsi" w:hAnsiTheme="minorHAnsi" w:cs="Arial"/>
                <w:sz w:val="16"/>
                <w:szCs w:val="16"/>
                <w:lang w:bidi="ar-SA"/>
              </w:rPr>
              <w:t>104f</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kamień pamiątkowy</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Default="0052571B" w:rsidP="0052571B">
            <w:pPr>
              <w:spacing w:line="240" w:lineRule="auto"/>
              <w:ind w:firstLine="0"/>
            </w:pPr>
            <w:r w:rsidRPr="0097285A">
              <w:rPr>
                <w:rFonts w:asciiTheme="minorHAnsi" w:hAnsiTheme="minorHAnsi" w:cs="Arial"/>
                <w:sz w:val="16"/>
                <w:szCs w:val="16"/>
                <w:lang w:bidi="ar-SA"/>
              </w:rPr>
              <w:t>Kamień pamiątkowy</w:t>
            </w:r>
            <w:r>
              <w:rPr>
                <w:rFonts w:asciiTheme="minorHAnsi" w:hAnsiTheme="minorHAnsi" w:cs="Arial"/>
                <w:sz w:val="16"/>
                <w:szCs w:val="16"/>
                <w:lang w:bidi="ar-SA"/>
              </w:rPr>
              <w:t xml:space="preserve"> – 90-lecie LP</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2571B"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Augustyny</w:t>
            </w:r>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3342/1</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52571B" w:rsidRPr="00792096" w:rsidRDefault="005F7171" w:rsidP="0052571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105g</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Default="0052571B" w:rsidP="0052571B">
            <w:pPr>
              <w:spacing w:line="240" w:lineRule="auto"/>
              <w:ind w:firstLine="0"/>
            </w:pPr>
            <w:r w:rsidRPr="007C5ED3">
              <w:rPr>
                <w:rFonts w:asciiTheme="minorHAnsi" w:hAnsiTheme="minorHAnsi" w:cs="Arial"/>
                <w:sz w:val="16"/>
                <w:szCs w:val="16"/>
                <w:lang w:bidi="ar-SA"/>
              </w:rPr>
              <w:t>kamień pamiątkowy</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Default="0052571B" w:rsidP="0052571B">
            <w:pPr>
              <w:spacing w:line="240" w:lineRule="auto"/>
              <w:ind w:firstLine="0"/>
            </w:pPr>
            <w:r w:rsidRPr="0097285A">
              <w:rPr>
                <w:rFonts w:asciiTheme="minorHAnsi" w:hAnsiTheme="minorHAnsi" w:cs="Arial"/>
                <w:sz w:val="16"/>
                <w:szCs w:val="16"/>
                <w:lang w:bidi="ar-SA"/>
              </w:rPr>
              <w:t>Kamień pamiątkowy</w:t>
            </w:r>
            <w:r>
              <w:rPr>
                <w:rFonts w:asciiTheme="minorHAnsi" w:hAnsiTheme="minorHAnsi" w:cs="Arial"/>
                <w:sz w:val="16"/>
                <w:szCs w:val="16"/>
                <w:lang w:bidi="ar-SA"/>
              </w:rPr>
              <w:t xml:space="preserve"> – J. Ring</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2571B"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Augustyny</w:t>
            </w:r>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3259/1</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26c</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Default="0052571B" w:rsidP="0052571B">
            <w:pPr>
              <w:spacing w:line="240" w:lineRule="auto"/>
              <w:ind w:firstLine="0"/>
            </w:pPr>
            <w:r w:rsidRPr="007C5ED3">
              <w:rPr>
                <w:rFonts w:asciiTheme="minorHAnsi" w:hAnsiTheme="minorHAnsi" w:cs="Arial"/>
                <w:sz w:val="16"/>
                <w:szCs w:val="16"/>
                <w:lang w:bidi="ar-SA"/>
              </w:rPr>
              <w:t>kamień pamiątkowy</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97285A">
              <w:rPr>
                <w:rFonts w:asciiTheme="minorHAnsi" w:hAnsiTheme="minorHAnsi" w:cs="Arial"/>
                <w:sz w:val="16"/>
                <w:szCs w:val="16"/>
                <w:lang w:bidi="ar-SA"/>
              </w:rPr>
              <w:t>Kamień pamiątkowy</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2571B" w:rsidRPr="00877543" w:rsidTr="00650E90">
        <w:trPr>
          <w:cantSplit/>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Wojciechowo</w:t>
            </w:r>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3471</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414d</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2571B"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Wojciechowo</w:t>
            </w:r>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3486</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52571B" w:rsidRPr="00792096" w:rsidRDefault="005F7171" w:rsidP="0052571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431c</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 żelazny</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średni</w:t>
            </w:r>
          </w:p>
        </w:tc>
      </w:tr>
      <w:tr w:rsidR="0052571B"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Wojciechowo</w:t>
            </w:r>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3465</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r w:rsidRPr="005F7171">
              <w:rPr>
                <w:rFonts w:asciiTheme="minorHAnsi" w:hAnsiTheme="minorHAnsi" w:cs="Arial"/>
                <w:sz w:val="16"/>
                <w:szCs w:val="16"/>
                <w:lang w:bidi="ar-SA"/>
              </w:rPr>
              <w:t>408h</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Default="0052571B" w:rsidP="0052571B">
            <w:pPr>
              <w:spacing w:line="240" w:lineRule="auto"/>
              <w:ind w:firstLine="0"/>
            </w:pPr>
            <w:r w:rsidRPr="007C5ED3">
              <w:rPr>
                <w:rFonts w:asciiTheme="minorHAnsi" w:hAnsiTheme="minorHAnsi" w:cs="Arial"/>
                <w:sz w:val="16"/>
                <w:szCs w:val="16"/>
                <w:lang w:bidi="ar-SA"/>
              </w:rPr>
              <w:t>kamień pamiątkowy</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97285A">
              <w:rPr>
                <w:rFonts w:asciiTheme="minorHAnsi" w:hAnsiTheme="minorHAnsi" w:cs="Arial"/>
                <w:sz w:val="16"/>
                <w:szCs w:val="16"/>
                <w:lang w:bidi="ar-SA"/>
              </w:rPr>
              <w:t>Kamień pamiątkowy</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color w:val="0000CC"/>
                <w:sz w:val="16"/>
                <w:szCs w:val="16"/>
                <w:lang w:bidi="ar-SA"/>
              </w:rPr>
            </w:pPr>
            <w:r w:rsidRPr="00A86F2B">
              <w:rPr>
                <w:rFonts w:asciiTheme="minorHAnsi" w:hAnsiTheme="minorHAnsi" w:cs="Arial"/>
                <w:sz w:val="16"/>
                <w:szCs w:val="16"/>
                <w:lang w:bidi="ar-SA"/>
              </w:rPr>
              <w:t>dobry</w:t>
            </w:r>
          </w:p>
        </w:tc>
      </w:tr>
      <w:tr w:rsidR="0052571B"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52571B" w:rsidRPr="00792096" w:rsidRDefault="0052571B" w:rsidP="0052571B">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Krosno</w:t>
            </w:r>
          </w:p>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3394</w:t>
            </w:r>
          </w:p>
        </w:tc>
        <w:tc>
          <w:tcPr>
            <w:tcW w:w="100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Orneta</w:t>
            </w:r>
          </w:p>
          <w:p w:rsidR="0052571B" w:rsidRPr="00792096" w:rsidRDefault="005F7171" w:rsidP="0052571B">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228g</w:t>
            </w:r>
          </w:p>
        </w:tc>
        <w:tc>
          <w:tcPr>
            <w:tcW w:w="55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sz w:val="16"/>
                <w:szCs w:val="16"/>
              </w:rPr>
            </w:pPr>
            <w:r w:rsidRPr="00792096">
              <w:rPr>
                <w:sz w:val="16"/>
                <w:szCs w:val="16"/>
              </w:rPr>
              <w:t xml:space="preserve">Kapliczka św. Jerzego, odrestaurowana przez prac. LP </w:t>
            </w:r>
          </w:p>
        </w:tc>
        <w:tc>
          <w:tcPr>
            <w:tcW w:w="486" w:type="pct"/>
            <w:tcBorders>
              <w:top w:val="single" w:sz="6" w:space="0" w:color="auto"/>
              <w:left w:val="single" w:sz="6" w:space="0" w:color="auto"/>
              <w:bottom w:val="single" w:sz="6" w:space="0" w:color="auto"/>
              <w:right w:val="single" w:sz="6" w:space="0" w:color="auto"/>
            </w:tcBorders>
            <w:vAlign w:val="center"/>
          </w:tcPr>
          <w:p w:rsidR="0052571B" w:rsidRPr="00792096" w:rsidRDefault="0052571B" w:rsidP="0052571B">
            <w:pPr>
              <w:spacing w:line="240" w:lineRule="auto"/>
              <w:ind w:firstLine="0"/>
              <w:jc w:val="left"/>
              <w:rPr>
                <w:rFonts w:asciiTheme="minorHAnsi" w:hAnsiTheme="minorHAnsi" w:cs="Arial"/>
                <w:color w:val="0000CC"/>
                <w:sz w:val="16"/>
                <w:szCs w:val="16"/>
                <w:lang w:bidi="ar-SA"/>
              </w:rPr>
            </w:pPr>
            <w:r w:rsidRPr="00A86F2B">
              <w:rPr>
                <w:rFonts w:asciiTheme="minorHAnsi" w:hAnsiTheme="minorHAnsi" w:cs="Arial"/>
                <w:sz w:val="16"/>
                <w:szCs w:val="16"/>
                <w:lang w:bidi="ar-SA"/>
              </w:rPr>
              <w:t>dobry</w:t>
            </w:r>
          </w:p>
        </w:tc>
      </w:tr>
      <w:tr w:rsidR="007C3953"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7C3953" w:rsidRPr="00792096" w:rsidRDefault="007C3953" w:rsidP="007C3953">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Krosno</w:t>
            </w:r>
          </w:p>
          <w:p w:rsidR="007C3953" w:rsidRPr="00792096" w:rsidRDefault="007C3953" w:rsidP="007C3953">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3218</w:t>
            </w:r>
          </w:p>
        </w:tc>
        <w:tc>
          <w:tcPr>
            <w:tcW w:w="1001"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Orneta</w:t>
            </w:r>
          </w:p>
          <w:p w:rsidR="007C3953" w:rsidRPr="00792096" w:rsidRDefault="005F7171" w:rsidP="007C3953">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280l</w:t>
            </w:r>
          </w:p>
        </w:tc>
        <w:tc>
          <w:tcPr>
            <w:tcW w:w="553"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kamień pamiątkowy</w:t>
            </w:r>
          </w:p>
        </w:tc>
        <w:tc>
          <w:tcPr>
            <w:tcW w:w="1581" w:type="pct"/>
            <w:tcBorders>
              <w:top w:val="single" w:sz="6" w:space="0" w:color="auto"/>
              <w:left w:val="single" w:sz="6" w:space="0" w:color="auto"/>
              <w:bottom w:val="single" w:sz="6" w:space="0" w:color="auto"/>
              <w:right w:val="single" w:sz="6" w:space="0" w:color="auto"/>
            </w:tcBorders>
            <w:vAlign w:val="center"/>
          </w:tcPr>
          <w:p w:rsidR="007C3953" w:rsidRDefault="007C3953" w:rsidP="007C3953">
            <w:pPr>
              <w:spacing w:line="240" w:lineRule="auto"/>
              <w:ind w:firstLine="0"/>
            </w:pPr>
            <w:r w:rsidRPr="0097285A">
              <w:rPr>
                <w:rFonts w:asciiTheme="minorHAnsi" w:hAnsiTheme="minorHAnsi" w:cs="Arial"/>
                <w:sz w:val="16"/>
                <w:szCs w:val="16"/>
                <w:lang w:bidi="ar-SA"/>
              </w:rPr>
              <w:t>Kamień pamiątkowy</w:t>
            </w:r>
            <w:r>
              <w:rPr>
                <w:rFonts w:asciiTheme="minorHAnsi" w:hAnsiTheme="minorHAnsi" w:cs="Arial"/>
                <w:sz w:val="16"/>
                <w:szCs w:val="16"/>
                <w:lang w:bidi="ar-SA"/>
              </w:rPr>
              <w:t xml:space="preserve"> – 80-lecie LP</w:t>
            </w:r>
          </w:p>
        </w:tc>
        <w:tc>
          <w:tcPr>
            <w:tcW w:w="486"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7C3953"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7C3953" w:rsidRPr="00792096" w:rsidRDefault="007C3953" w:rsidP="007C3953">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sidR="005C1237">
              <w:rPr>
                <w:rFonts w:asciiTheme="minorHAnsi" w:hAnsiTheme="minorHAnsi" w:cs="Arial"/>
                <w:sz w:val="16"/>
                <w:szCs w:val="16"/>
                <w:lang w:bidi="ar-SA"/>
              </w:rPr>
              <w:t>Mingajny</w:t>
            </w:r>
          </w:p>
          <w:p w:rsidR="007C3953" w:rsidRPr="00792096" w:rsidRDefault="007C3953" w:rsidP="007C3953">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sidR="005C1237">
              <w:rPr>
                <w:rFonts w:asciiTheme="minorHAnsi" w:hAnsiTheme="minorHAnsi" w:cs="Arial"/>
                <w:sz w:val="16"/>
                <w:szCs w:val="16"/>
                <w:lang w:bidi="ar-SA"/>
              </w:rPr>
              <w:t>3130/1</w:t>
            </w:r>
          </w:p>
        </w:tc>
        <w:tc>
          <w:tcPr>
            <w:tcW w:w="1001"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Orneta</w:t>
            </w:r>
          </w:p>
          <w:p w:rsidR="007C3953" w:rsidRPr="00792096" w:rsidRDefault="005F7171" w:rsidP="007C3953">
            <w:pPr>
              <w:spacing w:line="240" w:lineRule="auto"/>
              <w:ind w:firstLine="0"/>
              <w:jc w:val="left"/>
              <w:rPr>
                <w:rFonts w:asciiTheme="minorHAnsi" w:hAnsiTheme="minorHAnsi" w:cs="Arial"/>
                <w:color w:val="0000CC"/>
                <w:sz w:val="16"/>
                <w:szCs w:val="16"/>
                <w:lang w:bidi="ar-SA"/>
              </w:rPr>
            </w:pPr>
            <w:r w:rsidRPr="005F7171">
              <w:rPr>
                <w:rFonts w:asciiTheme="minorHAnsi" w:hAnsiTheme="minorHAnsi" w:cs="Arial"/>
                <w:sz w:val="16"/>
                <w:szCs w:val="16"/>
                <w:lang w:bidi="ar-SA"/>
              </w:rPr>
              <w:t>138r</w:t>
            </w:r>
          </w:p>
        </w:tc>
        <w:tc>
          <w:tcPr>
            <w:tcW w:w="553"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486" w:type="pct"/>
            <w:tcBorders>
              <w:top w:val="single" w:sz="6" w:space="0" w:color="auto"/>
              <w:left w:val="single" w:sz="6" w:space="0" w:color="auto"/>
              <w:bottom w:val="single" w:sz="6" w:space="0" w:color="auto"/>
              <w:right w:val="single" w:sz="6" w:space="0" w:color="auto"/>
            </w:tcBorders>
            <w:vAlign w:val="center"/>
          </w:tcPr>
          <w:p w:rsidR="007C3953" w:rsidRPr="00792096" w:rsidRDefault="007C3953" w:rsidP="007C3953">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5C1237"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C1237" w:rsidRPr="003C7036" w:rsidRDefault="005C1237" w:rsidP="005C1237">
            <w:pPr>
              <w:spacing w:line="240" w:lineRule="auto"/>
              <w:ind w:firstLine="0"/>
              <w:jc w:val="left"/>
              <w:rPr>
                <w:rFonts w:asciiTheme="minorHAnsi" w:hAnsiTheme="minorHAnsi" w:cs="Arial"/>
                <w:sz w:val="16"/>
                <w:szCs w:val="16"/>
                <w:lang w:bidi="ar-SA"/>
              </w:rPr>
            </w:pPr>
            <w:r w:rsidRPr="003C7036">
              <w:rPr>
                <w:rFonts w:asciiTheme="minorHAnsi" w:hAnsiTheme="minorHAnsi" w:cs="Arial"/>
                <w:sz w:val="16"/>
                <w:szCs w:val="16"/>
                <w:lang w:bidi="ar-SA"/>
              </w:rPr>
              <w:t>gm. Orneta</w:t>
            </w:r>
          </w:p>
          <w:p w:rsidR="005C1237" w:rsidRPr="003C7036" w:rsidRDefault="005C1237" w:rsidP="005C1237">
            <w:pPr>
              <w:spacing w:line="240" w:lineRule="auto"/>
              <w:ind w:firstLine="0"/>
              <w:jc w:val="left"/>
              <w:rPr>
                <w:rFonts w:asciiTheme="minorHAnsi" w:hAnsiTheme="minorHAnsi" w:cs="Arial"/>
                <w:sz w:val="16"/>
                <w:szCs w:val="16"/>
                <w:lang w:bidi="ar-SA"/>
              </w:rPr>
            </w:pPr>
            <w:proofErr w:type="spellStart"/>
            <w:r w:rsidRPr="003C7036">
              <w:rPr>
                <w:rFonts w:asciiTheme="minorHAnsi" w:hAnsiTheme="minorHAnsi" w:cs="Arial"/>
                <w:sz w:val="16"/>
                <w:szCs w:val="16"/>
                <w:lang w:bidi="ar-SA"/>
              </w:rPr>
              <w:t>obr</w:t>
            </w:r>
            <w:proofErr w:type="spellEnd"/>
            <w:r w:rsidRPr="003C7036">
              <w:rPr>
                <w:rFonts w:asciiTheme="minorHAnsi" w:hAnsiTheme="minorHAnsi" w:cs="Arial"/>
                <w:sz w:val="16"/>
                <w:szCs w:val="16"/>
                <w:lang w:bidi="ar-SA"/>
              </w:rPr>
              <w:t>. ew. Krosno</w:t>
            </w:r>
          </w:p>
          <w:p w:rsidR="005C1237" w:rsidRPr="003C7036" w:rsidRDefault="005C1237" w:rsidP="005C1237">
            <w:pPr>
              <w:spacing w:line="240" w:lineRule="auto"/>
              <w:ind w:firstLine="0"/>
              <w:jc w:val="left"/>
              <w:rPr>
                <w:rFonts w:asciiTheme="minorHAnsi" w:hAnsiTheme="minorHAnsi" w:cs="Arial"/>
                <w:sz w:val="16"/>
                <w:szCs w:val="16"/>
                <w:lang w:bidi="ar-SA"/>
              </w:rPr>
            </w:pPr>
            <w:r w:rsidRPr="003C7036">
              <w:rPr>
                <w:rFonts w:asciiTheme="minorHAnsi" w:hAnsiTheme="minorHAnsi" w:cs="Arial"/>
                <w:sz w:val="16"/>
                <w:szCs w:val="16"/>
                <w:lang w:bidi="ar-SA"/>
              </w:rPr>
              <w:t>dz. 3178/2</w:t>
            </w:r>
          </w:p>
        </w:tc>
        <w:tc>
          <w:tcPr>
            <w:tcW w:w="1001" w:type="pct"/>
            <w:tcBorders>
              <w:top w:val="single" w:sz="6" w:space="0" w:color="auto"/>
              <w:left w:val="single" w:sz="6" w:space="0" w:color="auto"/>
              <w:bottom w:val="single" w:sz="6" w:space="0" w:color="auto"/>
              <w:right w:val="single" w:sz="6" w:space="0" w:color="auto"/>
            </w:tcBorders>
            <w:vAlign w:val="center"/>
          </w:tcPr>
          <w:p w:rsidR="005C1237" w:rsidRPr="003C7036" w:rsidRDefault="005C1237" w:rsidP="005C1237">
            <w:pPr>
              <w:spacing w:line="240" w:lineRule="auto"/>
              <w:ind w:firstLine="0"/>
              <w:jc w:val="left"/>
              <w:rPr>
                <w:rFonts w:asciiTheme="minorHAnsi" w:hAnsiTheme="minorHAnsi" w:cs="Arial"/>
                <w:sz w:val="16"/>
                <w:szCs w:val="16"/>
                <w:lang w:bidi="ar-SA"/>
              </w:rPr>
            </w:pPr>
            <w:r w:rsidRPr="003C7036">
              <w:rPr>
                <w:rFonts w:asciiTheme="minorHAnsi" w:hAnsiTheme="minorHAnsi" w:cs="Arial"/>
                <w:sz w:val="16"/>
                <w:szCs w:val="16"/>
                <w:lang w:bidi="ar-SA"/>
              </w:rPr>
              <w:t>Orneta</w:t>
            </w:r>
          </w:p>
          <w:p w:rsidR="005C1237" w:rsidRPr="003C7036" w:rsidRDefault="005C1237" w:rsidP="005C1237">
            <w:pPr>
              <w:spacing w:line="240" w:lineRule="auto"/>
              <w:ind w:firstLine="0"/>
              <w:jc w:val="left"/>
              <w:rPr>
                <w:rFonts w:asciiTheme="minorHAnsi" w:hAnsiTheme="minorHAnsi" w:cs="Arial"/>
                <w:sz w:val="16"/>
                <w:szCs w:val="16"/>
                <w:lang w:bidi="ar-SA"/>
              </w:rPr>
            </w:pPr>
            <w:r w:rsidRPr="003C7036">
              <w:rPr>
                <w:rFonts w:asciiTheme="minorHAnsi" w:hAnsiTheme="minorHAnsi" w:cs="Arial"/>
                <w:sz w:val="16"/>
                <w:szCs w:val="16"/>
                <w:lang w:bidi="ar-SA"/>
              </w:rPr>
              <w:t>239b</w:t>
            </w:r>
          </w:p>
        </w:tc>
        <w:tc>
          <w:tcPr>
            <w:tcW w:w="553"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 xml:space="preserve">Krzyż </w:t>
            </w:r>
          </w:p>
        </w:tc>
        <w:tc>
          <w:tcPr>
            <w:tcW w:w="486"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średni</w:t>
            </w:r>
          </w:p>
        </w:tc>
      </w:tr>
      <w:tr w:rsidR="005C1237"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5C1237" w:rsidRPr="00337A18" w:rsidRDefault="005C1237" w:rsidP="005C1237">
            <w:pPr>
              <w:spacing w:line="240" w:lineRule="auto"/>
              <w:ind w:firstLine="0"/>
              <w:jc w:val="left"/>
              <w:rPr>
                <w:rFonts w:asciiTheme="minorHAnsi" w:hAnsiTheme="minorHAnsi" w:cs="Arial"/>
                <w:sz w:val="16"/>
                <w:szCs w:val="16"/>
                <w:lang w:bidi="ar-SA"/>
              </w:rPr>
            </w:pPr>
            <w:r w:rsidRPr="00337A18">
              <w:rPr>
                <w:rFonts w:asciiTheme="minorHAnsi" w:hAnsiTheme="minorHAnsi" w:cs="Arial"/>
                <w:sz w:val="16"/>
                <w:szCs w:val="16"/>
                <w:lang w:bidi="ar-SA"/>
              </w:rPr>
              <w:t xml:space="preserve">gm. </w:t>
            </w:r>
            <w:proofErr w:type="spellStart"/>
            <w:r w:rsidRPr="00337A18">
              <w:rPr>
                <w:rFonts w:asciiTheme="minorHAnsi" w:hAnsiTheme="minorHAnsi" w:cs="Arial"/>
                <w:sz w:val="16"/>
                <w:szCs w:val="16"/>
                <w:lang w:bidi="ar-SA"/>
              </w:rPr>
              <w:t>Pieniążno</w:t>
            </w:r>
            <w:proofErr w:type="spellEnd"/>
          </w:p>
          <w:p w:rsidR="005C1237" w:rsidRPr="00337A18" w:rsidRDefault="005C1237" w:rsidP="005C1237">
            <w:pPr>
              <w:spacing w:line="240" w:lineRule="auto"/>
              <w:ind w:firstLine="0"/>
              <w:jc w:val="left"/>
              <w:rPr>
                <w:rFonts w:asciiTheme="minorHAnsi" w:hAnsiTheme="minorHAnsi" w:cs="Arial"/>
                <w:sz w:val="16"/>
                <w:szCs w:val="16"/>
                <w:lang w:bidi="ar-SA"/>
              </w:rPr>
            </w:pPr>
            <w:proofErr w:type="spellStart"/>
            <w:r w:rsidRPr="00337A18">
              <w:rPr>
                <w:rFonts w:asciiTheme="minorHAnsi" w:hAnsiTheme="minorHAnsi" w:cs="Arial"/>
                <w:sz w:val="16"/>
                <w:szCs w:val="16"/>
                <w:lang w:bidi="ar-SA"/>
              </w:rPr>
              <w:t>obr</w:t>
            </w:r>
            <w:proofErr w:type="spellEnd"/>
            <w:r w:rsidRPr="00337A18">
              <w:rPr>
                <w:rFonts w:asciiTheme="minorHAnsi" w:hAnsiTheme="minorHAnsi" w:cs="Arial"/>
                <w:sz w:val="16"/>
                <w:szCs w:val="16"/>
                <w:lang w:bidi="ar-SA"/>
              </w:rPr>
              <w:t xml:space="preserve">. ew. </w:t>
            </w:r>
            <w:proofErr w:type="spellStart"/>
            <w:r w:rsidRPr="00337A18">
              <w:rPr>
                <w:rFonts w:asciiTheme="minorHAnsi" w:hAnsiTheme="minorHAnsi" w:cs="Arial"/>
                <w:sz w:val="16"/>
                <w:szCs w:val="16"/>
                <w:lang w:bidi="ar-SA"/>
              </w:rPr>
              <w:t>Kajnity</w:t>
            </w:r>
            <w:proofErr w:type="spellEnd"/>
          </w:p>
          <w:p w:rsidR="005C1237" w:rsidRPr="00337A18" w:rsidRDefault="005C1237" w:rsidP="005C1237">
            <w:pPr>
              <w:spacing w:line="240" w:lineRule="auto"/>
              <w:ind w:firstLine="0"/>
              <w:jc w:val="left"/>
              <w:rPr>
                <w:rFonts w:asciiTheme="minorHAnsi" w:hAnsiTheme="minorHAnsi" w:cs="Arial"/>
                <w:sz w:val="16"/>
                <w:szCs w:val="16"/>
                <w:lang w:bidi="ar-SA"/>
              </w:rPr>
            </w:pPr>
            <w:r w:rsidRPr="00337A18">
              <w:rPr>
                <w:rFonts w:asciiTheme="minorHAnsi" w:hAnsiTheme="minorHAnsi" w:cs="Arial"/>
                <w:sz w:val="16"/>
                <w:szCs w:val="16"/>
                <w:lang w:bidi="ar-SA"/>
              </w:rPr>
              <w:t>dz. 142/1</w:t>
            </w:r>
          </w:p>
        </w:tc>
        <w:tc>
          <w:tcPr>
            <w:tcW w:w="1001" w:type="pct"/>
            <w:tcBorders>
              <w:top w:val="single" w:sz="6" w:space="0" w:color="auto"/>
              <w:left w:val="single" w:sz="6" w:space="0" w:color="auto"/>
              <w:bottom w:val="single" w:sz="6" w:space="0" w:color="auto"/>
              <w:right w:val="single" w:sz="6" w:space="0" w:color="auto"/>
            </w:tcBorders>
            <w:vAlign w:val="center"/>
          </w:tcPr>
          <w:p w:rsidR="005C1237" w:rsidRPr="00337A18" w:rsidRDefault="005C1237" w:rsidP="005C1237">
            <w:pPr>
              <w:spacing w:line="240" w:lineRule="auto"/>
              <w:ind w:firstLine="0"/>
              <w:jc w:val="left"/>
              <w:rPr>
                <w:rFonts w:asciiTheme="minorHAnsi" w:hAnsiTheme="minorHAnsi" w:cs="Arial"/>
                <w:sz w:val="16"/>
                <w:szCs w:val="16"/>
                <w:lang w:bidi="ar-SA"/>
              </w:rPr>
            </w:pPr>
            <w:r w:rsidRPr="00337A18">
              <w:rPr>
                <w:rFonts w:asciiTheme="minorHAnsi" w:hAnsiTheme="minorHAnsi" w:cs="Arial"/>
                <w:sz w:val="16"/>
                <w:szCs w:val="16"/>
                <w:lang w:bidi="ar-SA"/>
              </w:rPr>
              <w:t>Pieniężno</w:t>
            </w:r>
          </w:p>
          <w:p w:rsidR="005C1237" w:rsidRPr="00337A18" w:rsidRDefault="005C1237" w:rsidP="005C1237">
            <w:pPr>
              <w:spacing w:line="240" w:lineRule="auto"/>
              <w:ind w:firstLine="0"/>
              <w:jc w:val="left"/>
              <w:rPr>
                <w:rFonts w:asciiTheme="minorHAnsi" w:hAnsiTheme="minorHAnsi" w:cs="Arial"/>
                <w:sz w:val="16"/>
                <w:szCs w:val="16"/>
                <w:lang w:bidi="ar-SA"/>
              </w:rPr>
            </w:pPr>
            <w:r w:rsidRPr="00337A18">
              <w:rPr>
                <w:rFonts w:asciiTheme="minorHAnsi" w:hAnsiTheme="minorHAnsi" w:cs="Arial"/>
                <w:sz w:val="16"/>
                <w:szCs w:val="16"/>
                <w:lang w:bidi="ar-SA"/>
              </w:rPr>
              <w:t>242c</w:t>
            </w:r>
          </w:p>
        </w:tc>
        <w:tc>
          <w:tcPr>
            <w:tcW w:w="553"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r>
              <w:rPr>
                <w:rFonts w:asciiTheme="minorHAnsi" w:hAnsiTheme="minorHAnsi" w:cs="Arial"/>
                <w:sz w:val="16"/>
                <w:szCs w:val="16"/>
                <w:lang w:bidi="ar-SA"/>
              </w:rPr>
              <w:t xml:space="preserve"> z 1826 r.</w:t>
            </w:r>
          </w:p>
        </w:tc>
        <w:tc>
          <w:tcPr>
            <w:tcW w:w="486" w:type="pct"/>
            <w:tcBorders>
              <w:top w:val="single" w:sz="6" w:space="0" w:color="auto"/>
              <w:left w:val="single" w:sz="6" w:space="0" w:color="auto"/>
              <w:bottom w:val="single" w:sz="6" w:space="0" w:color="auto"/>
              <w:right w:val="single" w:sz="6" w:space="0" w:color="auto"/>
            </w:tcBorders>
            <w:vAlign w:val="center"/>
          </w:tcPr>
          <w:p w:rsidR="005C1237" w:rsidRPr="00792096" w:rsidRDefault="005C1237"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AF007A"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F007A"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gm. Pieniężno</w:t>
            </w:r>
          </w:p>
          <w:p w:rsidR="00AF007A" w:rsidRDefault="00AF007A" w:rsidP="005C1237">
            <w:pPr>
              <w:spacing w:line="240" w:lineRule="auto"/>
              <w:ind w:firstLine="0"/>
              <w:jc w:val="left"/>
              <w:rPr>
                <w:rFonts w:asciiTheme="minorHAnsi" w:hAnsiTheme="minorHAnsi" w:cs="Arial"/>
                <w:sz w:val="16"/>
                <w:szCs w:val="16"/>
                <w:lang w:bidi="ar-SA"/>
              </w:rPr>
            </w:pPr>
            <w:proofErr w:type="spellStart"/>
            <w:r w:rsidRPr="00337A18">
              <w:rPr>
                <w:rFonts w:asciiTheme="minorHAnsi" w:hAnsiTheme="minorHAnsi" w:cs="Arial"/>
                <w:sz w:val="16"/>
                <w:szCs w:val="16"/>
                <w:lang w:bidi="ar-SA"/>
              </w:rPr>
              <w:t>obr</w:t>
            </w:r>
            <w:proofErr w:type="spellEnd"/>
            <w:r w:rsidRPr="00337A18">
              <w:rPr>
                <w:rFonts w:asciiTheme="minorHAnsi" w:hAnsiTheme="minorHAnsi" w:cs="Arial"/>
                <w:sz w:val="16"/>
                <w:szCs w:val="16"/>
                <w:lang w:bidi="ar-SA"/>
              </w:rPr>
              <w:t>. ew.</w:t>
            </w:r>
            <w:r>
              <w:rPr>
                <w:rFonts w:asciiTheme="minorHAnsi" w:hAnsiTheme="minorHAnsi" w:cs="Arial"/>
                <w:sz w:val="16"/>
                <w:szCs w:val="16"/>
                <w:lang w:bidi="ar-SA"/>
              </w:rPr>
              <w:t xml:space="preserve"> Wojnity</w:t>
            </w:r>
          </w:p>
          <w:p w:rsidR="00AF007A" w:rsidRPr="00337A18"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dz. 3145/2</w:t>
            </w:r>
          </w:p>
        </w:tc>
        <w:tc>
          <w:tcPr>
            <w:tcW w:w="1001" w:type="pct"/>
            <w:tcBorders>
              <w:top w:val="single" w:sz="6" w:space="0" w:color="auto"/>
              <w:left w:val="single" w:sz="6" w:space="0" w:color="auto"/>
              <w:bottom w:val="single" w:sz="6" w:space="0" w:color="auto"/>
              <w:right w:val="single" w:sz="6" w:space="0" w:color="auto"/>
            </w:tcBorders>
            <w:vAlign w:val="center"/>
          </w:tcPr>
          <w:p w:rsidR="00AF007A" w:rsidRPr="00337A18" w:rsidRDefault="00AF007A" w:rsidP="00866CD9">
            <w:pPr>
              <w:spacing w:line="240" w:lineRule="auto"/>
              <w:ind w:firstLine="0"/>
              <w:jc w:val="left"/>
              <w:rPr>
                <w:rFonts w:asciiTheme="minorHAnsi" w:hAnsiTheme="minorHAnsi" w:cs="Arial"/>
                <w:sz w:val="16"/>
                <w:szCs w:val="16"/>
                <w:lang w:bidi="ar-SA"/>
              </w:rPr>
            </w:pPr>
            <w:r w:rsidRPr="00337A18">
              <w:rPr>
                <w:rFonts w:asciiTheme="minorHAnsi" w:hAnsiTheme="minorHAnsi" w:cs="Arial"/>
                <w:sz w:val="16"/>
                <w:szCs w:val="16"/>
                <w:lang w:bidi="ar-SA"/>
              </w:rPr>
              <w:t>Pieniężno</w:t>
            </w:r>
          </w:p>
          <w:p w:rsidR="00AF007A" w:rsidRPr="00337A18" w:rsidRDefault="00AF007A" w:rsidP="00866CD9">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245</w:t>
            </w:r>
            <w:r w:rsidRPr="00337A18">
              <w:rPr>
                <w:rFonts w:asciiTheme="minorHAnsi" w:hAnsiTheme="minorHAnsi" w:cs="Arial"/>
                <w:sz w:val="16"/>
                <w:szCs w:val="16"/>
                <w:lang w:bidi="ar-SA"/>
              </w:rPr>
              <w:t>c</w:t>
            </w:r>
          </w:p>
        </w:tc>
        <w:tc>
          <w:tcPr>
            <w:tcW w:w="55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866CD9">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866CD9">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p>
        </w:tc>
        <w:tc>
          <w:tcPr>
            <w:tcW w:w="1581"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AF007A">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Kapliczka</w:t>
            </w:r>
            <w:r>
              <w:rPr>
                <w:rFonts w:asciiTheme="minorHAnsi" w:hAnsiTheme="minorHAnsi" w:cs="Arial"/>
                <w:sz w:val="16"/>
                <w:szCs w:val="16"/>
                <w:lang w:bidi="ar-SA"/>
              </w:rPr>
              <w:t xml:space="preserve"> </w:t>
            </w:r>
          </w:p>
        </w:tc>
        <w:tc>
          <w:tcPr>
            <w:tcW w:w="486" w:type="pct"/>
            <w:tcBorders>
              <w:top w:val="single" w:sz="6" w:space="0" w:color="auto"/>
              <w:left w:val="single" w:sz="6" w:space="0" w:color="auto"/>
              <w:bottom w:val="single" w:sz="6" w:space="0" w:color="auto"/>
              <w:right w:val="single" w:sz="6" w:space="0" w:color="auto"/>
            </w:tcBorders>
            <w:vAlign w:val="center"/>
          </w:tcPr>
          <w:p w:rsidR="00AF007A"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AF007A"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proofErr w:type="spellStart"/>
            <w:r>
              <w:rPr>
                <w:rFonts w:asciiTheme="minorHAnsi" w:hAnsiTheme="minorHAnsi" w:cs="Arial"/>
                <w:sz w:val="16"/>
                <w:szCs w:val="16"/>
                <w:lang w:bidi="ar-SA"/>
              </w:rPr>
              <w:t>Pieniążno</w:t>
            </w:r>
            <w:proofErr w:type="spellEnd"/>
          </w:p>
          <w:p w:rsidR="00AF007A" w:rsidRPr="00792096" w:rsidRDefault="00AF007A" w:rsidP="005C1237">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proofErr w:type="spellStart"/>
            <w:r>
              <w:rPr>
                <w:rFonts w:asciiTheme="minorHAnsi" w:hAnsiTheme="minorHAnsi" w:cs="Arial"/>
                <w:sz w:val="16"/>
                <w:szCs w:val="16"/>
                <w:lang w:bidi="ar-SA"/>
              </w:rPr>
              <w:t>Bronity</w:t>
            </w:r>
            <w:proofErr w:type="spellEnd"/>
          </w:p>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3163/2</w:t>
            </w:r>
          </w:p>
        </w:tc>
        <w:tc>
          <w:tcPr>
            <w:tcW w:w="1001" w:type="pct"/>
            <w:tcBorders>
              <w:top w:val="single" w:sz="6" w:space="0" w:color="auto"/>
              <w:left w:val="single" w:sz="6" w:space="0" w:color="auto"/>
              <w:bottom w:val="single" w:sz="6" w:space="0" w:color="auto"/>
              <w:right w:val="single" w:sz="6" w:space="0" w:color="auto"/>
            </w:tcBorders>
            <w:vAlign w:val="center"/>
          </w:tcPr>
          <w:p w:rsidR="00AF007A"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Pieniężno</w:t>
            </w:r>
          </w:p>
          <w:p w:rsidR="00AF007A" w:rsidRPr="007C3953" w:rsidRDefault="00AF007A" w:rsidP="005C1237">
            <w:pPr>
              <w:spacing w:line="240" w:lineRule="auto"/>
              <w:ind w:firstLine="0"/>
              <w:jc w:val="left"/>
              <w:rPr>
                <w:rFonts w:asciiTheme="minorHAnsi" w:hAnsiTheme="minorHAnsi" w:cs="Arial"/>
                <w:color w:val="0000FF"/>
                <w:sz w:val="16"/>
                <w:szCs w:val="16"/>
                <w:lang w:bidi="ar-SA"/>
              </w:rPr>
            </w:pPr>
            <w:r w:rsidRPr="00337A18">
              <w:rPr>
                <w:rFonts w:asciiTheme="minorHAnsi" w:hAnsiTheme="minorHAnsi" w:cs="Arial"/>
                <w:sz w:val="16"/>
                <w:szCs w:val="16"/>
                <w:lang w:bidi="ar-SA"/>
              </w:rPr>
              <w:t>263c</w:t>
            </w:r>
          </w:p>
        </w:tc>
        <w:tc>
          <w:tcPr>
            <w:tcW w:w="55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 z 1827 r.</w:t>
            </w:r>
          </w:p>
        </w:tc>
        <w:tc>
          <w:tcPr>
            <w:tcW w:w="486"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średni</w:t>
            </w:r>
          </w:p>
        </w:tc>
      </w:tr>
      <w:tr w:rsidR="00AF007A"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Płoskinia</w:t>
            </w:r>
          </w:p>
          <w:p w:rsidR="00AF007A" w:rsidRPr="00792096" w:rsidRDefault="00AF007A" w:rsidP="005C1237">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proofErr w:type="spellStart"/>
            <w:r>
              <w:rPr>
                <w:rFonts w:asciiTheme="minorHAnsi" w:hAnsiTheme="minorHAnsi" w:cs="Arial"/>
                <w:sz w:val="16"/>
                <w:szCs w:val="16"/>
                <w:lang w:bidi="ar-SA"/>
              </w:rPr>
              <w:t>Giedyle</w:t>
            </w:r>
            <w:proofErr w:type="spellEnd"/>
          </w:p>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3111</w:t>
            </w:r>
          </w:p>
        </w:tc>
        <w:tc>
          <w:tcPr>
            <w:tcW w:w="1001" w:type="pct"/>
            <w:tcBorders>
              <w:top w:val="single" w:sz="6" w:space="0" w:color="auto"/>
              <w:left w:val="single" w:sz="6" w:space="0" w:color="auto"/>
              <w:bottom w:val="single" w:sz="6" w:space="0" w:color="auto"/>
              <w:right w:val="single" w:sz="6" w:space="0" w:color="auto"/>
            </w:tcBorders>
            <w:vAlign w:val="center"/>
          </w:tcPr>
          <w:p w:rsidR="00AF007A"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Pieniężno</w:t>
            </w:r>
          </w:p>
          <w:p w:rsidR="00AF007A" w:rsidRPr="007C3953" w:rsidRDefault="00AF007A" w:rsidP="005C1237">
            <w:pPr>
              <w:spacing w:line="240" w:lineRule="auto"/>
              <w:ind w:firstLine="0"/>
              <w:jc w:val="left"/>
              <w:rPr>
                <w:rFonts w:asciiTheme="minorHAnsi" w:hAnsiTheme="minorHAnsi" w:cs="Arial"/>
                <w:color w:val="0000FF"/>
                <w:sz w:val="16"/>
                <w:szCs w:val="16"/>
                <w:lang w:bidi="ar-SA"/>
              </w:rPr>
            </w:pPr>
            <w:r w:rsidRPr="00337A18">
              <w:rPr>
                <w:rFonts w:asciiTheme="minorHAnsi" w:hAnsiTheme="minorHAnsi" w:cs="Arial"/>
                <w:sz w:val="16"/>
                <w:szCs w:val="16"/>
                <w:lang w:bidi="ar-SA"/>
              </w:rPr>
              <w:t>169c</w:t>
            </w:r>
          </w:p>
        </w:tc>
        <w:tc>
          <w:tcPr>
            <w:tcW w:w="55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 xml:space="preserve">Krzyż z I połowy XIX w., upamiętniający miejsce </w:t>
            </w:r>
            <w:proofErr w:type="spellStart"/>
            <w:r>
              <w:rPr>
                <w:rFonts w:asciiTheme="minorHAnsi" w:hAnsiTheme="minorHAnsi" w:cs="Arial"/>
                <w:sz w:val="16"/>
                <w:szCs w:val="16"/>
                <w:lang w:bidi="ar-SA"/>
              </w:rPr>
              <w:t>smierci</w:t>
            </w:r>
            <w:proofErr w:type="spellEnd"/>
            <w:r>
              <w:rPr>
                <w:rFonts w:asciiTheme="minorHAnsi" w:hAnsiTheme="minorHAnsi" w:cs="Arial"/>
                <w:sz w:val="16"/>
                <w:szCs w:val="16"/>
                <w:lang w:bidi="ar-SA"/>
              </w:rPr>
              <w:t xml:space="preserve"> niemieckiego pilarza</w:t>
            </w:r>
          </w:p>
        </w:tc>
        <w:tc>
          <w:tcPr>
            <w:tcW w:w="486" w:type="pct"/>
            <w:tcBorders>
              <w:top w:val="single" w:sz="6" w:space="0" w:color="auto"/>
              <w:left w:val="single" w:sz="6" w:space="0" w:color="auto"/>
              <w:bottom w:val="single" w:sz="6" w:space="0" w:color="auto"/>
              <w:right w:val="single" w:sz="6" w:space="0" w:color="auto"/>
            </w:tcBorders>
            <w:vAlign w:val="center"/>
          </w:tcPr>
          <w:p w:rsidR="00AF007A" w:rsidRPr="005C1237" w:rsidRDefault="00AF007A" w:rsidP="005C1237">
            <w:pPr>
              <w:spacing w:line="240" w:lineRule="auto"/>
              <w:ind w:firstLine="0"/>
              <w:jc w:val="left"/>
              <w:rPr>
                <w:rFonts w:asciiTheme="minorHAnsi" w:hAnsiTheme="minorHAnsi" w:cs="Arial"/>
                <w:sz w:val="16"/>
                <w:szCs w:val="16"/>
                <w:lang w:bidi="ar-SA"/>
              </w:rPr>
            </w:pPr>
            <w:r w:rsidRPr="005C1237">
              <w:rPr>
                <w:rFonts w:asciiTheme="minorHAnsi" w:hAnsiTheme="minorHAnsi" w:cs="Arial"/>
                <w:sz w:val="16"/>
                <w:szCs w:val="16"/>
                <w:lang w:bidi="ar-SA"/>
              </w:rPr>
              <w:t>bardzo zły</w:t>
            </w:r>
          </w:p>
        </w:tc>
      </w:tr>
      <w:tr w:rsidR="00AF007A"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Płoskinia</w:t>
            </w:r>
          </w:p>
          <w:p w:rsidR="00AF007A" w:rsidRPr="00792096" w:rsidRDefault="00AF007A" w:rsidP="005C1237">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ew.</w:t>
            </w:r>
            <w:r>
              <w:rPr>
                <w:rFonts w:asciiTheme="minorHAnsi" w:hAnsiTheme="minorHAnsi" w:cs="Arial"/>
                <w:sz w:val="16"/>
                <w:szCs w:val="16"/>
                <w:lang w:bidi="ar-SA"/>
              </w:rPr>
              <w:t xml:space="preserve"> Łoźnik</w:t>
            </w:r>
            <w:r w:rsidRPr="00792096">
              <w:rPr>
                <w:rFonts w:asciiTheme="minorHAnsi" w:hAnsiTheme="minorHAnsi" w:cs="Arial"/>
                <w:sz w:val="16"/>
                <w:szCs w:val="16"/>
                <w:lang w:bidi="ar-SA"/>
              </w:rPr>
              <w:t xml:space="preserve"> </w:t>
            </w:r>
          </w:p>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3136/1</w:t>
            </w:r>
          </w:p>
        </w:tc>
        <w:tc>
          <w:tcPr>
            <w:tcW w:w="1001" w:type="pct"/>
            <w:tcBorders>
              <w:top w:val="single" w:sz="6" w:space="0" w:color="auto"/>
              <w:left w:val="single" w:sz="6" w:space="0" w:color="auto"/>
              <w:bottom w:val="single" w:sz="6" w:space="0" w:color="auto"/>
              <w:right w:val="single" w:sz="6" w:space="0" w:color="auto"/>
            </w:tcBorders>
            <w:vAlign w:val="center"/>
          </w:tcPr>
          <w:p w:rsidR="00AF007A"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Pieniężno</w:t>
            </w:r>
          </w:p>
          <w:p w:rsidR="00AF007A" w:rsidRPr="007C3953" w:rsidRDefault="00AF007A" w:rsidP="005C1237">
            <w:pPr>
              <w:spacing w:line="240" w:lineRule="auto"/>
              <w:ind w:firstLine="0"/>
              <w:jc w:val="left"/>
              <w:rPr>
                <w:rFonts w:asciiTheme="minorHAnsi" w:hAnsiTheme="minorHAnsi" w:cs="Arial"/>
                <w:color w:val="0000FF"/>
                <w:sz w:val="16"/>
                <w:szCs w:val="16"/>
                <w:lang w:bidi="ar-SA"/>
              </w:rPr>
            </w:pPr>
            <w:r w:rsidRPr="00337A18">
              <w:rPr>
                <w:rFonts w:asciiTheme="minorHAnsi" w:hAnsiTheme="minorHAnsi" w:cs="Arial"/>
                <w:sz w:val="16"/>
                <w:szCs w:val="16"/>
                <w:lang w:bidi="ar-SA"/>
              </w:rPr>
              <w:t>98f</w:t>
            </w:r>
          </w:p>
        </w:tc>
        <w:tc>
          <w:tcPr>
            <w:tcW w:w="55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 kamienny z 1863 r.</w:t>
            </w:r>
          </w:p>
        </w:tc>
        <w:tc>
          <w:tcPr>
            <w:tcW w:w="486"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dobry</w:t>
            </w:r>
          </w:p>
        </w:tc>
      </w:tr>
      <w:tr w:rsidR="00AF007A"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gm. </w:t>
            </w:r>
            <w:r>
              <w:rPr>
                <w:rFonts w:asciiTheme="minorHAnsi" w:hAnsiTheme="minorHAnsi" w:cs="Arial"/>
                <w:sz w:val="16"/>
                <w:szCs w:val="16"/>
                <w:lang w:bidi="ar-SA"/>
              </w:rPr>
              <w:t>Orneta</w:t>
            </w:r>
          </w:p>
          <w:p w:rsidR="00AF007A" w:rsidRPr="00792096" w:rsidRDefault="00AF007A" w:rsidP="005C1237">
            <w:pPr>
              <w:spacing w:line="240" w:lineRule="auto"/>
              <w:ind w:firstLine="0"/>
              <w:jc w:val="left"/>
              <w:rPr>
                <w:rFonts w:asciiTheme="minorHAnsi" w:hAnsiTheme="minorHAnsi" w:cs="Arial"/>
                <w:sz w:val="16"/>
                <w:szCs w:val="16"/>
                <w:lang w:bidi="ar-SA"/>
              </w:rPr>
            </w:pPr>
            <w:proofErr w:type="spellStart"/>
            <w:r w:rsidRPr="00792096">
              <w:rPr>
                <w:rFonts w:asciiTheme="minorHAnsi" w:hAnsiTheme="minorHAnsi" w:cs="Arial"/>
                <w:sz w:val="16"/>
                <w:szCs w:val="16"/>
                <w:lang w:bidi="ar-SA"/>
              </w:rPr>
              <w:t>obr</w:t>
            </w:r>
            <w:proofErr w:type="spellEnd"/>
            <w:r w:rsidRPr="00792096">
              <w:rPr>
                <w:rFonts w:asciiTheme="minorHAnsi" w:hAnsiTheme="minorHAnsi" w:cs="Arial"/>
                <w:sz w:val="16"/>
                <w:szCs w:val="16"/>
                <w:lang w:bidi="ar-SA"/>
              </w:rPr>
              <w:t xml:space="preserve">. ew. </w:t>
            </w:r>
            <w:r>
              <w:rPr>
                <w:rFonts w:asciiTheme="minorHAnsi" w:hAnsiTheme="minorHAnsi" w:cs="Arial"/>
                <w:sz w:val="16"/>
                <w:szCs w:val="16"/>
                <w:lang w:bidi="ar-SA"/>
              </w:rPr>
              <w:t>Osetnik</w:t>
            </w:r>
          </w:p>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 xml:space="preserve">dz. </w:t>
            </w:r>
            <w:r>
              <w:rPr>
                <w:rFonts w:asciiTheme="minorHAnsi" w:hAnsiTheme="minorHAnsi" w:cs="Arial"/>
                <w:sz w:val="16"/>
                <w:szCs w:val="16"/>
                <w:lang w:bidi="ar-SA"/>
              </w:rPr>
              <w:t>3276/1</w:t>
            </w:r>
          </w:p>
        </w:tc>
        <w:tc>
          <w:tcPr>
            <w:tcW w:w="1001" w:type="pct"/>
            <w:tcBorders>
              <w:top w:val="single" w:sz="6" w:space="0" w:color="auto"/>
              <w:left w:val="single" w:sz="6" w:space="0" w:color="auto"/>
              <w:bottom w:val="single" w:sz="6" w:space="0" w:color="auto"/>
              <w:right w:val="single" w:sz="6" w:space="0" w:color="auto"/>
            </w:tcBorders>
            <w:vAlign w:val="center"/>
          </w:tcPr>
          <w:p w:rsidR="00AF007A" w:rsidRPr="0052571B" w:rsidRDefault="00AF007A" w:rsidP="005C1237">
            <w:pPr>
              <w:spacing w:line="240" w:lineRule="auto"/>
              <w:ind w:firstLine="0"/>
              <w:jc w:val="left"/>
              <w:rPr>
                <w:rFonts w:asciiTheme="minorHAnsi" w:hAnsiTheme="minorHAnsi" w:cs="Arial"/>
                <w:sz w:val="16"/>
                <w:szCs w:val="16"/>
                <w:lang w:bidi="ar-SA"/>
              </w:rPr>
            </w:pPr>
            <w:r w:rsidRPr="0052571B">
              <w:rPr>
                <w:rFonts w:asciiTheme="minorHAnsi" w:hAnsiTheme="minorHAnsi" w:cs="Arial"/>
                <w:sz w:val="16"/>
                <w:szCs w:val="16"/>
                <w:lang w:bidi="ar-SA"/>
              </w:rPr>
              <w:t>Orneta</w:t>
            </w:r>
          </w:p>
          <w:p w:rsidR="00AF007A" w:rsidRPr="00792096" w:rsidRDefault="00AF007A" w:rsidP="005C1237">
            <w:pPr>
              <w:spacing w:line="240" w:lineRule="auto"/>
              <w:ind w:firstLine="0"/>
              <w:jc w:val="left"/>
              <w:rPr>
                <w:rFonts w:asciiTheme="minorHAnsi" w:hAnsiTheme="minorHAnsi" w:cs="Arial"/>
                <w:color w:val="0000CC"/>
                <w:sz w:val="16"/>
                <w:szCs w:val="16"/>
                <w:lang w:bidi="ar-SA"/>
              </w:rPr>
            </w:pPr>
            <w:r w:rsidRPr="003C7036">
              <w:rPr>
                <w:rFonts w:asciiTheme="minorHAnsi" w:hAnsiTheme="minorHAnsi" w:cs="Arial"/>
                <w:sz w:val="16"/>
                <w:szCs w:val="16"/>
                <w:lang w:bidi="ar-SA"/>
              </w:rPr>
              <w:t>38a</w:t>
            </w:r>
          </w:p>
        </w:tc>
        <w:tc>
          <w:tcPr>
            <w:tcW w:w="55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sz w:val="16"/>
                <w:szCs w:val="16"/>
              </w:rPr>
            </w:pPr>
            <w:r w:rsidRPr="00792096">
              <w:rPr>
                <w:sz w:val="16"/>
                <w:szCs w:val="16"/>
              </w:rPr>
              <w:t>Krzyż przydrożny będący pomnikiem żołnierzy niemieckich, którzy zmarli w okresie II Wojny Światowej w lazarecie we wsi Bornity</w:t>
            </w:r>
          </w:p>
        </w:tc>
        <w:tc>
          <w:tcPr>
            <w:tcW w:w="486"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color w:val="0000CC"/>
                <w:sz w:val="16"/>
                <w:szCs w:val="16"/>
                <w:lang w:bidi="ar-SA"/>
              </w:rPr>
            </w:pPr>
          </w:p>
        </w:tc>
      </w:tr>
      <w:tr w:rsidR="00AF007A" w:rsidRPr="00877543" w:rsidTr="0052571B">
        <w:trPr>
          <w:jc w:val="center"/>
        </w:trPr>
        <w:tc>
          <w:tcPr>
            <w:tcW w:w="15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F007A"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gm. Orneta</w:t>
            </w:r>
          </w:p>
          <w:p w:rsidR="00AF007A" w:rsidRDefault="00AF007A" w:rsidP="005C1237">
            <w:pPr>
              <w:spacing w:line="240" w:lineRule="auto"/>
              <w:ind w:firstLine="0"/>
              <w:jc w:val="left"/>
              <w:rPr>
                <w:rFonts w:asciiTheme="minorHAnsi" w:hAnsiTheme="minorHAnsi" w:cs="Arial"/>
                <w:sz w:val="16"/>
                <w:szCs w:val="16"/>
                <w:lang w:bidi="ar-SA"/>
              </w:rPr>
            </w:pPr>
            <w:proofErr w:type="spellStart"/>
            <w:r>
              <w:rPr>
                <w:rFonts w:asciiTheme="minorHAnsi" w:hAnsiTheme="minorHAnsi" w:cs="Arial"/>
                <w:sz w:val="16"/>
                <w:szCs w:val="16"/>
                <w:lang w:bidi="ar-SA"/>
              </w:rPr>
              <w:t>obr</w:t>
            </w:r>
            <w:proofErr w:type="spellEnd"/>
            <w:r>
              <w:rPr>
                <w:rFonts w:asciiTheme="minorHAnsi" w:hAnsiTheme="minorHAnsi" w:cs="Arial"/>
                <w:sz w:val="16"/>
                <w:szCs w:val="16"/>
                <w:lang w:bidi="ar-SA"/>
              </w:rPr>
              <w:t>. ew. Mingajny</w:t>
            </w:r>
          </w:p>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dz. 3380/1</w:t>
            </w:r>
          </w:p>
        </w:tc>
        <w:tc>
          <w:tcPr>
            <w:tcW w:w="1001" w:type="pct"/>
            <w:tcBorders>
              <w:top w:val="single" w:sz="6" w:space="0" w:color="auto"/>
              <w:left w:val="single" w:sz="6" w:space="0" w:color="auto"/>
              <w:bottom w:val="single" w:sz="6" w:space="0" w:color="auto"/>
              <w:right w:val="single" w:sz="6" w:space="0" w:color="auto"/>
            </w:tcBorders>
            <w:vAlign w:val="center"/>
          </w:tcPr>
          <w:p w:rsidR="00AF007A"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Orneta</w:t>
            </w:r>
          </w:p>
          <w:p w:rsidR="00AF007A" w:rsidRPr="0052571B"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191b</w:t>
            </w:r>
          </w:p>
        </w:tc>
        <w:tc>
          <w:tcPr>
            <w:tcW w:w="55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Pr>
                <w:rFonts w:asciiTheme="minorHAnsi" w:hAnsiTheme="minorHAnsi" w:cs="Arial"/>
                <w:sz w:val="16"/>
                <w:szCs w:val="16"/>
                <w:lang w:bidi="ar-SA"/>
              </w:rPr>
              <w:t>krzyż</w:t>
            </w:r>
          </w:p>
        </w:tc>
        <w:tc>
          <w:tcPr>
            <w:tcW w:w="1581"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sz w:val="16"/>
                <w:szCs w:val="16"/>
              </w:rPr>
            </w:pPr>
          </w:p>
        </w:tc>
        <w:tc>
          <w:tcPr>
            <w:tcW w:w="486"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color w:val="0000CC"/>
                <w:sz w:val="16"/>
                <w:szCs w:val="16"/>
                <w:lang w:bidi="ar-SA"/>
              </w:rPr>
            </w:pPr>
          </w:p>
        </w:tc>
      </w:tr>
      <w:tr w:rsidR="00AF007A" w:rsidRPr="00877543" w:rsidTr="00757B1E">
        <w:trPr>
          <w:cantSplit/>
          <w:jc w:val="center"/>
        </w:trPr>
        <w:tc>
          <w:tcPr>
            <w:tcW w:w="158"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pStyle w:val="Akapitzlist"/>
              <w:numPr>
                <w:ilvl w:val="0"/>
                <w:numId w:val="26"/>
              </w:numPr>
              <w:spacing w:line="240" w:lineRule="auto"/>
              <w:ind w:left="0" w:firstLine="0"/>
              <w:jc w:val="center"/>
              <w:rPr>
                <w:rFonts w:asciiTheme="minorHAnsi" w:hAnsiTheme="minorHAnsi"/>
                <w:sz w:val="16"/>
                <w:szCs w:val="16"/>
              </w:rPr>
            </w:pPr>
          </w:p>
        </w:tc>
        <w:tc>
          <w:tcPr>
            <w:tcW w:w="708" w:type="pct"/>
            <w:tcBorders>
              <w:top w:val="single" w:sz="6" w:space="0" w:color="auto"/>
              <w:left w:val="single" w:sz="6" w:space="0" w:color="auto"/>
              <w:bottom w:val="single" w:sz="6" w:space="0" w:color="auto"/>
              <w:right w:val="single" w:sz="6" w:space="0" w:color="auto"/>
            </w:tcBorders>
            <w:vAlign w:val="center"/>
          </w:tcPr>
          <w:p w:rsidR="00AF007A" w:rsidRPr="0072537E" w:rsidRDefault="00AF007A" w:rsidP="005C1237">
            <w:pPr>
              <w:spacing w:line="240" w:lineRule="auto"/>
              <w:ind w:firstLine="0"/>
              <w:jc w:val="left"/>
              <w:rPr>
                <w:rFonts w:asciiTheme="minorHAnsi" w:hAnsiTheme="minorHAnsi" w:cs="Arial"/>
                <w:sz w:val="16"/>
                <w:szCs w:val="16"/>
                <w:lang w:bidi="ar-SA"/>
              </w:rPr>
            </w:pPr>
          </w:p>
        </w:tc>
        <w:tc>
          <w:tcPr>
            <w:tcW w:w="1001" w:type="pct"/>
            <w:tcBorders>
              <w:top w:val="single" w:sz="6" w:space="0" w:color="auto"/>
              <w:left w:val="single" w:sz="6" w:space="0" w:color="auto"/>
              <w:bottom w:val="single" w:sz="6" w:space="0" w:color="auto"/>
              <w:right w:val="single" w:sz="6" w:space="0" w:color="auto"/>
            </w:tcBorders>
            <w:vAlign w:val="center"/>
          </w:tcPr>
          <w:p w:rsidR="00AF007A" w:rsidRPr="00B21353" w:rsidRDefault="00AF007A" w:rsidP="005C1237">
            <w:pPr>
              <w:spacing w:line="240" w:lineRule="auto"/>
              <w:ind w:firstLine="0"/>
              <w:jc w:val="left"/>
              <w:rPr>
                <w:sz w:val="16"/>
                <w:szCs w:val="16"/>
              </w:rPr>
            </w:pPr>
            <w:r w:rsidRPr="00B21353">
              <w:rPr>
                <w:sz w:val="16"/>
                <w:szCs w:val="16"/>
              </w:rPr>
              <w:t xml:space="preserve">Obr. Orneta: </w:t>
            </w:r>
            <w:r>
              <w:rPr>
                <w:sz w:val="16"/>
                <w:szCs w:val="16"/>
              </w:rPr>
              <w:t xml:space="preserve">7h, </w:t>
            </w:r>
            <w:r w:rsidRPr="00B21353">
              <w:rPr>
                <w:sz w:val="16"/>
                <w:szCs w:val="16"/>
              </w:rPr>
              <w:t>8</w:t>
            </w:r>
            <w:r>
              <w:rPr>
                <w:sz w:val="16"/>
                <w:szCs w:val="16"/>
              </w:rPr>
              <w:t>a,</w:t>
            </w:r>
            <w:r w:rsidRPr="00B21353">
              <w:rPr>
                <w:sz w:val="16"/>
                <w:szCs w:val="16"/>
              </w:rPr>
              <w:t>f, 9h,</w:t>
            </w:r>
            <w:r>
              <w:rPr>
                <w:sz w:val="16"/>
                <w:szCs w:val="16"/>
              </w:rPr>
              <w:t>k, 10g,i, 11h,</w:t>
            </w:r>
            <w:r w:rsidRPr="00B21353">
              <w:rPr>
                <w:sz w:val="16"/>
                <w:szCs w:val="16"/>
              </w:rPr>
              <w:t xml:space="preserve"> 13g,</w:t>
            </w:r>
            <w:r>
              <w:rPr>
                <w:sz w:val="16"/>
                <w:szCs w:val="16"/>
              </w:rPr>
              <w:t>k,</w:t>
            </w:r>
            <w:r w:rsidRPr="00B21353">
              <w:rPr>
                <w:sz w:val="16"/>
                <w:szCs w:val="16"/>
              </w:rPr>
              <w:t xml:space="preserve"> 14f,s,  15a,</w:t>
            </w:r>
            <w:r>
              <w:rPr>
                <w:sz w:val="16"/>
                <w:szCs w:val="16"/>
              </w:rPr>
              <w:t xml:space="preserve">h,o,p, 23i, 24d,f, </w:t>
            </w:r>
            <w:r w:rsidRPr="00B21353">
              <w:rPr>
                <w:sz w:val="16"/>
                <w:szCs w:val="16"/>
              </w:rPr>
              <w:t xml:space="preserve"> 25</w:t>
            </w:r>
            <w:r>
              <w:rPr>
                <w:sz w:val="16"/>
                <w:szCs w:val="16"/>
              </w:rPr>
              <w:t>d,</w:t>
            </w:r>
            <w:r w:rsidRPr="00B21353">
              <w:rPr>
                <w:sz w:val="16"/>
                <w:szCs w:val="16"/>
              </w:rPr>
              <w:t>i</w:t>
            </w:r>
            <w:r>
              <w:rPr>
                <w:sz w:val="16"/>
                <w:szCs w:val="16"/>
              </w:rPr>
              <w:t xml:space="preserve"> 30c,</w:t>
            </w:r>
            <w:r w:rsidRPr="00B21353">
              <w:rPr>
                <w:sz w:val="16"/>
                <w:szCs w:val="16"/>
              </w:rPr>
              <w:t>, 31b,</w:t>
            </w:r>
            <w:r>
              <w:rPr>
                <w:sz w:val="16"/>
                <w:szCs w:val="16"/>
              </w:rPr>
              <w:t xml:space="preserve"> 34a, 55c,</w:t>
            </w:r>
            <w:r w:rsidRPr="00B21353">
              <w:rPr>
                <w:sz w:val="16"/>
                <w:szCs w:val="16"/>
              </w:rPr>
              <w:t xml:space="preserve">  64j, </w:t>
            </w:r>
            <w:r>
              <w:rPr>
                <w:sz w:val="16"/>
                <w:szCs w:val="16"/>
              </w:rPr>
              <w:t xml:space="preserve">65f, </w:t>
            </w:r>
            <w:r w:rsidRPr="00B21353">
              <w:rPr>
                <w:sz w:val="16"/>
                <w:szCs w:val="16"/>
              </w:rPr>
              <w:t>66a, 85</w:t>
            </w:r>
            <w:r>
              <w:rPr>
                <w:sz w:val="16"/>
                <w:szCs w:val="16"/>
              </w:rPr>
              <w:t>b,</w:t>
            </w:r>
            <w:r w:rsidRPr="00B21353">
              <w:rPr>
                <w:sz w:val="16"/>
                <w:szCs w:val="16"/>
              </w:rPr>
              <w:t>c,i, 96g,</w:t>
            </w:r>
            <w:r>
              <w:rPr>
                <w:sz w:val="16"/>
                <w:szCs w:val="16"/>
              </w:rPr>
              <w:t>k,</w:t>
            </w:r>
            <w:r w:rsidRPr="00B21353">
              <w:rPr>
                <w:sz w:val="16"/>
                <w:szCs w:val="16"/>
              </w:rPr>
              <w:t xml:space="preserve"> 97b,</w:t>
            </w:r>
            <w:r>
              <w:rPr>
                <w:sz w:val="16"/>
                <w:szCs w:val="16"/>
              </w:rPr>
              <w:t>g,i,o,</w:t>
            </w:r>
            <w:r w:rsidRPr="00B21353">
              <w:rPr>
                <w:sz w:val="16"/>
                <w:szCs w:val="16"/>
              </w:rPr>
              <w:t xml:space="preserve"> 98b, 99b,</w:t>
            </w:r>
            <w:r>
              <w:rPr>
                <w:sz w:val="16"/>
                <w:szCs w:val="16"/>
              </w:rPr>
              <w:t>c,d,</w:t>
            </w:r>
            <w:r w:rsidRPr="00B21353">
              <w:rPr>
                <w:sz w:val="16"/>
                <w:szCs w:val="16"/>
              </w:rPr>
              <w:t xml:space="preserve"> 108h,</w:t>
            </w:r>
            <w:r>
              <w:rPr>
                <w:sz w:val="16"/>
                <w:szCs w:val="16"/>
              </w:rPr>
              <w:t>i,k, 109b,f, 116g,</w:t>
            </w:r>
            <w:r w:rsidRPr="00B21353">
              <w:rPr>
                <w:sz w:val="16"/>
                <w:szCs w:val="16"/>
              </w:rPr>
              <w:t xml:space="preserve">  129, 130</w:t>
            </w:r>
            <w:r>
              <w:rPr>
                <w:sz w:val="16"/>
                <w:szCs w:val="16"/>
              </w:rPr>
              <w:t>i,</w:t>
            </w:r>
            <w:r w:rsidRPr="00B21353">
              <w:rPr>
                <w:sz w:val="16"/>
                <w:szCs w:val="16"/>
              </w:rPr>
              <w:t>k, 131</w:t>
            </w:r>
            <w:r>
              <w:rPr>
                <w:sz w:val="16"/>
                <w:szCs w:val="16"/>
              </w:rPr>
              <w:t>i,</w:t>
            </w:r>
            <w:r w:rsidRPr="00B21353">
              <w:rPr>
                <w:sz w:val="16"/>
                <w:szCs w:val="16"/>
              </w:rPr>
              <w:t xml:space="preserve">j, 132d, </w:t>
            </w:r>
            <w:r>
              <w:rPr>
                <w:sz w:val="16"/>
                <w:szCs w:val="16"/>
              </w:rPr>
              <w:t xml:space="preserve">144b,d,f, 145d, 146a, 158d, 160i, 162i, 164b,f, </w:t>
            </w:r>
            <w:r w:rsidRPr="00B21353">
              <w:rPr>
                <w:sz w:val="16"/>
                <w:szCs w:val="16"/>
              </w:rPr>
              <w:t>165b,</w:t>
            </w:r>
            <w:r>
              <w:rPr>
                <w:sz w:val="16"/>
                <w:szCs w:val="16"/>
              </w:rPr>
              <w:t xml:space="preserve">d,f, 189g, </w:t>
            </w:r>
            <w:r w:rsidRPr="00B21353">
              <w:rPr>
                <w:sz w:val="16"/>
                <w:szCs w:val="16"/>
              </w:rPr>
              <w:t xml:space="preserve"> 190a,</w:t>
            </w:r>
            <w:r>
              <w:rPr>
                <w:sz w:val="16"/>
                <w:szCs w:val="16"/>
              </w:rPr>
              <w:t>d,</w:t>
            </w:r>
            <w:r w:rsidRPr="00B21353">
              <w:rPr>
                <w:sz w:val="16"/>
                <w:szCs w:val="16"/>
              </w:rPr>
              <w:t xml:space="preserve">g,i, </w:t>
            </w:r>
            <w:r>
              <w:rPr>
                <w:sz w:val="16"/>
                <w:szCs w:val="16"/>
              </w:rPr>
              <w:t xml:space="preserve">191b,d,j,m, </w:t>
            </w:r>
            <w:r w:rsidRPr="00B21353">
              <w:rPr>
                <w:sz w:val="16"/>
                <w:szCs w:val="16"/>
              </w:rPr>
              <w:t>192</w:t>
            </w:r>
            <w:r>
              <w:rPr>
                <w:sz w:val="16"/>
                <w:szCs w:val="16"/>
              </w:rPr>
              <w:t>b,d,</w:t>
            </w:r>
            <w:r w:rsidRPr="00B21353">
              <w:rPr>
                <w:sz w:val="16"/>
                <w:szCs w:val="16"/>
              </w:rPr>
              <w:t>h, 193h, 223b,c,</w:t>
            </w:r>
            <w:r>
              <w:rPr>
                <w:sz w:val="16"/>
                <w:szCs w:val="16"/>
              </w:rPr>
              <w:t>d, 231h, 232l, 239h,j,</w:t>
            </w:r>
            <w:r w:rsidRPr="00B21353">
              <w:rPr>
                <w:sz w:val="16"/>
                <w:szCs w:val="16"/>
              </w:rPr>
              <w:t xml:space="preserve"> 240</w:t>
            </w:r>
            <w:r>
              <w:rPr>
                <w:sz w:val="16"/>
                <w:szCs w:val="16"/>
              </w:rPr>
              <w:t>d,f,</w:t>
            </w:r>
            <w:r w:rsidRPr="00B21353">
              <w:rPr>
                <w:sz w:val="16"/>
                <w:szCs w:val="16"/>
              </w:rPr>
              <w:t xml:space="preserve">h, </w:t>
            </w:r>
            <w:r>
              <w:rPr>
                <w:sz w:val="16"/>
                <w:szCs w:val="16"/>
              </w:rPr>
              <w:t xml:space="preserve">241d,g, </w:t>
            </w:r>
            <w:r w:rsidRPr="00B21353">
              <w:rPr>
                <w:sz w:val="16"/>
                <w:szCs w:val="16"/>
              </w:rPr>
              <w:t>242f,</w:t>
            </w:r>
            <w:r>
              <w:rPr>
                <w:sz w:val="16"/>
                <w:szCs w:val="16"/>
              </w:rPr>
              <w:t>g, 243g, 244c,d,h,</w:t>
            </w:r>
            <w:r w:rsidRPr="00B21353">
              <w:rPr>
                <w:sz w:val="16"/>
                <w:szCs w:val="16"/>
              </w:rPr>
              <w:t xml:space="preserve">  245c,</w:t>
            </w:r>
            <w:r>
              <w:rPr>
                <w:sz w:val="16"/>
                <w:szCs w:val="16"/>
              </w:rPr>
              <w:t>g, 246k,w,</w:t>
            </w:r>
            <w:r w:rsidRPr="00B21353">
              <w:rPr>
                <w:sz w:val="16"/>
                <w:szCs w:val="16"/>
              </w:rPr>
              <w:t xml:space="preserve"> 247</w:t>
            </w:r>
            <w:r>
              <w:rPr>
                <w:sz w:val="16"/>
                <w:szCs w:val="16"/>
              </w:rPr>
              <w:t>c,</w:t>
            </w:r>
            <w:r w:rsidRPr="00B21353">
              <w:rPr>
                <w:sz w:val="16"/>
                <w:szCs w:val="16"/>
              </w:rPr>
              <w:t>p, 252b,</w:t>
            </w:r>
            <w:r>
              <w:rPr>
                <w:sz w:val="16"/>
                <w:szCs w:val="16"/>
              </w:rPr>
              <w:t>d, 253c,</w:t>
            </w:r>
            <w:r w:rsidRPr="00B21353">
              <w:rPr>
                <w:sz w:val="16"/>
                <w:szCs w:val="16"/>
              </w:rPr>
              <w:t xml:space="preserve"> 254a,</w:t>
            </w:r>
            <w:r>
              <w:rPr>
                <w:sz w:val="16"/>
                <w:szCs w:val="16"/>
              </w:rPr>
              <w:t>f, 267a,h,l,</w:t>
            </w:r>
            <w:r w:rsidRPr="00B21353">
              <w:rPr>
                <w:sz w:val="16"/>
                <w:szCs w:val="16"/>
              </w:rPr>
              <w:t xml:space="preserve"> 268f</w:t>
            </w:r>
            <w:r>
              <w:rPr>
                <w:sz w:val="16"/>
                <w:szCs w:val="16"/>
              </w:rPr>
              <w:t>, 269h</w:t>
            </w:r>
            <w:r w:rsidRPr="00B21353">
              <w:rPr>
                <w:sz w:val="16"/>
                <w:szCs w:val="16"/>
              </w:rPr>
              <w:t>;</w:t>
            </w:r>
          </w:p>
          <w:p w:rsidR="00AF007A" w:rsidRPr="0072537E" w:rsidRDefault="00AF007A" w:rsidP="00B21353">
            <w:pPr>
              <w:spacing w:line="240" w:lineRule="auto"/>
              <w:ind w:firstLine="0"/>
              <w:jc w:val="left"/>
              <w:rPr>
                <w:rFonts w:asciiTheme="minorHAnsi" w:hAnsiTheme="minorHAnsi" w:cs="Arial"/>
                <w:sz w:val="16"/>
                <w:szCs w:val="16"/>
                <w:lang w:bidi="ar-SA"/>
              </w:rPr>
            </w:pPr>
            <w:r w:rsidRPr="0072537E">
              <w:rPr>
                <w:sz w:val="16"/>
                <w:szCs w:val="16"/>
              </w:rPr>
              <w:t xml:space="preserve">Obr. Pieniężno: </w:t>
            </w:r>
            <w:r w:rsidRPr="00B21353">
              <w:rPr>
                <w:sz w:val="16"/>
                <w:szCs w:val="16"/>
              </w:rPr>
              <w:t>164d, 172g, 175d, 181b, 189i, 236d, 269j, 272l, 272d, 273i,o, 274a,  277c,f,l, 399a,f,h,  401a, 402c,f, 403d</w:t>
            </w:r>
            <w:r>
              <w:rPr>
                <w:sz w:val="16"/>
                <w:szCs w:val="16"/>
              </w:rPr>
              <w:t>,f</w:t>
            </w:r>
          </w:p>
        </w:tc>
        <w:tc>
          <w:tcPr>
            <w:tcW w:w="55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p>
        </w:tc>
        <w:tc>
          <w:tcPr>
            <w:tcW w:w="513"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rFonts w:asciiTheme="minorHAnsi" w:hAnsiTheme="minorHAnsi" w:cs="Arial"/>
                <w:sz w:val="16"/>
                <w:szCs w:val="16"/>
                <w:lang w:bidi="ar-SA"/>
              </w:rPr>
            </w:pPr>
            <w:r w:rsidRPr="00792096">
              <w:rPr>
                <w:rFonts w:asciiTheme="minorHAnsi" w:hAnsiTheme="minorHAnsi" w:cs="Arial"/>
                <w:sz w:val="16"/>
                <w:szCs w:val="16"/>
                <w:lang w:bidi="ar-SA"/>
              </w:rPr>
              <w:t>bunkry</w:t>
            </w:r>
          </w:p>
        </w:tc>
        <w:tc>
          <w:tcPr>
            <w:tcW w:w="1581" w:type="pct"/>
            <w:tcBorders>
              <w:top w:val="single" w:sz="6" w:space="0" w:color="auto"/>
              <w:left w:val="single" w:sz="6" w:space="0" w:color="auto"/>
              <w:bottom w:val="single" w:sz="6" w:space="0" w:color="auto"/>
              <w:right w:val="single" w:sz="6" w:space="0" w:color="auto"/>
            </w:tcBorders>
            <w:vAlign w:val="center"/>
          </w:tcPr>
          <w:p w:rsidR="00AF007A" w:rsidRPr="00792096" w:rsidRDefault="00AF007A" w:rsidP="005C1237">
            <w:pPr>
              <w:spacing w:line="240" w:lineRule="auto"/>
              <w:ind w:firstLine="0"/>
              <w:jc w:val="left"/>
              <w:rPr>
                <w:sz w:val="16"/>
                <w:szCs w:val="16"/>
              </w:rPr>
            </w:pPr>
            <w:r w:rsidRPr="00792096">
              <w:rPr>
                <w:sz w:val="16"/>
                <w:szCs w:val="16"/>
              </w:rPr>
              <w:t>Bunkry z okresu II wojny światowej</w:t>
            </w:r>
          </w:p>
        </w:tc>
        <w:tc>
          <w:tcPr>
            <w:tcW w:w="486" w:type="pct"/>
            <w:tcBorders>
              <w:top w:val="single" w:sz="6" w:space="0" w:color="auto"/>
              <w:left w:val="single" w:sz="6" w:space="0" w:color="auto"/>
              <w:bottom w:val="single" w:sz="6" w:space="0" w:color="auto"/>
              <w:right w:val="single" w:sz="6" w:space="0" w:color="auto"/>
            </w:tcBorders>
            <w:vAlign w:val="center"/>
          </w:tcPr>
          <w:p w:rsidR="00AF007A" w:rsidRPr="0052571B" w:rsidRDefault="00AF007A" w:rsidP="005C1237">
            <w:pPr>
              <w:spacing w:line="240" w:lineRule="auto"/>
              <w:ind w:firstLine="0"/>
              <w:jc w:val="left"/>
              <w:rPr>
                <w:rFonts w:asciiTheme="minorHAnsi" w:hAnsiTheme="minorHAnsi" w:cs="Arial"/>
                <w:sz w:val="16"/>
                <w:szCs w:val="16"/>
                <w:lang w:bidi="ar-SA"/>
              </w:rPr>
            </w:pPr>
            <w:r w:rsidRPr="0052571B">
              <w:rPr>
                <w:rFonts w:asciiTheme="minorHAnsi" w:hAnsiTheme="minorHAnsi" w:cs="Arial"/>
                <w:sz w:val="16"/>
                <w:szCs w:val="16"/>
                <w:lang w:bidi="ar-SA"/>
              </w:rPr>
              <w:t>dobry</w:t>
            </w:r>
          </w:p>
        </w:tc>
      </w:tr>
    </w:tbl>
    <w:p w:rsidR="005F164D" w:rsidRPr="00877543" w:rsidRDefault="005F164D" w:rsidP="008117BA">
      <w:pPr>
        <w:rPr>
          <w:color w:val="FF0000"/>
        </w:rPr>
      </w:pPr>
    </w:p>
    <w:p w:rsidR="00B25DAC" w:rsidRPr="00877543" w:rsidRDefault="00B25DAC">
      <w:pPr>
        <w:spacing w:after="200" w:line="276" w:lineRule="auto"/>
        <w:ind w:firstLine="0"/>
        <w:jc w:val="left"/>
        <w:rPr>
          <w:rFonts w:cs="Times New Roman"/>
          <w:b/>
          <w:color w:val="FF0000"/>
          <w:sz w:val="28"/>
          <w:lang w:bidi="ar-SA"/>
        </w:rPr>
      </w:pPr>
      <w:r w:rsidRPr="00877543">
        <w:rPr>
          <w:color w:val="FF0000"/>
        </w:rPr>
        <w:br w:type="page"/>
      </w:r>
    </w:p>
    <w:p w:rsidR="00A173E2" w:rsidRPr="00334E61" w:rsidRDefault="00A173E2" w:rsidP="00BD0B11">
      <w:pPr>
        <w:pStyle w:val="Nagwek2"/>
        <w:ind w:firstLine="0"/>
      </w:pPr>
      <w:bookmarkStart w:id="180" w:name="_Toc505256956"/>
      <w:r w:rsidRPr="00334E61">
        <w:lastRenderedPageBreak/>
        <w:t>10. Wybrane zagadnienia z hodowli i użytkowania lasu</w:t>
      </w:r>
      <w:bookmarkEnd w:id="180"/>
    </w:p>
    <w:p w:rsidR="00A173E2" w:rsidRPr="00334E61" w:rsidRDefault="00A173E2" w:rsidP="00E611A1">
      <w:pPr>
        <w:spacing w:before="120"/>
        <w:rPr>
          <w:rFonts w:asciiTheme="minorHAnsi" w:hAnsiTheme="minorHAnsi"/>
          <w:szCs w:val="24"/>
        </w:rPr>
      </w:pPr>
      <w:r w:rsidRPr="00334E61">
        <w:rPr>
          <w:rFonts w:asciiTheme="minorHAnsi" w:hAnsiTheme="minorHAnsi"/>
          <w:szCs w:val="24"/>
        </w:rPr>
        <w:t>Ze względu na postępującą zmianę nastawienia co do funkcji lasów, odpowiedni sposób prowadzenia gospodarki hodowlanej i użytkowania lasu ma zasadnicze znaczenie w spełnianiu wyznaczonych celów. Zostały one omówione n</w:t>
      </w:r>
      <w:r w:rsidR="00BD0B11" w:rsidRPr="00334E61">
        <w:rPr>
          <w:rFonts w:asciiTheme="minorHAnsi" w:hAnsiTheme="minorHAnsi"/>
          <w:szCs w:val="24"/>
        </w:rPr>
        <w:t>a wstępie niniejszego Programu o</w:t>
      </w:r>
      <w:r w:rsidRPr="00334E61">
        <w:rPr>
          <w:rFonts w:asciiTheme="minorHAnsi" w:hAnsiTheme="minorHAnsi"/>
          <w:szCs w:val="24"/>
        </w:rPr>
        <w:t xml:space="preserve">chrony </w:t>
      </w:r>
      <w:r w:rsidR="00BD0B11" w:rsidRPr="00334E61">
        <w:rPr>
          <w:rFonts w:asciiTheme="minorHAnsi" w:hAnsiTheme="minorHAnsi"/>
          <w:szCs w:val="24"/>
        </w:rPr>
        <w:t>p</w:t>
      </w:r>
      <w:r w:rsidRPr="00334E61">
        <w:rPr>
          <w:rFonts w:asciiTheme="minorHAnsi" w:hAnsiTheme="minorHAnsi"/>
          <w:szCs w:val="24"/>
        </w:rPr>
        <w:t>rzyrody.</w:t>
      </w:r>
    </w:p>
    <w:p w:rsidR="00A173E2" w:rsidRPr="00334E61" w:rsidRDefault="00A173E2" w:rsidP="00D53D62">
      <w:r w:rsidRPr="00334E61">
        <w:t>Szczegółowy wykaz planowanych cięć użytków rębnych zamieszczony jest w </w:t>
      </w:r>
      <w:r w:rsidR="00BD0B11" w:rsidRPr="00334E61">
        <w:t>w</w:t>
      </w:r>
      <w:r w:rsidRPr="00334E61">
        <w:t xml:space="preserve">ykazie </w:t>
      </w:r>
      <w:r w:rsidR="00BD0B11" w:rsidRPr="00334E61">
        <w:t>p</w:t>
      </w:r>
      <w:r w:rsidRPr="00334E61">
        <w:t xml:space="preserve">rojektowanych </w:t>
      </w:r>
      <w:r w:rsidR="00BD0B11" w:rsidRPr="00334E61">
        <w:t>c</w:t>
      </w:r>
      <w:r w:rsidRPr="00334E61">
        <w:t xml:space="preserve">ięć </w:t>
      </w:r>
      <w:r w:rsidR="00BD0B11" w:rsidRPr="00334E61">
        <w:t>r</w:t>
      </w:r>
      <w:r w:rsidRPr="00334E61">
        <w:t>ębnych</w:t>
      </w:r>
      <w:r w:rsidR="001053D5">
        <w:t xml:space="preserve"> planu urządzenia lasu</w:t>
      </w:r>
      <w:r w:rsidRPr="00334E61">
        <w:t>. Dostosowanie składu gatunkowego do siedliska czyli typ drzewostanu jest głównym priorytetem w hodowli lasu wyznaczającym model docelowy drzewostanu. Typy drzewostanów zosta</w:t>
      </w:r>
      <w:r w:rsidR="005A099B" w:rsidRPr="00334E61">
        <w:t>ły</w:t>
      </w:r>
      <w:r w:rsidRPr="00334E61">
        <w:t xml:space="preserve"> ustalone przez Komisję Założeń Planu i ostatecznie zatwierdzone w czasie Narady Techniczno-Gospodarczej</w:t>
      </w:r>
      <w:r w:rsidR="001053D5">
        <w:t xml:space="preserve"> z dnia 19.03.2019 r.</w:t>
      </w:r>
    </w:p>
    <w:p w:rsidR="00A173E2" w:rsidRDefault="00A173E2" w:rsidP="00933FF6">
      <w:pPr>
        <w:spacing w:before="120" w:after="120" w:line="240" w:lineRule="auto"/>
        <w:ind w:firstLine="0"/>
        <w:rPr>
          <w:rFonts w:asciiTheme="minorHAnsi" w:hAnsiTheme="minorHAnsi"/>
        </w:rPr>
      </w:pPr>
      <w:r w:rsidRPr="007B3DF3">
        <w:rPr>
          <w:rFonts w:asciiTheme="minorHAnsi" w:hAnsiTheme="minorHAnsi"/>
          <w:b/>
          <w:szCs w:val="24"/>
        </w:rPr>
        <w:t>Tabela X</w:t>
      </w:r>
      <w:r w:rsidR="001A4E1D" w:rsidRPr="007B3DF3">
        <w:rPr>
          <w:rFonts w:asciiTheme="minorHAnsi" w:hAnsiTheme="minorHAnsi"/>
          <w:b/>
          <w:szCs w:val="24"/>
        </w:rPr>
        <w:t>L</w:t>
      </w:r>
      <w:r w:rsidR="00D62C1F" w:rsidRPr="007B3DF3">
        <w:rPr>
          <w:rFonts w:asciiTheme="minorHAnsi" w:hAnsiTheme="minorHAnsi"/>
          <w:b/>
          <w:szCs w:val="24"/>
        </w:rPr>
        <w:t>V</w:t>
      </w:r>
      <w:r w:rsidR="007B3DF3" w:rsidRPr="007B3DF3">
        <w:rPr>
          <w:rFonts w:asciiTheme="minorHAnsi" w:hAnsiTheme="minorHAnsi"/>
          <w:b/>
          <w:szCs w:val="24"/>
        </w:rPr>
        <w:t>III</w:t>
      </w:r>
      <w:r w:rsidRPr="007B3DF3">
        <w:rPr>
          <w:rFonts w:asciiTheme="minorHAnsi" w:hAnsiTheme="minorHAnsi"/>
          <w:b/>
          <w:szCs w:val="24"/>
        </w:rPr>
        <w:t xml:space="preserve"> </w:t>
      </w:r>
      <w:r w:rsidRPr="007B3DF3">
        <w:rPr>
          <w:rFonts w:asciiTheme="minorHAnsi" w:hAnsiTheme="minorHAnsi"/>
        </w:rPr>
        <w:t xml:space="preserve">Typy </w:t>
      </w:r>
      <w:r w:rsidRPr="00334E61">
        <w:rPr>
          <w:rFonts w:asciiTheme="minorHAnsi" w:hAnsiTheme="minorHAnsi"/>
        </w:rPr>
        <w:t>drzewostanu i orientacyjne składy gatunkowe upraw</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5" w:type="dxa"/>
          <w:bottom w:w="57" w:type="dxa"/>
          <w:right w:w="55" w:type="dxa"/>
        </w:tblCellMar>
        <w:tblLook w:val="0000" w:firstRow="0" w:lastRow="0" w:firstColumn="0" w:lastColumn="0" w:noHBand="0" w:noVBand="0"/>
      </w:tblPr>
      <w:tblGrid>
        <w:gridCol w:w="1127"/>
        <w:gridCol w:w="1793"/>
        <w:gridCol w:w="5694"/>
      </w:tblGrid>
      <w:tr w:rsidR="008325A8" w:rsidRPr="006E7486" w:rsidTr="00385083">
        <w:trPr>
          <w:trHeight w:val="283"/>
          <w:tblHeader/>
        </w:trPr>
        <w:tc>
          <w:tcPr>
            <w:tcW w:w="654" w:type="pct"/>
            <w:shd w:val="clear" w:color="auto" w:fill="EAF1DD" w:themeFill="accent3" w:themeFillTint="33"/>
            <w:vAlign w:val="center"/>
          </w:tcPr>
          <w:p w:rsidR="008325A8" w:rsidRPr="006E7486" w:rsidRDefault="008325A8" w:rsidP="00385083">
            <w:pPr>
              <w:suppressLineNumbers/>
              <w:tabs>
                <w:tab w:val="left" w:pos="567"/>
              </w:tabs>
              <w:suppressAutoHyphens/>
              <w:snapToGrid w:val="0"/>
              <w:spacing w:line="240" w:lineRule="auto"/>
              <w:ind w:firstLine="0"/>
              <w:jc w:val="center"/>
              <w:rPr>
                <w:sz w:val="20"/>
                <w:lang w:eastAsia="ar-SA"/>
              </w:rPr>
            </w:pPr>
            <w:r>
              <w:rPr>
                <w:sz w:val="20"/>
                <w:lang w:eastAsia="ar-SA"/>
              </w:rPr>
              <w:t>TSL</w:t>
            </w:r>
          </w:p>
        </w:tc>
        <w:tc>
          <w:tcPr>
            <w:tcW w:w="1041" w:type="pct"/>
            <w:shd w:val="clear" w:color="auto" w:fill="EAF1DD" w:themeFill="accent3" w:themeFillTint="33"/>
            <w:vAlign w:val="center"/>
          </w:tcPr>
          <w:p w:rsidR="008325A8" w:rsidRPr="006E7486" w:rsidRDefault="008325A8" w:rsidP="00385083">
            <w:pPr>
              <w:suppressLineNumbers/>
              <w:tabs>
                <w:tab w:val="left" w:pos="567"/>
              </w:tabs>
              <w:suppressAutoHyphens/>
              <w:snapToGrid w:val="0"/>
              <w:spacing w:line="240" w:lineRule="auto"/>
              <w:ind w:firstLine="0"/>
              <w:jc w:val="center"/>
              <w:rPr>
                <w:sz w:val="20"/>
                <w:lang w:eastAsia="ar-SA"/>
              </w:rPr>
            </w:pPr>
            <w:r w:rsidRPr="006E7486">
              <w:rPr>
                <w:sz w:val="20"/>
                <w:lang w:eastAsia="ar-SA"/>
              </w:rPr>
              <w:t>Typ drzewostanu</w:t>
            </w:r>
          </w:p>
        </w:tc>
        <w:tc>
          <w:tcPr>
            <w:tcW w:w="3305" w:type="pct"/>
            <w:shd w:val="clear" w:color="auto" w:fill="EAF1DD" w:themeFill="accent3" w:themeFillTint="33"/>
            <w:vAlign w:val="center"/>
          </w:tcPr>
          <w:p w:rsidR="008325A8" w:rsidRPr="006E7486" w:rsidRDefault="008325A8" w:rsidP="00385083">
            <w:pPr>
              <w:suppressLineNumbers/>
              <w:tabs>
                <w:tab w:val="left" w:pos="567"/>
              </w:tabs>
              <w:suppressAutoHyphens/>
              <w:snapToGrid w:val="0"/>
              <w:spacing w:line="240" w:lineRule="auto"/>
              <w:ind w:firstLine="0"/>
              <w:jc w:val="center"/>
              <w:rPr>
                <w:sz w:val="20"/>
                <w:lang w:eastAsia="ar-SA"/>
              </w:rPr>
            </w:pPr>
            <w:r w:rsidRPr="006E7486">
              <w:rPr>
                <w:sz w:val="20"/>
                <w:lang w:eastAsia="ar-SA"/>
              </w:rPr>
              <w:t>Orientacyjny skład gatunkowy upraw - %</w:t>
            </w:r>
          </w:p>
        </w:tc>
      </w:tr>
      <w:tr w:rsidR="008325A8" w:rsidRPr="006E7486" w:rsidTr="00385083">
        <w:trPr>
          <w:trHeight w:val="283"/>
          <w:tblHeader/>
        </w:trPr>
        <w:tc>
          <w:tcPr>
            <w:tcW w:w="654" w:type="pct"/>
            <w:shd w:val="clear" w:color="auto" w:fill="EAF1DD" w:themeFill="accent3" w:themeFillTint="33"/>
          </w:tcPr>
          <w:p w:rsidR="008325A8" w:rsidRPr="006E7486" w:rsidRDefault="008325A8" w:rsidP="00385083">
            <w:pPr>
              <w:suppressLineNumbers/>
              <w:tabs>
                <w:tab w:val="left" w:pos="567"/>
              </w:tabs>
              <w:suppressAutoHyphens/>
              <w:snapToGrid w:val="0"/>
              <w:spacing w:line="240" w:lineRule="auto"/>
              <w:ind w:firstLine="0"/>
              <w:jc w:val="center"/>
              <w:rPr>
                <w:sz w:val="16"/>
                <w:szCs w:val="16"/>
                <w:lang w:eastAsia="ar-SA"/>
              </w:rPr>
            </w:pPr>
            <w:r w:rsidRPr="006E7486">
              <w:rPr>
                <w:sz w:val="16"/>
                <w:szCs w:val="16"/>
                <w:lang w:eastAsia="ar-SA"/>
              </w:rPr>
              <w:t>1</w:t>
            </w:r>
          </w:p>
        </w:tc>
        <w:tc>
          <w:tcPr>
            <w:tcW w:w="1041" w:type="pct"/>
            <w:shd w:val="clear" w:color="auto" w:fill="EAF1DD" w:themeFill="accent3" w:themeFillTint="33"/>
          </w:tcPr>
          <w:p w:rsidR="008325A8" w:rsidRPr="006E7486" w:rsidRDefault="008325A8" w:rsidP="00385083">
            <w:pPr>
              <w:suppressLineNumbers/>
              <w:tabs>
                <w:tab w:val="left" w:pos="567"/>
              </w:tabs>
              <w:suppressAutoHyphens/>
              <w:snapToGrid w:val="0"/>
              <w:spacing w:line="240" w:lineRule="auto"/>
              <w:ind w:firstLine="0"/>
              <w:jc w:val="center"/>
              <w:rPr>
                <w:sz w:val="16"/>
                <w:szCs w:val="16"/>
                <w:lang w:eastAsia="ar-SA"/>
              </w:rPr>
            </w:pPr>
            <w:r w:rsidRPr="006E7486">
              <w:rPr>
                <w:sz w:val="16"/>
                <w:szCs w:val="16"/>
                <w:lang w:eastAsia="ar-SA"/>
              </w:rPr>
              <w:t>2</w:t>
            </w:r>
          </w:p>
        </w:tc>
        <w:tc>
          <w:tcPr>
            <w:tcW w:w="3305" w:type="pct"/>
            <w:shd w:val="clear" w:color="auto" w:fill="EAF1DD" w:themeFill="accent3" w:themeFillTint="33"/>
          </w:tcPr>
          <w:p w:rsidR="008325A8" w:rsidRPr="006E7486" w:rsidRDefault="008325A8" w:rsidP="00385083">
            <w:pPr>
              <w:suppressLineNumbers/>
              <w:tabs>
                <w:tab w:val="left" w:pos="567"/>
              </w:tabs>
              <w:suppressAutoHyphens/>
              <w:snapToGrid w:val="0"/>
              <w:spacing w:line="240" w:lineRule="auto"/>
              <w:ind w:firstLine="0"/>
              <w:jc w:val="center"/>
              <w:rPr>
                <w:sz w:val="16"/>
                <w:szCs w:val="16"/>
                <w:lang w:eastAsia="ar-SA"/>
              </w:rPr>
            </w:pPr>
            <w:r w:rsidRPr="006E7486">
              <w:rPr>
                <w:sz w:val="16"/>
                <w:szCs w:val="16"/>
                <w:lang w:eastAsia="ar-SA"/>
              </w:rPr>
              <w:t>3</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6E7486">
              <w:rPr>
                <w:sz w:val="20"/>
              </w:rPr>
              <w:t xml:space="preserve">Bśw </w:t>
            </w:r>
          </w:p>
        </w:tc>
        <w:tc>
          <w:tcPr>
            <w:tcW w:w="1041" w:type="pct"/>
          </w:tcPr>
          <w:p w:rsidR="008325A8" w:rsidRDefault="008325A8" w:rsidP="00385083">
            <w:pPr>
              <w:autoSpaceDE w:val="0"/>
              <w:autoSpaceDN w:val="0"/>
              <w:adjustRightInd w:val="0"/>
              <w:spacing w:line="240" w:lineRule="auto"/>
              <w:ind w:firstLine="0"/>
              <w:jc w:val="left"/>
              <w:rPr>
                <w:sz w:val="20"/>
              </w:rPr>
            </w:pPr>
            <w:r w:rsidRPr="00AF2063">
              <w:rPr>
                <w:sz w:val="20"/>
              </w:rPr>
              <w:t xml:space="preserve">So </w:t>
            </w:r>
          </w:p>
          <w:p w:rsidR="008325A8" w:rsidRPr="006E7486" w:rsidRDefault="008325A8" w:rsidP="00385083">
            <w:pPr>
              <w:keepNext/>
              <w:autoSpaceDE w:val="0"/>
              <w:autoSpaceDN w:val="0"/>
              <w:adjustRightInd w:val="0"/>
              <w:spacing w:line="240" w:lineRule="auto"/>
              <w:ind w:firstLine="0"/>
              <w:rPr>
                <w:sz w:val="20"/>
              </w:rPr>
            </w:pPr>
            <w:r>
              <w:rPr>
                <w:sz w:val="20"/>
              </w:rPr>
              <w:t>Brz So</w:t>
            </w:r>
          </w:p>
        </w:tc>
        <w:tc>
          <w:tcPr>
            <w:tcW w:w="3305" w:type="pct"/>
          </w:tcPr>
          <w:p w:rsidR="008325A8" w:rsidRPr="00AF2063" w:rsidRDefault="008325A8" w:rsidP="00385083">
            <w:pPr>
              <w:autoSpaceDE w:val="0"/>
              <w:autoSpaceDN w:val="0"/>
              <w:adjustRightInd w:val="0"/>
              <w:spacing w:line="240" w:lineRule="auto"/>
              <w:ind w:firstLine="0"/>
              <w:jc w:val="left"/>
              <w:rPr>
                <w:sz w:val="20"/>
              </w:rPr>
            </w:pPr>
            <w:r w:rsidRPr="00AF2063">
              <w:rPr>
                <w:sz w:val="20"/>
              </w:rPr>
              <w:t xml:space="preserve">So 80, inne 20 </w:t>
            </w:r>
          </w:p>
          <w:p w:rsidR="008325A8" w:rsidRPr="006E7486" w:rsidRDefault="008325A8" w:rsidP="00385083">
            <w:pPr>
              <w:keepNext/>
              <w:autoSpaceDE w:val="0"/>
              <w:autoSpaceDN w:val="0"/>
              <w:adjustRightInd w:val="0"/>
              <w:spacing w:line="240" w:lineRule="auto"/>
              <w:ind w:firstLine="0"/>
              <w:rPr>
                <w:rFonts w:cs="Z@R53AF.tmpEP0"/>
                <w:sz w:val="20"/>
              </w:rPr>
            </w:pPr>
            <w:r w:rsidRPr="00AF2063">
              <w:rPr>
                <w:sz w:val="20"/>
              </w:rPr>
              <w:t>So 50, Brz 40, inne 10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AF2063">
              <w:rPr>
                <w:sz w:val="20"/>
              </w:rPr>
              <w:t xml:space="preserve">Bw </w:t>
            </w:r>
          </w:p>
        </w:tc>
        <w:tc>
          <w:tcPr>
            <w:tcW w:w="1041" w:type="pct"/>
          </w:tcPr>
          <w:p w:rsidR="008325A8" w:rsidRPr="00AF2063" w:rsidRDefault="008325A8" w:rsidP="00385083">
            <w:pPr>
              <w:autoSpaceDE w:val="0"/>
              <w:autoSpaceDN w:val="0"/>
              <w:adjustRightInd w:val="0"/>
              <w:spacing w:line="240" w:lineRule="auto"/>
              <w:ind w:firstLine="0"/>
              <w:jc w:val="left"/>
              <w:rPr>
                <w:sz w:val="20"/>
                <w:lang w:val="en-US"/>
              </w:rPr>
            </w:pPr>
            <w:r w:rsidRPr="00AF2063">
              <w:rPr>
                <w:sz w:val="20"/>
                <w:lang w:val="en-US"/>
              </w:rPr>
              <w:t xml:space="preserve">So </w:t>
            </w:r>
          </w:p>
          <w:p w:rsidR="008325A8" w:rsidRPr="00AF2063" w:rsidRDefault="008325A8" w:rsidP="00385083">
            <w:pPr>
              <w:autoSpaceDE w:val="0"/>
              <w:autoSpaceDN w:val="0"/>
              <w:adjustRightInd w:val="0"/>
              <w:spacing w:line="240" w:lineRule="auto"/>
              <w:ind w:firstLine="0"/>
              <w:jc w:val="left"/>
              <w:rPr>
                <w:sz w:val="20"/>
                <w:lang w:val="en-US"/>
              </w:rPr>
            </w:pPr>
            <w:r w:rsidRPr="00AF2063">
              <w:rPr>
                <w:sz w:val="20"/>
                <w:lang w:val="en-US"/>
              </w:rPr>
              <w:t>So Św Brz</w:t>
            </w:r>
          </w:p>
          <w:p w:rsidR="008325A8" w:rsidRPr="006E7486" w:rsidRDefault="008325A8" w:rsidP="00385083">
            <w:pPr>
              <w:keepNext/>
              <w:autoSpaceDE w:val="0"/>
              <w:autoSpaceDN w:val="0"/>
              <w:adjustRightInd w:val="0"/>
              <w:spacing w:line="240" w:lineRule="auto"/>
              <w:ind w:firstLine="0"/>
              <w:rPr>
                <w:sz w:val="20"/>
                <w:lang w:val="en-US"/>
              </w:rPr>
            </w:pPr>
            <w:r w:rsidRPr="00AF2063">
              <w:rPr>
                <w:sz w:val="20"/>
                <w:lang w:val="en-US"/>
              </w:rPr>
              <w:t xml:space="preserve">Brz So </w:t>
            </w:r>
          </w:p>
        </w:tc>
        <w:tc>
          <w:tcPr>
            <w:tcW w:w="3305" w:type="pct"/>
          </w:tcPr>
          <w:p w:rsidR="008325A8" w:rsidRPr="004843A2" w:rsidRDefault="008325A8" w:rsidP="00385083">
            <w:pPr>
              <w:autoSpaceDE w:val="0"/>
              <w:autoSpaceDN w:val="0"/>
              <w:adjustRightInd w:val="0"/>
              <w:spacing w:line="240" w:lineRule="auto"/>
              <w:ind w:firstLine="0"/>
              <w:jc w:val="left"/>
              <w:rPr>
                <w:sz w:val="20"/>
              </w:rPr>
            </w:pPr>
            <w:r w:rsidRPr="004843A2">
              <w:rPr>
                <w:sz w:val="20"/>
              </w:rPr>
              <w:t>So 70, inne 30</w:t>
            </w:r>
          </w:p>
          <w:p w:rsidR="008325A8" w:rsidRPr="004843A2" w:rsidRDefault="008325A8" w:rsidP="00385083">
            <w:pPr>
              <w:autoSpaceDE w:val="0"/>
              <w:autoSpaceDN w:val="0"/>
              <w:adjustRightInd w:val="0"/>
              <w:spacing w:line="240" w:lineRule="auto"/>
              <w:ind w:firstLine="0"/>
              <w:jc w:val="left"/>
              <w:rPr>
                <w:sz w:val="20"/>
              </w:rPr>
            </w:pPr>
            <w:r w:rsidRPr="004843A2">
              <w:rPr>
                <w:sz w:val="20"/>
              </w:rPr>
              <w:t>Brz 50, Św 20, So 20, inne 10</w:t>
            </w:r>
          </w:p>
          <w:p w:rsidR="008325A8" w:rsidRPr="006E7486" w:rsidRDefault="008325A8" w:rsidP="00385083">
            <w:pPr>
              <w:keepNext/>
              <w:autoSpaceDE w:val="0"/>
              <w:autoSpaceDN w:val="0"/>
              <w:adjustRightInd w:val="0"/>
              <w:spacing w:line="240" w:lineRule="auto"/>
              <w:ind w:firstLine="0"/>
              <w:rPr>
                <w:sz w:val="20"/>
              </w:rPr>
            </w:pPr>
            <w:r w:rsidRPr="004843A2">
              <w:rPr>
                <w:sz w:val="20"/>
              </w:rPr>
              <w:t>So 50, Brz 40, inne 10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711F19">
              <w:rPr>
                <w:sz w:val="20"/>
              </w:rPr>
              <w:t xml:space="preserve">Bb </w:t>
            </w:r>
          </w:p>
        </w:tc>
        <w:tc>
          <w:tcPr>
            <w:tcW w:w="1041" w:type="pct"/>
          </w:tcPr>
          <w:p w:rsidR="008325A8" w:rsidRPr="006E7486" w:rsidRDefault="008325A8" w:rsidP="00385083">
            <w:pPr>
              <w:keepNext/>
              <w:autoSpaceDE w:val="0"/>
              <w:autoSpaceDN w:val="0"/>
              <w:adjustRightInd w:val="0"/>
              <w:spacing w:line="240" w:lineRule="auto"/>
              <w:ind w:firstLine="0"/>
              <w:rPr>
                <w:sz w:val="20"/>
                <w:lang w:val="en-US"/>
              </w:rPr>
            </w:pPr>
            <w:r w:rsidRPr="00711F19">
              <w:rPr>
                <w:sz w:val="20"/>
              </w:rPr>
              <w:t xml:space="preserve">So </w:t>
            </w:r>
          </w:p>
        </w:tc>
        <w:tc>
          <w:tcPr>
            <w:tcW w:w="3305" w:type="pct"/>
          </w:tcPr>
          <w:p w:rsidR="008325A8" w:rsidRPr="006E7486" w:rsidRDefault="008325A8" w:rsidP="00385083">
            <w:pPr>
              <w:keepNext/>
              <w:autoSpaceDE w:val="0"/>
              <w:autoSpaceDN w:val="0"/>
              <w:adjustRightInd w:val="0"/>
              <w:spacing w:line="240" w:lineRule="auto"/>
              <w:ind w:firstLine="0"/>
              <w:rPr>
                <w:sz w:val="20"/>
                <w:lang w:val="en-US"/>
              </w:rPr>
            </w:pPr>
            <w:r w:rsidRPr="00711F19">
              <w:rPr>
                <w:sz w:val="20"/>
              </w:rPr>
              <w:t xml:space="preserve">So 80, inne 20 </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711F19">
              <w:rPr>
                <w:sz w:val="20"/>
              </w:rPr>
              <w:t xml:space="preserve">BMśw </w:t>
            </w:r>
          </w:p>
        </w:tc>
        <w:tc>
          <w:tcPr>
            <w:tcW w:w="1041" w:type="pct"/>
          </w:tcPr>
          <w:p w:rsidR="008325A8" w:rsidRPr="00711F19" w:rsidRDefault="008325A8" w:rsidP="00385083">
            <w:pPr>
              <w:autoSpaceDE w:val="0"/>
              <w:autoSpaceDN w:val="0"/>
              <w:adjustRightInd w:val="0"/>
              <w:spacing w:line="240" w:lineRule="auto"/>
              <w:ind w:firstLine="0"/>
              <w:jc w:val="left"/>
              <w:rPr>
                <w:sz w:val="20"/>
                <w:lang w:val="en-US"/>
              </w:rPr>
            </w:pPr>
            <w:r w:rsidRPr="00711F19">
              <w:rPr>
                <w:sz w:val="20"/>
                <w:lang w:val="en-US"/>
              </w:rPr>
              <w:t>So</w:t>
            </w:r>
          </w:p>
          <w:p w:rsidR="008325A8" w:rsidRPr="00711F19" w:rsidRDefault="008325A8" w:rsidP="00385083">
            <w:pPr>
              <w:autoSpaceDE w:val="0"/>
              <w:autoSpaceDN w:val="0"/>
              <w:adjustRightInd w:val="0"/>
              <w:spacing w:line="240" w:lineRule="auto"/>
              <w:ind w:firstLine="0"/>
              <w:jc w:val="left"/>
              <w:rPr>
                <w:sz w:val="20"/>
                <w:lang w:val="en-US"/>
              </w:rPr>
            </w:pPr>
            <w:r w:rsidRPr="00711F19">
              <w:rPr>
                <w:sz w:val="20"/>
                <w:lang w:val="en-US"/>
              </w:rPr>
              <w:t>Bk So</w:t>
            </w:r>
          </w:p>
          <w:p w:rsidR="008325A8" w:rsidRPr="00711F19" w:rsidRDefault="008325A8" w:rsidP="00385083">
            <w:pPr>
              <w:autoSpaceDE w:val="0"/>
              <w:autoSpaceDN w:val="0"/>
              <w:adjustRightInd w:val="0"/>
              <w:spacing w:line="240" w:lineRule="auto"/>
              <w:ind w:firstLine="0"/>
              <w:jc w:val="left"/>
              <w:rPr>
                <w:sz w:val="20"/>
                <w:lang w:val="en-US"/>
              </w:rPr>
            </w:pPr>
            <w:r w:rsidRPr="00711F19">
              <w:rPr>
                <w:sz w:val="20"/>
                <w:lang w:val="en-US"/>
              </w:rPr>
              <w:t>Św So</w:t>
            </w:r>
          </w:p>
          <w:p w:rsidR="008325A8" w:rsidRPr="00711F19" w:rsidRDefault="008325A8" w:rsidP="00385083">
            <w:pPr>
              <w:autoSpaceDE w:val="0"/>
              <w:autoSpaceDN w:val="0"/>
              <w:adjustRightInd w:val="0"/>
              <w:spacing w:line="240" w:lineRule="auto"/>
              <w:ind w:firstLine="0"/>
              <w:jc w:val="left"/>
              <w:rPr>
                <w:sz w:val="20"/>
                <w:lang w:val="en-US"/>
              </w:rPr>
            </w:pPr>
            <w:r w:rsidRPr="00711F19">
              <w:rPr>
                <w:sz w:val="20"/>
                <w:lang w:val="en-US"/>
              </w:rPr>
              <w:t xml:space="preserve">Db So </w:t>
            </w:r>
          </w:p>
          <w:p w:rsidR="008325A8" w:rsidRPr="006E7486" w:rsidRDefault="008325A8" w:rsidP="00385083">
            <w:pPr>
              <w:keepNext/>
              <w:autoSpaceDE w:val="0"/>
              <w:autoSpaceDN w:val="0"/>
              <w:adjustRightInd w:val="0"/>
              <w:spacing w:line="240" w:lineRule="auto"/>
              <w:ind w:firstLine="0"/>
              <w:rPr>
                <w:sz w:val="20"/>
                <w:vertAlign w:val="superscript"/>
                <w:lang w:val="en-US"/>
              </w:rPr>
            </w:pPr>
            <w:r w:rsidRPr="00711F19">
              <w:rPr>
                <w:sz w:val="20"/>
                <w:lang w:val="en-US"/>
              </w:rPr>
              <w:t>So Db Brz</w:t>
            </w:r>
          </w:p>
        </w:tc>
        <w:tc>
          <w:tcPr>
            <w:tcW w:w="3305" w:type="pct"/>
          </w:tcPr>
          <w:p w:rsidR="008325A8" w:rsidRPr="00711F19" w:rsidRDefault="008325A8" w:rsidP="00385083">
            <w:pPr>
              <w:autoSpaceDE w:val="0"/>
              <w:autoSpaceDN w:val="0"/>
              <w:adjustRightInd w:val="0"/>
              <w:spacing w:line="240" w:lineRule="auto"/>
              <w:ind w:firstLine="0"/>
              <w:jc w:val="left"/>
              <w:rPr>
                <w:sz w:val="20"/>
                <w:lang w:val="en-US"/>
              </w:rPr>
            </w:pPr>
            <w:r w:rsidRPr="00711F19">
              <w:rPr>
                <w:sz w:val="20"/>
                <w:lang w:val="en-US"/>
              </w:rPr>
              <w:t>So 70, inne 30</w:t>
            </w:r>
          </w:p>
          <w:p w:rsidR="008325A8" w:rsidRPr="00711F19" w:rsidRDefault="008325A8" w:rsidP="00385083">
            <w:pPr>
              <w:autoSpaceDE w:val="0"/>
              <w:autoSpaceDN w:val="0"/>
              <w:adjustRightInd w:val="0"/>
              <w:spacing w:line="240" w:lineRule="auto"/>
              <w:ind w:firstLine="0"/>
              <w:jc w:val="left"/>
              <w:rPr>
                <w:sz w:val="20"/>
                <w:lang w:val="en-US"/>
              </w:rPr>
            </w:pPr>
            <w:r w:rsidRPr="00711F19">
              <w:rPr>
                <w:sz w:val="20"/>
                <w:lang w:val="en-US"/>
              </w:rPr>
              <w:t>So 60, Bk 20, inne 20</w:t>
            </w:r>
          </w:p>
          <w:p w:rsidR="008325A8" w:rsidRPr="00711F19" w:rsidRDefault="008325A8" w:rsidP="00385083">
            <w:pPr>
              <w:autoSpaceDE w:val="0"/>
              <w:autoSpaceDN w:val="0"/>
              <w:adjustRightInd w:val="0"/>
              <w:spacing w:line="240" w:lineRule="auto"/>
              <w:ind w:firstLine="0"/>
              <w:jc w:val="left"/>
              <w:rPr>
                <w:sz w:val="20"/>
                <w:lang w:val="en-US"/>
              </w:rPr>
            </w:pPr>
            <w:r w:rsidRPr="00711F19">
              <w:rPr>
                <w:sz w:val="20"/>
              </w:rPr>
              <w:t>So 50, Św 30, inne 20</w:t>
            </w:r>
          </w:p>
          <w:p w:rsidR="008325A8" w:rsidRPr="00711F19" w:rsidRDefault="008325A8" w:rsidP="00385083">
            <w:pPr>
              <w:autoSpaceDE w:val="0"/>
              <w:autoSpaceDN w:val="0"/>
              <w:adjustRightInd w:val="0"/>
              <w:spacing w:line="240" w:lineRule="auto"/>
              <w:ind w:firstLine="0"/>
              <w:jc w:val="left"/>
              <w:rPr>
                <w:sz w:val="20"/>
                <w:lang w:val="en-US"/>
              </w:rPr>
            </w:pPr>
            <w:r w:rsidRPr="00711F19">
              <w:rPr>
                <w:sz w:val="20"/>
                <w:lang w:val="en-US"/>
              </w:rPr>
              <w:t>So 60, Db 30, inne 10</w:t>
            </w:r>
          </w:p>
          <w:p w:rsidR="008325A8" w:rsidRPr="006E7486" w:rsidRDefault="008325A8" w:rsidP="00385083">
            <w:pPr>
              <w:keepNext/>
              <w:autoSpaceDE w:val="0"/>
              <w:autoSpaceDN w:val="0"/>
              <w:adjustRightInd w:val="0"/>
              <w:spacing w:line="240" w:lineRule="auto"/>
              <w:ind w:firstLine="0"/>
              <w:rPr>
                <w:sz w:val="20"/>
                <w:lang w:val="en-US"/>
              </w:rPr>
            </w:pPr>
            <w:r w:rsidRPr="00711F19">
              <w:rPr>
                <w:sz w:val="20"/>
              </w:rPr>
              <w:t>Brz 40, Db 30, So 20, inne 10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FE6F51">
              <w:rPr>
                <w:sz w:val="20"/>
              </w:rPr>
              <w:t xml:space="preserve">BMw </w:t>
            </w:r>
          </w:p>
        </w:tc>
        <w:tc>
          <w:tcPr>
            <w:tcW w:w="1041" w:type="pct"/>
          </w:tcPr>
          <w:p w:rsidR="008325A8" w:rsidRPr="00FE6F51" w:rsidRDefault="008325A8" w:rsidP="00385083">
            <w:pPr>
              <w:autoSpaceDE w:val="0"/>
              <w:autoSpaceDN w:val="0"/>
              <w:adjustRightInd w:val="0"/>
              <w:spacing w:line="240" w:lineRule="auto"/>
              <w:ind w:firstLine="0"/>
              <w:jc w:val="left"/>
              <w:rPr>
                <w:sz w:val="20"/>
                <w:lang w:val="en-US"/>
              </w:rPr>
            </w:pPr>
            <w:r w:rsidRPr="00FE6F51">
              <w:rPr>
                <w:sz w:val="20"/>
                <w:lang w:val="en-US"/>
              </w:rPr>
              <w:t>So Św Brz</w:t>
            </w:r>
          </w:p>
          <w:p w:rsidR="008325A8" w:rsidRPr="00FE6F51" w:rsidRDefault="008325A8" w:rsidP="00385083">
            <w:pPr>
              <w:autoSpaceDE w:val="0"/>
              <w:autoSpaceDN w:val="0"/>
              <w:adjustRightInd w:val="0"/>
              <w:spacing w:line="240" w:lineRule="auto"/>
              <w:ind w:firstLine="0"/>
              <w:jc w:val="left"/>
              <w:rPr>
                <w:sz w:val="20"/>
                <w:lang w:val="en-US"/>
              </w:rPr>
            </w:pPr>
            <w:r w:rsidRPr="00FE6F51">
              <w:rPr>
                <w:sz w:val="20"/>
                <w:lang w:val="en-US"/>
              </w:rPr>
              <w:t>Brz So</w:t>
            </w:r>
          </w:p>
          <w:p w:rsidR="008325A8" w:rsidRPr="00FE6F51" w:rsidRDefault="008325A8" w:rsidP="00385083">
            <w:pPr>
              <w:autoSpaceDE w:val="0"/>
              <w:autoSpaceDN w:val="0"/>
              <w:adjustRightInd w:val="0"/>
              <w:spacing w:line="240" w:lineRule="auto"/>
              <w:ind w:firstLine="0"/>
              <w:jc w:val="left"/>
              <w:rPr>
                <w:sz w:val="20"/>
                <w:lang w:val="en-US"/>
              </w:rPr>
            </w:pPr>
            <w:r w:rsidRPr="00FE6F51">
              <w:rPr>
                <w:sz w:val="20"/>
                <w:lang w:val="en-US"/>
              </w:rPr>
              <w:t>Św So</w:t>
            </w:r>
          </w:p>
          <w:p w:rsidR="008325A8" w:rsidRDefault="008325A8" w:rsidP="00385083">
            <w:pPr>
              <w:autoSpaceDE w:val="0"/>
              <w:autoSpaceDN w:val="0"/>
              <w:adjustRightInd w:val="0"/>
              <w:spacing w:line="240" w:lineRule="auto"/>
              <w:ind w:firstLine="0"/>
              <w:jc w:val="left"/>
              <w:rPr>
                <w:sz w:val="20"/>
                <w:lang w:val="en-US"/>
              </w:rPr>
            </w:pPr>
            <w:r w:rsidRPr="00FE6F51">
              <w:rPr>
                <w:sz w:val="20"/>
                <w:lang w:val="en-US"/>
              </w:rPr>
              <w:t>So Św</w:t>
            </w:r>
          </w:p>
          <w:p w:rsidR="008325A8" w:rsidRPr="006E7486" w:rsidRDefault="008325A8" w:rsidP="00385083">
            <w:pPr>
              <w:keepNext/>
              <w:autoSpaceDE w:val="0"/>
              <w:autoSpaceDN w:val="0"/>
              <w:adjustRightInd w:val="0"/>
              <w:spacing w:line="240" w:lineRule="auto"/>
              <w:ind w:firstLine="0"/>
              <w:rPr>
                <w:sz w:val="20"/>
                <w:lang w:val="en-US"/>
              </w:rPr>
            </w:pPr>
            <w:r>
              <w:rPr>
                <w:sz w:val="20"/>
                <w:lang w:val="en-US"/>
              </w:rPr>
              <w:t>Św Brz</w:t>
            </w:r>
          </w:p>
        </w:tc>
        <w:tc>
          <w:tcPr>
            <w:tcW w:w="3305" w:type="pct"/>
          </w:tcPr>
          <w:p w:rsidR="008325A8" w:rsidRPr="00DC1EE2" w:rsidRDefault="008325A8" w:rsidP="00385083">
            <w:pPr>
              <w:autoSpaceDE w:val="0"/>
              <w:autoSpaceDN w:val="0"/>
              <w:adjustRightInd w:val="0"/>
              <w:spacing w:line="240" w:lineRule="auto"/>
              <w:ind w:firstLine="0"/>
              <w:jc w:val="left"/>
              <w:rPr>
                <w:sz w:val="20"/>
              </w:rPr>
            </w:pPr>
            <w:r w:rsidRPr="00DC1EE2">
              <w:rPr>
                <w:sz w:val="20"/>
              </w:rPr>
              <w:t>Brz 4</w:t>
            </w:r>
            <w:r>
              <w:rPr>
                <w:sz w:val="20"/>
              </w:rPr>
              <w:t>0</w:t>
            </w:r>
            <w:r w:rsidRPr="00DC1EE2">
              <w:rPr>
                <w:sz w:val="20"/>
              </w:rPr>
              <w:t>, Św 30, So 20, inne 10</w:t>
            </w:r>
          </w:p>
          <w:p w:rsidR="008325A8" w:rsidRPr="00DC1EE2" w:rsidRDefault="008325A8" w:rsidP="00385083">
            <w:pPr>
              <w:autoSpaceDE w:val="0"/>
              <w:autoSpaceDN w:val="0"/>
              <w:adjustRightInd w:val="0"/>
              <w:spacing w:line="240" w:lineRule="auto"/>
              <w:ind w:firstLine="0"/>
              <w:jc w:val="left"/>
              <w:rPr>
                <w:sz w:val="20"/>
              </w:rPr>
            </w:pPr>
            <w:r w:rsidRPr="00DC1EE2">
              <w:rPr>
                <w:sz w:val="20"/>
              </w:rPr>
              <w:t>So 50, Brz 30, inne 20</w:t>
            </w:r>
          </w:p>
          <w:p w:rsidR="008325A8" w:rsidRPr="00DC1EE2" w:rsidRDefault="008325A8" w:rsidP="00385083">
            <w:pPr>
              <w:autoSpaceDE w:val="0"/>
              <w:autoSpaceDN w:val="0"/>
              <w:adjustRightInd w:val="0"/>
              <w:spacing w:line="240" w:lineRule="auto"/>
              <w:ind w:firstLine="0"/>
              <w:jc w:val="left"/>
              <w:rPr>
                <w:sz w:val="20"/>
              </w:rPr>
            </w:pPr>
            <w:r w:rsidRPr="00DC1EE2">
              <w:rPr>
                <w:sz w:val="20"/>
              </w:rPr>
              <w:t>So 50, Św 30, inne 20</w:t>
            </w:r>
          </w:p>
          <w:p w:rsidR="008325A8" w:rsidRPr="00DC1EE2" w:rsidRDefault="008325A8" w:rsidP="00385083">
            <w:pPr>
              <w:autoSpaceDE w:val="0"/>
              <w:autoSpaceDN w:val="0"/>
              <w:adjustRightInd w:val="0"/>
              <w:spacing w:line="240" w:lineRule="auto"/>
              <w:ind w:firstLine="0"/>
              <w:jc w:val="left"/>
              <w:rPr>
                <w:sz w:val="20"/>
              </w:rPr>
            </w:pPr>
            <w:r w:rsidRPr="00DC1EE2">
              <w:rPr>
                <w:sz w:val="20"/>
              </w:rPr>
              <w:t xml:space="preserve">Św 50, So 30, inne 20 </w:t>
            </w:r>
          </w:p>
          <w:p w:rsidR="008325A8" w:rsidRPr="006E7486" w:rsidRDefault="008325A8" w:rsidP="00385083">
            <w:pPr>
              <w:keepNext/>
              <w:autoSpaceDE w:val="0"/>
              <w:autoSpaceDN w:val="0"/>
              <w:adjustRightInd w:val="0"/>
              <w:spacing w:line="240" w:lineRule="auto"/>
              <w:ind w:firstLine="0"/>
              <w:rPr>
                <w:rFonts w:cs="Z@R53AF.tmpEP0"/>
                <w:sz w:val="20"/>
              </w:rPr>
            </w:pPr>
            <w:r w:rsidRPr="00DC1EE2">
              <w:rPr>
                <w:sz w:val="20"/>
              </w:rPr>
              <w:t>Brz 50, Św 30, inne 20</w:t>
            </w:r>
          </w:p>
        </w:tc>
      </w:tr>
      <w:tr w:rsidR="008325A8" w:rsidRPr="006E7486" w:rsidTr="00385083">
        <w:trPr>
          <w:trHeight w:val="283"/>
        </w:trPr>
        <w:tc>
          <w:tcPr>
            <w:tcW w:w="654" w:type="pct"/>
            <w:tcMar>
              <w:top w:w="0" w:type="dxa"/>
              <w:bottom w:w="0" w:type="dxa"/>
            </w:tcMar>
          </w:tcPr>
          <w:p w:rsidR="008325A8" w:rsidRPr="006E7486" w:rsidRDefault="008325A8" w:rsidP="00385083">
            <w:pPr>
              <w:autoSpaceDE w:val="0"/>
              <w:autoSpaceDN w:val="0"/>
              <w:adjustRightInd w:val="0"/>
              <w:spacing w:line="240" w:lineRule="auto"/>
              <w:ind w:firstLine="0"/>
              <w:jc w:val="left"/>
              <w:rPr>
                <w:sz w:val="20"/>
              </w:rPr>
            </w:pPr>
            <w:r w:rsidRPr="00FE6F51">
              <w:rPr>
                <w:sz w:val="20"/>
              </w:rPr>
              <w:t xml:space="preserve">BMb </w:t>
            </w:r>
          </w:p>
        </w:tc>
        <w:tc>
          <w:tcPr>
            <w:tcW w:w="1041" w:type="pct"/>
            <w:tcMar>
              <w:top w:w="0" w:type="dxa"/>
              <w:bottom w:w="0" w:type="dxa"/>
            </w:tcMar>
          </w:tcPr>
          <w:p w:rsidR="008325A8" w:rsidRPr="00DC1EE2" w:rsidRDefault="008325A8" w:rsidP="00385083">
            <w:pPr>
              <w:autoSpaceDE w:val="0"/>
              <w:autoSpaceDN w:val="0"/>
              <w:adjustRightInd w:val="0"/>
              <w:spacing w:line="240" w:lineRule="auto"/>
              <w:ind w:firstLine="0"/>
              <w:jc w:val="left"/>
              <w:rPr>
                <w:sz w:val="20"/>
                <w:lang w:val="en-US"/>
              </w:rPr>
            </w:pPr>
            <w:r w:rsidRPr="00DC1EE2">
              <w:rPr>
                <w:sz w:val="20"/>
                <w:lang w:val="en-US"/>
              </w:rPr>
              <w:t xml:space="preserve">So </w:t>
            </w:r>
          </w:p>
          <w:p w:rsidR="008325A8" w:rsidRPr="00DC1EE2" w:rsidRDefault="008325A8" w:rsidP="00385083">
            <w:pPr>
              <w:autoSpaceDE w:val="0"/>
              <w:autoSpaceDN w:val="0"/>
              <w:adjustRightInd w:val="0"/>
              <w:spacing w:line="240" w:lineRule="auto"/>
              <w:ind w:firstLine="0"/>
              <w:jc w:val="left"/>
              <w:rPr>
                <w:sz w:val="20"/>
                <w:lang w:val="en-US"/>
              </w:rPr>
            </w:pPr>
            <w:r w:rsidRPr="00DC1EE2">
              <w:rPr>
                <w:sz w:val="20"/>
                <w:lang w:val="en-US"/>
              </w:rPr>
              <w:t xml:space="preserve">Św Brz So </w:t>
            </w:r>
          </w:p>
          <w:p w:rsidR="008325A8" w:rsidRPr="006E7486" w:rsidRDefault="008325A8" w:rsidP="00385083">
            <w:pPr>
              <w:autoSpaceDE w:val="0"/>
              <w:autoSpaceDN w:val="0"/>
              <w:adjustRightInd w:val="0"/>
              <w:spacing w:line="240" w:lineRule="auto"/>
              <w:ind w:firstLine="0"/>
              <w:rPr>
                <w:rFonts w:cs="Z@R53AF.tmpEP0"/>
                <w:sz w:val="20"/>
                <w:lang w:val="en-US"/>
              </w:rPr>
            </w:pPr>
            <w:r w:rsidRPr="00DC1EE2">
              <w:rPr>
                <w:sz w:val="20"/>
                <w:lang w:val="en-US"/>
              </w:rPr>
              <w:t>So Brz</w:t>
            </w:r>
          </w:p>
        </w:tc>
        <w:tc>
          <w:tcPr>
            <w:tcW w:w="3305" w:type="pct"/>
            <w:tcMar>
              <w:top w:w="0" w:type="dxa"/>
              <w:bottom w:w="0" w:type="dxa"/>
            </w:tcMar>
          </w:tcPr>
          <w:p w:rsidR="008325A8" w:rsidRPr="00DC1EE2" w:rsidRDefault="008325A8" w:rsidP="00385083">
            <w:pPr>
              <w:autoSpaceDE w:val="0"/>
              <w:autoSpaceDN w:val="0"/>
              <w:adjustRightInd w:val="0"/>
              <w:spacing w:line="240" w:lineRule="auto"/>
              <w:ind w:firstLine="0"/>
              <w:jc w:val="left"/>
              <w:rPr>
                <w:sz w:val="20"/>
              </w:rPr>
            </w:pPr>
            <w:r w:rsidRPr="00DC1EE2">
              <w:rPr>
                <w:sz w:val="20"/>
              </w:rPr>
              <w:t xml:space="preserve">So 80, inne 20 </w:t>
            </w:r>
          </w:p>
          <w:p w:rsidR="008325A8" w:rsidRPr="00CA45A8" w:rsidRDefault="008325A8" w:rsidP="00385083">
            <w:pPr>
              <w:autoSpaceDE w:val="0"/>
              <w:autoSpaceDN w:val="0"/>
              <w:adjustRightInd w:val="0"/>
              <w:spacing w:line="240" w:lineRule="auto"/>
              <w:ind w:firstLine="0"/>
              <w:jc w:val="left"/>
              <w:rPr>
                <w:b/>
                <w:sz w:val="20"/>
              </w:rPr>
            </w:pPr>
            <w:r w:rsidRPr="00DC1EE2">
              <w:rPr>
                <w:sz w:val="20"/>
              </w:rPr>
              <w:t>So 40, Brz 30, Św 20, inne 10</w:t>
            </w:r>
          </w:p>
          <w:p w:rsidR="008325A8" w:rsidRPr="006E7486" w:rsidRDefault="008325A8" w:rsidP="00385083">
            <w:pPr>
              <w:autoSpaceDE w:val="0"/>
              <w:autoSpaceDN w:val="0"/>
              <w:adjustRightInd w:val="0"/>
              <w:spacing w:line="240" w:lineRule="auto"/>
              <w:ind w:firstLine="0"/>
              <w:rPr>
                <w:rFonts w:cs="Z@R53AF.tmpEP0"/>
                <w:sz w:val="20"/>
              </w:rPr>
            </w:pPr>
            <w:r w:rsidRPr="00DC1EE2">
              <w:rPr>
                <w:sz w:val="20"/>
              </w:rPr>
              <w:t xml:space="preserve">Brz 50, So 30, inne 20 </w:t>
            </w:r>
          </w:p>
        </w:tc>
      </w:tr>
      <w:tr w:rsidR="008325A8" w:rsidRPr="006E7486" w:rsidTr="00385083">
        <w:trPr>
          <w:trHeight w:val="283"/>
        </w:trPr>
        <w:tc>
          <w:tcPr>
            <w:tcW w:w="654" w:type="pct"/>
            <w:tcMar>
              <w:top w:w="0" w:type="dxa"/>
              <w:bottom w:w="0" w:type="dxa"/>
            </w:tcMar>
          </w:tcPr>
          <w:p w:rsidR="008325A8" w:rsidRPr="006E7486" w:rsidRDefault="008325A8" w:rsidP="00385083">
            <w:pPr>
              <w:autoSpaceDE w:val="0"/>
              <w:autoSpaceDN w:val="0"/>
              <w:adjustRightInd w:val="0"/>
              <w:spacing w:line="240" w:lineRule="auto"/>
              <w:ind w:firstLine="0"/>
              <w:jc w:val="left"/>
              <w:rPr>
                <w:sz w:val="20"/>
              </w:rPr>
            </w:pPr>
            <w:r w:rsidRPr="004B6C93">
              <w:rPr>
                <w:sz w:val="20"/>
              </w:rPr>
              <w:t xml:space="preserve">LMśw </w:t>
            </w:r>
          </w:p>
        </w:tc>
        <w:tc>
          <w:tcPr>
            <w:tcW w:w="1041" w:type="pct"/>
            <w:tcMar>
              <w:top w:w="0" w:type="dxa"/>
              <w:bottom w:w="0" w:type="dxa"/>
            </w:tcMar>
          </w:tcPr>
          <w:p w:rsidR="008325A8" w:rsidRPr="00C9557F" w:rsidRDefault="008325A8" w:rsidP="00385083">
            <w:pPr>
              <w:autoSpaceDE w:val="0"/>
              <w:autoSpaceDN w:val="0"/>
              <w:adjustRightInd w:val="0"/>
              <w:spacing w:line="240" w:lineRule="auto"/>
              <w:ind w:firstLine="0"/>
              <w:jc w:val="left"/>
              <w:rPr>
                <w:sz w:val="20"/>
                <w:lang w:val="en-US"/>
              </w:rPr>
            </w:pPr>
            <w:r w:rsidRPr="00C9557F">
              <w:rPr>
                <w:sz w:val="20"/>
                <w:lang w:val="en-US"/>
              </w:rPr>
              <w:t>Bk Db So</w:t>
            </w:r>
          </w:p>
          <w:p w:rsidR="008325A8" w:rsidRPr="00C9557F" w:rsidRDefault="008325A8" w:rsidP="00385083">
            <w:pPr>
              <w:autoSpaceDE w:val="0"/>
              <w:autoSpaceDN w:val="0"/>
              <w:adjustRightInd w:val="0"/>
              <w:spacing w:line="240" w:lineRule="auto"/>
              <w:ind w:firstLine="0"/>
              <w:jc w:val="left"/>
              <w:rPr>
                <w:sz w:val="20"/>
                <w:lang w:val="en-US"/>
              </w:rPr>
            </w:pPr>
            <w:r w:rsidRPr="00C9557F">
              <w:rPr>
                <w:sz w:val="20"/>
                <w:lang w:val="en-US"/>
              </w:rPr>
              <w:t>So Bk Db</w:t>
            </w:r>
          </w:p>
          <w:p w:rsidR="008325A8" w:rsidRPr="00C9557F" w:rsidRDefault="008325A8" w:rsidP="00385083">
            <w:pPr>
              <w:autoSpaceDE w:val="0"/>
              <w:autoSpaceDN w:val="0"/>
              <w:adjustRightInd w:val="0"/>
              <w:spacing w:line="240" w:lineRule="auto"/>
              <w:ind w:firstLine="0"/>
              <w:jc w:val="left"/>
              <w:rPr>
                <w:sz w:val="20"/>
                <w:lang w:val="en-US"/>
              </w:rPr>
            </w:pPr>
            <w:r w:rsidRPr="00C9557F">
              <w:rPr>
                <w:sz w:val="20"/>
                <w:lang w:val="en-US"/>
              </w:rPr>
              <w:t>Bk Db</w:t>
            </w:r>
          </w:p>
          <w:p w:rsidR="008325A8" w:rsidRPr="00C9557F" w:rsidRDefault="008325A8" w:rsidP="00385083">
            <w:pPr>
              <w:autoSpaceDE w:val="0"/>
              <w:autoSpaceDN w:val="0"/>
              <w:adjustRightInd w:val="0"/>
              <w:spacing w:line="240" w:lineRule="auto"/>
              <w:ind w:firstLine="0"/>
              <w:jc w:val="left"/>
              <w:rPr>
                <w:sz w:val="20"/>
                <w:lang w:val="en-US"/>
              </w:rPr>
            </w:pPr>
            <w:r w:rsidRPr="00C9557F">
              <w:rPr>
                <w:sz w:val="20"/>
                <w:lang w:val="en-US"/>
              </w:rPr>
              <w:t>Db Bk</w:t>
            </w:r>
          </w:p>
          <w:p w:rsidR="008325A8" w:rsidRPr="00C9557F" w:rsidRDefault="008325A8" w:rsidP="00385083">
            <w:pPr>
              <w:autoSpaceDE w:val="0"/>
              <w:autoSpaceDN w:val="0"/>
              <w:adjustRightInd w:val="0"/>
              <w:spacing w:line="240" w:lineRule="auto"/>
              <w:ind w:firstLine="0"/>
              <w:jc w:val="left"/>
              <w:rPr>
                <w:sz w:val="20"/>
                <w:lang w:val="en-US"/>
              </w:rPr>
            </w:pPr>
            <w:r w:rsidRPr="00C9557F">
              <w:rPr>
                <w:sz w:val="20"/>
                <w:lang w:val="en-US"/>
              </w:rPr>
              <w:t xml:space="preserve">Lp So Db </w:t>
            </w:r>
          </w:p>
          <w:p w:rsidR="008325A8" w:rsidRPr="006E7486" w:rsidRDefault="008325A8" w:rsidP="00385083">
            <w:pPr>
              <w:keepNext/>
              <w:autoSpaceDE w:val="0"/>
              <w:autoSpaceDN w:val="0"/>
              <w:adjustRightInd w:val="0"/>
              <w:spacing w:line="240" w:lineRule="auto"/>
              <w:ind w:firstLine="0"/>
              <w:rPr>
                <w:rFonts w:cs="Z@R53AF.tmpEP0"/>
                <w:sz w:val="20"/>
                <w:lang w:val="en-US"/>
              </w:rPr>
            </w:pPr>
            <w:r w:rsidRPr="00C9557F">
              <w:rPr>
                <w:sz w:val="20"/>
                <w:lang w:val="en-US"/>
              </w:rPr>
              <w:t>Db So Bk</w:t>
            </w:r>
          </w:p>
        </w:tc>
        <w:tc>
          <w:tcPr>
            <w:tcW w:w="3305" w:type="pct"/>
            <w:tcMar>
              <w:top w:w="0" w:type="dxa"/>
              <w:bottom w:w="0" w:type="dxa"/>
            </w:tcMar>
          </w:tcPr>
          <w:p w:rsidR="008325A8" w:rsidRPr="00C9557F" w:rsidRDefault="008325A8" w:rsidP="00385083">
            <w:pPr>
              <w:autoSpaceDE w:val="0"/>
              <w:autoSpaceDN w:val="0"/>
              <w:adjustRightInd w:val="0"/>
              <w:spacing w:line="240" w:lineRule="auto"/>
              <w:ind w:firstLine="0"/>
              <w:jc w:val="left"/>
              <w:rPr>
                <w:sz w:val="20"/>
              </w:rPr>
            </w:pPr>
            <w:r w:rsidRPr="00C9557F">
              <w:rPr>
                <w:sz w:val="20"/>
              </w:rPr>
              <w:t>So 40, Db 30, Bk 20, inne 10</w:t>
            </w:r>
          </w:p>
          <w:p w:rsidR="008325A8" w:rsidRPr="00C9557F" w:rsidRDefault="008325A8" w:rsidP="00385083">
            <w:pPr>
              <w:autoSpaceDE w:val="0"/>
              <w:autoSpaceDN w:val="0"/>
              <w:adjustRightInd w:val="0"/>
              <w:spacing w:line="240" w:lineRule="auto"/>
              <w:ind w:firstLine="0"/>
              <w:jc w:val="left"/>
              <w:rPr>
                <w:sz w:val="20"/>
              </w:rPr>
            </w:pPr>
            <w:r w:rsidRPr="00C9557F">
              <w:rPr>
                <w:sz w:val="20"/>
              </w:rPr>
              <w:t>Db 40, Bk 30, So 20, inne 10</w:t>
            </w:r>
          </w:p>
          <w:p w:rsidR="008325A8" w:rsidRPr="00C9557F" w:rsidRDefault="008325A8" w:rsidP="00385083">
            <w:pPr>
              <w:autoSpaceDE w:val="0"/>
              <w:autoSpaceDN w:val="0"/>
              <w:adjustRightInd w:val="0"/>
              <w:spacing w:line="240" w:lineRule="auto"/>
              <w:ind w:firstLine="0"/>
              <w:jc w:val="left"/>
              <w:rPr>
                <w:sz w:val="20"/>
              </w:rPr>
            </w:pPr>
            <w:r w:rsidRPr="00C9557F">
              <w:rPr>
                <w:sz w:val="20"/>
              </w:rPr>
              <w:t>Db 50, Bk 30, inne 20</w:t>
            </w:r>
          </w:p>
          <w:p w:rsidR="008325A8" w:rsidRPr="00CA45A8" w:rsidRDefault="008325A8" w:rsidP="00385083">
            <w:pPr>
              <w:autoSpaceDE w:val="0"/>
              <w:autoSpaceDN w:val="0"/>
              <w:adjustRightInd w:val="0"/>
              <w:spacing w:line="240" w:lineRule="auto"/>
              <w:ind w:firstLine="0"/>
              <w:jc w:val="left"/>
              <w:rPr>
                <w:sz w:val="20"/>
              </w:rPr>
            </w:pPr>
            <w:r w:rsidRPr="00CA45A8">
              <w:rPr>
                <w:sz w:val="20"/>
              </w:rPr>
              <w:t>Bk 50, Db 30, inne 20</w:t>
            </w:r>
          </w:p>
          <w:p w:rsidR="008325A8" w:rsidRPr="00C356BC" w:rsidRDefault="008325A8" w:rsidP="00385083">
            <w:pPr>
              <w:autoSpaceDE w:val="0"/>
              <w:autoSpaceDN w:val="0"/>
              <w:adjustRightInd w:val="0"/>
              <w:spacing w:line="240" w:lineRule="auto"/>
              <w:ind w:firstLine="0"/>
              <w:jc w:val="left"/>
              <w:rPr>
                <w:sz w:val="20"/>
              </w:rPr>
            </w:pPr>
            <w:r w:rsidRPr="00C356BC">
              <w:rPr>
                <w:sz w:val="20"/>
              </w:rPr>
              <w:t>Db 40, So 30, Lp 20, inne 10</w:t>
            </w:r>
          </w:p>
          <w:p w:rsidR="008325A8" w:rsidRPr="006E7486" w:rsidRDefault="008325A8" w:rsidP="00385083">
            <w:pPr>
              <w:keepNext/>
              <w:autoSpaceDE w:val="0"/>
              <w:autoSpaceDN w:val="0"/>
              <w:adjustRightInd w:val="0"/>
              <w:spacing w:line="240" w:lineRule="auto"/>
              <w:ind w:firstLine="0"/>
              <w:rPr>
                <w:sz w:val="20"/>
              </w:rPr>
            </w:pPr>
            <w:r w:rsidRPr="00C9557F">
              <w:rPr>
                <w:sz w:val="20"/>
                <w:lang w:val="en-US"/>
              </w:rPr>
              <w:t xml:space="preserve">Bk 30, So 30, </w:t>
            </w:r>
            <w:r>
              <w:rPr>
                <w:sz w:val="20"/>
                <w:lang w:val="en-US"/>
              </w:rPr>
              <w:t>Db</w:t>
            </w:r>
            <w:r w:rsidRPr="00C9557F">
              <w:rPr>
                <w:sz w:val="20"/>
                <w:lang w:val="en-US"/>
              </w:rPr>
              <w:t xml:space="preserve"> 30, inne 10</w:t>
            </w:r>
          </w:p>
        </w:tc>
      </w:tr>
      <w:tr w:rsidR="008325A8" w:rsidRPr="006E7486" w:rsidTr="00385083">
        <w:trPr>
          <w:cantSplit/>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D74E62">
              <w:rPr>
                <w:sz w:val="20"/>
              </w:rPr>
              <w:lastRenderedPageBreak/>
              <w:t xml:space="preserve">LMw </w:t>
            </w:r>
          </w:p>
        </w:tc>
        <w:tc>
          <w:tcPr>
            <w:tcW w:w="1041" w:type="pct"/>
          </w:tcPr>
          <w:p w:rsidR="008325A8" w:rsidRPr="00D74E62" w:rsidRDefault="008325A8" w:rsidP="00385083">
            <w:pPr>
              <w:autoSpaceDE w:val="0"/>
              <w:autoSpaceDN w:val="0"/>
              <w:adjustRightInd w:val="0"/>
              <w:spacing w:line="240" w:lineRule="auto"/>
              <w:ind w:firstLine="0"/>
              <w:jc w:val="left"/>
              <w:rPr>
                <w:sz w:val="20"/>
                <w:lang w:val="en-US"/>
              </w:rPr>
            </w:pPr>
            <w:r w:rsidRPr="00D74E62">
              <w:rPr>
                <w:sz w:val="20"/>
                <w:lang w:val="en-US"/>
              </w:rPr>
              <w:t>Ol Św Db</w:t>
            </w:r>
          </w:p>
          <w:p w:rsidR="008325A8" w:rsidRPr="00D74E62" w:rsidRDefault="008325A8" w:rsidP="00385083">
            <w:pPr>
              <w:autoSpaceDE w:val="0"/>
              <w:autoSpaceDN w:val="0"/>
              <w:adjustRightInd w:val="0"/>
              <w:spacing w:line="240" w:lineRule="auto"/>
              <w:ind w:firstLine="0"/>
              <w:jc w:val="left"/>
              <w:rPr>
                <w:sz w:val="20"/>
                <w:lang w:val="en-US"/>
              </w:rPr>
            </w:pPr>
            <w:r w:rsidRPr="00D74E62">
              <w:rPr>
                <w:sz w:val="20"/>
                <w:lang w:val="en-US"/>
              </w:rPr>
              <w:t xml:space="preserve">So Bk Db </w:t>
            </w:r>
          </w:p>
          <w:p w:rsidR="008325A8" w:rsidRPr="00D74E62" w:rsidRDefault="008325A8" w:rsidP="00385083">
            <w:pPr>
              <w:autoSpaceDE w:val="0"/>
              <w:autoSpaceDN w:val="0"/>
              <w:adjustRightInd w:val="0"/>
              <w:spacing w:line="240" w:lineRule="auto"/>
              <w:ind w:firstLine="0"/>
              <w:jc w:val="left"/>
              <w:rPr>
                <w:sz w:val="20"/>
                <w:lang w:val="en-US"/>
              </w:rPr>
            </w:pPr>
            <w:r w:rsidRPr="00D74E62">
              <w:rPr>
                <w:sz w:val="20"/>
                <w:lang w:val="en-US"/>
              </w:rPr>
              <w:t>Św Db So</w:t>
            </w:r>
          </w:p>
          <w:p w:rsidR="008325A8" w:rsidRPr="00D74E62" w:rsidRDefault="008325A8" w:rsidP="00385083">
            <w:pPr>
              <w:autoSpaceDE w:val="0"/>
              <w:autoSpaceDN w:val="0"/>
              <w:adjustRightInd w:val="0"/>
              <w:spacing w:line="240" w:lineRule="auto"/>
              <w:ind w:firstLine="0"/>
              <w:jc w:val="left"/>
              <w:rPr>
                <w:sz w:val="20"/>
                <w:lang w:val="en-US"/>
              </w:rPr>
            </w:pPr>
            <w:r w:rsidRPr="00D74E62">
              <w:rPr>
                <w:sz w:val="20"/>
                <w:lang w:val="en-US"/>
              </w:rPr>
              <w:t>Brz Św</w:t>
            </w:r>
          </w:p>
          <w:p w:rsidR="008325A8" w:rsidRPr="006E7486" w:rsidRDefault="008325A8" w:rsidP="00385083">
            <w:pPr>
              <w:autoSpaceDE w:val="0"/>
              <w:autoSpaceDN w:val="0"/>
              <w:adjustRightInd w:val="0"/>
              <w:spacing w:line="240" w:lineRule="auto"/>
              <w:ind w:firstLine="0"/>
              <w:rPr>
                <w:rFonts w:cs="Z@R53AF.tmpEP0"/>
                <w:sz w:val="20"/>
                <w:lang w:val="de-DE"/>
              </w:rPr>
            </w:pPr>
            <w:r w:rsidRPr="00D74E62">
              <w:rPr>
                <w:sz w:val="20"/>
                <w:lang w:val="en-US"/>
              </w:rPr>
              <w:t>Lp Db</w:t>
            </w:r>
          </w:p>
        </w:tc>
        <w:tc>
          <w:tcPr>
            <w:tcW w:w="3305" w:type="pct"/>
          </w:tcPr>
          <w:p w:rsidR="008325A8" w:rsidRPr="00D74E62" w:rsidRDefault="008325A8" w:rsidP="00385083">
            <w:pPr>
              <w:autoSpaceDE w:val="0"/>
              <w:autoSpaceDN w:val="0"/>
              <w:adjustRightInd w:val="0"/>
              <w:spacing w:line="240" w:lineRule="auto"/>
              <w:ind w:firstLine="0"/>
              <w:jc w:val="left"/>
              <w:rPr>
                <w:sz w:val="20"/>
              </w:rPr>
            </w:pPr>
            <w:r w:rsidRPr="00D74E62">
              <w:rPr>
                <w:sz w:val="20"/>
              </w:rPr>
              <w:t xml:space="preserve">Db 40, Św 30, Ol 20, inne 10 </w:t>
            </w:r>
          </w:p>
          <w:p w:rsidR="008325A8" w:rsidRPr="00D74E62" w:rsidRDefault="008325A8" w:rsidP="00385083">
            <w:pPr>
              <w:autoSpaceDE w:val="0"/>
              <w:autoSpaceDN w:val="0"/>
              <w:adjustRightInd w:val="0"/>
              <w:spacing w:line="240" w:lineRule="auto"/>
              <w:ind w:firstLine="0"/>
              <w:jc w:val="left"/>
              <w:rPr>
                <w:sz w:val="20"/>
              </w:rPr>
            </w:pPr>
            <w:r w:rsidRPr="00D74E62">
              <w:rPr>
                <w:sz w:val="20"/>
              </w:rPr>
              <w:t>Db 40, Bk 30, So 20, inne 10</w:t>
            </w:r>
          </w:p>
          <w:p w:rsidR="008325A8" w:rsidRPr="00D74E62" w:rsidRDefault="008325A8" w:rsidP="00385083">
            <w:pPr>
              <w:autoSpaceDE w:val="0"/>
              <w:autoSpaceDN w:val="0"/>
              <w:adjustRightInd w:val="0"/>
              <w:spacing w:line="240" w:lineRule="auto"/>
              <w:ind w:firstLine="0"/>
              <w:jc w:val="left"/>
              <w:rPr>
                <w:sz w:val="20"/>
              </w:rPr>
            </w:pPr>
            <w:r w:rsidRPr="00D74E62">
              <w:rPr>
                <w:sz w:val="20"/>
              </w:rPr>
              <w:t xml:space="preserve">So 40, Db 30, Św 20, inne 10 </w:t>
            </w:r>
          </w:p>
          <w:p w:rsidR="008325A8" w:rsidRPr="00D74E62" w:rsidRDefault="008325A8" w:rsidP="00385083">
            <w:pPr>
              <w:autoSpaceDE w:val="0"/>
              <w:autoSpaceDN w:val="0"/>
              <w:adjustRightInd w:val="0"/>
              <w:spacing w:line="240" w:lineRule="auto"/>
              <w:ind w:firstLine="0"/>
              <w:jc w:val="left"/>
              <w:rPr>
                <w:sz w:val="20"/>
              </w:rPr>
            </w:pPr>
            <w:r w:rsidRPr="00D74E62">
              <w:rPr>
                <w:sz w:val="20"/>
              </w:rPr>
              <w:t xml:space="preserve">Św 50, Brz 30, inne 20 </w:t>
            </w:r>
          </w:p>
          <w:p w:rsidR="008325A8" w:rsidRPr="006E7486" w:rsidRDefault="008325A8" w:rsidP="00385083">
            <w:pPr>
              <w:autoSpaceDE w:val="0"/>
              <w:autoSpaceDN w:val="0"/>
              <w:adjustRightInd w:val="0"/>
              <w:spacing w:line="240" w:lineRule="auto"/>
              <w:ind w:firstLine="0"/>
              <w:rPr>
                <w:rFonts w:cs="Z@R53AF.tmpEP0"/>
                <w:sz w:val="20"/>
                <w:lang w:val="en-US"/>
              </w:rPr>
            </w:pPr>
            <w:r w:rsidRPr="00D74E62">
              <w:rPr>
                <w:sz w:val="20"/>
              </w:rPr>
              <w:t>Db 50, Lp 30, inne 20</w:t>
            </w:r>
          </w:p>
        </w:tc>
      </w:tr>
      <w:tr w:rsidR="008325A8" w:rsidRPr="006E7486" w:rsidTr="00385083">
        <w:trPr>
          <w:cantSplit/>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D74E62">
              <w:br w:type="page"/>
            </w:r>
            <w:r w:rsidRPr="00D74E62">
              <w:rPr>
                <w:sz w:val="20"/>
              </w:rPr>
              <w:t xml:space="preserve">LMb </w:t>
            </w:r>
          </w:p>
        </w:tc>
        <w:tc>
          <w:tcPr>
            <w:tcW w:w="1041" w:type="pct"/>
          </w:tcPr>
          <w:p w:rsidR="008325A8" w:rsidRPr="004E0E89" w:rsidRDefault="008325A8" w:rsidP="00385083">
            <w:pPr>
              <w:autoSpaceDE w:val="0"/>
              <w:autoSpaceDN w:val="0"/>
              <w:adjustRightInd w:val="0"/>
              <w:spacing w:line="240" w:lineRule="auto"/>
              <w:ind w:firstLine="0"/>
              <w:jc w:val="left"/>
              <w:rPr>
                <w:sz w:val="20"/>
                <w:lang w:val="en-US"/>
              </w:rPr>
            </w:pPr>
            <w:r w:rsidRPr="004E0E89">
              <w:rPr>
                <w:sz w:val="20"/>
                <w:lang w:val="en-US"/>
              </w:rPr>
              <w:t>Ol</w:t>
            </w:r>
          </w:p>
          <w:p w:rsidR="008325A8" w:rsidRPr="006E7486" w:rsidRDefault="008325A8" w:rsidP="00385083">
            <w:pPr>
              <w:keepNext/>
              <w:autoSpaceDE w:val="0"/>
              <w:autoSpaceDN w:val="0"/>
              <w:adjustRightInd w:val="0"/>
              <w:spacing w:line="240" w:lineRule="auto"/>
              <w:ind w:firstLine="0"/>
              <w:rPr>
                <w:rFonts w:cs="Z@R53AF.tmpEP0"/>
                <w:sz w:val="20"/>
              </w:rPr>
            </w:pPr>
            <w:r w:rsidRPr="004E0E89">
              <w:rPr>
                <w:sz w:val="20"/>
                <w:lang w:val="en-US"/>
              </w:rPr>
              <w:t>Ol Brz So</w:t>
            </w:r>
          </w:p>
        </w:tc>
        <w:tc>
          <w:tcPr>
            <w:tcW w:w="3305" w:type="pct"/>
          </w:tcPr>
          <w:p w:rsidR="008325A8" w:rsidRPr="00941641" w:rsidRDefault="008325A8" w:rsidP="00385083">
            <w:pPr>
              <w:autoSpaceDE w:val="0"/>
              <w:autoSpaceDN w:val="0"/>
              <w:adjustRightInd w:val="0"/>
              <w:spacing w:line="240" w:lineRule="auto"/>
              <w:ind w:firstLine="0"/>
              <w:jc w:val="left"/>
              <w:rPr>
                <w:sz w:val="20"/>
              </w:rPr>
            </w:pPr>
            <w:r w:rsidRPr="00941641">
              <w:rPr>
                <w:sz w:val="20"/>
              </w:rPr>
              <w:t>Ol 70, inne 30</w:t>
            </w:r>
          </w:p>
          <w:p w:rsidR="008325A8" w:rsidRPr="006E7486" w:rsidRDefault="008325A8" w:rsidP="00385083">
            <w:pPr>
              <w:keepNext/>
              <w:autoSpaceDE w:val="0"/>
              <w:autoSpaceDN w:val="0"/>
              <w:adjustRightInd w:val="0"/>
              <w:spacing w:line="240" w:lineRule="auto"/>
              <w:ind w:firstLine="0"/>
              <w:rPr>
                <w:rFonts w:cs="Z@R53AF.tmpEP0"/>
                <w:sz w:val="20"/>
              </w:rPr>
            </w:pPr>
            <w:r w:rsidRPr="00941641">
              <w:rPr>
                <w:sz w:val="20"/>
              </w:rPr>
              <w:t xml:space="preserve">So 40, </w:t>
            </w:r>
            <w:r>
              <w:rPr>
                <w:sz w:val="20"/>
              </w:rPr>
              <w:t>Brz</w:t>
            </w:r>
            <w:r w:rsidRPr="00941641">
              <w:rPr>
                <w:sz w:val="20"/>
              </w:rPr>
              <w:t xml:space="preserve"> 30, </w:t>
            </w:r>
            <w:r>
              <w:rPr>
                <w:sz w:val="20"/>
              </w:rPr>
              <w:t>Ol</w:t>
            </w:r>
            <w:r w:rsidRPr="00941641">
              <w:rPr>
                <w:sz w:val="20"/>
              </w:rPr>
              <w:t xml:space="preserve"> </w:t>
            </w:r>
            <w:r>
              <w:rPr>
                <w:sz w:val="20"/>
              </w:rPr>
              <w:t>2</w:t>
            </w:r>
            <w:r w:rsidRPr="00941641">
              <w:rPr>
                <w:sz w:val="20"/>
              </w:rPr>
              <w:t xml:space="preserve">0, inne </w:t>
            </w:r>
            <w:r>
              <w:rPr>
                <w:sz w:val="20"/>
              </w:rPr>
              <w:t>1</w:t>
            </w:r>
            <w:r w:rsidRPr="00941641">
              <w:rPr>
                <w:sz w:val="20"/>
              </w:rPr>
              <w:t>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941641">
              <w:br w:type="page"/>
            </w:r>
            <w:r w:rsidRPr="00D74E62">
              <w:rPr>
                <w:sz w:val="20"/>
              </w:rPr>
              <w:t xml:space="preserve">Lśw </w:t>
            </w:r>
          </w:p>
        </w:tc>
        <w:tc>
          <w:tcPr>
            <w:tcW w:w="1041" w:type="pct"/>
          </w:tcPr>
          <w:p w:rsidR="008325A8" w:rsidRPr="001F66FD" w:rsidRDefault="008325A8" w:rsidP="00385083">
            <w:pPr>
              <w:autoSpaceDE w:val="0"/>
              <w:autoSpaceDN w:val="0"/>
              <w:adjustRightInd w:val="0"/>
              <w:spacing w:line="240" w:lineRule="auto"/>
              <w:ind w:firstLine="0"/>
              <w:jc w:val="left"/>
              <w:rPr>
                <w:sz w:val="20"/>
              </w:rPr>
            </w:pPr>
            <w:r w:rsidRPr="001F66FD">
              <w:rPr>
                <w:sz w:val="20"/>
              </w:rPr>
              <w:t>Db</w:t>
            </w:r>
          </w:p>
          <w:p w:rsidR="008325A8" w:rsidRPr="001F66FD" w:rsidRDefault="008325A8" w:rsidP="00385083">
            <w:pPr>
              <w:autoSpaceDE w:val="0"/>
              <w:autoSpaceDN w:val="0"/>
              <w:adjustRightInd w:val="0"/>
              <w:spacing w:line="240" w:lineRule="auto"/>
              <w:ind w:firstLine="0"/>
              <w:jc w:val="left"/>
              <w:rPr>
                <w:sz w:val="20"/>
              </w:rPr>
            </w:pPr>
            <w:r w:rsidRPr="001F66FD">
              <w:rPr>
                <w:sz w:val="20"/>
              </w:rPr>
              <w:t>Lp Bk</w:t>
            </w:r>
          </w:p>
          <w:p w:rsidR="008325A8" w:rsidRPr="001F66FD" w:rsidRDefault="008325A8" w:rsidP="00385083">
            <w:pPr>
              <w:autoSpaceDE w:val="0"/>
              <w:autoSpaceDN w:val="0"/>
              <w:adjustRightInd w:val="0"/>
              <w:spacing w:line="240" w:lineRule="auto"/>
              <w:ind w:firstLine="0"/>
              <w:jc w:val="left"/>
              <w:rPr>
                <w:sz w:val="20"/>
              </w:rPr>
            </w:pPr>
            <w:r w:rsidRPr="001F66FD">
              <w:rPr>
                <w:sz w:val="20"/>
              </w:rPr>
              <w:t>Bk Db</w:t>
            </w:r>
          </w:p>
          <w:p w:rsidR="008325A8" w:rsidRPr="001F66FD" w:rsidRDefault="008325A8" w:rsidP="00385083">
            <w:pPr>
              <w:autoSpaceDE w:val="0"/>
              <w:autoSpaceDN w:val="0"/>
              <w:adjustRightInd w:val="0"/>
              <w:spacing w:line="240" w:lineRule="auto"/>
              <w:ind w:firstLine="0"/>
              <w:jc w:val="left"/>
              <w:rPr>
                <w:sz w:val="20"/>
              </w:rPr>
            </w:pPr>
            <w:r w:rsidRPr="001F66FD">
              <w:rPr>
                <w:sz w:val="20"/>
              </w:rPr>
              <w:t>Lp Bk Db</w:t>
            </w:r>
          </w:p>
          <w:p w:rsidR="008325A8" w:rsidRPr="001F66FD" w:rsidRDefault="008325A8" w:rsidP="00385083">
            <w:pPr>
              <w:autoSpaceDE w:val="0"/>
              <w:autoSpaceDN w:val="0"/>
              <w:adjustRightInd w:val="0"/>
              <w:spacing w:line="240" w:lineRule="auto"/>
              <w:ind w:firstLine="0"/>
              <w:jc w:val="left"/>
              <w:rPr>
                <w:sz w:val="20"/>
              </w:rPr>
            </w:pPr>
            <w:r w:rsidRPr="001F66FD">
              <w:rPr>
                <w:sz w:val="20"/>
              </w:rPr>
              <w:t>Db Bk</w:t>
            </w:r>
          </w:p>
          <w:p w:rsidR="008325A8" w:rsidRPr="001F66FD" w:rsidRDefault="008325A8" w:rsidP="00385083">
            <w:pPr>
              <w:autoSpaceDE w:val="0"/>
              <w:autoSpaceDN w:val="0"/>
              <w:adjustRightInd w:val="0"/>
              <w:spacing w:line="240" w:lineRule="auto"/>
              <w:ind w:firstLine="0"/>
              <w:jc w:val="left"/>
              <w:rPr>
                <w:sz w:val="20"/>
              </w:rPr>
            </w:pPr>
            <w:r w:rsidRPr="001F66FD">
              <w:rPr>
                <w:sz w:val="20"/>
              </w:rPr>
              <w:t>Lp Db</w:t>
            </w:r>
          </w:p>
          <w:p w:rsidR="008325A8" w:rsidRPr="009005EF" w:rsidRDefault="008325A8" w:rsidP="00385083">
            <w:pPr>
              <w:autoSpaceDE w:val="0"/>
              <w:autoSpaceDN w:val="0"/>
              <w:adjustRightInd w:val="0"/>
              <w:spacing w:line="240" w:lineRule="auto"/>
              <w:ind w:firstLine="0"/>
              <w:rPr>
                <w:rFonts w:cs="Z@R53AF.tmpEP0"/>
                <w:sz w:val="20"/>
                <w:lang w:val="en-US"/>
              </w:rPr>
            </w:pPr>
            <w:r w:rsidRPr="001F66FD">
              <w:rPr>
                <w:sz w:val="20"/>
              </w:rPr>
              <w:t>Bk</w:t>
            </w:r>
          </w:p>
        </w:tc>
        <w:tc>
          <w:tcPr>
            <w:tcW w:w="3305" w:type="pct"/>
          </w:tcPr>
          <w:p w:rsidR="008325A8" w:rsidRPr="00446F04" w:rsidRDefault="008325A8" w:rsidP="00385083">
            <w:pPr>
              <w:autoSpaceDE w:val="0"/>
              <w:autoSpaceDN w:val="0"/>
              <w:adjustRightInd w:val="0"/>
              <w:spacing w:line="240" w:lineRule="auto"/>
              <w:ind w:firstLine="0"/>
              <w:jc w:val="left"/>
              <w:rPr>
                <w:sz w:val="20"/>
              </w:rPr>
            </w:pPr>
            <w:r w:rsidRPr="00446F04">
              <w:rPr>
                <w:sz w:val="20"/>
              </w:rPr>
              <w:t xml:space="preserve">Db 70, inne 30 </w:t>
            </w:r>
          </w:p>
          <w:p w:rsidR="008325A8" w:rsidRPr="00446F04" w:rsidRDefault="008325A8" w:rsidP="00385083">
            <w:pPr>
              <w:autoSpaceDE w:val="0"/>
              <w:autoSpaceDN w:val="0"/>
              <w:adjustRightInd w:val="0"/>
              <w:spacing w:line="240" w:lineRule="auto"/>
              <w:ind w:firstLine="0"/>
              <w:jc w:val="left"/>
              <w:rPr>
                <w:sz w:val="20"/>
              </w:rPr>
            </w:pPr>
            <w:r w:rsidRPr="00446F04">
              <w:rPr>
                <w:sz w:val="20"/>
              </w:rPr>
              <w:t>Bk 50, Lp 30, inne 20</w:t>
            </w:r>
          </w:p>
          <w:p w:rsidR="008325A8" w:rsidRPr="00446F04" w:rsidRDefault="008325A8" w:rsidP="00385083">
            <w:pPr>
              <w:autoSpaceDE w:val="0"/>
              <w:autoSpaceDN w:val="0"/>
              <w:adjustRightInd w:val="0"/>
              <w:spacing w:line="240" w:lineRule="auto"/>
              <w:ind w:firstLine="0"/>
              <w:jc w:val="left"/>
              <w:rPr>
                <w:sz w:val="20"/>
              </w:rPr>
            </w:pPr>
            <w:r w:rsidRPr="00446F04">
              <w:rPr>
                <w:sz w:val="20"/>
              </w:rPr>
              <w:t xml:space="preserve">Db 50, Bk 30, </w:t>
            </w:r>
            <w:r>
              <w:rPr>
                <w:sz w:val="20"/>
              </w:rPr>
              <w:t>i</w:t>
            </w:r>
            <w:r w:rsidRPr="00446F04">
              <w:rPr>
                <w:sz w:val="20"/>
              </w:rPr>
              <w:t>nne 20</w:t>
            </w:r>
          </w:p>
          <w:p w:rsidR="008325A8" w:rsidRPr="00446F04" w:rsidRDefault="008325A8" w:rsidP="00385083">
            <w:pPr>
              <w:autoSpaceDE w:val="0"/>
              <w:autoSpaceDN w:val="0"/>
              <w:adjustRightInd w:val="0"/>
              <w:spacing w:line="240" w:lineRule="auto"/>
              <w:ind w:firstLine="0"/>
              <w:jc w:val="left"/>
              <w:rPr>
                <w:sz w:val="20"/>
              </w:rPr>
            </w:pPr>
            <w:r w:rsidRPr="00446F04">
              <w:rPr>
                <w:sz w:val="20"/>
              </w:rPr>
              <w:t>Db 40, Bk 30, Lp 20, inne 10</w:t>
            </w:r>
          </w:p>
          <w:p w:rsidR="008325A8" w:rsidRPr="00446F04" w:rsidRDefault="008325A8" w:rsidP="00385083">
            <w:pPr>
              <w:autoSpaceDE w:val="0"/>
              <w:autoSpaceDN w:val="0"/>
              <w:adjustRightInd w:val="0"/>
              <w:spacing w:line="240" w:lineRule="auto"/>
              <w:ind w:firstLine="0"/>
              <w:jc w:val="left"/>
              <w:rPr>
                <w:sz w:val="20"/>
              </w:rPr>
            </w:pPr>
            <w:r w:rsidRPr="00446F04">
              <w:rPr>
                <w:sz w:val="20"/>
              </w:rPr>
              <w:t>Bk 50, Db 30, inne 20</w:t>
            </w:r>
          </w:p>
          <w:p w:rsidR="008325A8" w:rsidRPr="00446F04" w:rsidRDefault="008325A8" w:rsidP="00385083">
            <w:pPr>
              <w:autoSpaceDE w:val="0"/>
              <w:autoSpaceDN w:val="0"/>
              <w:adjustRightInd w:val="0"/>
              <w:spacing w:line="240" w:lineRule="auto"/>
              <w:ind w:firstLine="0"/>
              <w:jc w:val="left"/>
              <w:rPr>
                <w:sz w:val="20"/>
              </w:rPr>
            </w:pPr>
            <w:r w:rsidRPr="00446F04">
              <w:rPr>
                <w:sz w:val="20"/>
              </w:rPr>
              <w:t>Db 50, Lp 30, inne 20</w:t>
            </w:r>
          </w:p>
          <w:p w:rsidR="008325A8" w:rsidRPr="006E7486" w:rsidRDefault="008325A8" w:rsidP="00385083">
            <w:pPr>
              <w:autoSpaceDE w:val="0"/>
              <w:autoSpaceDN w:val="0"/>
              <w:adjustRightInd w:val="0"/>
              <w:spacing w:line="240" w:lineRule="auto"/>
              <w:ind w:firstLine="0"/>
              <w:rPr>
                <w:rFonts w:cs="Z@R53AF.tmpEP0"/>
                <w:sz w:val="20"/>
              </w:rPr>
            </w:pPr>
            <w:r w:rsidRPr="00446F04">
              <w:rPr>
                <w:sz w:val="20"/>
              </w:rPr>
              <w:t>Bk 70, inne 30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D74E62">
              <w:rPr>
                <w:sz w:val="20"/>
              </w:rPr>
              <w:t>Lw *</w:t>
            </w:r>
          </w:p>
        </w:tc>
        <w:tc>
          <w:tcPr>
            <w:tcW w:w="1041" w:type="pct"/>
          </w:tcPr>
          <w:p w:rsidR="008325A8" w:rsidRPr="00BB6C0A" w:rsidRDefault="008325A8" w:rsidP="00385083">
            <w:pPr>
              <w:autoSpaceDE w:val="0"/>
              <w:autoSpaceDN w:val="0"/>
              <w:adjustRightInd w:val="0"/>
              <w:spacing w:line="240" w:lineRule="auto"/>
              <w:ind w:firstLine="0"/>
              <w:jc w:val="left"/>
              <w:rPr>
                <w:sz w:val="20"/>
              </w:rPr>
            </w:pPr>
            <w:r w:rsidRPr="00BB6C0A">
              <w:rPr>
                <w:sz w:val="20"/>
              </w:rPr>
              <w:t>Js Db</w:t>
            </w:r>
          </w:p>
          <w:p w:rsidR="008325A8" w:rsidRPr="006E7486" w:rsidRDefault="008325A8" w:rsidP="00385083">
            <w:pPr>
              <w:keepNext/>
              <w:autoSpaceDE w:val="0"/>
              <w:autoSpaceDN w:val="0"/>
              <w:adjustRightInd w:val="0"/>
              <w:spacing w:line="240" w:lineRule="auto"/>
              <w:ind w:firstLine="0"/>
              <w:rPr>
                <w:sz w:val="20"/>
                <w:lang w:val="en-US"/>
              </w:rPr>
            </w:pPr>
            <w:r w:rsidRPr="00BB6C0A">
              <w:rPr>
                <w:sz w:val="20"/>
              </w:rPr>
              <w:t xml:space="preserve">Db </w:t>
            </w:r>
          </w:p>
        </w:tc>
        <w:tc>
          <w:tcPr>
            <w:tcW w:w="3305" w:type="pct"/>
          </w:tcPr>
          <w:p w:rsidR="008325A8" w:rsidRPr="00CA45A8" w:rsidRDefault="008325A8" w:rsidP="00385083">
            <w:pPr>
              <w:autoSpaceDE w:val="0"/>
              <w:autoSpaceDN w:val="0"/>
              <w:adjustRightInd w:val="0"/>
              <w:spacing w:line="240" w:lineRule="auto"/>
              <w:ind w:firstLine="0"/>
              <w:jc w:val="left"/>
              <w:rPr>
                <w:b/>
                <w:sz w:val="20"/>
              </w:rPr>
            </w:pPr>
            <w:r w:rsidRPr="00BB6C0A">
              <w:rPr>
                <w:sz w:val="20"/>
              </w:rPr>
              <w:t xml:space="preserve">Db 60, Js </w:t>
            </w:r>
            <w:r>
              <w:rPr>
                <w:sz w:val="20"/>
              </w:rPr>
              <w:t>2</w:t>
            </w:r>
            <w:r w:rsidRPr="00BB6C0A">
              <w:rPr>
                <w:sz w:val="20"/>
              </w:rPr>
              <w:t xml:space="preserve">0, inne </w:t>
            </w:r>
            <w:r>
              <w:rPr>
                <w:sz w:val="20"/>
              </w:rPr>
              <w:t>2</w:t>
            </w:r>
            <w:r w:rsidRPr="00BB6C0A">
              <w:rPr>
                <w:sz w:val="20"/>
              </w:rPr>
              <w:t>0</w:t>
            </w:r>
          </w:p>
          <w:p w:rsidR="008325A8" w:rsidRPr="006E7486" w:rsidRDefault="008325A8" w:rsidP="00385083">
            <w:pPr>
              <w:keepNext/>
              <w:autoSpaceDE w:val="0"/>
              <w:autoSpaceDN w:val="0"/>
              <w:adjustRightInd w:val="0"/>
              <w:spacing w:line="240" w:lineRule="auto"/>
              <w:ind w:firstLine="0"/>
              <w:rPr>
                <w:sz w:val="20"/>
              </w:rPr>
            </w:pPr>
            <w:r w:rsidRPr="00BB6C0A">
              <w:rPr>
                <w:sz w:val="20"/>
              </w:rPr>
              <w:t>Db 70, inne 30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BB6C0A">
              <w:rPr>
                <w:sz w:val="20"/>
              </w:rPr>
              <w:t>Ol</w:t>
            </w:r>
          </w:p>
        </w:tc>
        <w:tc>
          <w:tcPr>
            <w:tcW w:w="1041" w:type="pct"/>
          </w:tcPr>
          <w:p w:rsidR="008325A8" w:rsidRPr="006E7486" w:rsidRDefault="008325A8" w:rsidP="00385083">
            <w:pPr>
              <w:keepNext/>
              <w:autoSpaceDE w:val="0"/>
              <w:autoSpaceDN w:val="0"/>
              <w:adjustRightInd w:val="0"/>
              <w:spacing w:line="240" w:lineRule="auto"/>
              <w:ind w:firstLine="0"/>
              <w:rPr>
                <w:sz w:val="20"/>
                <w:lang w:val="en-US"/>
              </w:rPr>
            </w:pPr>
            <w:r w:rsidRPr="00BB6C0A">
              <w:rPr>
                <w:sz w:val="20"/>
              </w:rPr>
              <w:t>Ol</w:t>
            </w:r>
          </w:p>
        </w:tc>
        <w:tc>
          <w:tcPr>
            <w:tcW w:w="3305" w:type="pct"/>
          </w:tcPr>
          <w:p w:rsidR="008325A8" w:rsidRPr="006E7486" w:rsidRDefault="008325A8" w:rsidP="00385083">
            <w:pPr>
              <w:keepNext/>
              <w:autoSpaceDE w:val="0"/>
              <w:autoSpaceDN w:val="0"/>
              <w:adjustRightInd w:val="0"/>
              <w:spacing w:line="240" w:lineRule="auto"/>
              <w:ind w:firstLine="0"/>
              <w:rPr>
                <w:sz w:val="20"/>
              </w:rPr>
            </w:pPr>
            <w:r>
              <w:rPr>
                <w:sz w:val="20"/>
              </w:rPr>
              <w:t>Ol 9</w:t>
            </w:r>
            <w:r w:rsidRPr="00BB6C0A">
              <w:rPr>
                <w:sz w:val="20"/>
              </w:rPr>
              <w:t xml:space="preserve">0, inne </w:t>
            </w:r>
            <w:r>
              <w:rPr>
                <w:sz w:val="20"/>
              </w:rPr>
              <w:t>1</w:t>
            </w:r>
            <w:r w:rsidRPr="00BB6C0A">
              <w:rPr>
                <w:sz w:val="20"/>
              </w:rPr>
              <w:t>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r w:rsidRPr="00D74E62">
              <w:rPr>
                <w:sz w:val="20"/>
              </w:rPr>
              <w:t>Ol J</w:t>
            </w:r>
            <w:r>
              <w:rPr>
                <w:sz w:val="20"/>
              </w:rPr>
              <w:t>s</w:t>
            </w:r>
            <w:r w:rsidRPr="00D74E62">
              <w:rPr>
                <w:sz w:val="20"/>
              </w:rPr>
              <w:t>*</w:t>
            </w:r>
          </w:p>
        </w:tc>
        <w:tc>
          <w:tcPr>
            <w:tcW w:w="1041" w:type="pct"/>
          </w:tcPr>
          <w:p w:rsidR="008325A8" w:rsidRPr="00BB6C0A" w:rsidRDefault="008325A8" w:rsidP="00385083">
            <w:pPr>
              <w:autoSpaceDE w:val="0"/>
              <w:autoSpaceDN w:val="0"/>
              <w:adjustRightInd w:val="0"/>
              <w:spacing w:line="240" w:lineRule="auto"/>
              <w:ind w:firstLine="0"/>
              <w:jc w:val="left"/>
              <w:rPr>
                <w:sz w:val="20"/>
              </w:rPr>
            </w:pPr>
            <w:r w:rsidRPr="00BB6C0A">
              <w:rPr>
                <w:sz w:val="20"/>
              </w:rPr>
              <w:t>Ol Js</w:t>
            </w:r>
          </w:p>
          <w:p w:rsidR="008325A8" w:rsidRPr="006E7486" w:rsidRDefault="008325A8" w:rsidP="00385083">
            <w:pPr>
              <w:keepNext/>
              <w:autoSpaceDE w:val="0"/>
              <w:autoSpaceDN w:val="0"/>
              <w:adjustRightInd w:val="0"/>
              <w:spacing w:line="240" w:lineRule="auto"/>
              <w:ind w:firstLine="0"/>
              <w:rPr>
                <w:sz w:val="20"/>
                <w:lang w:val="en-US"/>
              </w:rPr>
            </w:pPr>
            <w:r w:rsidRPr="00BB6C0A">
              <w:rPr>
                <w:sz w:val="20"/>
              </w:rPr>
              <w:t>Ol</w:t>
            </w:r>
          </w:p>
        </w:tc>
        <w:tc>
          <w:tcPr>
            <w:tcW w:w="3305" w:type="pct"/>
          </w:tcPr>
          <w:p w:rsidR="008325A8" w:rsidRDefault="008325A8" w:rsidP="00385083">
            <w:pPr>
              <w:autoSpaceDE w:val="0"/>
              <w:autoSpaceDN w:val="0"/>
              <w:adjustRightInd w:val="0"/>
              <w:spacing w:line="240" w:lineRule="auto"/>
              <w:ind w:firstLine="0"/>
              <w:jc w:val="left"/>
              <w:rPr>
                <w:sz w:val="20"/>
              </w:rPr>
            </w:pPr>
            <w:r w:rsidRPr="00BB6C0A">
              <w:rPr>
                <w:sz w:val="20"/>
              </w:rPr>
              <w:t xml:space="preserve">Js </w:t>
            </w:r>
            <w:r>
              <w:rPr>
                <w:sz w:val="20"/>
              </w:rPr>
              <w:t>5</w:t>
            </w:r>
            <w:r w:rsidRPr="00BB6C0A">
              <w:rPr>
                <w:sz w:val="20"/>
              </w:rPr>
              <w:t>0, Ol 30, inne 20</w:t>
            </w:r>
          </w:p>
          <w:p w:rsidR="008325A8" w:rsidRPr="006E7486" w:rsidRDefault="008325A8" w:rsidP="00385083">
            <w:pPr>
              <w:keepNext/>
              <w:autoSpaceDE w:val="0"/>
              <w:autoSpaceDN w:val="0"/>
              <w:adjustRightInd w:val="0"/>
              <w:spacing w:line="240" w:lineRule="auto"/>
              <w:ind w:firstLine="0"/>
              <w:rPr>
                <w:sz w:val="20"/>
              </w:rPr>
            </w:pPr>
            <w:r>
              <w:rPr>
                <w:sz w:val="20"/>
              </w:rPr>
              <w:t>Ol 70, inne 30</w:t>
            </w:r>
          </w:p>
        </w:tc>
      </w:tr>
      <w:tr w:rsidR="008325A8" w:rsidRPr="006E7486" w:rsidTr="00385083">
        <w:trPr>
          <w:trHeight w:val="283"/>
        </w:trPr>
        <w:tc>
          <w:tcPr>
            <w:tcW w:w="654" w:type="pct"/>
          </w:tcPr>
          <w:p w:rsidR="008325A8" w:rsidRPr="006E7486" w:rsidRDefault="008325A8" w:rsidP="00385083">
            <w:pPr>
              <w:autoSpaceDE w:val="0"/>
              <w:autoSpaceDN w:val="0"/>
              <w:adjustRightInd w:val="0"/>
              <w:spacing w:line="240" w:lineRule="auto"/>
              <w:ind w:firstLine="0"/>
              <w:jc w:val="left"/>
              <w:rPr>
                <w:sz w:val="20"/>
              </w:rPr>
            </w:pPr>
            <w:proofErr w:type="spellStart"/>
            <w:r w:rsidRPr="00D74E62">
              <w:rPr>
                <w:sz w:val="20"/>
              </w:rPr>
              <w:t>Lł</w:t>
            </w:r>
            <w:proofErr w:type="spellEnd"/>
          </w:p>
        </w:tc>
        <w:tc>
          <w:tcPr>
            <w:tcW w:w="1041" w:type="pct"/>
          </w:tcPr>
          <w:p w:rsidR="008325A8" w:rsidRPr="0063441C" w:rsidRDefault="008325A8" w:rsidP="00385083">
            <w:pPr>
              <w:autoSpaceDE w:val="0"/>
              <w:autoSpaceDN w:val="0"/>
              <w:adjustRightInd w:val="0"/>
              <w:spacing w:line="240" w:lineRule="auto"/>
              <w:ind w:firstLine="0"/>
              <w:jc w:val="left"/>
              <w:rPr>
                <w:sz w:val="20"/>
              </w:rPr>
            </w:pPr>
            <w:r w:rsidRPr="0063441C">
              <w:rPr>
                <w:sz w:val="20"/>
              </w:rPr>
              <w:t>Js Db</w:t>
            </w:r>
          </w:p>
          <w:p w:rsidR="008325A8" w:rsidRPr="0063441C" w:rsidRDefault="008325A8" w:rsidP="00385083">
            <w:pPr>
              <w:autoSpaceDE w:val="0"/>
              <w:autoSpaceDN w:val="0"/>
              <w:adjustRightInd w:val="0"/>
              <w:spacing w:line="240" w:lineRule="auto"/>
              <w:ind w:firstLine="0"/>
              <w:jc w:val="left"/>
              <w:rPr>
                <w:sz w:val="20"/>
              </w:rPr>
            </w:pPr>
            <w:r w:rsidRPr="0063441C">
              <w:rPr>
                <w:sz w:val="20"/>
              </w:rPr>
              <w:t>Db Js</w:t>
            </w:r>
          </w:p>
          <w:p w:rsidR="008325A8" w:rsidRPr="006E7486" w:rsidRDefault="008325A8" w:rsidP="00385083">
            <w:pPr>
              <w:keepNext/>
              <w:autoSpaceDE w:val="0"/>
              <w:autoSpaceDN w:val="0"/>
              <w:adjustRightInd w:val="0"/>
              <w:spacing w:line="240" w:lineRule="auto"/>
              <w:ind w:firstLine="0"/>
              <w:rPr>
                <w:sz w:val="20"/>
              </w:rPr>
            </w:pPr>
            <w:r w:rsidRPr="0063441C">
              <w:rPr>
                <w:sz w:val="20"/>
              </w:rPr>
              <w:t>Db</w:t>
            </w:r>
          </w:p>
        </w:tc>
        <w:tc>
          <w:tcPr>
            <w:tcW w:w="3305" w:type="pct"/>
          </w:tcPr>
          <w:p w:rsidR="008325A8" w:rsidRDefault="008325A8" w:rsidP="00385083">
            <w:pPr>
              <w:autoSpaceDE w:val="0"/>
              <w:autoSpaceDN w:val="0"/>
              <w:adjustRightInd w:val="0"/>
              <w:spacing w:line="240" w:lineRule="auto"/>
              <w:ind w:firstLine="0"/>
              <w:jc w:val="left"/>
              <w:rPr>
                <w:sz w:val="20"/>
              </w:rPr>
            </w:pPr>
            <w:r w:rsidRPr="0063441C">
              <w:rPr>
                <w:sz w:val="20"/>
              </w:rPr>
              <w:t xml:space="preserve">Db 60, Js 20, inne </w:t>
            </w:r>
            <w:r>
              <w:rPr>
                <w:sz w:val="20"/>
              </w:rPr>
              <w:t>20</w:t>
            </w:r>
          </w:p>
          <w:p w:rsidR="008325A8" w:rsidRDefault="008325A8" w:rsidP="00385083">
            <w:pPr>
              <w:autoSpaceDE w:val="0"/>
              <w:autoSpaceDN w:val="0"/>
              <w:adjustRightInd w:val="0"/>
              <w:spacing w:line="240" w:lineRule="auto"/>
              <w:ind w:firstLine="0"/>
              <w:jc w:val="left"/>
              <w:rPr>
                <w:sz w:val="20"/>
              </w:rPr>
            </w:pPr>
            <w:r>
              <w:rPr>
                <w:sz w:val="20"/>
              </w:rPr>
              <w:t>Js 60, Db 30, inne 10</w:t>
            </w:r>
          </w:p>
          <w:p w:rsidR="008325A8" w:rsidRPr="006E7486" w:rsidRDefault="008325A8" w:rsidP="00385083">
            <w:pPr>
              <w:keepNext/>
              <w:autoSpaceDE w:val="0"/>
              <w:autoSpaceDN w:val="0"/>
              <w:adjustRightInd w:val="0"/>
              <w:spacing w:line="240" w:lineRule="auto"/>
              <w:ind w:firstLine="0"/>
              <w:rPr>
                <w:sz w:val="20"/>
              </w:rPr>
            </w:pPr>
            <w:r>
              <w:rPr>
                <w:sz w:val="20"/>
              </w:rPr>
              <w:t>Db 70, inne 30</w:t>
            </w:r>
          </w:p>
        </w:tc>
      </w:tr>
    </w:tbl>
    <w:p w:rsidR="00206611" w:rsidRPr="006D5402" w:rsidRDefault="00206611" w:rsidP="004A1378">
      <w:pPr>
        <w:spacing w:before="120" w:line="240" w:lineRule="auto"/>
        <w:rPr>
          <w:rFonts w:asciiTheme="minorHAnsi" w:hAnsiTheme="minorHAnsi"/>
          <w:i/>
          <w:szCs w:val="24"/>
        </w:rPr>
      </w:pPr>
      <w:r w:rsidRPr="006D5402">
        <w:rPr>
          <w:rFonts w:asciiTheme="minorHAnsi" w:hAnsiTheme="minorHAnsi"/>
          <w:i/>
          <w:szCs w:val="24"/>
        </w:rPr>
        <w:t>* Do czasu ustąpienia zjawiska zamierania jesionu można go zastąpić w składzie gatunkowym uprawy gatunkiem o zbliżonych wymaganiach siedliskowych.</w:t>
      </w:r>
    </w:p>
    <w:p w:rsidR="00A173E2" w:rsidRPr="008325A8" w:rsidRDefault="00A173E2" w:rsidP="006D5402">
      <w:pPr>
        <w:spacing w:before="240"/>
        <w:rPr>
          <w:rFonts w:asciiTheme="minorHAnsi" w:hAnsiTheme="minorHAnsi"/>
          <w:szCs w:val="24"/>
        </w:rPr>
      </w:pPr>
      <w:r w:rsidRPr="006D5402">
        <w:rPr>
          <w:rFonts w:asciiTheme="minorHAnsi" w:hAnsiTheme="minorHAnsi"/>
          <w:szCs w:val="24"/>
        </w:rPr>
        <w:t>Do przebudowy w bieżącym 10-leciu zaplanowano drzewostany na pow</w:t>
      </w:r>
      <w:r w:rsidR="00A56AF2" w:rsidRPr="006D5402">
        <w:rPr>
          <w:rFonts w:asciiTheme="minorHAnsi" w:hAnsiTheme="minorHAnsi"/>
          <w:szCs w:val="24"/>
        </w:rPr>
        <w:t xml:space="preserve">ierzchni </w:t>
      </w:r>
      <w:r w:rsidR="00C06E37">
        <w:rPr>
          <w:rFonts w:asciiTheme="minorHAnsi" w:hAnsiTheme="minorHAnsi"/>
          <w:szCs w:val="24"/>
        </w:rPr>
        <w:t>138,12</w:t>
      </w:r>
      <w:r w:rsidR="00A56AF2" w:rsidRPr="008325A8">
        <w:rPr>
          <w:rFonts w:asciiTheme="minorHAnsi" w:hAnsiTheme="minorHAnsi"/>
          <w:szCs w:val="24"/>
        </w:rPr>
        <w:t xml:space="preserve"> ha, </w:t>
      </w:r>
      <w:r w:rsidR="004155D2" w:rsidRPr="008325A8">
        <w:rPr>
          <w:rFonts w:asciiTheme="minorHAnsi" w:hAnsiTheme="minorHAnsi"/>
          <w:szCs w:val="24"/>
        </w:rPr>
        <w:t xml:space="preserve">głównie </w:t>
      </w:r>
      <w:r w:rsidR="00A56AF2" w:rsidRPr="008325A8">
        <w:rPr>
          <w:rFonts w:asciiTheme="minorHAnsi" w:hAnsiTheme="minorHAnsi"/>
          <w:szCs w:val="24"/>
        </w:rPr>
        <w:t>z panując</w:t>
      </w:r>
      <w:r w:rsidR="00EB1153" w:rsidRPr="008325A8">
        <w:rPr>
          <w:rFonts w:asciiTheme="minorHAnsi" w:hAnsiTheme="minorHAnsi"/>
          <w:szCs w:val="24"/>
        </w:rPr>
        <w:t>ymi świerkiem</w:t>
      </w:r>
      <w:r w:rsidR="00A56AF2" w:rsidRPr="008325A8">
        <w:rPr>
          <w:rFonts w:asciiTheme="minorHAnsi" w:hAnsiTheme="minorHAnsi"/>
          <w:szCs w:val="24"/>
        </w:rPr>
        <w:t xml:space="preserve"> </w:t>
      </w:r>
      <w:r w:rsidR="00EB1153" w:rsidRPr="008325A8">
        <w:rPr>
          <w:rFonts w:asciiTheme="minorHAnsi" w:hAnsiTheme="minorHAnsi"/>
          <w:szCs w:val="24"/>
        </w:rPr>
        <w:t xml:space="preserve">i </w:t>
      </w:r>
      <w:r w:rsidR="00A56AF2" w:rsidRPr="008325A8">
        <w:rPr>
          <w:rFonts w:asciiTheme="minorHAnsi" w:hAnsiTheme="minorHAnsi"/>
          <w:szCs w:val="24"/>
        </w:rPr>
        <w:t>sosną</w:t>
      </w:r>
      <w:r w:rsidR="004155D2" w:rsidRPr="008325A8">
        <w:rPr>
          <w:rFonts w:asciiTheme="minorHAnsi" w:hAnsiTheme="minorHAnsi"/>
          <w:szCs w:val="24"/>
        </w:rPr>
        <w:t xml:space="preserve"> oraz w jednym </w:t>
      </w:r>
      <w:r w:rsidR="004549F7" w:rsidRPr="008325A8">
        <w:rPr>
          <w:rFonts w:asciiTheme="minorHAnsi" w:hAnsiTheme="minorHAnsi"/>
          <w:szCs w:val="24"/>
        </w:rPr>
        <w:t xml:space="preserve">wydzieleniu z panującą </w:t>
      </w:r>
      <w:r w:rsidR="00EB1153" w:rsidRPr="008325A8">
        <w:rPr>
          <w:rFonts w:asciiTheme="minorHAnsi" w:hAnsiTheme="minorHAnsi"/>
          <w:szCs w:val="24"/>
        </w:rPr>
        <w:t>olch</w:t>
      </w:r>
      <w:r w:rsidR="004549F7" w:rsidRPr="008325A8">
        <w:rPr>
          <w:rFonts w:asciiTheme="minorHAnsi" w:hAnsiTheme="minorHAnsi"/>
          <w:szCs w:val="24"/>
        </w:rPr>
        <w:t>ą</w:t>
      </w:r>
      <w:r w:rsidR="008325A8" w:rsidRPr="008325A8">
        <w:rPr>
          <w:rFonts w:asciiTheme="minorHAnsi" w:hAnsiTheme="minorHAnsi"/>
          <w:szCs w:val="24"/>
        </w:rPr>
        <w:t xml:space="preserve"> i w jednym z panującą osiką</w:t>
      </w:r>
      <w:r w:rsidR="004155D2" w:rsidRPr="008325A8">
        <w:rPr>
          <w:rFonts w:asciiTheme="minorHAnsi" w:hAnsiTheme="minorHAnsi"/>
          <w:szCs w:val="24"/>
        </w:rPr>
        <w:t>.</w:t>
      </w:r>
    </w:p>
    <w:p w:rsidR="00A173E2" w:rsidRPr="00797C48" w:rsidRDefault="00A173E2" w:rsidP="00E611A1">
      <w:pPr>
        <w:spacing w:before="120"/>
        <w:rPr>
          <w:rFonts w:asciiTheme="minorHAnsi" w:hAnsiTheme="minorHAnsi"/>
          <w:szCs w:val="24"/>
        </w:rPr>
      </w:pPr>
      <w:r w:rsidRPr="00797C48">
        <w:rPr>
          <w:rFonts w:asciiTheme="minorHAnsi" w:hAnsiTheme="minorHAnsi"/>
          <w:szCs w:val="24"/>
        </w:rPr>
        <w:t>Zaplanowane czynności gospodarcze powinny uwzględniać  wymogi ochrony przyrody, a w szczególności:</w:t>
      </w:r>
    </w:p>
    <w:p w:rsidR="00A173E2" w:rsidRPr="00797C48" w:rsidRDefault="00A173E2" w:rsidP="00887760">
      <w:pPr>
        <w:numPr>
          <w:ilvl w:val="0"/>
          <w:numId w:val="8"/>
        </w:numPr>
        <w:rPr>
          <w:rFonts w:asciiTheme="minorHAnsi" w:hAnsiTheme="minorHAnsi"/>
          <w:szCs w:val="24"/>
        </w:rPr>
      </w:pPr>
      <w:r w:rsidRPr="00797C48">
        <w:rPr>
          <w:rFonts w:asciiTheme="minorHAnsi" w:hAnsiTheme="minorHAnsi"/>
          <w:szCs w:val="24"/>
        </w:rPr>
        <w:t>nie wolno doprowadzić do powstawania lokalnych osuszeń gruntów przez celowe obniżanie poziomu wód gruntowych lub do powstania zabagnień poprzez zatrzymywanie przepływu wód,</w:t>
      </w:r>
    </w:p>
    <w:p w:rsidR="00A173E2" w:rsidRPr="00797C48" w:rsidRDefault="00A173E2" w:rsidP="00887760">
      <w:pPr>
        <w:numPr>
          <w:ilvl w:val="0"/>
          <w:numId w:val="8"/>
        </w:numPr>
        <w:rPr>
          <w:rFonts w:asciiTheme="minorHAnsi" w:hAnsiTheme="minorHAnsi"/>
          <w:szCs w:val="24"/>
        </w:rPr>
      </w:pPr>
      <w:r w:rsidRPr="00797C48">
        <w:rPr>
          <w:rFonts w:asciiTheme="minorHAnsi" w:hAnsiTheme="minorHAnsi"/>
          <w:szCs w:val="24"/>
        </w:rPr>
        <w:t>uznaje się za celowe pozostawianie pojedynczych egzemplarzy, a nawet grup drzew martwych i dziuplastych, zwłaszcza gatunków liściastych stanowiących miejsca gnieżdżenia się i żerowania niektórych gatunków ptaków,</w:t>
      </w:r>
    </w:p>
    <w:p w:rsidR="00A173E2" w:rsidRPr="00797C48" w:rsidRDefault="00A173E2" w:rsidP="00887760">
      <w:pPr>
        <w:numPr>
          <w:ilvl w:val="0"/>
          <w:numId w:val="8"/>
        </w:numPr>
        <w:rPr>
          <w:rFonts w:asciiTheme="minorHAnsi" w:hAnsiTheme="minorHAnsi"/>
          <w:szCs w:val="24"/>
        </w:rPr>
      </w:pPr>
      <w:r w:rsidRPr="00797C48">
        <w:rPr>
          <w:rFonts w:asciiTheme="minorHAnsi" w:hAnsiTheme="minorHAnsi"/>
          <w:szCs w:val="24"/>
        </w:rPr>
        <w:lastRenderedPageBreak/>
        <w:t>użytki ekologiczne jako obszary chronione mają stanowić miejsca naturalnego rozwoju flory i fauny oraz mają dostarczać informacji o</w:t>
      </w:r>
      <w:r w:rsidR="00275377" w:rsidRPr="00797C48">
        <w:rPr>
          <w:rFonts w:asciiTheme="minorHAnsi" w:hAnsiTheme="minorHAnsi"/>
          <w:szCs w:val="24"/>
        </w:rPr>
        <w:t xml:space="preserve"> </w:t>
      </w:r>
      <w:r w:rsidRPr="00797C48">
        <w:rPr>
          <w:rFonts w:asciiTheme="minorHAnsi" w:hAnsiTheme="minorHAnsi"/>
          <w:szCs w:val="24"/>
        </w:rPr>
        <w:t>kierunkach i zakresie zmian naturalnych,</w:t>
      </w:r>
    </w:p>
    <w:p w:rsidR="00A173E2" w:rsidRPr="00797C48" w:rsidRDefault="00A173E2" w:rsidP="00887760">
      <w:pPr>
        <w:numPr>
          <w:ilvl w:val="0"/>
          <w:numId w:val="8"/>
        </w:numPr>
        <w:rPr>
          <w:rFonts w:asciiTheme="minorHAnsi" w:hAnsiTheme="minorHAnsi"/>
          <w:szCs w:val="24"/>
        </w:rPr>
      </w:pPr>
      <w:r w:rsidRPr="00797C48">
        <w:rPr>
          <w:rFonts w:asciiTheme="minorHAnsi" w:hAnsiTheme="minorHAnsi"/>
          <w:szCs w:val="24"/>
        </w:rPr>
        <w:t>należy monitorować lasy uznane za ochronne by w</w:t>
      </w:r>
      <w:r w:rsidR="00275377" w:rsidRPr="00797C48">
        <w:rPr>
          <w:rFonts w:asciiTheme="minorHAnsi" w:hAnsiTheme="minorHAnsi"/>
          <w:szCs w:val="24"/>
        </w:rPr>
        <w:t xml:space="preserve"> </w:t>
      </w:r>
      <w:r w:rsidRPr="00797C48">
        <w:rPr>
          <w:rFonts w:asciiTheme="minorHAnsi" w:hAnsiTheme="minorHAnsi"/>
          <w:szCs w:val="24"/>
        </w:rPr>
        <w:t>przyszłości mieć wiedzę o bieżących potrzebach dotyczących ewentualnego zwiększenia obszarów ochronnych,</w:t>
      </w:r>
    </w:p>
    <w:p w:rsidR="00A173E2" w:rsidRPr="00797C48" w:rsidRDefault="00A173E2" w:rsidP="00887760">
      <w:pPr>
        <w:numPr>
          <w:ilvl w:val="0"/>
          <w:numId w:val="8"/>
        </w:numPr>
        <w:rPr>
          <w:rFonts w:asciiTheme="minorHAnsi" w:hAnsiTheme="minorHAnsi"/>
          <w:szCs w:val="24"/>
        </w:rPr>
      </w:pPr>
      <w:r w:rsidRPr="00797C48">
        <w:rPr>
          <w:rFonts w:asciiTheme="minorHAnsi" w:hAnsiTheme="minorHAnsi"/>
          <w:szCs w:val="24"/>
        </w:rPr>
        <w:t xml:space="preserve">stwierdza się potrzebę elastycznego podejścia do wykonania zadań gospodarczych mając na uwadze również funkcje </w:t>
      </w:r>
      <w:proofErr w:type="spellStart"/>
      <w:r w:rsidRPr="00797C48">
        <w:rPr>
          <w:rFonts w:asciiTheme="minorHAnsi" w:hAnsiTheme="minorHAnsi"/>
          <w:szCs w:val="24"/>
        </w:rPr>
        <w:t>środowiskowotwórcze</w:t>
      </w:r>
      <w:proofErr w:type="spellEnd"/>
      <w:r w:rsidRPr="00797C48">
        <w:rPr>
          <w:rFonts w:asciiTheme="minorHAnsi" w:hAnsiTheme="minorHAnsi"/>
          <w:szCs w:val="24"/>
        </w:rPr>
        <w:t>, społeczne i ochronne lasu,</w:t>
      </w:r>
    </w:p>
    <w:p w:rsidR="00A173E2" w:rsidRPr="00797C48" w:rsidRDefault="00A173E2" w:rsidP="00A636DD">
      <w:pPr>
        <w:pStyle w:val="Akapitzlist"/>
        <w:numPr>
          <w:ilvl w:val="0"/>
          <w:numId w:val="31"/>
        </w:numPr>
        <w:ind w:left="709"/>
      </w:pPr>
      <w:r w:rsidRPr="00797C48">
        <w:t xml:space="preserve">administracja </w:t>
      </w:r>
      <w:r w:rsidR="00E438F3">
        <w:t>L</w:t>
      </w:r>
      <w:r w:rsidRPr="00797C48">
        <w:t xml:space="preserve">asów </w:t>
      </w:r>
      <w:r w:rsidR="00E438F3">
        <w:t>P</w:t>
      </w:r>
      <w:r w:rsidRPr="00797C48">
        <w:t>aństwowych ma prawo wystąpić o zmianę rodzaju rębni, jeżeli wynika to z potrzeb przyrodniczych, np. wtedy gdy zaistnieje  możliwość  uzyskania i  wykorzystania odnowień naturalnych.</w:t>
      </w:r>
    </w:p>
    <w:p w:rsidR="00A173E2" w:rsidRPr="00797C48" w:rsidRDefault="00A173E2" w:rsidP="00BC4C94">
      <w:pPr>
        <w:pStyle w:val="Nagwek3"/>
        <w:ind w:firstLine="0"/>
      </w:pPr>
      <w:r w:rsidRPr="00B73A9F">
        <w:rPr>
          <w:color w:val="FF0000"/>
        </w:rPr>
        <w:br w:type="page"/>
      </w:r>
      <w:bookmarkStart w:id="181" w:name="_Toc309638761"/>
      <w:bookmarkStart w:id="182" w:name="_Toc505256957"/>
      <w:r w:rsidRPr="00797C48">
        <w:lastRenderedPageBreak/>
        <w:t>11. Literatura</w:t>
      </w:r>
      <w:bookmarkEnd w:id="181"/>
      <w:bookmarkEnd w:id="182"/>
    </w:p>
    <w:p w:rsidR="00A173E2" w:rsidRPr="00797C48" w:rsidRDefault="00A173E2" w:rsidP="00A173E2">
      <w:pPr>
        <w:spacing w:before="120" w:after="120" w:line="240" w:lineRule="auto"/>
        <w:ind w:left="1134" w:hanging="1134"/>
        <w:rPr>
          <w:rFonts w:asciiTheme="minorHAnsi" w:hAnsiTheme="minorHAnsi"/>
          <w:szCs w:val="24"/>
        </w:rPr>
      </w:pPr>
      <w:proofErr w:type="spellStart"/>
      <w:r w:rsidRPr="00797C48">
        <w:rPr>
          <w:rFonts w:asciiTheme="minorHAnsi" w:hAnsiTheme="minorHAnsi"/>
          <w:szCs w:val="24"/>
        </w:rPr>
        <w:t>Bajkiewicz</w:t>
      </w:r>
      <w:proofErr w:type="spellEnd"/>
      <w:r w:rsidRPr="00797C48">
        <w:rPr>
          <w:rFonts w:asciiTheme="minorHAnsi" w:hAnsiTheme="minorHAnsi"/>
          <w:szCs w:val="24"/>
        </w:rPr>
        <w:t xml:space="preserve">-Grabowska E., Mikulski Z., 1999, Hydrologia </w:t>
      </w:r>
      <w:r w:rsidR="00EC667A">
        <w:rPr>
          <w:rFonts w:asciiTheme="minorHAnsi" w:hAnsiTheme="minorHAnsi"/>
          <w:szCs w:val="24"/>
        </w:rPr>
        <w:t>o</w:t>
      </w:r>
      <w:r w:rsidRPr="00797C48">
        <w:rPr>
          <w:rFonts w:asciiTheme="minorHAnsi" w:hAnsiTheme="minorHAnsi"/>
          <w:szCs w:val="24"/>
        </w:rPr>
        <w:t>gólna</w:t>
      </w:r>
      <w:r w:rsidR="00EC667A">
        <w:rPr>
          <w:rFonts w:asciiTheme="minorHAnsi" w:hAnsiTheme="minorHAnsi"/>
          <w:szCs w:val="24"/>
        </w:rPr>
        <w:t>.</w:t>
      </w:r>
      <w:r w:rsidRPr="00797C48">
        <w:rPr>
          <w:rFonts w:asciiTheme="minorHAnsi" w:hAnsiTheme="minorHAnsi"/>
          <w:szCs w:val="24"/>
        </w:rPr>
        <w:t xml:space="preserve"> Wydawnictwo Naukowe PWN Warszawa</w:t>
      </w:r>
    </w:p>
    <w:p w:rsidR="00A173E2" w:rsidRPr="00797C48" w:rsidRDefault="00A173E2" w:rsidP="00A173E2">
      <w:pPr>
        <w:spacing w:before="120" w:after="120" w:line="240" w:lineRule="auto"/>
        <w:ind w:left="1134" w:hanging="1134"/>
        <w:rPr>
          <w:rFonts w:asciiTheme="minorHAnsi" w:hAnsiTheme="minorHAnsi"/>
          <w:szCs w:val="24"/>
        </w:rPr>
      </w:pPr>
      <w:proofErr w:type="spellStart"/>
      <w:r w:rsidRPr="00797C48">
        <w:rPr>
          <w:rFonts w:asciiTheme="minorHAnsi" w:hAnsiTheme="minorHAnsi"/>
          <w:szCs w:val="24"/>
        </w:rPr>
        <w:t>Barthel</w:t>
      </w:r>
      <w:proofErr w:type="spellEnd"/>
      <w:r w:rsidRPr="00797C48">
        <w:rPr>
          <w:rFonts w:asciiTheme="minorHAnsi" w:hAnsiTheme="minorHAnsi"/>
          <w:szCs w:val="24"/>
        </w:rPr>
        <w:t xml:space="preserve"> P.H., 1997, Storczyki gatunki dziko rosnące. Oficyna Wydawnicza Multico Warszawa</w:t>
      </w:r>
    </w:p>
    <w:p w:rsidR="00A173E2"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 xml:space="preserve">Buttler K.P., 2000, Storczyki. </w:t>
      </w:r>
      <w:proofErr w:type="spellStart"/>
      <w:r w:rsidRPr="00797C48">
        <w:rPr>
          <w:rFonts w:asciiTheme="minorHAnsi" w:hAnsiTheme="minorHAnsi"/>
          <w:szCs w:val="24"/>
        </w:rPr>
        <w:t>GeoCenter</w:t>
      </w:r>
      <w:proofErr w:type="spellEnd"/>
      <w:r w:rsidRPr="00797C48">
        <w:rPr>
          <w:rFonts w:asciiTheme="minorHAnsi" w:hAnsiTheme="minorHAnsi"/>
          <w:szCs w:val="24"/>
        </w:rPr>
        <w:t xml:space="preserve"> Warszawa</w:t>
      </w:r>
    </w:p>
    <w:p w:rsidR="008827E0" w:rsidRDefault="008827E0" w:rsidP="00A173E2">
      <w:pPr>
        <w:spacing w:before="120" w:after="120" w:line="240" w:lineRule="auto"/>
        <w:ind w:left="1134" w:hanging="1134"/>
        <w:rPr>
          <w:rFonts w:asciiTheme="minorHAnsi" w:hAnsiTheme="minorHAnsi"/>
          <w:szCs w:val="24"/>
        </w:rPr>
      </w:pPr>
      <w:r>
        <w:rPr>
          <w:rFonts w:asciiTheme="minorHAnsi" w:hAnsiTheme="minorHAnsi"/>
          <w:szCs w:val="24"/>
        </w:rPr>
        <w:t xml:space="preserve">Chylarecki P., Sikora A., </w:t>
      </w:r>
      <w:proofErr w:type="spellStart"/>
      <w:r>
        <w:rPr>
          <w:rFonts w:asciiTheme="minorHAnsi" w:hAnsiTheme="minorHAnsi"/>
          <w:szCs w:val="24"/>
        </w:rPr>
        <w:t>Cenian</w:t>
      </w:r>
      <w:proofErr w:type="spellEnd"/>
      <w:r>
        <w:rPr>
          <w:rFonts w:asciiTheme="minorHAnsi" w:hAnsiTheme="minorHAnsi"/>
          <w:szCs w:val="24"/>
        </w:rPr>
        <w:t xml:space="preserve"> Z.</w:t>
      </w:r>
      <w:r w:rsidR="00EC667A">
        <w:rPr>
          <w:rFonts w:asciiTheme="minorHAnsi" w:hAnsiTheme="minorHAnsi"/>
          <w:szCs w:val="24"/>
        </w:rPr>
        <w:t xml:space="preserve"> (red.), 2009, Monitoring ptaków lęgowych. Poradnik metodyczny dotyczący gatunków chronionych Dyrektywą Ptasią. GIOŚ, Warszawa</w:t>
      </w:r>
    </w:p>
    <w:p w:rsidR="002049D2" w:rsidRPr="00797C48" w:rsidRDefault="002049D2" w:rsidP="002049D2">
      <w:pPr>
        <w:spacing w:before="120" w:after="120" w:line="240" w:lineRule="auto"/>
        <w:ind w:left="1134" w:hanging="1134"/>
        <w:rPr>
          <w:rFonts w:asciiTheme="minorHAnsi" w:hAnsiTheme="minorHAnsi"/>
          <w:szCs w:val="24"/>
        </w:rPr>
      </w:pPr>
      <w:r>
        <w:rPr>
          <w:rFonts w:asciiTheme="minorHAnsi" w:hAnsiTheme="minorHAnsi"/>
          <w:szCs w:val="24"/>
        </w:rPr>
        <w:t xml:space="preserve">Chylarecki P., Sikora A., </w:t>
      </w:r>
      <w:proofErr w:type="spellStart"/>
      <w:r>
        <w:rPr>
          <w:rFonts w:asciiTheme="minorHAnsi" w:hAnsiTheme="minorHAnsi"/>
          <w:szCs w:val="24"/>
        </w:rPr>
        <w:t>Cenian</w:t>
      </w:r>
      <w:proofErr w:type="spellEnd"/>
      <w:r>
        <w:rPr>
          <w:rFonts w:asciiTheme="minorHAnsi" w:hAnsiTheme="minorHAnsi"/>
          <w:szCs w:val="24"/>
        </w:rPr>
        <w:t xml:space="preserve"> Z., Chodkiewicz T. (red.), 2015, Monitoring ptaków lęgowych. Poradnik </w:t>
      </w:r>
      <w:proofErr w:type="spellStart"/>
      <w:r>
        <w:rPr>
          <w:rFonts w:asciiTheme="minorHAnsi" w:hAnsiTheme="minorHAnsi"/>
          <w:szCs w:val="24"/>
        </w:rPr>
        <w:t>metodyczny.Wydanie</w:t>
      </w:r>
      <w:proofErr w:type="spellEnd"/>
      <w:r>
        <w:rPr>
          <w:rFonts w:asciiTheme="minorHAnsi" w:hAnsiTheme="minorHAnsi"/>
          <w:szCs w:val="24"/>
        </w:rPr>
        <w:t xml:space="preserve"> 2. GIOŚ,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Czech A., 2000, Bóbr, Wydawnictwo Lubuskiego Klubu Przyrodników Świebodzin</w:t>
      </w:r>
    </w:p>
    <w:p w:rsidR="00F71197" w:rsidRPr="00797C48" w:rsidRDefault="00F71197" w:rsidP="00F71197">
      <w:pPr>
        <w:spacing w:before="120" w:after="120" w:line="240" w:lineRule="auto"/>
        <w:ind w:left="1134" w:hanging="1134"/>
        <w:rPr>
          <w:rFonts w:asciiTheme="minorHAnsi" w:hAnsiTheme="minorHAnsi"/>
          <w:szCs w:val="24"/>
        </w:rPr>
      </w:pPr>
      <w:proofErr w:type="spellStart"/>
      <w:r w:rsidRPr="00797C48">
        <w:rPr>
          <w:rFonts w:asciiTheme="minorHAnsi" w:hAnsiTheme="minorHAnsi"/>
          <w:szCs w:val="24"/>
        </w:rPr>
        <w:t>Gełdon</w:t>
      </w:r>
      <w:proofErr w:type="spellEnd"/>
      <w:r w:rsidRPr="00797C48">
        <w:rPr>
          <w:rFonts w:asciiTheme="minorHAnsi" w:hAnsiTheme="minorHAnsi"/>
          <w:szCs w:val="24"/>
        </w:rPr>
        <w:t xml:space="preserve"> A., </w:t>
      </w:r>
      <w:proofErr w:type="spellStart"/>
      <w:r w:rsidRPr="00797C48">
        <w:rPr>
          <w:rFonts w:asciiTheme="minorHAnsi" w:hAnsiTheme="minorHAnsi"/>
          <w:szCs w:val="24"/>
        </w:rPr>
        <w:t>Pierużek</w:t>
      </w:r>
      <w:proofErr w:type="spellEnd"/>
      <w:r w:rsidRPr="00797C48">
        <w:rPr>
          <w:rFonts w:asciiTheme="minorHAnsi" w:hAnsiTheme="minorHAnsi"/>
          <w:szCs w:val="24"/>
        </w:rPr>
        <w:t xml:space="preserve">-Nowak S., </w:t>
      </w:r>
      <w:proofErr w:type="spellStart"/>
      <w:r w:rsidRPr="00797C48">
        <w:rPr>
          <w:rFonts w:asciiTheme="minorHAnsi" w:hAnsiTheme="minorHAnsi"/>
          <w:szCs w:val="24"/>
        </w:rPr>
        <w:t>Mysłajek</w:t>
      </w:r>
      <w:proofErr w:type="spellEnd"/>
      <w:r w:rsidRPr="00797C48">
        <w:rPr>
          <w:rFonts w:asciiTheme="minorHAnsi" w:hAnsiTheme="minorHAnsi"/>
          <w:szCs w:val="24"/>
        </w:rPr>
        <w:t xml:space="preserve"> R.W., 2015, Sprawozdanie z inwentaryzacji dużych drapieżników w sezonie 2014/2015. RDLP Olsztyn</w:t>
      </w:r>
    </w:p>
    <w:p w:rsidR="00A173E2" w:rsidRPr="00154842" w:rsidRDefault="00A173E2" w:rsidP="00A173E2">
      <w:pPr>
        <w:spacing w:before="120" w:after="120" w:line="240" w:lineRule="auto"/>
        <w:ind w:left="1134" w:hanging="1134"/>
        <w:rPr>
          <w:rFonts w:asciiTheme="minorHAnsi" w:hAnsiTheme="minorHAnsi"/>
          <w:szCs w:val="24"/>
        </w:rPr>
      </w:pPr>
      <w:r w:rsidRPr="00154842">
        <w:rPr>
          <w:rFonts w:asciiTheme="minorHAnsi" w:hAnsiTheme="minorHAnsi"/>
          <w:szCs w:val="24"/>
        </w:rPr>
        <w:t>Instytut Badawczy Leśnictwa, 201</w:t>
      </w:r>
      <w:r w:rsidR="00931DA8" w:rsidRPr="00154842">
        <w:rPr>
          <w:rFonts w:asciiTheme="minorHAnsi" w:hAnsiTheme="minorHAnsi"/>
          <w:szCs w:val="24"/>
        </w:rPr>
        <w:t>6</w:t>
      </w:r>
      <w:r w:rsidRPr="00154842">
        <w:rPr>
          <w:rFonts w:asciiTheme="minorHAnsi" w:hAnsiTheme="minorHAnsi"/>
          <w:szCs w:val="24"/>
        </w:rPr>
        <w:t>, Stan uszkodzenia lasów w Polsce w 201</w:t>
      </w:r>
      <w:r w:rsidR="00931DA8" w:rsidRPr="00154842">
        <w:rPr>
          <w:rFonts w:asciiTheme="minorHAnsi" w:hAnsiTheme="minorHAnsi"/>
          <w:szCs w:val="24"/>
        </w:rPr>
        <w:t>5</w:t>
      </w:r>
      <w:r w:rsidRPr="00154842">
        <w:rPr>
          <w:rFonts w:asciiTheme="minorHAnsi" w:hAnsiTheme="minorHAnsi"/>
          <w:szCs w:val="24"/>
        </w:rPr>
        <w:t xml:space="preserve"> roku na podstawie badań monitoringowych. IBL Zakład Zarządzania Zasobami Leśnymi Sękocin Stary</w:t>
      </w:r>
    </w:p>
    <w:p w:rsidR="00A173E2" w:rsidRPr="00797C48" w:rsidRDefault="00A173E2" w:rsidP="00A173E2">
      <w:pPr>
        <w:spacing w:before="120" w:after="120" w:line="240" w:lineRule="auto"/>
        <w:ind w:left="1134" w:hanging="1134"/>
        <w:rPr>
          <w:rFonts w:asciiTheme="minorHAnsi" w:hAnsiTheme="minorHAnsi"/>
          <w:szCs w:val="24"/>
        </w:rPr>
      </w:pPr>
      <w:proofErr w:type="spellStart"/>
      <w:r w:rsidRPr="00797C48">
        <w:rPr>
          <w:rFonts w:asciiTheme="minorHAnsi" w:hAnsiTheme="minorHAnsi"/>
          <w:szCs w:val="24"/>
        </w:rPr>
        <w:t>Jonsson</w:t>
      </w:r>
      <w:proofErr w:type="spellEnd"/>
      <w:r w:rsidRPr="00797C48">
        <w:rPr>
          <w:rFonts w:asciiTheme="minorHAnsi" w:hAnsiTheme="minorHAnsi"/>
          <w:szCs w:val="24"/>
        </w:rPr>
        <w:t xml:space="preserve"> L., 1998, Ptaki Europy i obszaru śródziemnomorskiego. Muza S.A.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Kłosowscy S., G., 2006, Rośliny wodne i bagienne. (Flora Polski), Oficyna Wydawnicza Multico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Kondracki J., 1998, Geografia Regionalna Polski wydawnictwo Naukowe PWN.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 xml:space="preserve">Kremer B.P., </w:t>
      </w:r>
      <w:proofErr w:type="spellStart"/>
      <w:r w:rsidRPr="00797C48">
        <w:rPr>
          <w:rFonts w:asciiTheme="minorHAnsi" w:hAnsiTheme="minorHAnsi"/>
          <w:szCs w:val="24"/>
        </w:rPr>
        <w:t>Muhle</w:t>
      </w:r>
      <w:proofErr w:type="spellEnd"/>
      <w:r w:rsidRPr="00797C48">
        <w:rPr>
          <w:rFonts w:asciiTheme="minorHAnsi" w:hAnsiTheme="minorHAnsi"/>
          <w:szCs w:val="24"/>
        </w:rPr>
        <w:t xml:space="preserve"> H., 1998, Porosty mchy paprotniki. </w:t>
      </w:r>
      <w:proofErr w:type="spellStart"/>
      <w:r w:rsidRPr="00797C48">
        <w:rPr>
          <w:rFonts w:asciiTheme="minorHAnsi" w:hAnsiTheme="minorHAnsi"/>
          <w:szCs w:val="24"/>
        </w:rPr>
        <w:t>GeoCenter</w:t>
      </w:r>
      <w:proofErr w:type="spellEnd"/>
      <w:r w:rsidRPr="00797C48">
        <w:rPr>
          <w:rFonts w:asciiTheme="minorHAnsi" w:hAnsiTheme="minorHAnsi"/>
          <w:szCs w:val="24"/>
        </w:rPr>
        <w:t xml:space="preserve"> Warszawa</w:t>
      </w:r>
    </w:p>
    <w:p w:rsidR="00C506BB" w:rsidRPr="00914A79" w:rsidRDefault="00C506BB" w:rsidP="00C506BB">
      <w:pPr>
        <w:spacing w:before="120" w:after="120" w:line="240" w:lineRule="auto"/>
        <w:ind w:left="1134" w:hanging="1134"/>
        <w:rPr>
          <w:rFonts w:asciiTheme="minorHAnsi" w:hAnsiTheme="minorHAnsi"/>
          <w:szCs w:val="24"/>
        </w:rPr>
      </w:pPr>
      <w:proofErr w:type="spellStart"/>
      <w:r w:rsidRPr="00914A79">
        <w:rPr>
          <w:rFonts w:asciiTheme="minorHAnsi" w:hAnsiTheme="minorHAnsi"/>
          <w:szCs w:val="24"/>
        </w:rPr>
        <w:t>Makomaska-Juchiewicz</w:t>
      </w:r>
      <w:proofErr w:type="spellEnd"/>
      <w:r w:rsidRPr="00914A79">
        <w:rPr>
          <w:rFonts w:asciiTheme="minorHAnsi" w:hAnsiTheme="minorHAnsi"/>
          <w:szCs w:val="24"/>
        </w:rPr>
        <w:t xml:space="preserve"> M. (red.), 2010. Monitoring gatunków zwierząt. Przewodnik Metodyczny. Część I. GIOŚ, Warszawa</w:t>
      </w:r>
    </w:p>
    <w:p w:rsidR="00914A79" w:rsidRPr="00914A79" w:rsidRDefault="00914A79" w:rsidP="00914A79">
      <w:pPr>
        <w:spacing w:before="120" w:after="120" w:line="240" w:lineRule="auto"/>
        <w:ind w:left="1134" w:hanging="1134"/>
        <w:rPr>
          <w:rFonts w:asciiTheme="minorHAnsi" w:hAnsiTheme="minorHAnsi"/>
          <w:szCs w:val="24"/>
        </w:rPr>
      </w:pPr>
      <w:proofErr w:type="spellStart"/>
      <w:r w:rsidRPr="00914A79">
        <w:rPr>
          <w:rFonts w:asciiTheme="minorHAnsi" w:hAnsiTheme="minorHAnsi"/>
          <w:szCs w:val="24"/>
        </w:rPr>
        <w:t>Makomaska-Juchiewicz</w:t>
      </w:r>
      <w:proofErr w:type="spellEnd"/>
      <w:r w:rsidRPr="00914A79">
        <w:rPr>
          <w:rFonts w:asciiTheme="minorHAnsi" w:hAnsiTheme="minorHAnsi"/>
          <w:szCs w:val="24"/>
        </w:rPr>
        <w:t xml:space="preserve"> M., Baran P. (red.), 2012. Monitoring gatunków zwierząt. Przewodnik Metodyczny. Część II. GIOŚ, Warszawa</w:t>
      </w:r>
    </w:p>
    <w:p w:rsidR="00C506BB" w:rsidRPr="00914A79" w:rsidRDefault="00C506BB" w:rsidP="00C506BB">
      <w:pPr>
        <w:spacing w:before="120" w:after="120" w:line="240" w:lineRule="auto"/>
        <w:ind w:left="1134" w:hanging="1134"/>
        <w:rPr>
          <w:rFonts w:asciiTheme="minorHAnsi" w:hAnsiTheme="minorHAnsi"/>
          <w:szCs w:val="24"/>
        </w:rPr>
      </w:pPr>
      <w:proofErr w:type="spellStart"/>
      <w:r w:rsidRPr="00914A79">
        <w:rPr>
          <w:rFonts w:asciiTheme="minorHAnsi" w:hAnsiTheme="minorHAnsi"/>
          <w:szCs w:val="24"/>
        </w:rPr>
        <w:t>Makomaska-Juchiewicz</w:t>
      </w:r>
      <w:proofErr w:type="spellEnd"/>
      <w:r w:rsidRPr="00914A79">
        <w:rPr>
          <w:rFonts w:asciiTheme="minorHAnsi" w:hAnsiTheme="minorHAnsi"/>
          <w:szCs w:val="24"/>
        </w:rPr>
        <w:t xml:space="preserve"> M., Baran P. (red.), 2012. Monitoring gatunków zwierząt. Przewodnik Metodyczny. Część I</w:t>
      </w:r>
      <w:r w:rsidR="00210DE9" w:rsidRPr="00914A79">
        <w:rPr>
          <w:rFonts w:asciiTheme="minorHAnsi" w:hAnsiTheme="minorHAnsi"/>
          <w:szCs w:val="24"/>
        </w:rPr>
        <w:t>I</w:t>
      </w:r>
      <w:r w:rsidRPr="00914A79">
        <w:rPr>
          <w:rFonts w:asciiTheme="minorHAnsi" w:hAnsiTheme="minorHAnsi"/>
          <w:szCs w:val="24"/>
        </w:rPr>
        <w:t>I. GIOŚ, Warszawa</w:t>
      </w:r>
    </w:p>
    <w:p w:rsidR="00210DE9" w:rsidRPr="00AF51C4" w:rsidRDefault="00210DE9" w:rsidP="00210DE9">
      <w:pPr>
        <w:spacing w:before="120" w:after="120" w:line="240" w:lineRule="auto"/>
        <w:ind w:left="1134" w:hanging="1134"/>
        <w:rPr>
          <w:rFonts w:asciiTheme="minorHAnsi" w:hAnsiTheme="minorHAnsi"/>
          <w:szCs w:val="24"/>
        </w:rPr>
      </w:pPr>
      <w:proofErr w:type="spellStart"/>
      <w:r w:rsidRPr="00AF51C4">
        <w:rPr>
          <w:rFonts w:asciiTheme="minorHAnsi" w:hAnsiTheme="minorHAnsi"/>
          <w:szCs w:val="24"/>
        </w:rPr>
        <w:t>Makomaska-Juchiewicz</w:t>
      </w:r>
      <w:proofErr w:type="spellEnd"/>
      <w:r w:rsidRPr="00AF51C4">
        <w:rPr>
          <w:rFonts w:asciiTheme="minorHAnsi" w:hAnsiTheme="minorHAnsi"/>
          <w:szCs w:val="24"/>
        </w:rPr>
        <w:t xml:space="preserve"> M., Baran P. (red.), 2015. Monitoring gatunków zwierząt. Przewodnik Metodyczny. Część IV. GIOŚ,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Matuszkiewicz J.M., 2001, Zespoły leśne Polski. Wydawnictwo Naukowe PWN.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Matuszkiewicz J.M. (red.), 2007, Geobotaniczne rozpoznanie tendencji rozwojowych zbiorowisk leśnych w wybranych regionach Polski. PAN.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Matuszkiewicz Wł., 2008, Przewodnik do oznaczania zbiorowisk roślinnych Polski. Wydawnictwo Naukowe PWN.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lastRenderedPageBreak/>
        <w:t>Mirek Z., Zarzycki K., Wojewoda W., Szeląg Z., 2006, Czerwona lista roślin i grzybów Polski. Drukarnia Kolejowa Kraków</w:t>
      </w:r>
    </w:p>
    <w:p w:rsidR="005B6D7E" w:rsidRPr="00797C48" w:rsidRDefault="005B6D7E" w:rsidP="00A173E2">
      <w:pPr>
        <w:spacing w:before="120" w:after="120" w:line="240" w:lineRule="auto"/>
        <w:ind w:left="1134" w:hanging="1134"/>
        <w:rPr>
          <w:rFonts w:asciiTheme="minorHAnsi" w:hAnsiTheme="minorHAnsi"/>
          <w:szCs w:val="24"/>
        </w:rPr>
      </w:pPr>
      <w:r w:rsidRPr="00797C48">
        <w:rPr>
          <w:rFonts w:asciiTheme="minorHAnsi" w:hAnsiTheme="minorHAnsi"/>
          <w:szCs w:val="24"/>
        </w:rPr>
        <w:t>Mróz W. (red.), 2010. Monitoring siedlisk przyrodniczych. Przewodnik Metodyczny. Część I. GIOŚ, Warszawa</w:t>
      </w:r>
    </w:p>
    <w:p w:rsidR="002E1FC7" w:rsidRPr="00797C48" w:rsidRDefault="002E1FC7" w:rsidP="002E1FC7">
      <w:pPr>
        <w:spacing w:before="120" w:after="120" w:line="240" w:lineRule="auto"/>
        <w:ind w:left="1134" w:hanging="1134"/>
        <w:rPr>
          <w:rFonts w:asciiTheme="minorHAnsi" w:hAnsiTheme="minorHAnsi"/>
          <w:szCs w:val="24"/>
        </w:rPr>
      </w:pPr>
      <w:r w:rsidRPr="00797C48">
        <w:rPr>
          <w:rFonts w:asciiTheme="minorHAnsi" w:hAnsiTheme="minorHAnsi"/>
          <w:szCs w:val="24"/>
        </w:rPr>
        <w:t>Mróz W. (red.), 2012. Monitoring siedlisk przyrodniczych. Przewodnik Metodyczny. Część II. GIOŚ, Warszawa</w:t>
      </w:r>
    </w:p>
    <w:p w:rsidR="002E1FC7" w:rsidRPr="00797C48" w:rsidRDefault="002E1FC7" w:rsidP="002E1FC7">
      <w:pPr>
        <w:spacing w:before="120" w:after="120" w:line="240" w:lineRule="auto"/>
        <w:ind w:left="1134" w:hanging="1134"/>
        <w:rPr>
          <w:rFonts w:asciiTheme="minorHAnsi" w:hAnsiTheme="minorHAnsi"/>
          <w:szCs w:val="24"/>
        </w:rPr>
      </w:pPr>
      <w:r w:rsidRPr="00797C48">
        <w:rPr>
          <w:rFonts w:asciiTheme="minorHAnsi" w:hAnsiTheme="minorHAnsi"/>
          <w:szCs w:val="24"/>
        </w:rPr>
        <w:t>Mróz W. (red.), 2012. Monitoring siedlisk przyrodniczych. Przewodnik Metodyczny. Część III. GIOŚ, Warszawa</w:t>
      </w:r>
    </w:p>
    <w:p w:rsidR="00517C68" w:rsidRPr="00797C48" w:rsidRDefault="00517C68" w:rsidP="00517C68">
      <w:pPr>
        <w:spacing w:before="120" w:after="120" w:line="240" w:lineRule="auto"/>
        <w:ind w:left="1134" w:hanging="1134"/>
        <w:rPr>
          <w:rFonts w:asciiTheme="minorHAnsi" w:hAnsiTheme="minorHAnsi"/>
          <w:szCs w:val="24"/>
        </w:rPr>
      </w:pPr>
      <w:r w:rsidRPr="00797C48">
        <w:rPr>
          <w:rFonts w:asciiTheme="minorHAnsi" w:hAnsiTheme="minorHAnsi"/>
          <w:szCs w:val="24"/>
        </w:rPr>
        <w:t>Mróz W. (red.), 2015. Monitoring siedlisk przyrodniczych. Przewodnik Metodyczny. Część IV. GIOŚ, Warszawa</w:t>
      </w:r>
    </w:p>
    <w:p w:rsidR="00A173E2"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Nawara Z., 2006, Rośliny łąkowe (Flora Polski), Oficyna Wydawnicza Multico Warszawa</w:t>
      </w:r>
    </w:p>
    <w:p w:rsidR="00A33812" w:rsidRDefault="00A33812" w:rsidP="00A173E2">
      <w:pPr>
        <w:spacing w:before="120" w:after="120" w:line="240" w:lineRule="auto"/>
        <w:ind w:left="1134" w:hanging="1134"/>
        <w:rPr>
          <w:rFonts w:asciiTheme="minorHAnsi" w:hAnsiTheme="minorHAnsi"/>
          <w:szCs w:val="24"/>
        </w:rPr>
      </w:pPr>
      <w:proofErr w:type="spellStart"/>
      <w:r>
        <w:rPr>
          <w:rFonts w:asciiTheme="minorHAnsi" w:hAnsiTheme="minorHAnsi"/>
          <w:szCs w:val="24"/>
        </w:rPr>
        <w:t>Pepłowska</w:t>
      </w:r>
      <w:proofErr w:type="spellEnd"/>
      <w:r>
        <w:rPr>
          <w:rFonts w:asciiTheme="minorHAnsi" w:hAnsiTheme="minorHAnsi"/>
          <w:szCs w:val="24"/>
        </w:rPr>
        <w:t xml:space="preserve"> M</w:t>
      </w:r>
      <w:r w:rsidR="000D1AB3">
        <w:rPr>
          <w:rFonts w:asciiTheme="minorHAnsi" w:hAnsiTheme="minorHAnsi"/>
          <w:szCs w:val="24"/>
        </w:rPr>
        <w:t>arczak D., 2007 Rębnia częściowa</w:t>
      </w:r>
      <w:r>
        <w:rPr>
          <w:rFonts w:asciiTheme="minorHAnsi" w:hAnsiTheme="minorHAnsi"/>
          <w:szCs w:val="24"/>
        </w:rPr>
        <w:t xml:space="preserve"> </w:t>
      </w:r>
      <w:r w:rsidR="000D1AB3">
        <w:rPr>
          <w:rFonts w:asciiTheme="minorHAnsi" w:hAnsiTheme="minorHAnsi"/>
          <w:szCs w:val="24"/>
        </w:rPr>
        <w:t xml:space="preserve">jako element kształtujący populacje drobnych ptaków leśnych. </w:t>
      </w:r>
      <w:r>
        <w:rPr>
          <w:rFonts w:asciiTheme="minorHAnsi" w:hAnsiTheme="minorHAnsi"/>
          <w:szCs w:val="24"/>
        </w:rPr>
        <w:t>Maszynopis</w:t>
      </w:r>
    </w:p>
    <w:p w:rsidR="000D1AB3" w:rsidRPr="00797C48" w:rsidRDefault="000D1AB3" w:rsidP="00A173E2">
      <w:pPr>
        <w:spacing w:before="120" w:after="120" w:line="240" w:lineRule="auto"/>
        <w:ind w:left="1134" w:hanging="1134"/>
        <w:rPr>
          <w:rFonts w:asciiTheme="minorHAnsi" w:hAnsiTheme="minorHAnsi"/>
          <w:szCs w:val="24"/>
        </w:rPr>
      </w:pPr>
      <w:proofErr w:type="spellStart"/>
      <w:r>
        <w:rPr>
          <w:rFonts w:asciiTheme="minorHAnsi" w:hAnsiTheme="minorHAnsi"/>
          <w:szCs w:val="24"/>
        </w:rPr>
        <w:t>Pepłowska</w:t>
      </w:r>
      <w:proofErr w:type="spellEnd"/>
      <w:r>
        <w:rPr>
          <w:rFonts w:asciiTheme="minorHAnsi" w:hAnsiTheme="minorHAnsi"/>
          <w:szCs w:val="24"/>
        </w:rPr>
        <w:t xml:space="preserve"> Marczak D., 2009, Znaczenie rębni gniazdowej w zachowaniu różnorodności gatunkowej ptaków leśnych. W: </w:t>
      </w:r>
      <w:proofErr w:type="spellStart"/>
      <w:r>
        <w:rPr>
          <w:rFonts w:asciiTheme="minorHAnsi" w:hAnsiTheme="minorHAnsi"/>
          <w:szCs w:val="24"/>
        </w:rPr>
        <w:t>Anderwald</w:t>
      </w:r>
      <w:proofErr w:type="spellEnd"/>
      <w:r>
        <w:rPr>
          <w:rFonts w:asciiTheme="minorHAnsi" w:hAnsiTheme="minorHAnsi"/>
          <w:szCs w:val="24"/>
        </w:rPr>
        <w:t xml:space="preserve"> D. (red.). Zdobycze nauki i</w:t>
      </w:r>
      <w:r w:rsidR="00082645">
        <w:rPr>
          <w:rFonts w:asciiTheme="minorHAnsi" w:hAnsiTheme="minorHAnsi"/>
          <w:szCs w:val="24"/>
        </w:rPr>
        <w:t> </w:t>
      </w:r>
      <w:r>
        <w:rPr>
          <w:rFonts w:asciiTheme="minorHAnsi" w:hAnsiTheme="minorHAnsi"/>
          <w:szCs w:val="24"/>
        </w:rPr>
        <w:t>techniki dla ochrony przyrody w lasach</w:t>
      </w:r>
      <w:r w:rsidR="00082645">
        <w:rPr>
          <w:rFonts w:asciiTheme="minorHAnsi" w:hAnsiTheme="minorHAnsi"/>
          <w:szCs w:val="24"/>
        </w:rPr>
        <w:t>.</w:t>
      </w:r>
      <w:r>
        <w:rPr>
          <w:rFonts w:asciiTheme="minorHAnsi" w:hAnsiTheme="minorHAnsi"/>
          <w:szCs w:val="24"/>
        </w:rPr>
        <w:t xml:space="preserve"> Studia i Materiały Centrum </w:t>
      </w:r>
      <w:r w:rsidR="00082645">
        <w:rPr>
          <w:rFonts w:asciiTheme="minorHAnsi" w:hAnsiTheme="minorHAnsi"/>
          <w:szCs w:val="24"/>
        </w:rPr>
        <w:t>Edukacji Przyrodniczo-Leśnej. Rogów,</w:t>
      </w:r>
      <w:r>
        <w:rPr>
          <w:rFonts w:asciiTheme="minorHAnsi" w:hAnsiTheme="minorHAnsi"/>
          <w:szCs w:val="24"/>
        </w:rPr>
        <w:t xml:space="preserve"> </w:t>
      </w:r>
      <w:r w:rsidR="00082645">
        <w:rPr>
          <w:rFonts w:asciiTheme="minorHAnsi" w:hAnsiTheme="minorHAnsi"/>
          <w:szCs w:val="24"/>
        </w:rPr>
        <w:t>11. Zeszyt 2(21): 84-90</w:t>
      </w:r>
    </w:p>
    <w:p w:rsidR="00736A0D" w:rsidRPr="00797C48" w:rsidRDefault="00736A0D" w:rsidP="00736A0D">
      <w:pPr>
        <w:spacing w:before="120" w:after="120" w:line="240" w:lineRule="auto"/>
        <w:ind w:left="1134" w:hanging="1134"/>
        <w:rPr>
          <w:rFonts w:asciiTheme="minorHAnsi" w:hAnsiTheme="minorHAnsi"/>
          <w:szCs w:val="24"/>
        </w:rPr>
      </w:pPr>
      <w:r w:rsidRPr="00797C48">
        <w:rPr>
          <w:rFonts w:asciiTheme="minorHAnsi" w:hAnsiTheme="minorHAnsi"/>
          <w:szCs w:val="24"/>
        </w:rPr>
        <w:t>Perzanowska J. (red.), 2010. Monitoring gatunków roślin. Przewodnik Metodyczny. Część I. GIOŚ, Warszawa</w:t>
      </w:r>
    </w:p>
    <w:p w:rsidR="00A173E2" w:rsidRPr="00797C48" w:rsidRDefault="00A173E2" w:rsidP="00A173E2">
      <w:pPr>
        <w:spacing w:before="120" w:after="120" w:line="240" w:lineRule="auto"/>
        <w:ind w:left="1134" w:hanging="1134"/>
        <w:rPr>
          <w:rFonts w:asciiTheme="minorHAnsi" w:hAnsiTheme="minorHAnsi"/>
          <w:szCs w:val="24"/>
        </w:rPr>
      </w:pPr>
      <w:proofErr w:type="spellStart"/>
      <w:r w:rsidRPr="00797C48">
        <w:rPr>
          <w:rFonts w:asciiTheme="minorHAnsi" w:hAnsiTheme="minorHAnsi"/>
          <w:szCs w:val="24"/>
        </w:rPr>
        <w:t>Reicgholf</w:t>
      </w:r>
      <w:proofErr w:type="spellEnd"/>
      <w:r w:rsidRPr="00797C48">
        <w:rPr>
          <w:rFonts w:asciiTheme="minorHAnsi" w:hAnsiTheme="minorHAnsi"/>
          <w:szCs w:val="24"/>
        </w:rPr>
        <w:t xml:space="preserve"> J., 1996, Ssaki. </w:t>
      </w:r>
      <w:proofErr w:type="spellStart"/>
      <w:r w:rsidRPr="00797C48">
        <w:rPr>
          <w:rFonts w:asciiTheme="minorHAnsi" w:hAnsiTheme="minorHAnsi"/>
          <w:szCs w:val="24"/>
        </w:rPr>
        <w:t>GeoCenter</w:t>
      </w:r>
      <w:proofErr w:type="spellEnd"/>
      <w:r w:rsidRPr="00797C48">
        <w:rPr>
          <w:rFonts w:asciiTheme="minorHAnsi" w:hAnsiTheme="minorHAnsi"/>
          <w:szCs w:val="24"/>
        </w:rPr>
        <w:t xml:space="preserve"> Warszawa</w:t>
      </w:r>
    </w:p>
    <w:p w:rsidR="00A173E2" w:rsidRPr="00797C48"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Rykowski K. (red.), 1997, Ochrona leśnej różnorodności ekologicznej. IBL Warszawa</w:t>
      </w:r>
    </w:p>
    <w:p w:rsidR="00A173E2" w:rsidRPr="00797C48" w:rsidRDefault="00A173E2" w:rsidP="00A173E2">
      <w:pPr>
        <w:spacing w:before="120" w:after="120" w:line="240" w:lineRule="auto"/>
        <w:ind w:left="1134" w:hanging="1134"/>
        <w:rPr>
          <w:rFonts w:asciiTheme="minorHAnsi" w:hAnsiTheme="minorHAnsi"/>
          <w:szCs w:val="24"/>
        </w:rPr>
      </w:pPr>
      <w:proofErr w:type="spellStart"/>
      <w:r w:rsidRPr="00797C48">
        <w:rPr>
          <w:rFonts w:asciiTheme="minorHAnsi" w:hAnsiTheme="minorHAnsi"/>
          <w:szCs w:val="24"/>
        </w:rPr>
        <w:t>Schauer</w:t>
      </w:r>
      <w:proofErr w:type="spellEnd"/>
      <w:r w:rsidRPr="00797C48">
        <w:rPr>
          <w:rFonts w:asciiTheme="minorHAnsi" w:hAnsiTheme="minorHAnsi"/>
          <w:szCs w:val="24"/>
        </w:rPr>
        <w:t xml:space="preserve"> T., </w:t>
      </w:r>
      <w:proofErr w:type="spellStart"/>
      <w:r w:rsidRPr="00797C48">
        <w:rPr>
          <w:rFonts w:asciiTheme="minorHAnsi" w:hAnsiTheme="minorHAnsi"/>
          <w:szCs w:val="24"/>
        </w:rPr>
        <w:t>Caspari</w:t>
      </w:r>
      <w:proofErr w:type="spellEnd"/>
      <w:r w:rsidRPr="00797C48">
        <w:rPr>
          <w:rFonts w:asciiTheme="minorHAnsi" w:hAnsiTheme="minorHAnsi"/>
          <w:szCs w:val="24"/>
        </w:rPr>
        <w:t xml:space="preserve"> C., 2008, Przewodnik do rozpoznawania roślin. Wydawnictwo Elipsa</w:t>
      </w:r>
    </w:p>
    <w:p w:rsidR="00A173E2" w:rsidRPr="00797C48" w:rsidRDefault="00A173E2" w:rsidP="00A173E2">
      <w:pPr>
        <w:spacing w:before="120" w:after="120" w:line="240" w:lineRule="auto"/>
        <w:ind w:left="1134" w:hanging="1134"/>
        <w:rPr>
          <w:rFonts w:asciiTheme="minorHAnsi" w:hAnsiTheme="minorHAnsi"/>
          <w:szCs w:val="24"/>
        </w:rPr>
      </w:pPr>
      <w:proofErr w:type="spellStart"/>
      <w:r w:rsidRPr="00797C48">
        <w:rPr>
          <w:rFonts w:asciiTheme="minorHAnsi" w:hAnsiTheme="minorHAnsi"/>
          <w:szCs w:val="24"/>
        </w:rPr>
        <w:t>Svensson</w:t>
      </w:r>
      <w:proofErr w:type="spellEnd"/>
      <w:r w:rsidRPr="00797C48">
        <w:rPr>
          <w:rFonts w:asciiTheme="minorHAnsi" w:hAnsiTheme="minorHAnsi"/>
          <w:szCs w:val="24"/>
        </w:rPr>
        <w:t xml:space="preserve"> L., </w:t>
      </w:r>
      <w:proofErr w:type="spellStart"/>
      <w:r w:rsidRPr="00797C48">
        <w:rPr>
          <w:rFonts w:asciiTheme="minorHAnsi" w:hAnsiTheme="minorHAnsi"/>
          <w:szCs w:val="24"/>
        </w:rPr>
        <w:t>Mullarney</w:t>
      </w:r>
      <w:proofErr w:type="spellEnd"/>
      <w:r w:rsidRPr="00797C48">
        <w:rPr>
          <w:rFonts w:asciiTheme="minorHAnsi" w:hAnsiTheme="minorHAnsi"/>
          <w:szCs w:val="24"/>
        </w:rPr>
        <w:t xml:space="preserve"> K., </w:t>
      </w:r>
      <w:proofErr w:type="spellStart"/>
      <w:r w:rsidRPr="00797C48">
        <w:rPr>
          <w:rFonts w:asciiTheme="minorHAnsi" w:hAnsiTheme="minorHAnsi"/>
          <w:szCs w:val="24"/>
        </w:rPr>
        <w:t>Zetterström</w:t>
      </w:r>
      <w:proofErr w:type="spellEnd"/>
      <w:r w:rsidRPr="00797C48">
        <w:rPr>
          <w:rFonts w:asciiTheme="minorHAnsi" w:hAnsiTheme="minorHAnsi"/>
          <w:szCs w:val="24"/>
        </w:rPr>
        <w:t xml:space="preserve"> D., 2012, Przewodnik Collinsa Ptaki</w:t>
      </w:r>
      <w:r w:rsidR="00EC667A">
        <w:rPr>
          <w:rFonts w:asciiTheme="minorHAnsi" w:hAnsiTheme="minorHAnsi"/>
          <w:szCs w:val="24"/>
        </w:rPr>
        <w:t xml:space="preserve"> Europy i obszaru śródziemnomorskiego</w:t>
      </w:r>
      <w:r w:rsidRPr="00797C48">
        <w:rPr>
          <w:rFonts w:asciiTheme="minorHAnsi" w:hAnsiTheme="minorHAnsi"/>
          <w:szCs w:val="24"/>
        </w:rPr>
        <w:t>. Oficyna Wydawnicza Multico Warszawa</w:t>
      </w:r>
    </w:p>
    <w:p w:rsidR="001A7449" w:rsidRPr="00BE0FE7" w:rsidRDefault="00A173E2" w:rsidP="00A173E2">
      <w:pPr>
        <w:spacing w:before="120" w:after="120" w:line="240" w:lineRule="auto"/>
        <w:ind w:left="1134" w:hanging="1134"/>
        <w:rPr>
          <w:rFonts w:asciiTheme="minorHAnsi" w:hAnsiTheme="minorHAnsi"/>
          <w:szCs w:val="24"/>
        </w:rPr>
      </w:pPr>
      <w:r w:rsidRPr="00797C48">
        <w:rPr>
          <w:rFonts w:asciiTheme="minorHAnsi" w:hAnsiTheme="minorHAnsi"/>
          <w:szCs w:val="24"/>
        </w:rPr>
        <w:t xml:space="preserve">Szafer St., Kulczyński St., Pawłowski B., 1986, Rośliny polskie. Państwowe </w:t>
      </w:r>
      <w:r w:rsidRPr="00BE0FE7">
        <w:rPr>
          <w:rFonts w:asciiTheme="minorHAnsi" w:hAnsiTheme="minorHAnsi"/>
          <w:szCs w:val="24"/>
        </w:rPr>
        <w:t>Wydawnictwo Naukowe Warszawa</w:t>
      </w:r>
    </w:p>
    <w:p w:rsidR="00A173E2" w:rsidRPr="00B103B3" w:rsidRDefault="00A173E2" w:rsidP="00B103B3">
      <w:pPr>
        <w:pStyle w:val="Tekstkomentarza"/>
        <w:spacing w:before="120" w:after="120"/>
        <w:ind w:left="1134" w:hanging="1134"/>
        <w:jc w:val="both"/>
        <w:rPr>
          <w:rFonts w:asciiTheme="minorHAnsi" w:hAnsiTheme="minorHAnsi"/>
          <w:sz w:val="24"/>
          <w:szCs w:val="24"/>
        </w:rPr>
      </w:pPr>
      <w:r w:rsidRPr="00B103B3">
        <w:rPr>
          <w:rFonts w:asciiTheme="minorHAnsi" w:hAnsiTheme="minorHAnsi"/>
          <w:sz w:val="24"/>
          <w:szCs w:val="24"/>
        </w:rPr>
        <w:t>Zasady Hodowli Lasu, 201</w:t>
      </w:r>
      <w:r w:rsidR="00B103B3" w:rsidRPr="00B103B3">
        <w:rPr>
          <w:rFonts w:asciiTheme="minorHAnsi" w:hAnsiTheme="minorHAnsi"/>
          <w:sz w:val="24"/>
          <w:szCs w:val="24"/>
        </w:rPr>
        <w:t>2</w:t>
      </w:r>
      <w:r w:rsidRPr="00B103B3">
        <w:rPr>
          <w:rFonts w:asciiTheme="minorHAnsi" w:hAnsiTheme="minorHAnsi"/>
          <w:sz w:val="24"/>
          <w:szCs w:val="24"/>
        </w:rPr>
        <w:t xml:space="preserve">, </w:t>
      </w:r>
      <w:r w:rsidR="00B103B3" w:rsidRPr="00B103B3">
        <w:rPr>
          <w:rFonts w:asciiTheme="minorHAnsi" w:hAnsiTheme="minorHAnsi"/>
          <w:sz w:val="24"/>
          <w:szCs w:val="24"/>
        </w:rPr>
        <w:t xml:space="preserve">Dyrekcja Generalna Lasów </w:t>
      </w:r>
      <w:proofErr w:type="spellStart"/>
      <w:r w:rsidR="00B103B3" w:rsidRPr="00B103B3">
        <w:rPr>
          <w:rFonts w:asciiTheme="minorHAnsi" w:hAnsiTheme="minorHAnsi"/>
          <w:sz w:val="24"/>
          <w:szCs w:val="24"/>
        </w:rPr>
        <w:t>Panstwowych</w:t>
      </w:r>
      <w:proofErr w:type="spellEnd"/>
      <w:r w:rsidR="00B103B3" w:rsidRPr="00B103B3">
        <w:rPr>
          <w:rFonts w:asciiTheme="minorHAnsi" w:hAnsiTheme="minorHAnsi"/>
          <w:sz w:val="24"/>
          <w:szCs w:val="24"/>
        </w:rPr>
        <w:t>, Warszawa</w:t>
      </w:r>
    </w:p>
    <w:p w:rsidR="006B4D80" w:rsidRPr="00B103B3" w:rsidRDefault="006B4D80" w:rsidP="00B103B3">
      <w:pPr>
        <w:pStyle w:val="Tekstkomentarza"/>
        <w:spacing w:before="120" w:after="120"/>
        <w:ind w:left="1134" w:hanging="1134"/>
        <w:jc w:val="both"/>
        <w:rPr>
          <w:rFonts w:asciiTheme="minorHAnsi" w:hAnsiTheme="minorHAnsi"/>
          <w:sz w:val="24"/>
          <w:szCs w:val="24"/>
        </w:rPr>
      </w:pPr>
      <w:r w:rsidRPr="00B103B3">
        <w:rPr>
          <w:rFonts w:asciiTheme="minorHAnsi" w:hAnsiTheme="minorHAnsi"/>
          <w:sz w:val="24"/>
          <w:szCs w:val="24"/>
        </w:rPr>
        <w:t>Instrukcja Ochrony Lasu, 201</w:t>
      </w:r>
      <w:r w:rsidR="00B103B3" w:rsidRPr="00B103B3">
        <w:rPr>
          <w:rFonts w:asciiTheme="minorHAnsi" w:hAnsiTheme="minorHAnsi"/>
          <w:sz w:val="24"/>
          <w:szCs w:val="24"/>
        </w:rPr>
        <w:t>2</w:t>
      </w:r>
      <w:r w:rsidRPr="00B103B3">
        <w:rPr>
          <w:rFonts w:asciiTheme="minorHAnsi" w:hAnsiTheme="minorHAnsi"/>
          <w:sz w:val="24"/>
          <w:szCs w:val="24"/>
        </w:rPr>
        <w:t xml:space="preserve">, </w:t>
      </w:r>
      <w:r w:rsidR="00B103B3" w:rsidRPr="00B103B3">
        <w:rPr>
          <w:rFonts w:asciiTheme="minorHAnsi" w:hAnsiTheme="minorHAnsi"/>
          <w:sz w:val="24"/>
          <w:szCs w:val="24"/>
        </w:rPr>
        <w:t xml:space="preserve">Dyrekcja Generalna Lasów </w:t>
      </w:r>
      <w:proofErr w:type="spellStart"/>
      <w:r w:rsidR="00B103B3" w:rsidRPr="00B103B3">
        <w:rPr>
          <w:rFonts w:asciiTheme="minorHAnsi" w:hAnsiTheme="minorHAnsi"/>
          <w:sz w:val="24"/>
          <w:szCs w:val="24"/>
        </w:rPr>
        <w:t>Panstwowych</w:t>
      </w:r>
      <w:proofErr w:type="spellEnd"/>
      <w:r w:rsidR="00B103B3" w:rsidRPr="00B103B3">
        <w:rPr>
          <w:rFonts w:asciiTheme="minorHAnsi" w:hAnsiTheme="minorHAnsi"/>
          <w:sz w:val="24"/>
          <w:szCs w:val="24"/>
        </w:rPr>
        <w:t>, Warszawa</w:t>
      </w:r>
    </w:p>
    <w:p w:rsidR="00E438F3" w:rsidRDefault="00E438F3" w:rsidP="00B103B3">
      <w:pPr>
        <w:pStyle w:val="Tekstkomentarza"/>
        <w:spacing w:before="120" w:after="120"/>
        <w:ind w:left="1134" w:hanging="1134"/>
        <w:jc w:val="both"/>
        <w:rPr>
          <w:rFonts w:asciiTheme="minorHAnsi" w:hAnsiTheme="minorHAnsi"/>
          <w:sz w:val="24"/>
          <w:szCs w:val="24"/>
        </w:rPr>
      </w:pPr>
      <w:r w:rsidRPr="00E438F3">
        <w:rPr>
          <w:rFonts w:asciiTheme="minorHAnsi" w:hAnsiTheme="minorHAnsi"/>
          <w:sz w:val="24"/>
          <w:szCs w:val="24"/>
        </w:rPr>
        <w:t xml:space="preserve">Instrukcja Urządzania Lasu cz. I, II, 2011, Dyrekcja Generalna Lasów </w:t>
      </w:r>
      <w:proofErr w:type="spellStart"/>
      <w:r w:rsidRPr="00E438F3">
        <w:rPr>
          <w:rFonts w:asciiTheme="minorHAnsi" w:hAnsiTheme="minorHAnsi"/>
          <w:sz w:val="24"/>
          <w:szCs w:val="24"/>
        </w:rPr>
        <w:t>Panstwowych</w:t>
      </w:r>
      <w:proofErr w:type="spellEnd"/>
      <w:r w:rsidRPr="00E438F3">
        <w:rPr>
          <w:rFonts w:asciiTheme="minorHAnsi" w:hAnsiTheme="minorHAnsi"/>
          <w:sz w:val="24"/>
          <w:szCs w:val="24"/>
        </w:rPr>
        <w:t>, Warszawa</w:t>
      </w:r>
    </w:p>
    <w:p w:rsidR="00B103B3" w:rsidRPr="00B103B3" w:rsidRDefault="00B103B3" w:rsidP="00B103B3">
      <w:pPr>
        <w:pStyle w:val="Tekstkomentarza"/>
        <w:spacing w:before="120" w:after="120"/>
        <w:ind w:left="1134" w:hanging="1134"/>
        <w:jc w:val="both"/>
        <w:rPr>
          <w:rFonts w:asciiTheme="minorHAnsi" w:hAnsiTheme="minorHAnsi"/>
          <w:sz w:val="24"/>
          <w:szCs w:val="24"/>
        </w:rPr>
      </w:pPr>
      <w:r w:rsidRPr="00B103B3">
        <w:rPr>
          <w:rFonts w:asciiTheme="minorHAnsi" w:hAnsiTheme="minorHAnsi"/>
          <w:sz w:val="24"/>
          <w:szCs w:val="24"/>
        </w:rPr>
        <w:t xml:space="preserve">Instrukcja Urządzania Lasu cz. I, II, 2011, Dyrekcja Generalna Lasów </w:t>
      </w:r>
      <w:proofErr w:type="spellStart"/>
      <w:r w:rsidRPr="00B103B3">
        <w:rPr>
          <w:rFonts w:asciiTheme="minorHAnsi" w:hAnsiTheme="minorHAnsi"/>
          <w:sz w:val="24"/>
          <w:szCs w:val="24"/>
        </w:rPr>
        <w:t>Panstwowych</w:t>
      </w:r>
      <w:proofErr w:type="spellEnd"/>
      <w:r w:rsidRPr="00B103B3">
        <w:rPr>
          <w:rFonts w:asciiTheme="minorHAnsi" w:hAnsiTheme="minorHAnsi"/>
          <w:sz w:val="24"/>
          <w:szCs w:val="24"/>
        </w:rPr>
        <w:t>, Warszawa</w:t>
      </w:r>
    </w:p>
    <w:p w:rsidR="007039D4" w:rsidRPr="00BE0FE7" w:rsidRDefault="007039D4" w:rsidP="00A173E2">
      <w:pPr>
        <w:spacing w:before="120" w:after="120" w:line="240" w:lineRule="auto"/>
        <w:ind w:left="1134" w:hanging="1134"/>
        <w:rPr>
          <w:rFonts w:asciiTheme="minorHAnsi" w:hAnsiTheme="minorHAnsi"/>
          <w:szCs w:val="24"/>
        </w:rPr>
      </w:pPr>
      <w:r>
        <w:rPr>
          <w:rFonts w:asciiTheme="minorHAnsi" w:hAnsiTheme="minorHAnsi"/>
          <w:szCs w:val="24"/>
        </w:rPr>
        <w:t xml:space="preserve">Strategia Rozwoju Miasta i Gminy Orneta na lata 2016-2023. </w:t>
      </w:r>
    </w:p>
    <w:p w:rsidR="00A173E2" w:rsidRDefault="00A173E2" w:rsidP="002253E0">
      <w:pPr>
        <w:rPr>
          <w:rFonts w:asciiTheme="minorHAnsi" w:hAnsiTheme="minorHAnsi"/>
          <w:szCs w:val="24"/>
        </w:rPr>
      </w:pPr>
      <w:r w:rsidRPr="00BE0FE7">
        <w:rPr>
          <w:rFonts w:asciiTheme="minorHAnsi" w:hAnsiTheme="minorHAnsi"/>
          <w:szCs w:val="24"/>
        </w:rPr>
        <w:t xml:space="preserve">W opracowaniu wykorzystano również informacje zawarte na stronach internetowych </w:t>
      </w:r>
      <w:r w:rsidR="00B103B3">
        <w:rPr>
          <w:rFonts w:asciiTheme="minorHAnsi" w:hAnsiTheme="minorHAnsi"/>
          <w:szCs w:val="24"/>
        </w:rPr>
        <w:t>Biuletyn Informacji Publicznej (BIP)</w:t>
      </w:r>
      <w:r w:rsidRPr="00BE0FE7">
        <w:rPr>
          <w:rFonts w:asciiTheme="minorHAnsi" w:hAnsiTheme="minorHAnsi"/>
          <w:szCs w:val="24"/>
        </w:rPr>
        <w:t xml:space="preserve"> gmin znajdujących się w zasi</w:t>
      </w:r>
      <w:r w:rsidR="00E611A1" w:rsidRPr="00BE0FE7">
        <w:rPr>
          <w:rFonts w:asciiTheme="minorHAnsi" w:hAnsiTheme="minorHAnsi"/>
          <w:szCs w:val="24"/>
        </w:rPr>
        <w:t xml:space="preserve">ęgu Nadleśnictwa </w:t>
      </w:r>
      <w:r w:rsidR="00877543">
        <w:rPr>
          <w:rFonts w:asciiTheme="minorHAnsi" w:hAnsiTheme="minorHAnsi"/>
          <w:szCs w:val="24"/>
        </w:rPr>
        <w:t>Orneta</w:t>
      </w:r>
      <w:r w:rsidR="00E611A1" w:rsidRPr="00BE0FE7">
        <w:rPr>
          <w:rFonts w:asciiTheme="minorHAnsi" w:hAnsiTheme="minorHAnsi"/>
          <w:szCs w:val="24"/>
        </w:rPr>
        <w:t>, a </w:t>
      </w:r>
      <w:r w:rsidRPr="00BE0FE7">
        <w:rPr>
          <w:rFonts w:asciiTheme="minorHAnsi" w:hAnsiTheme="minorHAnsi"/>
          <w:szCs w:val="24"/>
        </w:rPr>
        <w:t>także informacje ze stron internetowych:</w:t>
      </w:r>
    </w:p>
    <w:p w:rsidR="002253E0" w:rsidRPr="00BE0FE7" w:rsidRDefault="002253E0" w:rsidP="002253E0">
      <w:pPr>
        <w:rPr>
          <w:rFonts w:asciiTheme="minorHAnsi" w:hAnsiTheme="minorHAnsi"/>
          <w:szCs w:val="24"/>
        </w:rPr>
      </w:pPr>
      <w:r>
        <w:rPr>
          <w:rFonts w:asciiTheme="minorHAnsi" w:hAnsiTheme="minorHAnsi"/>
          <w:szCs w:val="24"/>
        </w:rPr>
        <w:t>prawo.sejm.gov.pl</w:t>
      </w:r>
    </w:p>
    <w:p w:rsidR="00803EFD" w:rsidRPr="00877543" w:rsidRDefault="00803EFD" w:rsidP="00803EFD">
      <w:pPr>
        <w:rPr>
          <w:rFonts w:asciiTheme="minorHAnsi" w:hAnsiTheme="minorHAnsi"/>
          <w:szCs w:val="24"/>
        </w:rPr>
      </w:pPr>
      <w:r w:rsidRPr="00877543">
        <w:t>en. tutiempo.net</w:t>
      </w:r>
    </w:p>
    <w:p w:rsidR="007E4158" w:rsidRPr="00BE0FE7" w:rsidRDefault="007E4158" w:rsidP="007E4158">
      <w:pPr>
        <w:spacing w:before="120"/>
        <w:rPr>
          <w:rStyle w:val="Hipercze"/>
          <w:rFonts w:asciiTheme="minorHAnsi" w:hAnsiTheme="minorHAnsi"/>
          <w:color w:val="auto"/>
          <w:szCs w:val="24"/>
          <w:lang w:val="en-US"/>
        </w:rPr>
      </w:pPr>
      <w:r w:rsidRPr="00BE0FE7">
        <w:rPr>
          <w:rFonts w:asciiTheme="minorHAnsi" w:hAnsiTheme="minorHAnsi"/>
          <w:szCs w:val="24"/>
          <w:lang w:val="en-US"/>
        </w:rPr>
        <w:lastRenderedPageBreak/>
        <w:t>stat.gov.pl/</w:t>
      </w:r>
      <w:proofErr w:type="spellStart"/>
      <w:r w:rsidRPr="00BE0FE7">
        <w:rPr>
          <w:rFonts w:asciiTheme="minorHAnsi" w:hAnsiTheme="minorHAnsi"/>
          <w:szCs w:val="24"/>
          <w:lang w:val="en-US"/>
        </w:rPr>
        <w:t>gus</w:t>
      </w:r>
      <w:proofErr w:type="spellEnd"/>
      <w:r w:rsidRPr="00BE0FE7">
        <w:rPr>
          <w:rFonts w:asciiTheme="minorHAnsi" w:hAnsiTheme="minorHAnsi"/>
          <w:szCs w:val="24"/>
          <w:lang w:val="en-US"/>
        </w:rPr>
        <w:t>/index_PLK_HTML.htm</w:t>
      </w:r>
    </w:p>
    <w:p w:rsidR="007E4158" w:rsidRDefault="007E4158" w:rsidP="007E4158">
      <w:pPr>
        <w:spacing w:before="120"/>
        <w:rPr>
          <w:rFonts w:asciiTheme="minorHAnsi" w:hAnsiTheme="minorHAnsi"/>
          <w:szCs w:val="24"/>
        </w:rPr>
      </w:pPr>
      <w:r w:rsidRPr="00BE0FE7">
        <w:rPr>
          <w:rFonts w:asciiTheme="minorHAnsi" w:hAnsiTheme="minorHAnsi"/>
          <w:szCs w:val="24"/>
        </w:rPr>
        <w:t>natura2000.gdos.gov.pl/strona/natura-2000-w-polsce</w:t>
      </w:r>
    </w:p>
    <w:p w:rsidR="00E94B3E" w:rsidRDefault="00E94B3E" w:rsidP="007E4158">
      <w:pPr>
        <w:spacing w:before="120"/>
        <w:rPr>
          <w:rFonts w:asciiTheme="minorHAnsi" w:hAnsiTheme="minorHAnsi"/>
          <w:szCs w:val="24"/>
        </w:rPr>
      </w:pPr>
    </w:p>
    <w:p w:rsidR="00E94B3E" w:rsidRDefault="00E94B3E" w:rsidP="007E4158">
      <w:pPr>
        <w:spacing w:before="120"/>
        <w:rPr>
          <w:rFonts w:asciiTheme="minorHAnsi" w:hAnsiTheme="minorHAnsi"/>
          <w:szCs w:val="24"/>
          <w:lang w:val="en-US"/>
        </w:rPr>
      </w:pPr>
      <w:r w:rsidRPr="00691E69">
        <w:rPr>
          <w:rFonts w:asciiTheme="minorHAnsi" w:hAnsiTheme="minorHAnsi"/>
          <w:szCs w:val="24"/>
          <w:lang w:val="en-US"/>
        </w:rPr>
        <w:t>google.pl</w:t>
      </w:r>
    </w:p>
    <w:p w:rsidR="008706E4" w:rsidRPr="00691E69" w:rsidRDefault="008706E4" w:rsidP="007E4158">
      <w:pPr>
        <w:spacing w:before="120"/>
        <w:rPr>
          <w:rFonts w:asciiTheme="minorHAnsi" w:hAnsiTheme="minorHAnsi"/>
          <w:szCs w:val="24"/>
          <w:lang w:val="en-US"/>
        </w:rPr>
      </w:pPr>
      <w:r>
        <w:rPr>
          <w:rFonts w:asciiTheme="minorHAnsi" w:hAnsiTheme="minorHAnsi"/>
          <w:szCs w:val="24"/>
          <w:lang w:val="en-US"/>
        </w:rPr>
        <w:t>greenvelo.pl</w:t>
      </w:r>
    </w:p>
    <w:p w:rsidR="007039D4" w:rsidRDefault="007039D4" w:rsidP="007E4158">
      <w:pPr>
        <w:spacing w:before="120"/>
        <w:rPr>
          <w:rFonts w:asciiTheme="minorHAnsi" w:hAnsiTheme="minorHAnsi"/>
          <w:szCs w:val="24"/>
          <w:lang w:val="en-US"/>
        </w:rPr>
      </w:pPr>
      <w:r w:rsidRPr="00691E69">
        <w:rPr>
          <w:rFonts w:asciiTheme="minorHAnsi" w:hAnsiTheme="minorHAnsi"/>
          <w:szCs w:val="24"/>
          <w:lang w:val="en-US"/>
        </w:rPr>
        <w:t>orneta.pl</w:t>
      </w:r>
    </w:p>
    <w:p w:rsidR="00ED4537" w:rsidRPr="00F705AC" w:rsidRDefault="00ED4537" w:rsidP="007E4158">
      <w:pPr>
        <w:spacing w:before="120"/>
        <w:rPr>
          <w:rFonts w:asciiTheme="minorHAnsi" w:hAnsiTheme="minorHAnsi"/>
          <w:szCs w:val="24"/>
          <w:lang w:val="en-US"/>
        </w:rPr>
      </w:pPr>
      <w:r w:rsidRPr="00F705AC">
        <w:rPr>
          <w:rFonts w:asciiTheme="minorHAnsi" w:hAnsiTheme="minorHAnsi"/>
          <w:szCs w:val="24"/>
          <w:lang w:val="en-US"/>
        </w:rPr>
        <w:t>pieniezno.pl</w:t>
      </w:r>
    </w:p>
    <w:p w:rsidR="007E4158" w:rsidRPr="00F705AC" w:rsidRDefault="00803EFD" w:rsidP="007E4158">
      <w:pPr>
        <w:spacing w:before="120"/>
        <w:rPr>
          <w:rFonts w:asciiTheme="minorHAnsi" w:hAnsiTheme="minorHAnsi"/>
          <w:lang w:val="en-US"/>
        </w:rPr>
      </w:pPr>
      <w:r w:rsidRPr="00F705AC">
        <w:rPr>
          <w:rFonts w:asciiTheme="minorHAnsi" w:hAnsiTheme="minorHAnsi"/>
          <w:lang w:val="en-US"/>
        </w:rPr>
        <w:t>www.szlaki.mazury.pl</w:t>
      </w:r>
    </w:p>
    <w:p w:rsidR="007E4158" w:rsidRPr="00802DB3" w:rsidRDefault="007E4158" w:rsidP="007E4158">
      <w:pPr>
        <w:rPr>
          <w:rFonts w:asciiTheme="minorHAnsi" w:hAnsiTheme="minorHAnsi"/>
        </w:rPr>
      </w:pPr>
      <w:r w:rsidRPr="00802DB3">
        <w:rPr>
          <w:rFonts w:asciiTheme="minorHAnsi" w:hAnsiTheme="minorHAnsi"/>
        </w:rPr>
        <w:t>roweryol.net</w:t>
      </w:r>
    </w:p>
    <w:p w:rsidR="003841C6" w:rsidRPr="00376A07" w:rsidRDefault="003841C6" w:rsidP="007E4158">
      <w:pPr>
        <w:rPr>
          <w:rFonts w:asciiTheme="minorHAnsi" w:hAnsiTheme="minorHAnsi"/>
        </w:rPr>
      </w:pPr>
      <w:r>
        <w:rPr>
          <w:rFonts w:asciiTheme="minorHAnsi" w:hAnsiTheme="minorHAnsi"/>
        </w:rPr>
        <w:t>www.nasza warmia.pl</w:t>
      </w:r>
    </w:p>
    <w:p w:rsidR="00A173E2" w:rsidRPr="00B73A9F" w:rsidRDefault="00A173E2" w:rsidP="00D85D3B">
      <w:pPr>
        <w:ind w:firstLine="567"/>
        <w:rPr>
          <w:rFonts w:asciiTheme="minorHAnsi" w:hAnsiTheme="minorHAnsi"/>
          <w:color w:val="FF0000"/>
        </w:rPr>
      </w:pPr>
    </w:p>
    <w:p w:rsidR="00211DBF" w:rsidRPr="00B73A9F" w:rsidRDefault="00211DBF" w:rsidP="00D53D62">
      <w:pPr>
        <w:rPr>
          <w:color w:val="FF0000"/>
        </w:rPr>
      </w:pPr>
      <w:r w:rsidRPr="00B73A9F">
        <w:rPr>
          <w:color w:val="FF0000"/>
        </w:rPr>
        <w:br w:type="page"/>
      </w:r>
    </w:p>
    <w:p w:rsidR="00211DBF" w:rsidRPr="00797C48" w:rsidRDefault="00211DBF" w:rsidP="00E611A1">
      <w:pPr>
        <w:pStyle w:val="Nagwek2"/>
      </w:pPr>
      <w:bookmarkStart w:id="183" w:name="_Toc399837490"/>
      <w:bookmarkStart w:id="184" w:name="_Toc505256958"/>
      <w:r w:rsidRPr="00797C48">
        <w:lastRenderedPageBreak/>
        <w:t>12. Kronika</w:t>
      </w:r>
      <w:bookmarkEnd w:id="183"/>
      <w:bookmarkEnd w:id="184"/>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C7312B" w:rsidRPr="00B73A9F" w:rsidRDefault="00C7312B" w:rsidP="00C7312B">
      <w:pPr>
        <w:spacing w:after="200" w:line="276" w:lineRule="auto"/>
        <w:jc w:val="left"/>
        <w:rPr>
          <w:rFonts w:asciiTheme="minorHAnsi" w:hAnsiTheme="minorHAnsi"/>
          <w:color w:val="FF0000"/>
        </w:rPr>
      </w:pPr>
      <w:r w:rsidRPr="00B73A9F">
        <w:rPr>
          <w:rFonts w:asciiTheme="minorHAnsi" w:hAnsiTheme="minorHAnsi"/>
          <w:color w:val="FF0000"/>
        </w:rPr>
        <w:lastRenderedPageBreak/>
        <w:br w:type="page"/>
      </w:r>
    </w:p>
    <w:p w:rsidR="00211DBF" w:rsidRPr="00B73A9F" w:rsidRDefault="00C4625E" w:rsidP="00211DBF">
      <w:pPr>
        <w:rPr>
          <w:rFonts w:asciiTheme="minorHAnsi" w:hAnsiTheme="minorHAnsi"/>
          <w:color w:val="FF0000"/>
        </w:rPr>
      </w:pPr>
      <w:r>
        <w:rPr>
          <w:rFonts w:asciiTheme="minorHAnsi" w:hAnsiTheme="minorHAnsi"/>
          <w:color w:val="FF0000"/>
        </w:rPr>
        <w:lastRenderedPageBreak/>
        <w:t>5</w:t>
      </w:r>
    </w:p>
    <w:sectPr w:rsidR="00211DBF" w:rsidRPr="00B73A9F" w:rsidSect="00E0668E">
      <w:headerReference w:type="default" r:id="rId75"/>
      <w:footerReference w:type="default" r:id="rId76"/>
      <w:pgSz w:w="11906" w:h="16838"/>
      <w:pgMar w:top="1418" w:right="1134" w:bottom="1134" w:left="226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E6C" w:rsidRDefault="00594E6C" w:rsidP="00E22D03">
      <w:pPr>
        <w:spacing w:line="240" w:lineRule="auto"/>
      </w:pPr>
      <w:r>
        <w:separator/>
      </w:r>
    </w:p>
  </w:endnote>
  <w:endnote w:type="continuationSeparator" w:id="0">
    <w:p w:rsidR="00594E6C" w:rsidRDefault="00594E6C" w:rsidP="00E22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Arial CE">
    <w:panose1 w:val="020B0604020202020204"/>
    <w:charset w:val="EE"/>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03" w:csb1="00000000"/>
  </w:font>
  <w:font w:name="TimesNewRomanPSMT">
    <w:altName w:val="Arial"/>
    <w:panose1 w:val="00000000000000000000"/>
    <w:charset w:val="B2"/>
    <w:family w:val="swiss"/>
    <w:notTrueType/>
    <w:pitch w:val="default"/>
    <w:sig w:usb0="00002001" w:usb1="00000000" w:usb2="00000000" w:usb3="00000000" w:csb0="00000040" w:csb1="00000000"/>
  </w:font>
  <w:font w:name="TimesNewRoman, 'Times New Roman">
    <w:altName w:val="Times New Roman"/>
    <w:charset w:val="00"/>
    <w:family w:val="roman"/>
    <w:pitch w:val="default"/>
  </w:font>
  <w:font w:name="Z@R53AF.tmpEP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6E13E3">
    <w:pPr>
      <w:pStyle w:val="Nagwek"/>
      <w:tabs>
        <w:tab w:val="clear" w:pos="4536"/>
        <w:tab w:val="center" w:pos="3261"/>
      </w:tabs>
      <w:ind w:left="3261"/>
      <w:jc w:val="center"/>
      <w:rPr>
        <w:sz w:val="22"/>
        <w:szCs w:val="22"/>
      </w:rPr>
    </w:pPr>
    <w:sdt>
      <w:sdtPr>
        <w:rPr>
          <w:sz w:val="22"/>
          <w:szCs w:val="22"/>
        </w:rPr>
        <w:id w:val="926609983"/>
        <w:docPartObj>
          <w:docPartGallery w:val="Page Numbers (Top of Page)"/>
          <w:docPartUnique/>
        </w:docPartObj>
      </w:sdtPr>
      <w:sdtContent>
        <w:r w:rsidRPr="00842EF3">
          <w:rPr>
            <w:rFonts w:asciiTheme="minorHAnsi" w:hAnsiTheme="minorHAnsi"/>
            <w:sz w:val="20"/>
          </w:rPr>
          <w:fldChar w:fldCharType="begin"/>
        </w:r>
        <w:r w:rsidRPr="00842EF3">
          <w:rPr>
            <w:rFonts w:asciiTheme="minorHAnsi" w:hAnsiTheme="minorHAnsi"/>
            <w:sz w:val="20"/>
          </w:rPr>
          <w:instrText>PAGE   \* MERGEFORMAT</w:instrText>
        </w:r>
        <w:r w:rsidRPr="00842EF3">
          <w:rPr>
            <w:rFonts w:asciiTheme="minorHAnsi" w:hAnsiTheme="minorHAnsi"/>
            <w:sz w:val="20"/>
          </w:rPr>
          <w:fldChar w:fldCharType="separate"/>
        </w:r>
        <w:r>
          <w:rPr>
            <w:rFonts w:asciiTheme="minorHAnsi" w:hAnsiTheme="minorHAnsi"/>
            <w:noProof/>
            <w:sz w:val="20"/>
          </w:rPr>
          <w:t>7</w:t>
        </w:r>
        <w:r w:rsidRPr="00842EF3">
          <w:rPr>
            <w:rFonts w:asciiTheme="minorHAnsi" w:hAnsiTheme="minorHAnsi"/>
            <w:noProof/>
            <w:sz w:val="20"/>
          </w:rPr>
          <w:fldChar w:fldCharType="end"/>
        </w:r>
      </w:sdtContent>
    </w:sdt>
    <w:r>
      <w:tab/>
    </w:r>
  </w:p>
  <w:p w:rsidR="001F043F" w:rsidRDefault="001F043F" w:rsidP="00A71F30">
    <w:pPr>
      <w:pStyle w:val="Stopka"/>
      <w:tabs>
        <w:tab w:val="clear" w:pos="4536"/>
        <w:tab w:val="clear" w:pos="9072"/>
        <w:tab w:val="left" w:pos="363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C5452D" w:rsidRDefault="001F043F" w:rsidP="00092549">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3765"/>
      <w:docPartObj>
        <w:docPartGallery w:val="Page Numbers (Top of Page)"/>
        <w:docPartUnique/>
      </w:docPartObj>
    </w:sdtPr>
    <w:sdtEndPr>
      <w:rPr>
        <w:rFonts w:asciiTheme="minorHAnsi" w:hAnsiTheme="minorHAnsi"/>
        <w:sz w:val="20"/>
      </w:rPr>
    </w:sdtEndPr>
    <w:sdtContent>
      <w:p w:rsidR="001F043F" w:rsidRPr="007F7BA3" w:rsidRDefault="001F043F" w:rsidP="007F7BA3">
        <w:pPr>
          <w:pStyle w:val="Nagwek"/>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100</w:t>
        </w:r>
        <w:r w:rsidRPr="007F7BA3">
          <w:rPr>
            <w:rFonts w:asciiTheme="minorHAnsi" w:hAnsiTheme="minorHAnsi"/>
            <w:sz w:val="20"/>
          </w:rPr>
          <w:fldChar w:fldCharType="end"/>
        </w:r>
      </w:p>
    </w:sdtContent>
  </w:sdt>
  <w:p w:rsidR="001F043F" w:rsidRPr="00C5452D" w:rsidRDefault="001F043F" w:rsidP="00092549">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7F7BA3">
    <w:pPr>
      <w:pStyle w:val="Nagwek"/>
      <w:tabs>
        <w:tab w:val="clear" w:pos="4536"/>
        <w:tab w:val="center" w:pos="3544"/>
      </w:tabs>
      <w:jc w:val="center"/>
      <w:rPr>
        <w:rFonts w:asciiTheme="minorHAnsi" w:hAnsiTheme="minorHAnsi"/>
        <w:sz w:val="20"/>
      </w:rPr>
    </w:pPr>
  </w:p>
  <w:p w:rsidR="001F043F" w:rsidRPr="00C5452D" w:rsidRDefault="001F043F" w:rsidP="00092549">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909626"/>
      <w:docPartObj>
        <w:docPartGallery w:val="Page Numbers (Top of Page)"/>
        <w:docPartUnique/>
      </w:docPartObj>
    </w:sdtPr>
    <w:sdtEndPr>
      <w:rPr>
        <w:rFonts w:asciiTheme="minorHAnsi" w:hAnsiTheme="minorHAnsi"/>
        <w:sz w:val="20"/>
      </w:rPr>
    </w:sdtEndPr>
    <w:sdtContent>
      <w:p w:rsidR="001F043F" w:rsidRPr="007F7BA3" w:rsidRDefault="001F043F" w:rsidP="007F7BA3">
        <w:pPr>
          <w:pStyle w:val="Nagwek"/>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105</w:t>
        </w:r>
        <w:r w:rsidRPr="007F7BA3">
          <w:rPr>
            <w:rFonts w:asciiTheme="minorHAnsi" w:hAnsiTheme="minorHAnsi"/>
            <w:sz w:val="20"/>
          </w:rPr>
          <w:fldChar w:fldCharType="end"/>
        </w:r>
      </w:p>
    </w:sdtContent>
  </w:sdt>
  <w:p w:rsidR="001F043F" w:rsidRPr="00C5452D" w:rsidRDefault="001F043F" w:rsidP="00092549">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7F7BA3">
    <w:pPr>
      <w:pStyle w:val="Nagwek"/>
      <w:tabs>
        <w:tab w:val="clear" w:pos="4536"/>
        <w:tab w:val="center" w:pos="3544"/>
      </w:tabs>
      <w:jc w:val="center"/>
      <w:rPr>
        <w:rFonts w:asciiTheme="minorHAnsi" w:hAnsiTheme="minorHAnsi"/>
        <w:sz w:val="20"/>
      </w:rPr>
    </w:pPr>
  </w:p>
  <w:p w:rsidR="001F043F" w:rsidRPr="00C5452D" w:rsidRDefault="001F043F" w:rsidP="00092549">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7F7BA3">
    <w:pPr>
      <w:pStyle w:val="Nagwek"/>
      <w:tabs>
        <w:tab w:val="clear" w:pos="4536"/>
        <w:tab w:val="center" w:pos="4678"/>
      </w:tabs>
      <w:jc w:val="left"/>
      <w:rPr>
        <w:rFonts w:asciiTheme="minorHAnsi" w:hAnsiTheme="minorHAnsi"/>
        <w:sz w:val="20"/>
      </w:rPr>
    </w:pPr>
    <w:r>
      <w:tab/>
    </w:r>
    <w:sdt>
      <w:sdtPr>
        <w:id w:val="576944033"/>
        <w:docPartObj>
          <w:docPartGallery w:val="Page Numbers (Top of Page)"/>
          <w:docPartUnique/>
        </w:docPartObj>
      </w:sdtPr>
      <w:sdtEndPr>
        <w:rPr>
          <w:rFonts w:asciiTheme="minorHAnsi" w:hAnsiTheme="minorHAnsi"/>
          <w:sz w:val="20"/>
        </w:rPr>
      </w:sdtEndPr>
      <w:sdtContent>
        <w:r w:rsidRPr="007F7BA3">
          <w:rPr>
            <w:rFonts w:asciiTheme="minorHAnsi" w:hAnsiTheme="minorHAnsi"/>
            <w:sz w:val="20"/>
          </w:rPr>
          <w:fldChar w:fldCharType="begin"/>
        </w:r>
        <w:r w:rsidRPr="007F7BA3">
          <w:rPr>
            <w:rFonts w:asciiTheme="minorHAnsi" w:hAnsiTheme="minorHAnsi"/>
            <w:sz w:val="20"/>
          </w:rPr>
          <w:instrText>PAGE   \* MERGEFORMAT</w:instrText>
        </w:r>
        <w:r w:rsidRPr="007F7BA3">
          <w:rPr>
            <w:rFonts w:asciiTheme="minorHAnsi" w:hAnsiTheme="minorHAnsi"/>
            <w:sz w:val="20"/>
          </w:rPr>
          <w:fldChar w:fldCharType="separate"/>
        </w:r>
        <w:r>
          <w:rPr>
            <w:rFonts w:asciiTheme="minorHAnsi" w:hAnsiTheme="minorHAnsi"/>
            <w:noProof/>
            <w:sz w:val="20"/>
          </w:rPr>
          <w:t>115</w:t>
        </w:r>
        <w:r w:rsidRPr="007F7BA3">
          <w:rPr>
            <w:rFonts w:asciiTheme="minorHAnsi" w:hAnsiTheme="minorHAnsi"/>
            <w:noProof/>
            <w:sz w:val="20"/>
          </w:rPr>
          <w:fldChar w:fldCharType="end"/>
        </w:r>
      </w:sdtContent>
    </w:sdt>
  </w:p>
  <w:p w:rsidR="001F043F" w:rsidRDefault="001F043F" w:rsidP="00A71F30">
    <w:pPr>
      <w:pStyle w:val="Stopka"/>
      <w:tabs>
        <w:tab w:val="clear" w:pos="4536"/>
        <w:tab w:val="clear" w:pos="9072"/>
        <w:tab w:val="left" w:pos="363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A71F30">
    <w:pPr>
      <w:pStyle w:val="Stopka"/>
      <w:tabs>
        <w:tab w:val="clear" w:pos="4536"/>
        <w:tab w:val="clear" w:pos="9072"/>
        <w:tab w:val="left" w:pos="3630"/>
      </w:tabs>
    </w:pP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7F7BA3" w:rsidRDefault="001F043F" w:rsidP="00E3262C">
    <w:pPr>
      <w:pStyle w:val="Nagwek"/>
      <w:framePr w:w="451" w:wrap="around" w:vAnchor="text" w:hAnchor="page" w:x="4936" w:y="-42"/>
      <w:ind w:firstLine="0"/>
      <w:rPr>
        <w:rStyle w:val="Numerstrony"/>
        <w:rFonts w:asciiTheme="minorHAnsi" w:hAnsiTheme="minorHAnsi"/>
        <w:sz w:val="20"/>
      </w:rPr>
    </w:pPr>
    <w:r w:rsidRPr="007F7BA3">
      <w:rPr>
        <w:rStyle w:val="Numerstrony"/>
        <w:rFonts w:asciiTheme="minorHAnsi" w:hAnsiTheme="minorHAnsi"/>
        <w:sz w:val="20"/>
      </w:rPr>
      <w:fldChar w:fldCharType="begin"/>
    </w:r>
    <w:r w:rsidRPr="007F7BA3">
      <w:rPr>
        <w:rStyle w:val="Numerstrony"/>
        <w:rFonts w:asciiTheme="minorHAnsi" w:hAnsiTheme="minorHAnsi"/>
        <w:sz w:val="20"/>
      </w:rPr>
      <w:instrText xml:space="preserve">PAGE  </w:instrText>
    </w:r>
    <w:r w:rsidRPr="007F7BA3">
      <w:rPr>
        <w:rStyle w:val="Numerstrony"/>
        <w:rFonts w:asciiTheme="minorHAnsi" w:hAnsiTheme="minorHAnsi"/>
        <w:sz w:val="20"/>
      </w:rPr>
      <w:fldChar w:fldCharType="separate"/>
    </w:r>
    <w:r>
      <w:rPr>
        <w:rStyle w:val="Numerstrony"/>
        <w:rFonts w:asciiTheme="minorHAnsi" w:hAnsiTheme="minorHAnsi"/>
        <w:noProof/>
        <w:sz w:val="20"/>
      </w:rPr>
      <w:t>162</w:t>
    </w:r>
    <w:r w:rsidRPr="007F7BA3">
      <w:rPr>
        <w:rStyle w:val="Numerstrony"/>
        <w:rFonts w:asciiTheme="minorHAnsi" w:hAnsiTheme="minorHAnsi"/>
        <w:sz w:val="20"/>
      </w:rPr>
      <w:fldChar w:fldCharType="end"/>
    </w:r>
  </w:p>
  <w:p w:rsidR="001F043F" w:rsidRPr="00C5452D" w:rsidRDefault="001F043F" w:rsidP="009C1626">
    <w:pPr>
      <w:pStyle w:val="Stopk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4C4149" w:rsidRDefault="001F043F" w:rsidP="004C4149">
    <w:pPr>
      <w:pStyle w:val="Nagwek"/>
      <w:jc w:val="center"/>
      <w:rPr>
        <w:rFonts w:asciiTheme="minorHAnsi" w:hAnsiTheme="minorHAnsi"/>
        <w:sz w:val="20"/>
      </w:rPr>
    </w:pPr>
  </w:p>
  <w:p w:rsidR="001F043F" w:rsidRPr="00C5452D" w:rsidRDefault="001F043F" w:rsidP="009C1626">
    <w:pPr>
      <w:pStyle w:val="Stopk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4704"/>
      <w:docPartObj>
        <w:docPartGallery w:val="Page Numbers (Top of Page)"/>
        <w:docPartUnique/>
      </w:docPartObj>
    </w:sdtPr>
    <w:sdtEndPr>
      <w:rPr>
        <w:rFonts w:asciiTheme="minorHAnsi" w:hAnsiTheme="minorHAnsi"/>
        <w:sz w:val="20"/>
      </w:rPr>
    </w:sdtEndPr>
    <w:sdtContent>
      <w:p w:rsidR="001F043F" w:rsidRPr="004C4149" w:rsidRDefault="001F043F" w:rsidP="004C4149">
        <w:pPr>
          <w:pStyle w:val="Nagwek"/>
          <w:jc w:val="center"/>
          <w:rPr>
            <w:rFonts w:asciiTheme="minorHAnsi" w:hAnsiTheme="minorHAnsi"/>
            <w:sz w:val="20"/>
          </w:rPr>
        </w:pPr>
        <w:r w:rsidRPr="004C4149">
          <w:rPr>
            <w:rFonts w:asciiTheme="minorHAnsi" w:hAnsiTheme="minorHAnsi"/>
            <w:sz w:val="20"/>
          </w:rPr>
          <w:fldChar w:fldCharType="begin"/>
        </w:r>
        <w:r w:rsidRPr="004C4149">
          <w:rPr>
            <w:rFonts w:asciiTheme="minorHAnsi" w:hAnsiTheme="minorHAnsi"/>
            <w:sz w:val="20"/>
          </w:rPr>
          <w:instrText>PAGE   \* MERGEFORMAT</w:instrText>
        </w:r>
        <w:r w:rsidRPr="004C4149">
          <w:rPr>
            <w:rFonts w:asciiTheme="minorHAnsi" w:hAnsiTheme="minorHAnsi"/>
            <w:sz w:val="20"/>
          </w:rPr>
          <w:fldChar w:fldCharType="separate"/>
        </w:r>
        <w:r>
          <w:rPr>
            <w:rFonts w:asciiTheme="minorHAnsi" w:hAnsiTheme="minorHAnsi"/>
            <w:noProof/>
            <w:sz w:val="20"/>
          </w:rPr>
          <w:t>170</w:t>
        </w:r>
        <w:r w:rsidRPr="004C4149">
          <w:rPr>
            <w:rFonts w:asciiTheme="minorHAnsi" w:hAnsiTheme="minorHAnsi"/>
            <w:sz w:val="20"/>
          </w:rPr>
          <w:fldChar w:fldCharType="end"/>
        </w:r>
      </w:p>
    </w:sdtContent>
  </w:sdt>
  <w:p w:rsidR="001F043F" w:rsidRPr="00C5452D" w:rsidRDefault="001F043F" w:rsidP="009C162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A71F30">
    <w:pPr>
      <w:pStyle w:val="Stopka"/>
      <w:tabs>
        <w:tab w:val="clear" w:pos="4536"/>
        <w:tab w:val="clear" w:pos="9072"/>
        <w:tab w:val="left" w:pos="363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3C6900">
    <w:pPr>
      <w:pStyle w:val="Nagwek"/>
      <w:tabs>
        <w:tab w:val="clear" w:pos="4536"/>
        <w:tab w:val="left" w:pos="4253"/>
      </w:tabs>
      <w:ind w:left="4111"/>
      <w:jc w:val="left"/>
      <w:rPr>
        <w:rFonts w:asciiTheme="minorHAnsi" w:hAnsiTheme="minorHAnsi"/>
        <w:sz w:val="20"/>
      </w:rPr>
    </w:pPr>
    <w:sdt>
      <w:sdtPr>
        <w:id w:val="2031450248"/>
        <w:docPartObj>
          <w:docPartGallery w:val="Page Numbers (Top of Page)"/>
          <w:docPartUnique/>
        </w:docPartObj>
      </w:sdtPr>
      <w:sdtEndPr>
        <w:rPr>
          <w:rFonts w:asciiTheme="minorHAnsi" w:hAnsiTheme="minorHAnsi"/>
          <w:sz w:val="20"/>
        </w:rPr>
      </w:sdtEndPr>
      <w:sdtContent>
        <w:r w:rsidRPr="006E13E3">
          <w:rPr>
            <w:rFonts w:asciiTheme="minorHAnsi" w:hAnsiTheme="minorHAnsi"/>
            <w:sz w:val="20"/>
          </w:rPr>
          <w:fldChar w:fldCharType="begin"/>
        </w:r>
        <w:r w:rsidRPr="006E13E3">
          <w:rPr>
            <w:rFonts w:asciiTheme="minorHAnsi" w:hAnsiTheme="minorHAnsi"/>
            <w:sz w:val="20"/>
          </w:rPr>
          <w:instrText>PAGE   \* MERGEFORMAT</w:instrText>
        </w:r>
        <w:r w:rsidRPr="006E13E3">
          <w:rPr>
            <w:rFonts w:asciiTheme="minorHAnsi" w:hAnsiTheme="minorHAnsi"/>
            <w:sz w:val="20"/>
          </w:rPr>
          <w:fldChar w:fldCharType="separate"/>
        </w:r>
        <w:r>
          <w:rPr>
            <w:rFonts w:asciiTheme="minorHAnsi" w:hAnsiTheme="minorHAnsi"/>
            <w:noProof/>
            <w:sz w:val="20"/>
          </w:rPr>
          <w:t>54</w:t>
        </w:r>
        <w:r w:rsidRPr="006E13E3">
          <w:rPr>
            <w:rFonts w:asciiTheme="minorHAnsi" w:hAnsiTheme="minorHAnsi"/>
            <w:noProof/>
            <w:sz w:val="20"/>
          </w:rPr>
          <w:fldChar w:fldCharType="end"/>
        </w:r>
      </w:sdtContent>
    </w:sdt>
    <w:r>
      <w:tab/>
    </w:r>
  </w:p>
  <w:p w:rsidR="001F043F" w:rsidRDefault="001F043F" w:rsidP="00A71F30">
    <w:pPr>
      <w:pStyle w:val="Stopka"/>
      <w:tabs>
        <w:tab w:val="clear" w:pos="4536"/>
        <w:tab w:val="clear" w:pos="9072"/>
        <w:tab w:val="left" w:pos="363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A71F30">
    <w:pPr>
      <w:pStyle w:val="Stopka"/>
      <w:tabs>
        <w:tab w:val="clear" w:pos="4536"/>
        <w:tab w:val="clear" w:pos="9072"/>
        <w:tab w:val="left" w:pos="363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3C6900">
    <w:pPr>
      <w:pStyle w:val="Nagwek"/>
      <w:jc w:val="left"/>
      <w:rPr>
        <w:rFonts w:asciiTheme="minorHAnsi" w:hAnsiTheme="minorHAnsi"/>
        <w:sz w:val="20"/>
      </w:rPr>
    </w:pPr>
    <w:r>
      <w:tab/>
    </w:r>
    <w:sdt>
      <w:sdtPr>
        <w:rPr>
          <w:sz w:val="22"/>
          <w:szCs w:val="22"/>
        </w:rPr>
        <w:id w:val="2133970789"/>
        <w:docPartObj>
          <w:docPartGallery w:val="Page Numbers (Top of Page)"/>
          <w:docPartUnique/>
        </w:docPartObj>
      </w:sdtPr>
      <w:sdtEndPr>
        <w:rPr>
          <w:rFonts w:asciiTheme="minorHAnsi" w:hAnsiTheme="minorHAnsi"/>
          <w:sz w:val="20"/>
          <w:szCs w:val="20"/>
        </w:rPr>
      </w:sdtEndPr>
      <w:sdtContent>
        <w:r w:rsidRPr="003C6900">
          <w:rPr>
            <w:rFonts w:asciiTheme="minorHAnsi" w:hAnsiTheme="minorHAnsi"/>
            <w:sz w:val="20"/>
          </w:rPr>
          <w:fldChar w:fldCharType="begin"/>
        </w:r>
        <w:r w:rsidRPr="003C6900">
          <w:rPr>
            <w:rFonts w:asciiTheme="minorHAnsi" w:hAnsiTheme="minorHAnsi"/>
            <w:sz w:val="20"/>
          </w:rPr>
          <w:instrText>PAGE   \* MERGEFORMAT</w:instrText>
        </w:r>
        <w:r w:rsidRPr="003C6900">
          <w:rPr>
            <w:rFonts w:asciiTheme="minorHAnsi" w:hAnsiTheme="minorHAnsi"/>
            <w:sz w:val="20"/>
          </w:rPr>
          <w:fldChar w:fldCharType="separate"/>
        </w:r>
        <w:r>
          <w:rPr>
            <w:rFonts w:asciiTheme="minorHAnsi" w:hAnsiTheme="minorHAnsi"/>
            <w:noProof/>
            <w:sz w:val="20"/>
          </w:rPr>
          <w:t>60</w:t>
        </w:r>
        <w:r w:rsidRPr="003C6900">
          <w:rPr>
            <w:rFonts w:asciiTheme="minorHAnsi" w:hAnsiTheme="minorHAnsi"/>
            <w:sz w:val="20"/>
          </w:rPr>
          <w:fldChar w:fldCharType="end"/>
        </w:r>
      </w:sdtContent>
    </w:sdt>
  </w:p>
  <w:p w:rsidR="001F043F" w:rsidRDefault="001F043F" w:rsidP="00A71F30">
    <w:pPr>
      <w:pStyle w:val="Stopka"/>
      <w:tabs>
        <w:tab w:val="clear" w:pos="4536"/>
        <w:tab w:val="clear" w:pos="9072"/>
        <w:tab w:val="left" w:pos="363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3C6900">
    <w:pPr>
      <w:pStyle w:val="Nagwek"/>
      <w:jc w:val="left"/>
      <w:rPr>
        <w:rFonts w:asciiTheme="minorHAnsi" w:hAnsiTheme="minorHAnsi"/>
        <w:sz w:val="20"/>
      </w:rPr>
    </w:pPr>
    <w:r>
      <w:tab/>
    </w:r>
  </w:p>
  <w:p w:rsidR="001F043F" w:rsidRDefault="001F043F" w:rsidP="00A71F30">
    <w:pPr>
      <w:pStyle w:val="Stopka"/>
      <w:tabs>
        <w:tab w:val="clear" w:pos="4536"/>
        <w:tab w:val="clear" w:pos="9072"/>
        <w:tab w:val="left" w:pos="363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3C6900">
    <w:pPr>
      <w:pStyle w:val="Nagwek"/>
      <w:tabs>
        <w:tab w:val="clear" w:pos="4536"/>
        <w:tab w:val="left" w:pos="3261"/>
      </w:tabs>
      <w:jc w:val="left"/>
      <w:rPr>
        <w:rFonts w:asciiTheme="minorHAnsi" w:hAnsiTheme="minorHAnsi"/>
        <w:sz w:val="18"/>
        <w:szCs w:val="18"/>
      </w:rPr>
    </w:pPr>
    <w:r>
      <w:tab/>
    </w:r>
    <w:sdt>
      <w:sdtPr>
        <w:id w:val="675389185"/>
        <w:docPartObj>
          <w:docPartGallery w:val="Page Numbers (Top of Page)"/>
          <w:docPartUnique/>
        </w:docPartObj>
      </w:sdtPr>
      <w:sdtEndPr>
        <w:rPr>
          <w:rFonts w:asciiTheme="minorHAnsi" w:hAnsiTheme="minorHAnsi"/>
          <w:sz w:val="18"/>
          <w:szCs w:val="18"/>
        </w:rPr>
      </w:sdtEndPr>
      <w:sdtContent>
        <w:r w:rsidRPr="003C6900">
          <w:rPr>
            <w:rFonts w:asciiTheme="minorHAnsi" w:hAnsiTheme="minorHAnsi"/>
            <w:sz w:val="18"/>
            <w:szCs w:val="18"/>
          </w:rPr>
          <w:fldChar w:fldCharType="begin"/>
        </w:r>
        <w:r w:rsidRPr="003C6900">
          <w:rPr>
            <w:rFonts w:asciiTheme="minorHAnsi" w:hAnsiTheme="minorHAnsi"/>
            <w:sz w:val="18"/>
            <w:szCs w:val="18"/>
          </w:rPr>
          <w:instrText>PAGE   \* MERGEFORMAT</w:instrText>
        </w:r>
        <w:r w:rsidRPr="003C6900">
          <w:rPr>
            <w:rFonts w:asciiTheme="minorHAnsi" w:hAnsiTheme="minorHAnsi"/>
            <w:sz w:val="18"/>
            <w:szCs w:val="18"/>
          </w:rPr>
          <w:fldChar w:fldCharType="separate"/>
        </w:r>
        <w:r>
          <w:rPr>
            <w:rFonts w:asciiTheme="minorHAnsi" w:hAnsiTheme="minorHAnsi"/>
            <w:noProof/>
            <w:sz w:val="18"/>
            <w:szCs w:val="18"/>
          </w:rPr>
          <w:t>72</w:t>
        </w:r>
        <w:r w:rsidRPr="003C6900">
          <w:rPr>
            <w:rFonts w:asciiTheme="minorHAnsi" w:hAnsiTheme="minorHAnsi"/>
            <w:sz w:val="18"/>
            <w:szCs w:val="18"/>
          </w:rPr>
          <w:fldChar w:fldCharType="end"/>
        </w:r>
      </w:sdtContent>
    </w:sdt>
  </w:p>
  <w:p w:rsidR="001F043F" w:rsidRDefault="001F043F" w:rsidP="00A71F30">
    <w:pPr>
      <w:pStyle w:val="Stopka"/>
      <w:tabs>
        <w:tab w:val="clear" w:pos="4536"/>
        <w:tab w:val="clear" w:pos="9072"/>
        <w:tab w:val="left" w:pos="363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rsidP="007F7BA3">
    <w:pPr>
      <w:pStyle w:val="Nagwek"/>
      <w:tabs>
        <w:tab w:val="clear" w:pos="4536"/>
        <w:tab w:val="center" w:pos="3402"/>
      </w:tabs>
      <w:jc w:val="left"/>
      <w:rPr>
        <w:sz w:val="22"/>
        <w:szCs w:val="22"/>
      </w:rPr>
    </w:pPr>
    <w:r>
      <w:tab/>
    </w:r>
  </w:p>
  <w:p w:rsidR="001F043F" w:rsidRDefault="001F043F" w:rsidP="003C6900">
    <w:pPr>
      <w:pStyle w:val="Nagwek"/>
      <w:tabs>
        <w:tab w:val="clear" w:pos="4536"/>
        <w:tab w:val="left" w:pos="3261"/>
      </w:tabs>
      <w:jc w:val="left"/>
      <w:rPr>
        <w:rFonts w:asciiTheme="minorHAnsi" w:hAnsiTheme="minorHAnsi"/>
        <w:sz w:val="18"/>
        <w:szCs w:val="18"/>
      </w:rPr>
    </w:pPr>
  </w:p>
  <w:p w:rsidR="001F043F" w:rsidRDefault="001F043F" w:rsidP="00A71F30">
    <w:pPr>
      <w:pStyle w:val="Stopka"/>
      <w:tabs>
        <w:tab w:val="clear" w:pos="4536"/>
        <w:tab w:val="clear" w:pos="9072"/>
        <w:tab w:val="left" w:pos="363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928217"/>
      <w:docPartObj>
        <w:docPartGallery w:val="Page Numbers (Bottom of Page)"/>
        <w:docPartUnique/>
      </w:docPartObj>
    </w:sdtPr>
    <w:sdtEndPr>
      <w:rPr>
        <w:sz w:val="22"/>
        <w:szCs w:val="22"/>
      </w:rPr>
    </w:sdtEndPr>
    <w:sdtContent>
      <w:p w:rsidR="001F043F" w:rsidRPr="00780EB1" w:rsidRDefault="001F043F" w:rsidP="00780EB1">
        <w:pPr>
          <w:pStyle w:val="Stopka"/>
          <w:ind w:firstLine="0"/>
          <w:jc w:val="center"/>
          <w:rPr>
            <w:sz w:val="22"/>
            <w:szCs w:val="22"/>
          </w:rPr>
        </w:pPr>
        <w:r w:rsidRPr="00780EB1">
          <w:rPr>
            <w:sz w:val="22"/>
            <w:szCs w:val="22"/>
          </w:rPr>
          <w:fldChar w:fldCharType="begin"/>
        </w:r>
        <w:r w:rsidRPr="00780EB1">
          <w:rPr>
            <w:sz w:val="22"/>
            <w:szCs w:val="22"/>
          </w:rPr>
          <w:instrText>PAGE   \* MERGEFORMAT</w:instrText>
        </w:r>
        <w:r w:rsidRPr="00780EB1">
          <w:rPr>
            <w:sz w:val="22"/>
            <w:szCs w:val="22"/>
          </w:rPr>
          <w:fldChar w:fldCharType="separate"/>
        </w:r>
        <w:r>
          <w:rPr>
            <w:noProof/>
            <w:sz w:val="22"/>
            <w:szCs w:val="22"/>
          </w:rPr>
          <w:t>91</w:t>
        </w:r>
        <w:r w:rsidRPr="00780EB1">
          <w:rPr>
            <w:sz w:val="22"/>
            <w:szCs w:val="22"/>
          </w:rPr>
          <w:fldChar w:fldCharType="end"/>
        </w:r>
      </w:p>
    </w:sdtContent>
  </w:sdt>
  <w:p w:rsidR="001F043F" w:rsidRDefault="001F043F" w:rsidP="00A71F30">
    <w:pPr>
      <w:pStyle w:val="Stopka"/>
      <w:tabs>
        <w:tab w:val="clear" w:pos="4536"/>
        <w:tab w:val="clear" w:pos="9072"/>
        <w:tab w:val="left" w:pos="3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E6C" w:rsidRDefault="00594E6C" w:rsidP="00E22D03">
      <w:pPr>
        <w:spacing w:line="240" w:lineRule="auto"/>
      </w:pPr>
      <w:r>
        <w:separator/>
      </w:r>
    </w:p>
  </w:footnote>
  <w:footnote w:type="continuationSeparator" w:id="0">
    <w:p w:rsidR="00594E6C" w:rsidRDefault="00594E6C" w:rsidP="00E22D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5B24D9" w:rsidRDefault="001F043F">
    <w:pPr>
      <w:pStyle w:val="Nagwek"/>
      <w:jc w:val="center"/>
      <w:rPr>
        <w:sz w:val="22"/>
        <w:szCs w:val="22"/>
      </w:rPr>
    </w:pPr>
  </w:p>
  <w:p w:rsidR="001F043F" w:rsidRPr="005B24D9" w:rsidRDefault="001F043F">
    <w:pPr>
      <w:pStyle w:val="Nagwek"/>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E348E" w:rsidRDefault="001F043F" w:rsidP="00092549">
    <w:pPr>
      <w:pStyle w:val="Nagwek"/>
      <w:tabs>
        <w:tab w:val="clear" w:pos="4536"/>
        <w:tab w:val="clear" w:pos="9072"/>
        <w:tab w:val="left" w:pos="3045"/>
      </w:tabs>
      <w:rPr>
        <w:sz w:val="22"/>
        <w:szCs w:val="22"/>
      </w:rPr>
    </w:pPr>
    <w:r>
      <w:rPr>
        <w:noProof/>
        <w:sz w:val="22"/>
        <w:szCs w:val="22"/>
        <w:lang w:bidi="ar-SA"/>
      </w:rPr>
      <mc:AlternateContent>
        <mc:Choice Requires="wps">
          <w:drawing>
            <wp:anchor distT="0" distB="0" distL="114300" distR="114300" simplePos="0" relativeHeight="251661824" behindDoc="0" locked="0" layoutInCell="0" allowOverlap="1" wp14:anchorId="7F7873FE" wp14:editId="4B06DC32">
              <wp:simplePos x="0" y="0"/>
              <wp:positionH relativeFrom="page">
                <wp:posOffset>-207010</wp:posOffset>
              </wp:positionH>
              <wp:positionV relativeFrom="page">
                <wp:posOffset>3067050</wp:posOffset>
              </wp:positionV>
              <wp:extent cx="762000" cy="895350"/>
              <wp:effectExtent l="0" t="0" r="0" b="0"/>
              <wp:wrapNone/>
              <wp:docPr id="50"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94</w:t>
                          </w:r>
                          <w:r w:rsidRPr="007F7BA3">
                            <w:rPr>
                              <w:rFonts w:asciiTheme="minorHAnsi" w:hAnsiTheme="minorHAnsi"/>
                              <w:sz w:val="20"/>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873FE" id="Prostokąt 29" o:spid="_x0000_s1032" style="position:absolute;left:0;text-align:left;margin-left:-16.3pt;margin-top:241.5pt;width:60pt;height:7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" o:allowincell="f" stroked="f">
              <v:textbox style="layout-flow:vertical">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94</w:t>
                    </w:r>
                    <w:r w:rsidRPr="007F7BA3">
                      <w:rPr>
                        <w:rFonts w:asciiTheme="minorHAnsi" w:hAnsiTheme="minorHAnsi"/>
                        <w:sz w:val="20"/>
                      </w:rPr>
                      <w:fldChar w:fldCharType="end"/>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E348E" w:rsidRDefault="001F043F" w:rsidP="00092549">
    <w:pPr>
      <w:pStyle w:val="Nagwek"/>
      <w:tabs>
        <w:tab w:val="clear" w:pos="4536"/>
        <w:tab w:val="clear" w:pos="9072"/>
        <w:tab w:val="left" w:pos="3045"/>
      </w:tabs>
      <w:rPr>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E348E" w:rsidRDefault="001F043F" w:rsidP="00092549">
    <w:pPr>
      <w:pStyle w:val="Nagwek"/>
      <w:tabs>
        <w:tab w:val="clear" w:pos="4536"/>
        <w:tab w:val="clear" w:pos="9072"/>
        <w:tab w:val="left" w:pos="3045"/>
      </w:tabs>
      <w:rPr>
        <w:sz w:val="22"/>
        <w:szCs w:val="22"/>
      </w:rPr>
    </w:pPr>
    <w:r>
      <w:rPr>
        <w:noProof/>
        <w:sz w:val="22"/>
        <w:szCs w:val="22"/>
        <w:lang w:bidi="ar-SA"/>
      </w:rPr>
      <mc:AlternateContent>
        <mc:Choice Requires="wps">
          <w:drawing>
            <wp:anchor distT="0" distB="0" distL="114300" distR="114300" simplePos="0" relativeHeight="251662848" behindDoc="0" locked="0" layoutInCell="0" allowOverlap="1" wp14:anchorId="3235D084" wp14:editId="558D377C">
              <wp:simplePos x="0" y="0"/>
              <wp:positionH relativeFrom="page">
                <wp:posOffset>-149860</wp:posOffset>
              </wp:positionH>
              <wp:positionV relativeFrom="page">
                <wp:posOffset>3495675</wp:posOffset>
              </wp:positionV>
              <wp:extent cx="762000" cy="895350"/>
              <wp:effectExtent l="0" t="0" r="0" b="0"/>
              <wp:wrapNone/>
              <wp:docPr id="4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102</w:t>
                          </w:r>
                          <w:r w:rsidRPr="007F7BA3">
                            <w:rPr>
                              <w:rFonts w:asciiTheme="minorHAnsi" w:hAnsiTheme="minorHAnsi"/>
                              <w:sz w:val="20"/>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5D084" id="_x0000_s1033" style="position:absolute;left:0;text-align:left;margin-left:-11.8pt;margin-top:275.25pt;width:60pt;height:7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" o:allowincell="f" stroked="f">
              <v:textbox style="layout-flow:vertical">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102</w:t>
                    </w:r>
                    <w:r w:rsidRPr="007F7BA3">
                      <w:rPr>
                        <w:rFonts w:asciiTheme="minorHAnsi" w:hAnsiTheme="minorHAnsi"/>
                        <w:sz w:val="20"/>
                      </w:rPr>
                      <w:fldChar w:fldCharType="end"/>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E348E" w:rsidRDefault="001F043F" w:rsidP="00092549">
    <w:pPr>
      <w:pStyle w:val="Nagwek"/>
      <w:tabs>
        <w:tab w:val="clear" w:pos="4536"/>
        <w:tab w:val="clear" w:pos="9072"/>
        <w:tab w:val="left" w:pos="3045"/>
      </w:tabs>
      <w:rPr>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E348E" w:rsidRDefault="001F043F" w:rsidP="00092549">
    <w:pPr>
      <w:pStyle w:val="Nagwek"/>
      <w:tabs>
        <w:tab w:val="clear" w:pos="4536"/>
        <w:tab w:val="clear" w:pos="9072"/>
        <w:tab w:val="left" w:pos="3045"/>
      </w:tabs>
      <w:rPr>
        <w:sz w:val="22"/>
        <w:szCs w:val="22"/>
      </w:rPr>
    </w:pPr>
    <w:r>
      <w:rPr>
        <w:noProof/>
        <w:sz w:val="22"/>
        <w:szCs w:val="22"/>
        <w:lang w:bidi="ar-SA"/>
      </w:rPr>
      <mc:AlternateContent>
        <mc:Choice Requires="wps">
          <w:drawing>
            <wp:anchor distT="0" distB="0" distL="114300" distR="114300" simplePos="0" relativeHeight="251663872" behindDoc="0" locked="0" layoutInCell="0" allowOverlap="1" wp14:anchorId="538F150C" wp14:editId="33273D75">
              <wp:simplePos x="0" y="0"/>
              <wp:positionH relativeFrom="page">
                <wp:posOffset>-149860</wp:posOffset>
              </wp:positionH>
              <wp:positionV relativeFrom="page">
                <wp:posOffset>3495675</wp:posOffset>
              </wp:positionV>
              <wp:extent cx="762000" cy="895350"/>
              <wp:effectExtent l="0" t="0" r="0" b="0"/>
              <wp:wrapNone/>
              <wp:docPr id="3"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109</w:t>
                          </w:r>
                          <w:r w:rsidRPr="007F7BA3">
                            <w:rPr>
                              <w:rFonts w:asciiTheme="minorHAnsi" w:hAnsiTheme="minorHAnsi"/>
                              <w:sz w:val="20"/>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F150C" id="_x0000_s1034" style="position:absolute;left:0;text-align:left;margin-left:-11.8pt;margin-top:275.25pt;width:60pt;height:7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" o:allowincell="f" stroked="f">
              <v:textbox style="layout-flow:vertical">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109</w:t>
                    </w:r>
                    <w:r w:rsidRPr="007F7BA3">
                      <w:rPr>
                        <w:rFonts w:asciiTheme="minorHAnsi" w:hAnsiTheme="minorHAnsi"/>
                        <w:sz w:val="20"/>
                      </w:rPr>
                      <w:fldChar w:fldCharType="end"/>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C5D68" w:rsidRDefault="001F043F">
    <w:pPr>
      <w:pStyle w:val="Nagwek"/>
      <w:jc w:val="center"/>
      <w:rPr>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pPr>
      <w:pStyle w:val="Nagwek"/>
      <w:jc w:val="center"/>
    </w:pPr>
  </w:p>
  <w:p w:rsidR="001F043F" w:rsidRDefault="001F043F">
    <w:pPr>
      <w:pStyle w:val="Nagwek"/>
    </w:pPr>
    <w:r>
      <w:rPr>
        <w:noProof/>
        <w:lang w:bidi="ar-SA"/>
      </w:rPr>
      <mc:AlternateContent>
        <mc:Choice Requires="wps">
          <w:drawing>
            <wp:anchor distT="0" distB="0" distL="114300" distR="114300" simplePos="0" relativeHeight="251656704" behindDoc="0" locked="0" layoutInCell="0" allowOverlap="1" wp14:anchorId="45A2556F" wp14:editId="7FB45AFD">
              <wp:simplePos x="0" y="0"/>
              <wp:positionH relativeFrom="rightMargin">
                <wp:posOffset>-9912985</wp:posOffset>
              </wp:positionH>
              <wp:positionV relativeFrom="page">
                <wp:posOffset>3562350</wp:posOffset>
              </wp:positionV>
              <wp:extent cx="762000" cy="895350"/>
              <wp:effectExtent l="0" t="0" r="0" b="0"/>
              <wp:wrapNone/>
              <wp:docPr id="42"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76486796"/>
                          </w:sdtPr>
                          <w:sdtEndPr>
                            <w:rPr>
                              <w:rFonts w:asciiTheme="minorHAnsi" w:hAnsiTheme="minorHAnsi"/>
                              <w:sz w:val="20"/>
                              <w:szCs w:val="20"/>
                            </w:rPr>
                          </w:sdtEndPr>
                          <w:sdtContent>
                            <w:p w:rsidR="001F043F" w:rsidRPr="00CD7ABD" w:rsidRDefault="001F043F">
                              <w:pPr>
                                <w:jc w:val="center"/>
                                <w:rPr>
                                  <w:rFonts w:eastAsiaTheme="majorEastAsia" w:cstheme="majorBidi"/>
                                  <w:sz w:val="22"/>
                                  <w:szCs w:val="22"/>
                                </w:rPr>
                              </w:pPr>
                              <w:r w:rsidRPr="007F7BA3">
                                <w:rPr>
                                  <w:rFonts w:asciiTheme="minorHAnsi" w:eastAsiaTheme="minorEastAsia" w:hAnsiTheme="minorHAnsi" w:cstheme="minorBidi"/>
                                  <w:sz w:val="20"/>
                                </w:rPr>
                                <w:fldChar w:fldCharType="begin"/>
                              </w:r>
                              <w:r w:rsidRPr="007F7BA3">
                                <w:rPr>
                                  <w:rFonts w:asciiTheme="minorHAnsi" w:hAnsiTheme="minorHAnsi"/>
                                  <w:sz w:val="20"/>
                                </w:rPr>
                                <w:instrText>PAGE  \* MERGEFORMAT</w:instrText>
                              </w:r>
                              <w:r w:rsidRPr="007F7BA3">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117</w:t>
                              </w:r>
                              <w:r w:rsidRPr="007F7BA3">
                                <w:rPr>
                                  <w:rFonts w:asciiTheme="minorHAnsi" w:eastAsiaTheme="majorEastAsia" w:hAnsiTheme="minorHAnsi" w:cstheme="majorBidi"/>
                                  <w:sz w:val="20"/>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556F" id="_x0000_s1035" style="position:absolute;left:0;text-align:left;margin-left:-780.55pt;margin-top:280.5pt;width:60pt;height:70.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" o:allowincell="f" stroked="f">
              <v:textbox style="layout-flow:vertical">
                <w:txbxContent>
                  <w:sdt>
                    <w:sdtPr>
                      <w:rPr>
                        <w:rFonts w:asciiTheme="majorHAnsi" w:eastAsiaTheme="majorEastAsia" w:hAnsiTheme="majorHAnsi" w:cstheme="majorBidi"/>
                        <w:sz w:val="48"/>
                        <w:szCs w:val="48"/>
                      </w:rPr>
                      <w:id w:val="1476486796"/>
                    </w:sdtPr>
                    <w:sdtEndPr>
                      <w:rPr>
                        <w:rFonts w:asciiTheme="minorHAnsi" w:hAnsiTheme="minorHAnsi"/>
                        <w:sz w:val="20"/>
                        <w:szCs w:val="20"/>
                      </w:rPr>
                    </w:sdtEndPr>
                    <w:sdtContent>
                      <w:p w:rsidR="001F043F" w:rsidRPr="00CD7ABD" w:rsidRDefault="001F043F">
                        <w:pPr>
                          <w:jc w:val="center"/>
                          <w:rPr>
                            <w:rFonts w:eastAsiaTheme="majorEastAsia" w:cstheme="majorBidi"/>
                            <w:sz w:val="22"/>
                            <w:szCs w:val="22"/>
                          </w:rPr>
                        </w:pPr>
                        <w:r w:rsidRPr="007F7BA3">
                          <w:rPr>
                            <w:rFonts w:asciiTheme="minorHAnsi" w:eastAsiaTheme="minorEastAsia" w:hAnsiTheme="minorHAnsi" w:cstheme="minorBidi"/>
                            <w:sz w:val="20"/>
                          </w:rPr>
                          <w:fldChar w:fldCharType="begin"/>
                        </w:r>
                        <w:r w:rsidRPr="007F7BA3">
                          <w:rPr>
                            <w:rFonts w:asciiTheme="minorHAnsi" w:hAnsiTheme="minorHAnsi"/>
                            <w:sz w:val="20"/>
                          </w:rPr>
                          <w:instrText>PAGE  \* MERGEFORMAT</w:instrText>
                        </w:r>
                        <w:r w:rsidRPr="007F7BA3">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117</w:t>
                        </w:r>
                        <w:r w:rsidRPr="007F7BA3">
                          <w:rPr>
                            <w:rFonts w:asciiTheme="minorHAnsi" w:eastAsiaTheme="majorEastAsia" w:hAnsiTheme="minorHAnsi" w:cstheme="majorBidi"/>
                            <w:sz w:val="20"/>
                          </w:rPr>
                          <w:fldChar w:fldCharType="end"/>
                        </w:r>
                      </w:p>
                    </w:sdtContent>
                  </w:sdt>
                </w:txbxContent>
              </v:textbox>
              <w10:wrap anchorx="margin"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E348E" w:rsidRDefault="001F043F" w:rsidP="009C1626">
    <w:pPr>
      <w:pStyle w:val="Nagwek"/>
      <w:tabs>
        <w:tab w:val="clear" w:pos="4536"/>
        <w:tab w:val="clear" w:pos="9072"/>
        <w:tab w:val="left" w:pos="3045"/>
      </w:tabs>
      <w:rPr>
        <w:sz w:val="22"/>
        <w:szCs w:val="22"/>
      </w:rPr>
    </w:pPr>
    <w:r>
      <w:rPr>
        <w:sz w:val="22"/>
        <w:szCs w:val="22"/>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DE348E" w:rsidRDefault="001F043F" w:rsidP="009C1626">
    <w:pPr>
      <w:pStyle w:val="Nagwek"/>
      <w:tabs>
        <w:tab w:val="clear" w:pos="4536"/>
        <w:tab w:val="clear" w:pos="9072"/>
        <w:tab w:val="left" w:pos="3045"/>
      </w:tabs>
      <w:rPr>
        <w:sz w:val="22"/>
        <w:szCs w:val="22"/>
      </w:rPr>
    </w:pPr>
    <w:r>
      <w:rPr>
        <w:noProof/>
        <w:sz w:val="22"/>
        <w:szCs w:val="22"/>
        <w:lang w:bidi="ar-SA"/>
      </w:rPr>
      <mc:AlternateContent>
        <mc:Choice Requires="wps">
          <w:drawing>
            <wp:anchor distT="0" distB="0" distL="114300" distR="114300" simplePos="0" relativeHeight="251659776" behindDoc="0" locked="0" layoutInCell="0" allowOverlap="1" wp14:anchorId="2D2F8DE6" wp14:editId="1463780A">
              <wp:simplePos x="0" y="0"/>
              <wp:positionH relativeFrom="page">
                <wp:posOffset>-130810</wp:posOffset>
              </wp:positionH>
              <wp:positionV relativeFrom="page">
                <wp:posOffset>3561080</wp:posOffset>
              </wp:positionV>
              <wp:extent cx="762000" cy="895350"/>
              <wp:effectExtent l="0" t="0" r="0" b="0"/>
              <wp:wrapNone/>
              <wp:docPr id="37"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166</w:t>
                          </w:r>
                          <w:r w:rsidRPr="007F7BA3">
                            <w:rPr>
                              <w:rFonts w:asciiTheme="minorHAnsi" w:hAnsiTheme="minorHAnsi"/>
                              <w:sz w:val="20"/>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F8DE6" id="Prostokąt 26" o:spid="_x0000_s1036" style="position:absolute;left:0;text-align:left;margin-left:-10.3pt;margin-top:280.4pt;width:60pt;height: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" o:allowincell="f" stroked="f">
              <v:textbox style="layout-flow:vertical">
                <w:txbxContent>
                  <w:p w:rsidR="001F043F" w:rsidRPr="007F7BA3" w:rsidRDefault="001F043F">
                    <w:pPr>
                      <w:jc w:val="center"/>
                      <w:rPr>
                        <w:rFonts w:asciiTheme="minorHAnsi" w:hAnsiTheme="minorHAnsi"/>
                        <w:sz w:val="20"/>
                      </w:rPr>
                    </w:pPr>
                    <w:r w:rsidRPr="007F7BA3">
                      <w:rPr>
                        <w:rFonts w:asciiTheme="minorHAnsi" w:hAnsiTheme="minorHAnsi"/>
                        <w:sz w:val="20"/>
                      </w:rPr>
                      <w:fldChar w:fldCharType="begin"/>
                    </w:r>
                    <w:r w:rsidRPr="007F7BA3">
                      <w:rPr>
                        <w:rFonts w:asciiTheme="minorHAnsi" w:hAnsiTheme="minorHAnsi"/>
                        <w:sz w:val="20"/>
                      </w:rPr>
                      <w:instrText xml:space="preserve"> PAGE  \* MERGEFORMAT </w:instrText>
                    </w:r>
                    <w:r w:rsidRPr="007F7BA3">
                      <w:rPr>
                        <w:rFonts w:asciiTheme="minorHAnsi" w:hAnsiTheme="minorHAnsi"/>
                        <w:sz w:val="20"/>
                      </w:rPr>
                      <w:fldChar w:fldCharType="separate"/>
                    </w:r>
                    <w:r>
                      <w:rPr>
                        <w:rFonts w:asciiTheme="minorHAnsi" w:hAnsiTheme="minorHAnsi"/>
                        <w:noProof/>
                        <w:sz w:val="20"/>
                      </w:rPr>
                      <w:t>166</w:t>
                    </w:r>
                    <w:r w:rsidRPr="007F7BA3">
                      <w:rPr>
                        <w:rFonts w:asciiTheme="minorHAnsi" w:hAnsiTheme="minorHAnsi"/>
                        <w:sz w:val="20"/>
                      </w:rPr>
                      <w:fldChar w:fldCharType="end"/>
                    </w: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pPr>
      <w:pStyle w:val="Nagwek"/>
      <w:jc w:val="center"/>
    </w:pPr>
  </w:p>
  <w:p w:rsidR="001F043F" w:rsidRDefault="001F043F">
    <w:pPr>
      <w:pStyle w:val="Nagwek"/>
    </w:pPr>
    <w:r>
      <w:rPr>
        <w:noProof/>
        <w:lang w:bidi="ar-SA"/>
      </w:rPr>
      <mc:AlternateContent>
        <mc:Choice Requires="wps">
          <w:drawing>
            <wp:anchor distT="0" distB="0" distL="114300" distR="114300" simplePos="0" relativeHeight="251665920" behindDoc="0" locked="0" layoutInCell="0" allowOverlap="1" wp14:anchorId="07DEF02E" wp14:editId="0EB0BA8E">
              <wp:simplePos x="0" y="0"/>
              <wp:positionH relativeFrom="rightMargin">
                <wp:posOffset>-9855835</wp:posOffset>
              </wp:positionH>
              <wp:positionV relativeFrom="page">
                <wp:posOffset>3048000</wp:posOffset>
              </wp:positionV>
              <wp:extent cx="762000" cy="895350"/>
              <wp:effectExtent l="0" t="0" r="0" b="0"/>
              <wp:wrapNone/>
              <wp:docPr id="58"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973639576"/>
                          </w:sdtPr>
                          <w:sdtEndPr>
                            <w:rPr>
                              <w:rFonts w:asciiTheme="minorHAnsi" w:hAnsiTheme="minorHAnsi"/>
                              <w:sz w:val="20"/>
                              <w:szCs w:val="20"/>
                            </w:rPr>
                          </w:sdtEndPr>
                          <w:sdtContent>
                            <w:p w:rsidR="001F043F" w:rsidRDefault="001F043F">
                              <w:pPr>
                                <w:jc w:val="center"/>
                                <w:rPr>
                                  <w:rFonts w:asciiTheme="majorHAnsi" w:eastAsiaTheme="majorEastAsia" w:hAnsiTheme="majorHAnsi" w:cstheme="majorBidi"/>
                                  <w:sz w:val="72"/>
                                  <w:szCs w:val="72"/>
                                </w:rPr>
                              </w:pPr>
                              <w:r w:rsidRPr="006E13E3">
                                <w:rPr>
                                  <w:rFonts w:asciiTheme="minorHAnsi" w:eastAsiaTheme="minorEastAsia" w:hAnsiTheme="minorHAnsi" w:cstheme="minorBidi"/>
                                  <w:sz w:val="20"/>
                                </w:rPr>
                                <w:fldChar w:fldCharType="begin"/>
                              </w:r>
                              <w:r w:rsidRPr="006E13E3">
                                <w:rPr>
                                  <w:rFonts w:asciiTheme="minorHAnsi" w:hAnsiTheme="minorHAnsi"/>
                                  <w:sz w:val="20"/>
                                </w:rPr>
                                <w:instrText>PAGE  \* MERGEFORMAT</w:instrText>
                              </w:r>
                              <w:r w:rsidRPr="006E13E3">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44</w:t>
                              </w:r>
                              <w:r w:rsidRPr="006E13E3">
                                <w:rPr>
                                  <w:rFonts w:asciiTheme="minorHAnsi" w:eastAsiaTheme="majorEastAsia" w:hAnsiTheme="minorHAnsi" w:cstheme="majorBidi"/>
                                  <w:sz w:val="20"/>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EF02E" id="Prostokąt 9" o:spid="_x0000_s1026" style="position:absolute;left:0;text-align:left;margin-left:-776.05pt;margin-top:240pt;width:60pt;height:70.5pt;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" o:allowincell="f" stroked="f">
              <v:textbox style="layout-flow:vertical">
                <w:txbxContent>
                  <w:sdt>
                    <w:sdtPr>
                      <w:rPr>
                        <w:rFonts w:asciiTheme="majorHAnsi" w:eastAsiaTheme="majorEastAsia" w:hAnsiTheme="majorHAnsi" w:cstheme="majorBidi"/>
                        <w:sz w:val="48"/>
                        <w:szCs w:val="48"/>
                      </w:rPr>
                      <w:id w:val="1973639576"/>
                    </w:sdtPr>
                    <w:sdtEndPr>
                      <w:rPr>
                        <w:rFonts w:asciiTheme="minorHAnsi" w:hAnsiTheme="minorHAnsi"/>
                        <w:sz w:val="20"/>
                        <w:szCs w:val="20"/>
                      </w:rPr>
                    </w:sdtEndPr>
                    <w:sdtContent>
                      <w:p w:rsidR="001F043F" w:rsidRDefault="001F043F">
                        <w:pPr>
                          <w:jc w:val="center"/>
                          <w:rPr>
                            <w:rFonts w:asciiTheme="majorHAnsi" w:eastAsiaTheme="majorEastAsia" w:hAnsiTheme="majorHAnsi" w:cstheme="majorBidi"/>
                            <w:sz w:val="72"/>
                            <w:szCs w:val="72"/>
                          </w:rPr>
                        </w:pPr>
                        <w:r w:rsidRPr="006E13E3">
                          <w:rPr>
                            <w:rFonts w:asciiTheme="minorHAnsi" w:eastAsiaTheme="minorEastAsia" w:hAnsiTheme="minorHAnsi" w:cstheme="minorBidi"/>
                            <w:sz w:val="20"/>
                          </w:rPr>
                          <w:fldChar w:fldCharType="begin"/>
                        </w:r>
                        <w:r w:rsidRPr="006E13E3">
                          <w:rPr>
                            <w:rFonts w:asciiTheme="minorHAnsi" w:hAnsiTheme="minorHAnsi"/>
                            <w:sz w:val="20"/>
                          </w:rPr>
                          <w:instrText>PAGE  \* MERGEFORMAT</w:instrText>
                        </w:r>
                        <w:r w:rsidRPr="006E13E3">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44</w:t>
                        </w:r>
                        <w:r w:rsidRPr="006E13E3">
                          <w:rPr>
                            <w:rFonts w:asciiTheme="minorHAnsi" w:eastAsiaTheme="majorEastAsia" w:hAnsiTheme="minorHAnsi" w:cstheme="majorBidi"/>
                            <w:sz w:val="20"/>
                          </w:rPr>
                          <w:fldChar w:fldCharType="end"/>
                        </w:r>
                      </w:p>
                    </w:sdtContent>
                  </w:sdt>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717E6F" w:rsidRDefault="001F043F">
    <w:pPr>
      <w:pStyle w:val="Nagwek"/>
      <w:jc w:val="center"/>
      <w:rPr>
        <w:sz w:val="22"/>
        <w:szCs w:val="22"/>
      </w:rPr>
    </w:pPr>
  </w:p>
  <w:p w:rsidR="001F043F" w:rsidRDefault="001F043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pPr>
      <w:pStyle w:val="Nagwek"/>
      <w:jc w:val="center"/>
    </w:pPr>
  </w:p>
  <w:p w:rsidR="001F043F" w:rsidRDefault="001F043F">
    <w:pPr>
      <w:pStyle w:val="Nagwek"/>
    </w:pPr>
    <w:r>
      <w:rPr>
        <w:noProof/>
        <w:lang w:bidi="ar-SA"/>
      </w:rPr>
      <mc:AlternateContent>
        <mc:Choice Requires="wps">
          <w:drawing>
            <wp:anchor distT="0" distB="0" distL="114300" distR="114300" simplePos="0" relativeHeight="251653632" behindDoc="0" locked="0" layoutInCell="0" allowOverlap="1" wp14:anchorId="5E365C84" wp14:editId="66881821">
              <wp:simplePos x="0" y="0"/>
              <wp:positionH relativeFrom="rightMargin">
                <wp:posOffset>-9979660</wp:posOffset>
              </wp:positionH>
              <wp:positionV relativeFrom="page">
                <wp:posOffset>3495675</wp:posOffset>
              </wp:positionV>
              <wp:extent cx="762000" cy="895350"/>
              <wp:effectExtent l="0" t="0" r="0" b="0"/>
              <wp:wrapNone/>
              <wp:docPr id="56"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17714323"/>
                          </w:sdtPr>
                          <w:sdtEndPr>
                            <w:rPr>
                              <w:rFonts w:asciiTheme="minorHAnsi" w:hAnsiTheme="minorHAnsi"/>
                              <w:sz w:val="20"/>
                              <w:szCs w:val="20"/>
                            </w:rPr>
                          </w:sdtEndPr>
                          <w:sdtContent>
                            <w:p w:rsidR="001F043F" w:rsidRDefault="001F043F">
                              <w:pPr>
                                <w:jc w:val="center"/>
                                <w:rPr>
                                  <w:rFonts w:asciiTheme="majorHAnsi" w:eastAsiaTheme="majorEastAsia" w:hAnsiTheme="majorHAnsi" w:cstheme="majorBidi"/>
                                  <w:sz w:val="72"/>
                                  <w:szCs w:val="72"/>
                                </w:rPr>
                              </w:pPr>
                              <w:r w:rsidRPr="003C6900">
                                <w:rPr>
                                  <w:rFonts w:asciiTheme="minorHAnsi" w:eastAsiaTheme="minorEastAsia" w:hAnsiTheme="minorHAnsi" w:cstheme="minorBidi"/>
                                  <w:sz w:val="20"/>
                                </w:rPr>
                                <w:fldChar w:fldCharType="begin"/>
                              </w:r>
                              <w:r w:rsidRPr="003C6900">
                                <w:rPr>
                                  <w:rFonts w:asciiTheme="minorHAnsi" w:hAnsiTheme="minorHAnsi"/>
                                  <w:sz w:val="20"/>
                                </w:rPr>
                                <w:instrText>PAGE  \* MERGEFORMAT</w:instrText>
                              </w:r>
                              <w:r w:rsidRPr="003C6900">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56</w:t>
                              </w:r>
                              <w:r w:rsidRPr="003C6900">
                                <w:rPr>
                                  <w:rFonts w:asciiTheme="minorHAnsi" w:eastAsiaTheme="majorEastAsia" w:hAnsiTheme="minorHAnsi" w:cstheme="majorBidi"/>
                                  <w:sz w:val="20"/>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65C84" id="_x0000_s1027" style="position:absolute;left:0;text-align:left;margin-left:-785.8pt;margin-top:275.25pt;width:60pt;height:70.5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" o:allowincell="f" stroked="f">
              <v:textbox style="layout-flow:vertical">
                <w:txbxContent>
                  <w:sdt>
                    <w:sdtPr>
                      <w:rPr>
                        <w:rFonts w:asciiTheme="majorHAnsi" w:eastAsiaTheme="majorEastAsia" w:hAnsiTheme="majorHAnsi" w:cstheme="majorBidi"/>
                        <w:sz w:val="48"/>
                        <w:szCs w:val="48"/>
                      </w:rPr>
                      <w:id w:val="-1317714323"/>
                    </w:sdtPr>
                    <w:sdtEndPr>
                      <w:rPr>
                        <w:rFonts w:asciiTheme="minorHAnsi" w:hAnsiTheme="minorHAnsi"/>
                        <w:sz w:val="20"/>
                        <w:szCs w:val="20"/>
                      </w:rPr>
                    </w:sdtEndPr>
                    <w:sdtContent>
                      <w:p w:rsidR="001F043F" w:rsidRDefault="001F043F">
                        <w:pPr>
                          <w:jc w:val="center"/>
                          <w:rPr>
                            <w:rFonts w:asciiTheme="majorHAnsi" w:eastAsiaTheme="majorEastAsia" w:hAnsiTheme="majorHAnsi" w:cstheme="majorBidi"/>
                            <w:sz w:val="72"/>
                            <w:szCs w:val="72"/>
                          </w:rPr>
                        </w:pPr>
                        <w:r w:rsidRPr="003C6900">
                          <w:rPr>
                            <w:rFonts w:asciiTheme="minorHAnsi" w:eastAsiaTheme="minorEastAsia" w:hAnsiTheme="minorHAnsi" w:cstheme="minorBidi"/>
                            <w:sz w:val="20"/>
                          </w:rPr>
                          <w:fldChar w:fldCharType="begin"/>
                        </w:r>
                        <w:r w:rsidRPr="003C6900">
                          <w:rPr>
                            <w:rFonts w:asciiTheme="minorHAnsi" w:hAnsiTheme="minorHAnsi"/>
                            <w:sz w:val="20"/>
                          </w:rPr>
                          <w:instrText>PAGE  \* MERGEFORMAT</w:instrText>
                        </w:r>
                        <w:r w:rsidRPr="003C6900">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56</w:t>
                        </w:r>
                        <w:r w:rsidRPr="003C6900">
                          <w:rPr>
                            <w:rFonts w:asciiTheme="minorHAnsi" w:eastAsiaTheme="majorEastAsia" w:hAnsiTheme="minorHAnsi" w:cstheme="majorBidi"/>
                            <w:sz w:val="20"/>
                          </w:rPr>
                          <w:fldChar w:fldCharType="end"/>
                        </w:r>
                      </w:p>
                    </w:sdtContent>
                  </w:sdt>
                </w:txbxContent>
              </v:textbox>
              <w10:wrap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6E09FB" w:rsidRDefault="001F043F">
    <w:pPr>
      <w:pStyle w:val="Nagwek"/>
      <w:jc w:val="center"/>
      <w:rPr>
        <w:sz w:val="22"/>
        <w:szCs w:val="22"/>
      </w:rPr>
    </w:pPr>
  </w:p>
  <w:p w:rsidR="001F043F" w:rsidRDefault="001F043F">
    <w:pPr>
      <w:pStyle w:val="Nagwek"/>
    </w:pPr>
    <w:sdt>
      <w:sdtPr>
        <w:rPr>
          <w:sz w:val="22"/>
          <w:szCs w:val="22"/>
        </w:rPr>
        <w:id w:val="-1037496384"/>
        <w:docPartObj>
          <w:docPartGallery w:val="Page Numbers (Margins)"/>
          <w:docPartUnique/>
        </w:docPartObj>
      </w:sdtPr>
      <w:sdtContent>
        <w:r>
          <w:rPr>
            <w:noProof/>
            <w:sz w:val="22"/>
            <w:szCs w:val="22"/>
            <w:lang w:bidi="ar-SA"/>
          </w:rPr>
          <mc:AlternateContent>
            <mc:Choice Requires="wps">
              <w:drawing>
                <wp:anchor distT="0" distB="0" distL="114300" distR="114300" simplePos="0" relativeHeight="251657728" behindDoc="0" locked="0" layoutInCell="0" allowOverlap="1" wp14:anchorId="7B0060DA" wp14:editId="58908DB8">
                  <wp:simplePos x="0" y="0"/>
                  <wp:positionH relativeFrom="rightMargin">
                    <wp:align>center</wp:align>
                  </wp:positionH>
                  <wp:positionV relativeFrom="page">
                    <wp:align>center</wp:align>
                  </wp:positionV>
                  <wp:extent cx="762000" cy="895350"/>
                  <wp:effectExtent l="0" t="0" r="0" b="0"/>
                  <wp:wrapNone/>
                  <wp:docPr id="55"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5325393"/>
                                <w:showingPlcHdr/>
                              </w:sdtPr>
                              <w:sdtContent>
                                <w:p w:rsidR="001F043F" w:rsidRDefault="001F043F">
                                  <w:pPr>
                                    <w:jc w:val="center"/>
                                    <w:rPr>
                                      <w:rFonts w:asciiTheme="majorHAnsi" w:eastAsiaTheme="majorEastAsia" w:hAnsiTheme="majorHAnsi" w:cstheme="majorBidi"/>
                                      <w:sz w:val="72"/>
                                      <w:szCs w:val="72"/>
                                    </w:rPr>
                                  </w:pPr>
                                  <w:r>
                                    <w:rPr>
                                      <w:rFonts w:asciiTheme="majorHAnsi" w:eastAsiaTheme="majorEastAsia" w:hAnsiTheme="majorHAnsi" w:cstheme="majorBidi"/>
                                      <w:sz w:val="48"/>
                                      <w:szCs w:val="48"/>
                                    </w:rPr>
                                    <w:t xml:space="preserve">     </w:t>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60DA" id="_x0000_s1028" style="position:absolute;left:0;text-align:left;margin-left:0;margin-top:0;width:60pt;height:70.5pt;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" o:allowincell="f" stroked="f">
                  <v:textbox style="layout-flow:vertical">
                    <w:txbxContent>
                      <w:sdt>
                        <w:sdtPr>
                          <w:rPr>
                            <w:rFonts w:asciiTheme="majorHAnsi" w:eastAsiaTheme="majorEastAsia" w:hAnsiTheme="majorHAnsi" w:cstheme="majorBidi"/>
                            <w:sz w:val="48"/>
                            <w:szCs w:val="48"/>
                          </w:rPr>
                          <w:id w:val="-1135325393"/>
                          <w:showingPlcHdr/>
                        </w:sdtPr>
                        <w:sdtContent>
                          <w:p w:rsidR="001F043F" w:rsidRDefault="001F043F">
                            <w:pPr>
                              <w:jc w:val="center"/>
                              <w:rPr>
                                <w:rFonts w:asciiTheme="majorHAnsi" w:eastAsiaTheme="majorEastAsia" w:hAnsiTheme="majorHAnsi" w:cstheme="majorBidi"/>
                                <w:sz w:val="72"/>
                                <w:szCs w:val="72"/>
                              </w:rPr>
                            </w:pPr>
                            <w:r>
                              <w:rPr>
                                <w:rFonts w:asciiTheme="majorHAnsi" w:eastAsiaTheme="majorEastAsia" w:hAnsiTheme="majorHAnsi" w:cstheme="majorBidi"/>
                                <w:sz w:val="48"/>
                                <w:szCs w:val="48"/>
                              </w:rPr>
                              <w:t xml:space="preserve">     </w:t>
                            </w:r>
                          </w:p>
                        </w:sdtContent>
                      </w:sdt>
                    </w:txbxContent>
                  </v:textbox>
                  <w10:wrap anchorx="margin" anchory="page"/>
                </v:rect>
              </w:pict>
            </mc:Fallback>
          </mc:AlternateConten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6E09FB" w:rsidRDefault="001F043F">
    <w:pPr>
      <w:pStyle w:val="Nagwek"/>
      <w:jc w:val="center"/>
      <w:rPr>
        <w:sz w:val="22"/>
        <w:szCs w:val="22"/>
      </w:rPr>
    </w:pPr>
  </w:p>
  <w:p w:rsidR="001F043F" w:rsidRDefault="001F043F">
    <w:pPr>
      <w:pStyle w:val="Nagwek"/>
    </w:pPr>
    <w:r>
      <w:rPr>
        <w:noProof/>
        <w:sz w:val="22"/>
        <w:szCs w:val="22"/>
        <w:lang w:bidi="ar-SA"/>
      </w:rPr>
      <mc:AlternateContent>
        <mc:Choice Requires="wps">
          <w:drawing>
            <wp:anchor distT="0" distB="0" distL="114300" distR="114300" simplePos="0" relativeHeight="251660800" behindDoc="0" locked="0" layoutInCell="0" allowOverlap="1" wp14:anchorId="46FAFD9C" wp14:editId="25E01799">
              <wp:simplePos x="0" y="0"/>
              <wp:positionH relativeFrom="rightMargin">
                <wp:posOffset>-9846310</wp:posOffset>
              </wp:positionH>
              <wp:positionV relativeFrom="page">
                <wp:posOffset>3133725</wp:posOffset>
              </wp:positionV>
              <wp:extent cx="762000" cy="895350"/>
              <wp:effectExtent l="0" t="0" r="0" b="0"/>
              <wp:wrapNone/>
              <wp:docPr id="54"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 w:val="22"/>
                              <w:szCs w:val="22"/>
                            </w:rPr>
                            <w:id w:val="-2103557275"/>
                          </w:sdtPr>
                          <w:sdtEndPr>
                            <w:rPr>
                              <w:rFonts w:asciiTheme="minorHAnsi" w:hAnsiTheme="minorHAnsi"/>
                              <w:sz w:val="20"/>
                              <w:szCs w:val="20"/>
                            </w:rPr>
                          </w:sdtEndPr>
                          <w:sdtContent>
                            <w:p w:rsidR="001F043F" w:rsidRPr="006E09FB" w:rsidRDefault="001F043F">
                              <w:pPr>
                                <w:jc w:val="center"/>
                                <w:rPr>
                                  <w:rFonts w:eastAsiaTheme="majorEastAsia" w:cstheme="majorBidi"/>
                                  <w:sz w:val="22"/>
                                  <w:szCs w:val="22"/>
                                </w:rPr>
                              </w:pPr>
                              <w:r w:rsidRPr="003C6900">
                                <w:rPr>
                                  <w:rFonts w:asciiTheme="minorHAnsi" w:eastAsiaTheme="minorEastAsia" w:hAnsiTheme="minorHAnsi" w:cstheme="minorBidi"/>
                                  <w:sz w:val="20"/>
                                </w:rPr>
                                <w:fldChar w:fldCharType="begin"/>
                              </w:r>
                              <w:r w:rsidRPr="003C6900">
                                <w:rPr>
                                  <w:rFonts w:asciiTheme="minorHAnsi" w:hAnsiTheme="minorHAnsi"/>
                                  <w:sz w:val="20"/>
                                </w:rPr>
                                <w:instrText>PAGE  \* MERGEFORMAT</w:instrText>
                              </w:r>
                              <w:r w:rsidRPr="003C6900">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71</w:t>
                              </w:r>
                              <w:r w:rsidRPr="003C6900">
                                <w:rPr>
                                  <w:rFonts w:asciiTheme="minorHAnsi" w:eastAsiaTheme="majorEastAsia" w:hAnsiTheme="minorHAnsi" w:cstheme="majorBidi"/>
                                  <w:sz w:val="20"/>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AFD9C" id="_x0000_s1029" style="position:absolute;left:0;text-align:left;margin-left:-775.3pt;margin-top:246.75pt;width:60pt;height:70.5pt;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" o:allowincell="f" stroked="f">
              <v:textbox style="layout-flow:vertical">
                <w:txbxContent>
                  <w:sdt>
                    <w:sdtPr>
                      <w:rPr>
                        <w:rFonts w:eastAsiaTheme="majorEastAsia" w:cstheme="majorBidi"/>
                        <w:sz w:val="22"/>
                        <w:szCs w:val="22"/>
                      </w:rPr>
                      <w:id w:val="-2103557275"/>
                    </w:sdtPr>
                    <w:sdtEndPr>
                      <w:rPr>
                        <w:rFonts w:asciiTheme="minorHAnsi" w:hAnsiTheme="minorHAnsi"/>
                        <w:sz w:val="20"/>
                        <w:szCs w:val="20"/>
                      </w:rPr>
                    </w:sdtEndPr>
                    <w:sdtContent>
                      <w:p w:rsidR="001F043F" w:rsidRPr="006E09FB" w:rsidRDefault="001F043F">
                        <w:pPr>
                          <w:jc w:val="center"/>
                          <w:rPr>
                            <w:rFonts w:eastAsiaTheme="majorEastAsia" w:cstheme="majorBidi"/>
                            <w:sz w:val="22"/>
                            <w:szCs w:val="22"/>
                          </w:rPr>
                        </w:pPr>
                        <w:r w:rsidRPr="003C6900">
                          <w:rPr>
                            <w:rFonts w:asciiTheme="minorHAnsi" w:eastAsiaTheme="minorEastAsia" w:hAnsiTheme="minorHAnsi" w:cstheme="minorBidi"/>
                            <w:sz w:val="20"/>
                          </w:rPr>
                          <w:fldChar w:fldCharType="begin"/>
                        </w:r>
                        <w:r w:rsidRPr="003C6900">
                          <w:rPr>
                            <w:rFonts w:asciiTheme="minorHAnsi" w:hAnsiTheme="minorHAnsi"/>
                            <w:sz w:val="20"/>
                          </w:rPr>
                          <w:instrText>PAGE  \* MERGEFORMAT</w:instrText>
                        </w:r>
                        <w:r w:rsidRPr="003C6900">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71</w:t>
                        </w:r>
                        <w:r w:rsidRPr="003C6900">
                          <w:rPr>
                            <w:rFonts w:asciiTheme="minorHAnsi" w:eastAsiaTheme="majorEastAsia" w:hAnsiTheme="minorHAnsi" w:cstheme="majorBidi"/>
                            <w:sz w:val="20"/>
                          </w:rPr>
                          <w:fldChar w:fldCharType="end"/>
                        </w:r>
                      </w:p>
                    </w:sdtContent>
                  </w:sdt>
                </w:txbxContent>
              </v:textbox>
              <w10:wrap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pPr>
      <w:pStyle w:val="Nagwek"/>
      <w:jc w:val="center"/>
    </w:pPr>
  </w:p>
  <w:p w:rsidR="001F043F" w:rsidRDefault="001F043F">
    <w:pPr>
      <w:pStyle w:val="Nagwek"/>
    </w:pPr>
    <w:sdt>
      <w:sdtPr>
        <w:rPr>
          <w:sz w:val="22"/>
          <w:szCs w:val="22"/>
        </w:rPr>
        <w:id w:val="1452434112"/>
        <w:docPartObj>
          <w:docPartGallery w:val="Page Numbers (Margins)"/>
          <w:docPartUnique/>
        </w:docPartObj>
      </w:sdtPr>
      <w:sdtEndPr>
        <w:rPr>
          <w:sz w:val="24"/>
          <w:szCs w:val="20"/>
        </w:rPr>
      </w:sdtEndPr>
      <w:sdtContent>
        <w:r>
          <w:rPr>
            <w:noProof/>
            <w:lang w:bidi="ar-SA"/>
          </w:rPr>
          <mc:AlternateContent>
            <mc:Choice Requires="wps">
              <w:drawing>
                <wp:anchor distT="0" distB="0" distL="114300" distR="114300" simplePos="0" relativeHeight="251655680" behindDoc="0" locked="0" layoutInCell="0" allowOverlap="1" wp14:anchorId="377552E0" wp14:editId="2AF93105">
                  <wp:simplePos x="0" y="0"/>
                  <wp:positionH relativeFrom="rightMargin">
                    <wp:align>center</wp:align>
                  </wp:positionH>
                  <wp:positionV relativeFrom="page">
                    <wp:align>center</wp:align>
                  </wp:positionV>
                  <wp:extent cx="762000" cy="895350"/>
                  <wp:effectExtent l="0" t="0" r="0" b="0"/>
                  <wp:wrapNone/>
                  <wp:docPr id="53"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F043F" w:rsidRPr="00A71F30" w:rsidRDefault="001F043F">
                              <w:pPr>
                                <w:jc w:val="center"/>
                                <w:rPr>
                                  <w:rFonts w:eastAsiaTheme="majorEastAsia" w:cstheme="majorBidi"/>
                                  <w:sz w:val="22"/>
                                  <w:szCs w:val="22"/>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552E0" id="_x0000_s1030" style="position:absolute;left:0;text-align:left;margin-left:0;margin-top:0;width:60pt;height:70.5pt;z-index:25165568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" o:allowincell="f" stroked="f">
                  <v:textbox style="layout-flow:vertical">
                    <w:txbxContent>
                      <w:p w:rsidR="001F043F" w:rsidRPr="00A71F30" w:rsidRDefault="001F043F">
                        <w:pPr>
                          <w:jc w:val="center"/>
                          <w:rPr>
                            <w:rFonts w:eastAsiaTheme="majorEastAsia" w:cstheme="majorBidi"/>
                            <w:sz w:val="22"/>
                            <w:szCs w:val="22"/>
                          </w:rPr>
                        </w:pPr>
                      </w:p>
                    </w:txbxContent>
                  </v:textbox>
                  <w10:wrap anchorx="margin" anchory="page"/>
                </v:rect>
              </w:pict>
            </mc:Fallback>
          </mc:AlternateConten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Default="001F043F">
    <w:pPr>
      <w:pStyle w:val="Nagwek"/>
      <w:jc w:val="center"/>
    </w:pPr>
  </w:p>
  <w:p w:rsidR="001F043F" w:rsidRDefault="001F043F">
    <w:pPr>
      <w:pStyle w:val="Nagwek"/>
    </w:pPr>
    <w:r>
      <w:rPr>
        <w:noProof/>
        <w:lang w:bidi="ar-SA"/>
      </w:rPr>
      <mc:AlternateContent>
        <mc:Choice Requires="wps">
          <w:drawing>
            <wp:anchor distT="0" distB="0" distL="114300" distR="114300" simplePos="0" relativeHeight="251658752" behindDoc="0" locked="0" layoutInCell="0" allowOverlap="1" wp14:anchorId="34DA57E5" wp14:editId="376AC62E">
              <wp:simplePos x="0" y="0"/>
              <wp:positionH relativeFrom="rightMargin">
                <wp:posOffset>-9903460</wp:posOffset>
              </wp:positionH>
              <wp:positionV relativeFrom="page">
                <wp:posOffset>3619500</wp:posOffset>
              </wp:positionV>
              <wp:extent cx="762000" cy="895350"/>
              <wp:effectExtent l="0" t="0" r="0" b="0"/>
              <wp:wrapNone/>
              <wp:docPr id="52"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2736403"/>
                          </w:sdtPr>
                          <w:sdtEndPr>
                            <w:rPr>
                              <w:rFonts w:asciiTheme="minorHAnsi" w:hAnsiTheme="minorHAnsi"/>
                              <w:sz w:val="20"/>
                              <w:szCs w:val="20"/>
                            </w:rPr>
                          </w:sdtEndPr>
                          <w:sdtContent>
                            <w:p w:rsidR="001F043F" w:rsidRDefault="001F043F">
                              <w:pPr>
                                <w:jc w:val="center"/>
                                <w:rPr>
                                  <w:rFonts w:asciiTheme="majorHAnsi" w:eastAsiaTheme="majorEastAsia" w:hAnsiTheme="majorHAnsi" w:cstheme="majorBidi"/>
                                  <w:sz w:val="72"/>
                                  <w:szCs w:val="72"/>
                                </w:rPr>
                              </w:pPr>
                              <w:r w:rsidRPr="003C6900">
                                <w:rPr>
                                  <w:rFonts w:asciiTheme="minorHAnsi" w:eastAsiaTheme="minorEastAsia" w:hAnsiTheme="minorHAnsi" w:cstheme="minorBidi"/>
                                  <w:sz w:val="20"/>
                                </w:rPr>
                                <w:fldChar w:fldCharType="begin"/>
                              </w:r>
                              <w:r w:rsidRPr="003C6900">
                                <w:rPr>
                                  <w:rFonts w:asciiTheme="minorHAnsi" w:hAnsiTheme="minorHAnsi"/>
                                  <w:sz w:val="20"/>
                                </w:rPr>
                                <w:instrText>PAGE  \* MERGEFORMAT</w:instrText>
                              </w:r>
                              <w:r w:rsidRPr="003C6900">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77</w:t>
                              </w:r>
                              <w:r w:rsidRPr="003C6900">
                                <w:rPr>
                                  <w:rFonts w:asciiTheme="minorHAnsi" w:eastAsiaTheme="majorEastAsia" w:hAnsiTheme="minorHAnsi" w:cstheme="majorBidi"/>
                                  <w:sz w:val="20"/>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A57E5" id="_x0000_s1031" style="position:absolute;left:0;text-align:left;margin-left:-779.8pt;margin-top:285pt;width:60pt;height:70.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" o:allowincell="f" stroked="f">
              <v:textbox style="layout-flow:vertical">
                <w:txbxContent>
                  <w:sdt>
                    <w:sdtPr>
                      <w:rPr>
                        <w:rFonts w:asciiTheme="majorHAnsi" w:eastAsiaTheme="majorEastAsia" w:hAnsiTheme="majorHAnsi" w:cstheme="majorBidi"/>
                        <w:sz w:val="48"/>
                        <w:szCs w:val="48"/>
                      </w:rPr>
                      <w:id w:val="1702736403"/>
                    </w:sdtPr>
                    <w:sdtEndPr>
                      <w:rPr>
                        <w:rFonts w:asciiTheme="minorHAnsi" w:hAnsiTheme="minorHAnsi"/>
                        <w:sz w:val="20"/>
                        <w:szCs w:val="20"/>
                      </w:rPr>
                    </w:sdtEndPr>
                    <w:sdtContent>
                      <w:p w:rsidR="001F043F" w:rsidRDefault="001F043F">
                        <w:pPr>
                          <w:jc w:val="center"/>
                          <w:rPr>
                            <w:rFonts w:asciiTheme="majorHAnsi" w:eastAsiaTheme="majorEastAsia" w:hAnsiTheme="majorHAnsi" w:cstheme="majorBidi"/>
                            <w:sz w:val="72"/>
                            <w:szCs w:val="72"/>
                          </w:rPr>
                        </w:pPr>
                        <w:r w:rsidRPr="003C6900">
                          <w:rPr>
                            <w:rFonts w:asciiTheme="minorHAnsi" w:eastAsiaTheme="minorEastAsia" w:hAnsiTheme="minorHAnsi" w:cstheme="minorBidi"/>
                            <w:sz w:val="20"/>
                          </w:rPr>
                          <w:fldChar w:fldCharType="begin"/>
                        </w:r>
                        <w:r w:rsidRPr="003C6900">
                          <w:rPr>
                            <w:rFonts w:asciiTheme="minorHAnsi" w:hAnsiTheme="minorHAnsi"/>
                            <w:sz w:val="20"/>
                          </w:rPr>
                          <w:instrText>PAGE  \* MERGEFORMAT</w:instrText>
                        </w:r>
                        <w:r w:rsidRPr="003C6900">
                          <w:rPr>
                            <w:rFonts w:asciiTheme="minorHAnsi" w:eastAsiaTheme="minorEastAsia" w:hAnsiTheme="minorHAnsi" w:cstheme="minorBidi"/>
                            <w:sz w:val="20"/>
                          </w:rPr>
                          <w:fldChar w:fldCharType="separate"/>
                        </w:r>
                        <w:r w:rsidRPr="001379F6">
                          <w:rPr>
                            <w:rFonts w:asciiTheme="minorHAnsi" w:eastAsiaTheme="majorEastAsia" w:hAnsiTheme="minorHAnsi" w:cstheme="majorBidi"/>
                            <w:noProof/>
                            <w:sz w:val="20"/>
                          </w:rPr>
                          <w:t>77</w:t>
                        </w:r>
                        <w:r w:rsidRPr="003C6900">
                          <w:rPr>
                            <w:rFonts w:asciiTheme="minorHAnsi" w:eastAsiaTheme="majorEastAsia" w:hAnsiTheme="minorHAnsi" w:cstheme="majorBidi"/>
                            <w:sz w:val="20"/>
                          </w:rPr>
                          <w:fldChar w:fldCharType="end"/>
                        </w:r>
                      </w:p>
                    </w:sdtContent>
                  </w:sdt>
                </w:txbxContent>
              </v:textbox>
              <w10:wrap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43F" w:rsidRPr="00613DF0" w:rsidRDefault="001F043F">
    <w:pPr>
      <w:pStyle w:val="Nagwek"/>
      <w:jc w:val="center"/>
      <w:rPr>
        <w:sz w:val="22"/>
        <w:szCs w:val="22"/>
      </w:rPr>
    </w:pPr>
  </w:p>
  <w:p w:rsidR="001F043F" w:rsidRDefault="001F043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D302B3"/>
    <w:multiLevelType w:val="hybridMultilevel"/>
    <w:tmpl w:val="DFD8DF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0D2B4E"/>
    <w:multiLevelType w:val="hybridMultilevel"/>
    <w:tmpl w:val="8E888814"/>
    <w:lvl w:ilvl="0" w:tplc="D8D2816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1B6F46"/>
    <w:multiLevelType w:val="multilevel"/>
    <w:tmpl w:val="1812AF38"/>
    <w:lvl w:ilvl="0">
      <w:start w:val="1"/>
      <w:numFmt w:val="decimal"/>
      <w:lvlText w:val="%1."/>
      <w:lvlJc w:val="left"/>
      <w:pPr>
        <w:ind w:left="720" w:hanging="360"/>
      </w:pPr>
      <w:rPr>
        <w:rFonts w:hint="default"/>
        <w:sz w:val="26"/>
        <w:szCs w:val="26"/>
      </w:rPr>
    </w:lvl>
    <w:lvl w:ilvl="1">
      <w:start w:val="3"/>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09815433"/>
    <w:multiLevelType w:val="hybridMultilevel"/>
    <w:tmpl w:val="33188048"/>
    <w:lvl w:ilvl="0" w:tplc="0415000F">
      <w:start w:val="1"/>
      <w:numFmt w:val="decimal"/>
      <w:lvlText w:val="%1."/>
      <w:lvlJc w:val="left"/>
      <w:pPr>
        <w:ind w:left="121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440BA2"/>
    <w:multiLevelType w:val="hybridMultilevel"/>
    <w:tmpl w:val="CA90B4C8"/>
    <w:lvl w:ilvl="0" w:tplc="A3580E20">
      <w:start w:val="1"/>
      <w:numFmt w:val="bullet"/>
      <w:lvlText w:val="–"/>
      <w:lvlJc w:val="left"/>
      <w:pPr>
        <w:ind w:left="1429" w:hanging="360"/>
      </w:pPr>
      <w:rPr>
        <w:rFonts w:ascii="Times New Roman" w:hAnsi="Times New Roman" w:cs="Times New Roman"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0D7337DA"/>
    <w:multiLevelType w:val="hybridMultilevel"/>
    <w:tmpl w:val="0EE6D508"/>
    <w:lvl w:ilvl="0" w:tplc="DAE2C0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0B5339"/>
    <w:multiLevelType w:val="hybridMultilevel"/>
    <w:tmpl w:val="6DBE6E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32313D"/>
    <w:multiLevelType w:val="hybridMultilevel"/>
    <w:tmpl w:val="4CDC1F2E"/>
    <w:lvl w:ilvl="0" w:tplc="696E40E6">
      <w:start w:val="1"/>
      <w:numFmt w:val="bullet"/>
      <w:lvlText w:val=""/>
      <w:lvlJc w:val="left"/>
      <w:pPr>
        <w:tabs>
          <w:tab w:val="num" w:pos="720"/>
        </w:tabs>
        <w:ind w:left="720" w:hanging="360"/>
      </w:pPr>
      <w:rPr>
        <w:rFonts w:ascii="Symbol" w:hAnsi="Symbol" w:hint="default"/>
        <w:color w:val="auto"/>
        <w:sz w:val="28"/>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15:restartNumberingAfterBreak="0">
    <w:nsid w:val="138B685F"/>
    <w:multiLevelType w:val="hybridMultilevel"/>
    <w:tmpl w:val="A7A4A814"/>
    <w:lvl w:ilvl="0" w:tplc="97A0801E">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5F36A6"/>
    <w:multiLevelType w:val="hybridMultilevel"/>
    <w:tmpl w:val="845C2FD2"/>
    <w:lvl w:ilvl="0" w:tplc="97A0801E">
      <w:start w:val="1"/>
      <w:numFmt w:val="bullet"/>
      <w:lvlText w:val="–"/>
      <w:lvlJc w:val="left"/>
      <w:pPr>
        <w:ind w:left="1069"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18C4428A"/>
    <w:multiLevelType w:val="hybridMultilevel"/>
    <w:tmpl w:val="F208D0EC"/>
    <w:lvl w:ilvl="0" w:tplc="84EE443C">
      <w:start w:val="1"/>
      <w:numFmt w:val="bullet"/>
      <w:lvlText w:val=""/>
      <w:lvlJc w:val="left"/>
      <w:pPr>
        <w:ind w:left="720" w:hanging="360"/>
      </w:pPr>
      <w:rPr>
        <w:rFonts w:ascii="Symbol" w:hAnsi="Symbol" w:hint="default"/>
      </w:rPr>
    </w:lvl>
    <w:lvl w:ilvl="1" w:tplc="84EE443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186089"/>
    <w:multiLevelType w:val="hybridMultilevel"/>
    <w:tmpl w:val="95A0A28E"/>
    <w:lvl w:ilvl="0" w:tplc="C81A049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9F7433"/>
    <w:multiLevelType w:val="hybridMultilevel"/>
    <w:tmpl w:val="25406532"/>
    <w:lvl w:ilvl="0" w:tplc="F544CE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54667A"/>
    <w:multiLevelType w:val="hybridMultilevel"/>
    <w:tmpl w:val="25B61280"/>
    <w:lvl w:ilvl="0" w:tplc="97A0801E">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F76741"/>
    <w:multiLevelType w:val="hybridMultilevel"/>
    <w:tmpl w:val="8208D2BE"/>
    <w:lvl w:ilvl="0" w:tplc="BEEC008C">
      <w:start w:val="1"/>
      <w:numFmt w:val="decimal"/>
      <w:lvlText w:val="%1."/>
      <w:lvlJc w:val="left"/>
      <w:pPr>
        <w:ind w:left="75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943215"/>
    <w:multiLevelType w:val="hybridMultilevel"/>
    <w:tmpl w:val="5CA24C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131ECF"/>
    <w:multiLevelType w:val="hybridMultilevel"/>
    <w:tmpl w:val="E5C075AA"/>
    <w:lvl w:ilvl="0" w:tplc="0415000F">
      <w:start w:val="1"/>
      <w:numFmt w:val="decimal"/>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9" w15:restartNumberingAfterBreak="0">
    <w:nsid w:val="207013E5"/>
    <w:multiLevelType w:val="hybridMultilevel"/>
    <w:tmpl w:val="A2ECE4DC"/>
    <w:lvl w:ilvl="0" w:tplc="8EBE77A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BC23D6"/>
    <w:multiLevelType w:val="hybridMultilevel"/>
    <w:tmpl w:val="2004A1F2"/>
    <w:lvl w:ilvl="0" w:tplc="F9C8221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9E195E"/>
    <w:multiLevelType w:val="hybridMultilevel"/>
    <w:tmpl w:val="CC4E54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8481799"/>
    <w:multiLevelType w:val="hybridMultilevel"/>
    <w:tmpl w:val="FD58D6DC"/>
    <w:lvl w:ilvl="0" w:tplc="97A0801E">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BF62DF"/>
    <w:multiLevelType w:val="hybridMultilevel"/>
    <w:tmpl w:val="8208D2BE"/>
    <w:lvl w:ilvl="0" w:tplc="BEEC008C">
      <w:start w:val="1"/>
      <w:numFmt w:val="decimal"/>
      <w:lvlText w:val="%1."/>
      <w:lvlJc w:val="left"/>
      <w:pPr>
        <w:ind w:left="75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CFD2571"/>
    <w:multiLevelType w:val="hybridMultilevel"/>
    <w:tmpl w:val="18B2AF38"/>
    <w:lvl w:ilvl="0" w:tplc="97A0801E">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E158ED"/>
    <w:multiLevelType w:val="hybridMultilevel"/>
    <w:tmpl w:val="7AD014C2"/>
    <w:lvl w:ilvl="0" w:tplc="F9C8221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B47660"/>
    <w:multiLevelType w:val="hybridMultilevel"/>
    <w:tmpl w:val="3B3CC0A8"/>
    <w:lvl w:ilvl="0" w:tplc="97A0801E">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1D57FB1"/>
    <w:multiLevelType w:val="multilevel"/>
    <w:tmpl w:val="E76CDBFC"/>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3535625E"/>
    <w:multiLevelType w:val="hybridMultilevel"/>
    <w:tmpl w:val="E68C44AE"/>
    <w:lvl w:ilvl="0" w:tplc="97A0801E">
      <w:start w:val="1"/>
      <w:numFmt w:val="bullet"/>
      <w:lvlText w:val="–"/>
      <w:lvlJc w:val="left"/>
      <w:pPr>
        <w:ind w:left="1429"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357F127E"/>
    <w:multiLevelType w:val="singleLevel"/>
    <w:tmpl w:val="AAE8FAD6"/>
    <w:lvl w:ilvl="0">
      <w:start w:val="5"/>
      <w:numFmt w:val="upperRoman"/>
      <w:pStyle w:val="Nagwek7"/>
      <w:lvlText w:val="%1. "/>
      <w:legacy w:legacy="1" w:legacySpace="0" w:legacyIndent="283"/>
      <w:lvlJc w:val="left"/>
      <w:pPr>
        <w:ind w:left="283" w:hanging="283"/>
      </w:pPr>
      <w:rPr>
        <w:b/>
        <w:i w:val="0"/>
        <w:sz w:val="36"/>
      </w:rPr>
    </w:lvl>
  </w:abstractNum>
  <w:abstractNum w:abstractNumId="30" w15:restartNumberingAfterBreak="0">
    <w:nsid w:val="358E3AA4"/>
    <w:multiLevelType w:val="hybridMultilevel"/>
    <w:tmpl w:val="D572FF8E"/>
    <w:lvl w:ilvl="0" w:tplc="F544CE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5A35B20"/>
    <w:multiLevelType w:val="singleLevel"/>
    <w:tmpl w:val="04150011"/>
    <w:lvl w:ilvl="0">
      <w:start w:val="1"/>
      <w:numFmt w:val="decimal"/>
      <w:lvlText w:val="%1)"/>
      <w:lvlJc w:val="left"/>
      <w:pPr>
        <w:ind w:left="644" w:hanging="360"/>
      </w:pPr>
      <w:rPr>
        <w:rFonts w:hint="default"/>
      </w:rPr>
    </w:lvl>
  </w:abstractNum>
  <w:abstractNum w:abstractNumId="32" w15:restartNumberingAfterBreak="0">
    <w:nsid w:val="369E0A81"/>
    <w:multiLevelType w:val="hybridMultilevel"/>
    <w:tmpl w:val="5A50247C"/>
    <w:lvl w:ilvl="0" w:tplc="97A0801E">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BFF54FC"/>
    <w:multiLevelType w:val="hybridMultilevel"/>
    <w:tmpl w:val="4146678A"/>
    <w:lvl w:ilvl="0" w:tplc="84EE44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6C1BD1"/>
    <w:multiLevelType w:val="hybridMultilevel"/>
    <w:tmpl w:val="7F32190A"/>
    <w:lvl w:ilvl="0" w:tplc="97A0801E">
      <w:start w:val="1"/>
      <w:numFmt w:val="bullet"/>
      <w:lvlText w:val="–"/>
      <w:lvlJc w:val="left"/>
      <w:pPr>
        <w:tabs>
          <w:tab w:val="num" w:pos="720"/>
        </w:tabs>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6A39A2">
      <w:start w:val="9"/>
      <w:numFmt w:val="upperRoman"/>
      <w:lvlText w:val="%2&gt;"/>
      <w:lvlJc w:val="left"/>
      <w:pPr>
        <w:tabs>
          <w:tab w:val="num" w:pos="1800"/>
        </w:tabs>
        <w:ind w:left="1800" w:hanging="720"/>
      </w:pPr>
      <w:rPr>
        <w:rFonts w:hint="default"/>
      </w:rPr>
    </w:lvl>
    <w:lvl w:ilvl="2" w:tplc="6484A622">
      <w:start w:val="9"/>
      <w:numFmt w:val="upperRoman"/>
      <w:lvlText w:val="%3."/>
      <w:lvlJc w:val="left"/>
      <w:pPr>
        <w:tabs>
          <w:tab w:val="num" w:pos="2700"/>
        </w:tabs>
        <w:ind w:left="2700" w:hanging="72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DAD6607"/>
    <w:multiLevelType w:val="hybridMultilevel"/>
    <w:tmpl w:val="B4B63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271735"/>
    <w:multiLevelType w:val="hybridMultilevel"/>
    <w:tmpl w:val="0EE0F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1495423"/>
    <w:multiLevelType w:val="hybridMultilevel"/>
    <w:tmpl w:val="EE5C0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1BC18DF"/>
    <w:multiLevelType w:val="hybridMultilevel"/>
    <w:tmpl w:val="D130D832"/>
    <w:lvl w:ilvl="0" w:tplc="84EE44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1DF47CE"/>
    <w:multiLevelType w:val="hybridMultilevel"/>
    <w:tmpl w:val="97981E7E"/>
    <w:lvl w:ilvl="0" w:tplc="118CAD00">
      <w:start w:val="1"/>
      <w:numFmt w:val="decimal"/>
      <w:lvlText w:val="%1."/>
      <w:lvlJc w:val="left"/>
      <w:pPr>
        <w:ind w:left="786"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53365E"/>
    <w:multiLevelType w:val="hybridMultilevel"/>
    <w:tmpl w:val="C74C533C"/>
    <w:lvl w:ilvl="0" w:tplc="F544CE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875CAB"/>
    <w:multiLevelType w:val="multilevel"/>
    <w:tmpl w:val="479A5CB2"/>
    <w:lvl w:ilvl="0">
      <w:start w:val="1"/>
      <w:numFmt w:val="decimal"/>
      <w:lvlText w:val="%1."/>
      <w:lvlJc w:val="left"/>
      <w:pPr>
        <w:ind w:left="465" w:hanging="465"/>
      </w:pPr>
      <w:rPr>
        <w:rFonts w:hint="default"/>
      </w:rPr>
    </w:lvl>
    <w:lvl w:ilvl="1">
      <w:start w:val="1"/>
      <w:numFmt w:val="decimal"/>
      <w:pStyle w:val="stnadard2"/>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0E40959"/>
    <w:multiLevelType w:val="hybridMultilevel"/>
    <w:tmpl w:val="A524F14C"/>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374687"/>
    <w:multiLevelType w:val="hybridMultilevel"/>
    <w:tmpl w:val="B6B2496C"/>
    <w:lvl w:ilvl="0" w:tplc="00227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3146AD0"/>
    <w:multiLevelType w:val="hybridMultilevel"/>
    <w:tmpl w:val="4614E13C"/>
    <w:lvl w:ilvl="0" w:tplc="D5AE21E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5" w15:restartNumberingAfterBreak="0">
    <w:nsid w:val="53622A0A"/>
    <w:multiLevelType w:val="hybridMultilevel"/>
    <w:tmpl w:val="EC54DCEC"/>
    <w:lvl w:ilvl="0" w:tplc="0415000F">
      <w:start w:val="1"/>
      <w:numFmt w:val="bullet"/>
      <w:lvlText w:val="–"/>
      <w:lvlJc w:val="left"/>
      <w:pPr>
        <w:ind w:left="1287"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bullet"/>
      <w:lvlText w:val="o"/>
      <w:lvlJc w:val="left"/>
      <w:pPr>
        <w:ind w:left="2007" w:hanging="360"/>
      </w:pPr>
      <w:rPr>
        <w:rFonts w:ascii="Courier New" w:hAnsi="Courier New" w:cs="Courier New" w:hint="default"/>
      </w:rPr>
    </w:lvl>
    <w:lvl w:ilvl="2" w:tplc="0415001B" w:tentative="1">
      <w:start w:val="1"/>
      <w:numFmt w:val="bullet"/>
      <w:lvlText w:val=""/>
      <w:lvlJc w:val="left"/>
      <w:pPr>
        <w:ind w:left="2727" w:hanging="360"/>
      </w:pPr>
      <w:rPr>
        <w:rFonts w:ascii="Wingdings" w:hAnsi="Wingdings" w:hint="default"/>
      </w:rPr>
    </w:lvl>
    <w:lvl w:ilvl="3" w:tplc="0415000F" w:tentative="1">
      <w:start w:val="1"/>
      <w:numFmt w:val="bullet"/>
      <w:lvlText w:val=""/>
      <w:lvlJc w:val="left"/>
      <w:pPr>
        <w:ind w:left="3447" w:hanging="360"/>
      </w:pPr>
      <w:rPr>
        <w:rFonts w:ascii="Symbol" w:hAnsi="Symbol" w:hint="default"/>
      </w:rPr>
    </w:lvl>
    <w:lvl w:ilvl="4" w:tplc="04150019" w:tentative="1">
      <w:start w:val="1"/>
      <w:numFmt w:val="bullet"/>
      <w:lvlText w:val="o"/>
      <w:lvlJc w:val="left"/>
      <w:pPr>
        <w:ind w:left="4167" w:hanging="360"/>
      </w:pPr>
      <w:rPr>
        <w:rFonts w:ascii="Courier New" w:hAnsi="Courier New" w:cs="Courier New" w:hint="default"/>
      </w:rPr>
    </w:lvl>
    <w:lvl w:ilvl="5" w:tplc="0415001B" w:tentative="1">
      <w:start w:val="1"/>
      <w:numFmt w:val="bullet"/>
      <w:lvlText w:val=""/>
      <w:lvlJc w:val="left"/>
      <w:pPr>
        <w:ind w:left="4887" w:hanging="360"/>
      </w:pPr>
      <w:rPr>
        <w:rFonts w:ascii="Wingdings" w:hAnsi="Wingdings" w:hint="default"/>
      </w:rPr>
    </w:lvl>
    <w:lvl w:ilvl="6" w:tplc="0415000F" w:tentative="1">
      <w:start w:val="1"/>
      <w:numFmt w:val="bullet"/>
      <w:lvlText w:val=""/>
      <w:lvlJc w:val="left"/>
      <w:pPr>
        <w:ind w:left="5607" w:hanging="360"/>
      </w:pPr>
      <w:rPr>
        <w:rFonts w:ascii="Symbol" w:hAnsi="Symbol" w:hint="default"/>
      </w:rPr>
    </w:lvl>
    <w:lvl w:ilvl="7" w:tplc="04150019" w:tentative="1">
      <w:start w:val="1"/>
      <w:numFmt w:val="bullet"/>
      <w:lvlText w:val="o"/>
      <w:lvlJc w:val="left"/>
      <w:pPr>
        <w:ind w:left="6327" w:hanging="360"/>
      </w:pPr>
      <w:rPr>
        <w:rFonts w:ascii="Courier New" w:hAnsi="Courier New" w:cs="Courier New" w:hint="default"/>
      </w:rPr>
    </w:lvl>
    <w:lvl w:ilvl="8" w:tplc="0415001B" w:tentative="1">
      <w:start w:val="1"/>
      <w:numFmt w:val="bullet"/>
      <w:lvlText w:val=""/>
      <w:lvlJc w:val="left"/>
      <w:pPr>
        <w:ind w:left="7047" w:hanging="360"/>
      </w:pPr>
      <w:rPr>
        <w:rFonts w:ascii="Wingdings" w:hAnsi="Wingdings" w:hint="default"/>
      </w:rPr>
    </w:lvl>
  </w:abstractNum>
  <w:abstractNum w:abstractNumId="46" w15:restartNumberingAfterBreak="0">
    <w:nsid w:val="54DE0E4E"/>
    <w:multiLevelType w:val="hybridMultilevel"/>
    <w:tmpl w:val="A634CA2E"/>
    <w:lvl w:ilvl="0" w:tplc="057EFF6C">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56012CB"/>
    <w:multiLevelType w:val="hybridMultilevel"/>
    <w:tmpl w:val="A2E6FE28"/>
    <w:lvl w:ilvl="0" w:tplc="04150001">
      <w:start w:val="1"/>
      <w:numFmt w:val="bullet"/>
      <w:lvlText w:val=""/>
      <w:lvlJc w:val="left"/>
      <w:pPr>
        <w:ind w:left="1350" w:hanging="360"/>
      </w:pPr>
      <w:rPr>
        <w:rFonts w:ascii="Symbol" w:hAnsi="Symbol" w:hint="default"/>
        <w:color w:val="auto"/>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48" w15:restartNumberingAfterBreak="0">
    <w:nsid w:val="5746666F"/>
    <w:multiLevelType w:val="hybridMultilevel"/>
    <w:tmpl w:val="E070C438"/>
    <w:lvl w:ilvl="0" w:tplc="F544CE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A583102"/>
    <w:multiLevelType w:val="hybridMultilevel"/>
    <w:tmpl w:val="A5C2B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E6767D2"/>
    <w:multiLevelType w:val="hybridMultilevel"/>
    <w:tmpl w:val="C5D047D8"/>
    <w:lvl w:ilvl="0" w:tplc="82322296">
      <w:start w:val="1"/>
      <w:numFmt w:val="decimal"/>
      <w:lvlText w:val="%1."/>
      <w:lvlJc w:val="left"/>
      <w:pPr>
        <w:ind w:left="720" w:hanging="360"/>
      </w:pPr>
      <w:rPr>
        <w:rFonts w:ascii="Garamond" w:hAnsi="Garamond"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EC02C91"/>
    <w:multiLevelType w:val="hybridMultilevel"/>
    <w:tmpl w:val="0908E9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2D975ED"/>
    <w:multiLevelType w:val="hybridMultilevel"/>
    <w:tmpl w:val="D394598C"/>
    <w:lvl w:ilvl="0" w:tplc="97A0801E">
      <w:start w:val="1"/>
      <w:numFmt w:val="bullet"/>
      <w:lvlText w:val="–"/>
      <w:lvlJc w:val="left"/>
      <w:pPr>
        <w:ind w:left="1287"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1002FC" w:tentative="1">
      <w:start w:val="1"/>
      <w:numFmt w:val="bullet"/>
      <w:lvlText w:val="o"/>
      <w:lvlJc w:val="left"/>
      <w:pPr>
        <w:ind w:left="2007" w:hanging="360"/>
      </w:pPr>
      <w:rPr>
        <w:rFonts w:ascii="Courier New" w:hAnsi="Courier New" w:cs="Courier New" w:hint="default"/>
      </w:rPr>
    </w:lvl>
    <w:lvl w:ilvl="2" w:tplc="88BE7E3A" w:tentative="1">
      <w:start w:val="1"/>
      <w:numFmt w:val="bullet"/>
      <w:lvlText w:val=""/>
      <w:lvlJc w:val="left"/>
      <w:pPr>
        <w:ind w:left="2727" w:hanging="360"/>
      </w:pPr>
      <w:rPr>
        <w:rFonts w:ascii="Wingdings" w:hAnsi="Wingdings" w:hint="default"/>
      </w:rPr>
    </w:lvl>
    <w:lvl w:ilvl="3" w:tplc="0415000F" w:tentative="1">
      <w:start w:val="1"/>
      <w:numFmt w:val="bullet"/>
      <w:lvlText w:val=""/>
      <w:lvlJc w:val="left"/>
      <w:pPr>
        <w:ind w:left="3447" w:hanging="360"/>
      </w:pPr>
      <w:rPr>
        <w:rFonts w:ascii="Symbol" w:hAnsi="Symbol" w:hint="default"/>
      </w:rPr>
    </w:lvl>
    <w:lvl w:ilvl="4" w:tplc="04150019" w:tentative="1">
      <w:start w:val="1"/>
      <w:numFmt w:val="bullet"/>
      <w:lvlText w:val="o"/>
      <w:lvlJc w:val="left"/>
      <w:pPr>
        <w:ind w:left="4167" w:hanging="360"/>
      </w:pPr>
      <w:rPr>
        <w:rFonts w:ascii="Courier New" w:hAnsi="Courier New" w:cs="Courier New" w:hint="default"/>
      </w:rPr>
    </w:lvl>
    <w:lvl w:ilvl="5" w:tplc="0415001B" w:tentative="1">
      <w:start w:val="1"/>
      <w:numFmt w:val="bullet"/>
      <w:lvlText w:val=""/>
      <w:lvlJc w:val="left"/>
      <w:pPr>
        <w:ind w:left="4887" w:hanging="360"/>
      </w:pPr>
      <w:rPr>
        <w:rFonts w:ascii="Wingdings" w:hAnsi="Wingdings" w:hint="default"/>
      </w:rPr>
    </w:lvl>
    <w:lvl w:ilvl="6" w:tplc="0415000F" w:tentative="1">
      <w:start w:val="1"/>
      <w:numFmt w:val="bullet"/>
      <w:lvlText w:val=""/>
      <w:lvlJc w:val="left"/>
      <w:pPr>
        <w:ind w:left="5607" w:hanging="360"/>
      </w:pPr>
      <w:rPr>
        <w:rFonts w:ascii="Symbol" w:hAnsi="Symbol" w:hint="default"/>
      </w:rPr>
    </w:lvl>
    <w:lvl w:ilvl="7" w:tplc="04150019" w:tentative="1">
      <w:start w:val="1"/>
      <w:numFmt w:val="bullet"/>
      <w:lvlText w:val="o"/>
      <w:lvlJc w:val="left"/>
      <w:pPr>
        <w:ind w:left="6327" w:hanging="360"/>
      </w:pPr>
      <w:rPr>
        <w:rFonts w:ascii="Courier New" w:hAnsi="Courier New" w:cs="Courier New" w:hint="default"/>
      </w:rPr>
    </w:lvl>
    <w:lvl w:ilvl="8" w:tplc="0415001B" w:tentative="1">
      <w:start w:val="1"/>
      <w:numFmt w:val="bullet"/>
      <w:lvlText w:val=""/>
      <w:lvlJc w:val="left"/>
      <w:pPr>
        <w:ind w:left="7047" w:hanging="360"/>
      </w:pPr>
      <w:rPr>
        <w:rFonts w:ascii="Wingdings" w:hAnsi="Wingdings" w:hint="default"/>
      </w:rPr>
    </w:lvl>
  </w:abstractNum>
  <w:abstractNum w:abstractNumId="53" w15:restartNumberingAfterBreak="0">
    <w:nsid w:val="63766DF9"/>
    <w:multiLevelType w:val="hybridMultilevel"/>
    <w:tmpl w:val="3C62E8EE"/>
    <w:lvl w:ilvl="0" w:tplc="9CAC170E">
      <w:start w:val="1"/>
      <w:numFmt w:val="decimal"/>
      <w:lvlText w:val="%1. "/>
      <w:lvlJc w:val="left"/>
      <w:pPr>
        <w:ind w:left="720" w:hanging="663"/>
      </w:pPr>
      <w:rPr>
        <w:rFonts w:hint="default"/>
        <w:b w:val="0"/>
        <w:i w:val="0"/>
        <w:color w:val="auto"/>
        <w:sz w:val="16"/>
        <w:szCs w:val="16"/>
      </w:rPr>
    </w:lvl>
    <w:lvl w:ilvl="1" w:tplc="04150003">
      <w:start w:val="1"/>
      <w:numFmt w:val="decimal"/>
      <w:lvlText w:val="%2."/>
      <w:lvlJc w:val="left"/>
      <w:pPr>
        <w:tabs>
          <w:tab w:val="num" w:pos="1440"/>
        </w:tabs>
        <w:ind w:left="1440" w:hanging="360"/>
      </w:pPr>
      <w:rPr>
        <w:b w:val="0"/>
        <w:i w:val="0"/>
        <w:sz w:val="20"/>
        <w:szCs w:val="20"/>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4" w15:restartNumberingAfterBreak="0">
    <w:nsid w:val="64E61222"/>
    <w:multiLevelType w:val="hybridMultilevel"/>
    <w:tmpl w:val="81506252"/>
    <w:lvl w:ilvl="0" w:tplc="ABFA3A5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5" w15:restartNumberingAfterBreak="0">
    <w:nsid w:val="650B14AB"/>
    <w:multiLevelType w:val="hybridMultilevel"/>
    <w:tmpl w:val="34642B92"/>
    <w:lvl w:ilvl="0" w:tplc="BB042094">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542516E"/>
    <w:multiLevelType w:val="hybridMultilevel"/>
    <w:tmpl w:val="7FDE0B86"/>
    <w:lvl w:ilvl="0" w:tplc="84EE443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15:restartNumberingAfterBreak="0">
    <w:nsid w:val="67D76F4D"/>
    <w:multiLevelType w:val="hybridMultilevel"/>
    <w:tmpl w:val="7B56F6EE"/>
    <w:lvl w:ilvl="0" w:tplc="F544CE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944351A"/>
    <w:multiLevelType w:val="multilevel"/>
    <w:tmpl w:val="946442E2"/>
    <w:lvl w:ilvl="0">
      <w:start w:val="1"/>
      <w:numFmt w:val="upperRoman"/>
      <w:lvlText w:val="%1."/>
      <w:lvlJc w:val="left"/>
      <w:pPr>
        <w:ind w:left="1080" w:hanging="720"/>
      </w:pPr>
      <w:rPr>
        <w:rFonts w:hint="default"/>
      </w:rPr>
    </w:lvl>
    <w:lvl w:ilvl="1">
      <w:start w:val="4"/>
      <w:numFmt w:val="decimal"/>
      <w:isLgl/>
      <w:lvlText w:val="%1.%2."/>
      <w:lvlJc w:val="left"/>
      <w:pPr>
        <w:ind w:left="1183" w:hanging="720"/>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2212" w:hanging="144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3241" w:hanging="2160"/>
      </w:pPr>
      <w:rPr>
        <w:rFonts w:hint="default"/>
      </w:rPr>
    </w:lvl>
    <w:lvl w:ilvl="8">
      <w:start w:val="1"/>
      <w:numFmt w:val="decimal"/>
      <w:isLgl/>
      <w:lvlText w:val="%1.%2.%3.%4.%5.%6.%7.%8.%9."/>
      <w:lvlJc w:val="left"/>
      <w:pPr>
        <w:ind w:left="3344" w:hanging="2160"/>
      </w:pPr>
      <w:rPr>
        <w:rFonts w:hint="default"/>
      </w:rPr>
    </w:lvl>
  </w:abstractNum>
  <w:abstractNum w:abstractNumId="59" w15:restartNumberingAfterBreak="0">
    <w:nsid w:val="69842F6E"/>
    <w:multiLevelType w:val="hybridMultilevel"/>
    <w:tmpl w:val="D3F623F0"/>
    <w:lvl w:ilvl="0" w:tplc="301A9C7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B101162"/>
    <w:multiLevelType w:val="hybridMultilevel"/>
    <w:tmpl w:val="86249628"/>
    <w:lvl w:ilvl="0" w:tplc="21B6A0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BB130D0"/>
    <w:multiLevelType w:val="hybridMultilevel"/>
    <w:tmpl w:val="AAD64F32"/>
    <w:lvl w:ilvl="0" w:tplc="F544CE0C">
      <w:start w:val="1"/>
      <w:numFmt w:val="bullet"/>
      <w:lvlText w:val="–"/>
      <w:lvlJc w:val="left"/>
      <w:pPr>
        <w:ind w:left="862" w:hanging="360"/>
      </w:pPr>
      <w:rPr>
        <w:rFonts w:ascii="Times New Roman" w:hAnsi="Times New Roman" w:cs="Times New Roman"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2" w15:restartNumberingAfterBreak="0">
    <w:nsid w:val="6C3E5837"/>
    <w:multiLevelType w:val="hybridMultilevel"/>
    <w:tmpl w:val="3528C562"/>
    <w:lvl w:ilvl="0" w:tplc="AA5CF5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FE2F11"/>
    <w:multiLevelType w:val="hybridMultilevel"/>
    <w:tmpl w:val="AEF6B7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72FF7B68"/>
    <w:multiLevelType w:val="hybridMultilevel"/>
    <w:tmpl w:val="8C10ED4C"/>
    <w:lvl w:ilvl="0" w:tplc="14B8395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3FC53A8"/>
    <w:multiLevelType w:val="multilevel"/>
    <w:tmpl w:val="58AE96C4"/>
    <w:lvl w:ilvl="0">
      <w:start w:val="1"/>
      <w:numFmt w:val="decimal"/>
      <w:lvlText w:val="%1."/>
      <w:lvlJc w:val="left"/>
      <w:pPr>
        <w:ind w:left="719" w:hanging="360"/>
      </w:pPr>
      <w:rPr>
        <w:b w:val="0"/>
        <w:color w:val="auto"/>
      </w:rPr>
    </w:lvl>
    <w:lvl w:ilvl="1">
      <w:start w:val="7"/>
      <w:numFmt w:val="decimal"/>
      <w:isLgl/>
      <w:lvlText w:val="%1.%2."/>
      <w:lvlJc w:val="left"/>
      <w:pPr>
        <w:ind w:left="869" w:hanging="51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079" w:hanging="72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439" w:hanging="108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1799" w:hanging="1440"/>
      </w:pPr>
      <w:rPr>
        <w:rFonts w:hint="default"/>
      </w:rPr>
    </w:lvl>
    <w:lvl w:ilvl="8">
      <w:start w:val="1"/>
      <w:numFmt w:val="decimal"/>
      <w:isLgl/>
      <w:lvlText w:val="%1.%2.%3.%4.%5.%6.%7.%8.%9."/>
      <w:lvlJc w:val="left"/>
      <w:pPr>
        <w:ind w:left="2159" w:hanging="1800"/>
      </w:pPr>
      <w:rPr>
        <w:rFonts w:hint="default"/>
      </w:rPr>
    </w:lvl>
  </w:abstractNum>
  <w:abstractNum w:abstractNumId="66" w15:restartNumberingAfterBreak="0">
    <w:nsid w:val="76BD7D57"/>
    <w:multiLevelType w:val="hybridMultilevel"/>
    <w:tmpl w:val="B192A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B18238F"/>
    <w:multiLevelType w:val="hybridMultilevel"/>
    <w:tmpl w:val="D8748476"/>
    <w:lvl w:ilvl="0" w:tplc="97A0801E">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BD857DE"/>
    <w:multiLevelType w:val="hybridMultilevel"/>
    <w:tmpl w:val="600ABFF2"/>
    <w:lvl w:ilvl="0" w:tplc="84EE443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7C3C5596"/>
    <w:multiLevelType w:val="hybridMultilevel"/>
    <w:tmpl w:val="550E9270"/>
    <w:lvl w:ilvl="0" w:tplc="84EE443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15:restartNumberingAfterBreak="0">
    <w:nsid w:val="7D643CF3"/>
    <w:multiLevelType w:val="hybridMultilevel"/>
    <w:tmpl w:val="0DACD4D2"/>
    <w:lvl w:ilvl="0" w:tplc="F544CE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DA03388"/>
    <w:multiLevelType w:val="hybridMultilevel"/>
    <w:tmpl w:val="5ECC3566"/>
    <w:lvl w:ilvl="0" w:tplc="0BB45FE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E4204F0"/>
    <w:multiLevelType w:val="hybridMultilevel"/>
    <w:tmpl w:val="4A6467B6"/>
    <w:lvl w:ilvl="0" w:tplc="84EE443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22"/>
  </w:num>
  <w:num w:numId="2">
    <w:abstractNumId w:val="4"/>
  </w:num>
  <w:num w:numId="3">
    <w:abstractNumId w:val="58"/>
  </w:num>
  <w:num w:numId="4">
    <w:abstractNumId w:val="12"/>
  </w:num>
  <w:num w:numId="5">
    <w:abstractNumId w:val="14"/>
  </w:num>
  <w:num w:numId="6">
    <w:abstractNumId w:val="20"/>
  </w:num>
  <w:num w:numId="7">
    <w:abstractNumId w:val="25"/>
  </w:num>
  <w:num w:numId="8">
    <w:abstractNumId w:val="43"/>
  </w:num>
  <w:num w:numId="9">
    <w:abstractNumId w:val="65"/>
  </w:num>
  <w:num w:numId="10">
    <w:abstractNumId w:val="29"/>
  </w:num>
  <w:num w:numId="11">
    <w:abstractNumId w:val="71"/>
  </w:num>
  <w:num w:numId="12">
    <w:abstractNumId w:val="3"/>
  </w:num>
  <w:num w:numId="13">
    <w:abstractNumId w:val="13"/>
  </w:num>
  <w:num w:numId="14">
    <w:abstractNumId w:val="60"/>
  </w:num>
  <w:num w:numId="15">
    <w:abstractNumId w:val="39"/>
  </w:num>
  <w:num w:numId="16">
    <w:abstractNumId w:val="46"/>
  </w:num>
  <w:num w:numId="17">
    <w:abstractNumId w:val="52"/>
  </w:num>
  <w:num w:numId="18">
    <w:abstractNumId w:val="55"/>
  </w:num>
  <w:num w:numId="19">
    <w:abstractNumId w:val="47"/>
  </w:num>
  <w:num w:numId="20">
    <w:abstractNumId w:val="49"/>
  </w:num>
  <w:num w:numId="21">
    <w:abstractNumId w:val="40"/>
  </w:num>
  <w:num w:numId="22">
    <w:abstractNumId w:val="7"/>
  </w:num>
  <w:num w:numId="23">
    <w:abstractNumId w:val="41"/>
  </w:num>
  <w:num w:numId="24">
    <w:abstractNumId w:val="23"/>
  </w:num>
  <w:num w:numId="25">
    <w:abstractNumId w:val="50"/>
  </w:num>
  <w:num w:numId="26">
    <w:abstractNumId w:val="64"/>
  </w:num>
  <w:num w:numId="27">
    <w:abstractNumId w:val="53"/>
  </w:num>
  <w:num w:numId="28">
    <w:abstractNumId w:val="27"/>
  </w:num>
  <w:num w:numId="29">
    <w:abstractNumId w:val="19"/>
  </w:num>
  <w:num w:numId="30">
    <w:abstractNumId w:val="8"/>
  </w:num>
  <w:num w:numId="31">
    <w:abstractNumId w:val="72"/>
  </w:num>
  <w:num w:numId="32">
    <w:abstractNumId w:val="33"/>
  </w:num>
  <w:num w:numId="33">
    <w:abstractNumId w:val="68"/>
  </w:num>
  <w:num w:numId="34">
    <w:abstractNumId w:val="11"/>
  </w:num>
  <w:num w:numId="35">
    <w:abstractNumId w:val="36"/>
  </w:num>
  <w:num w:numId="36">
    <w:abstractNumId w:val="37"/>
  </w:num>
  <w:num w:numId="37">
    <w:abstractNumId w:val="42"/>
  </w:num>
  <w:num w:numId="38">
    <w:abstractNumId w:val="38"/>
  </w:num>
  <w:num w:numId="39">
    <w:abstractNumId w:val="69"/>
  </w:num>
  <w:num w:numId="40">
    <w:abstractNumId w:val="56"/>
  </w:num>
  <w:num w:numId="41">
    <w:abstractNumId w:val="28"/>
  </w:num>
  <w:num w:numId="42">
    <w:abstractNumId w:val="62"/>
  </w:num>
  <w:num w:numId="43">
    <w:abstractNumId w:val="32"/>
  </w:num>
  <w:num w:numId="44">
    <w:abstractNumId w:val="45"/>
  </w:num>
  <w:num w:numId="45">
    <w:abstractNumId w:val="67"/>
  </w:num>
  <w:num w:numId="46">
    <w:abstractNumId w:val="18"/>
  </w:num>
  <w:num w:numId="47">
    <w:abstractNumId w:val="5"/>
  </w:num>
  <w:num w:numId="48">
    <w:abstractNumId w:val="59"/>
  </w:num>
  <w:num w:numId="49">
    <w:abstractNumId w:val="54"/>
  </w:num>
  <w:num w:numId="50">
    <w:abstractNumId w:val="57"/>
  </w:num>
  <w:num w:numId="51">
    <w:abstractNumId w:val="70"/>
  </w:num>
  <w:num w:numId="52">
    <w:abstractNumId w:val="48"/>
  </w:num>
  <w:num w:numId="53">
    <w:abstractNumId w:val="61"/>
  </w:num>
  <w:num w:numId="54">
    <w:abstractNumId w:val="44"/>
  </w:num>
  <w:num w:numId="55">
    <w:abstractNumId w:val="31"/>
  </w:num>
  <w:num w:numId="56">
    <w:abstractNumId w:val="51"/>
  </w:num>
  <w:num w:numId="5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num>
  <w:num w:numId="59">
    <w:abstractNumId w:val="34"/>
  </w:num>
  <w:num w:numId="60">
    <w:abstractNumId w:val="30"/>
  </w:num>
  <w:num w:numId="61">
    <w:abstractNumId w:val="16"/>
  </w:num>
  <w:num w:numId="62">
    <w:abstractNumId w:val="26"/>
  </w:num>
  <w:num w:numId="63">
    <w:abstractNumId w:val="24"/>
  </w:num>
  <w:num w:numId="64">
    <w:abstractNumId w:val="9"/>
  </w:num>
  <w:num w:numId="65">
    <w:abstractNumId w:val="21"/>
  </w:num>
  <w:num w:numId="66">
    <w:abstractNumId w:val="6"/>
  </w:num>
  <w:num w:numId="67">
    <w:abstractNumId w:val="2"/>
  </w:num>
  <w:num w:numId="68">
    <w:abstractNumId w:val="17"/>
  </w:num>
  <w:num w:numId="69">
    <w:abstractNumId w:val="15"/>
  </w:num>
  <w:num w:numId="70">
    <w:abstractNumId w:val="35"/>
  </w:num>
  <w:num w:numId="71">
    <w:abstractNumId w:val="66"/>
  </w:num>
  <w:num w:numId="72">
    <w:abstractNumId w:val="6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activeWritingStyle w:appName="MSWord" w:lang="pl-PL" w:vendorID="12" w:dllVersion="512" w:checkStyle="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2E35"/>
    <w:rsid w:val="00000059"/>
    <w:rsid w:val="0000030D"/>
    <w:rsid w:val="00000C33"/>
    <w:rsid w:val="00001892"/>
    <w:rsid w:val="00001899"/>
    <w:rsid w:val="000027A3"/>
    <w:rsid w:val="000032A3"/>
    <w:rsid w:val="00003891"/>
    <w:rsid w:val="0000402A"/>
    <w:rsid w:val="000040C3"/>
    <w:rsid w:val="000041C3"/>
    <w:rsid w:val="0000420C"/>
    <w:rsid w:val="000043DD"/>
    <w:rsid w:val="00005013"/>
    <w:rsid w:val="00005D37"/>
    <w:rsid w:val="0000647B"/>
    <w:rsid w:val="0000730C"/>
    <w:rsid w:val="00007B4C"/>
    <w:rsid w:val="00007F9F"/>
    <w:rsid w:val="000104A0"/>
    <w:rsid w:val="00011313"/>
    <w:rsid w:val="00011E9A"/>
    <w:rsid w:val="000124A8"/>
    <w:rsid w:val="00012536"/>
    <w:rsid w:val="00012C89"/>
    <w:rsid w:val="00012DD4"/>
    <w:rsid w:val="0001360B"/>
    <w:rsid w:val="00013897"/>
    <w:rsid w:val="000144F8"/>
    <w:rsid w:val="0001478B"/>
    <w:rsid w:val="0001481E"/>
    <w:rsid w:val="00015464"/>
    <w:rsid w:val="00016449"/>
    <w:rsid w:val="0001672C"/>
    <w:rsid w:val="00016B49"/>
    <w:rsid w:val="000171BB"/>
    <w:rsid w:val="00017EBF"/>
    <w:rsid w:val="00017F9E"/>
    <w:rsid w:val="000201E7"/>
    <w:rsid w:val="000202FB"/>
    <w:rsid w:val="00022197"/>
    <w:rsid w:val="00022279"/>
    <w:rsid w:val="00022800"/>
    <w:rsid w:val="00022927"/>
    <w:rsid w:val="00022EB7"/>
    <w:rsid w:val="0002338C"/>
    <w:rsid w:val="00023AEA"/>
    <w:rsid w:val="00023CC6"/>
    <w:rsid w:val="00023CDC"/>
    <w:rsid w:val="00023E40"/>
    <w:rsid w:val="000243A0"/>
    <w:rsid w:val="000243D9"/>
    <w:rsid w:val="000244A5"/>
    <w:rsid w:val="00024EF7"/>
    <w:rsid w:val="00024F07"/>
    <w:rsid w:val="000253C4"/>
    <w:rsid w:val="000254C9"/>
    <w:rsid w:val="0002664B"/>
    <w:rsid w:val="00026995"/>
    <w:rsid w:val="000269BA"/>
    <w:rsid w:val="00026E60"/>
    <w:rsid w:val="000270EF"/>
    <w:rsid w:val="00027284"/>
    <w:rsid w:val="00027398"/>
    <w:rsid w:val="000276E9"/>
    <w:rsid w:val="00030EBA"/>
    <w:rsid w:val="00030F2F"/>
    <w:rsid w:val="00031A9A"/>
    <w:rsid w:val="00032256"/>
    <w:rsid w:val="0003241C"/>
    <w:rsid w:val="00032B76"/>
    <w:rsid w:val="00033913"/>
    <w:rsid w:val="00034808"/>
    <w:rsid w:val="000349E8"/>
    <w:rsid w:val="00035BFF"/>
    <w:rsid w:val="0003644B"/>
    <w:rsid w:val="00036C13"/>
    <w:rsid w:val="0003755D"/>
    <w:rsid w:val="000379DF"/>
    <w:rsid w:val="000401FF"/>
    <w:rsid w:val="00040FA9"/>
    <w:rsid w:val="000417D3"/>
    <w:rsid w:val="00041B7F"/>
    <w:rsid w:val="00041C03"/>
    <w:rsid w:val="00042C11"/>
    <w:rsid w:val="00042FFD"/>
    <w:rsid w:val="00043446"/>
    <w:rsid w:val="000434EE"/>
    <w:rsid w:val="00043933"/>
    <w:rsid w:val="00043C8C"/>
    <w:rsid w:val="00043E54"/>
    <w:rsid w:val="00044308"/>
    <w:rsid w:val="000448D8"/>
    <w:rsid w:val="00044D39"/>
    <w:rsid w:val="00046010"/>
    <w:rsid w:val="00047398"/>
    <w:rsid w:val="00047936"/>
    <w:rsid w:val="000502D3"/>
    <w:rsid w:val="00050890"/>
    <w:rsid w:val="00050BEE"/>
    <w:rsid w:val="00050C86"/>
    <w:rsid w:val="00051246"/>
    <w:rsid w:val="00051280"/>
    <w:rsid w:val="00051367"/>
    <w:rsid w:val="0005164E"/>
    <w:rsid w:val="00051D7A"/>
    <w:rsid w:val="000524FE"/>
    <w:rsid w:val="00052A83"/>
    <w:rsid w:val="000549E9"/>
    <w:rsid w:val="00054AD4"/>
    <w:rsid w:val="00055238"/>
    <w:rsid w:val="00055363"/>
    <w:rsid w:val="00056247"/>
    <w:rsid w:val="00056DD4"/>
    <w:rsid w:val="00057084"/>
    <w:rsid w:val="00057969"/>
    <w:rsid w:val="00057A7A"/>
    <w:rsid w:val="00060377"/>
    <w:rsid w:val="0006046A"/>
    <w:rsid w:val="000609F5"/>
    <w:rsid w:val="00061550"/>
    <w:rsid w:val="00061823"/>
    <w:rsid w:val="00062451"/>
    <w:rsid w:val="00062DC7"/>
    <w:rsid w:val="000644B3"/>
    <w:rsid w:val="00065694"/>
    <w:rsid w:val="00065712"/>
    <w:rsid w:val="00065B4F"/>
    <w:rsid w:val="00066255"/>
    <w:rsid w:val="00066612"/>
    <w:rsid w:val="00066666"/>
    <w:rsid w:val="00066A92"/>
    <w:rsid w:val="00066E68"/>
    <w:rsid w:val="00067E0E"/>
    <w:rsid w:val="000703D2"/>
    <w:rsid w:val="00070A8C"/>
    <w:rsid w:val="00071B14"/>
    <w:rsid w:val="000725E1"/>
    <w:rsid w:val="00073425"/>
    <w:rsid w:val="00073B04"/>
    <w:rsid w:val="00074B40"/>
    <w:rsid w:val="00074EFA"/>
    <w:rsid w:val="00076573"/>
    <w:rsid w:val="00076B37"/>
    <w:rsid w:val="000776FD"/>
    <w:rsid w:val="00077FE3"/>
    <w:rsid w:val="000800D3"/>
    <w:rsid w:val="000807F1"/>
    <w:rsid w:val="00080F43"/>
    <w:rsid w:val="00081935"/>
    <w:rsid w:val="000825AC"/>
    <w:rsid w:val="00082645"/>
    <w:rsid w:val="00083F2D"/>
    <w:rsid w:val="000843B3"/>
    <w:rsid w:val="00084A4B"/>
    <w:rsid w:val="000850CC"/>
    <w:rsid w:val="000850F4"/>
    <w:rsid w:val="000854B4"/>
    <w:rsid w:val="0008584E"/>
    <w:rsid w:val="00085C2C"/>
    <w:rsid w:val="000866B7"/>
    <w:rsid w:val="00086CEF"/>
    <w:rsid w:val="00086ECE"/>
    <w:rsid w:val="00086F00"/>
    <w:rsid w:val="000876E9"/>
    <w:rsid w:val="00087719"/>
    <w:rsid w:val="000904BF"/>
    <w:rsid w:val="0009063E"/>
    <w:rsid w:val="00090CD4"/>
    <w:rsid w:val="00090DAA"/>
    <w:rsid w:val="00091C4D"/>
    <w:rsid w:val="00091D89"/>
    <w:rsid w:val="00091FDC"/>
    <w:rsid w:val="00092017"/>
    <w:rsid w:val="00092300"/>
    <w:rsid w:val="00092499"/>
    <w:rsid w:val="00092507"/>
    <w:rsid w:val="00092549"/>
    <w:rsid w:val="00092770"/>
    <w:rsid w:val="00092FC6"/>
    <w:rsid w:val="00094D35"/>
    <w:rsid w:val="00095691"/>
    <w:rsid w:val="000957F5"/>
    <w:rsid w:val="00095D2C"/>
    <w:rsid w:val="00096627"/>
    <w:rsid w:val="000A0CD1"/>
    <w:rsid w:val="000A0E8F"/>
    <w:rsid w:val="000A1217"/>
    <w:rsid w:val="000A13B5"/>
    <w:rsid w:val="000A2E0A"/>
    <w:rsid w:val="000A3210"/>
    <w:rsid w:val="000A3283"/>
    <w:rsid w:val="000A45BE"/>
    <w:rsid w:val="000A5A50"/>
    <w:rsid w:val="000A66C5"/>
    <w:rsid w:val="000A718C"/>
    <w:rsid w:val="000A789B"/>
    <w:rsid w:val="000B05AB"/>
    <w:rsid w:val="000B16CA"/>
    <w:rsid w:val="000B1981"/>
    <w:rsid w:val="000B2166"/>
    <w:rsid w:val="000B2896"/>
    <w:rsid w:val="000B29EE"/>
    <w:rsid w:val="000B2FCD"/>
    <w:rsid w:val="000B3026"/>
    <w:rsid w:val="000B445C"/>
    <w:rsid w:val="000B44D9"/>
    <w:rsid w:val="000B48F8"/>
    <w:rsid w:val="000B5193"/>
    <w:rsid w:val="000B5386"/>
    <w:rsid w:val="000B5611"/>
    <w:rsid w:val="000B5DA2"/>
    <w:rsid w:val="000B61FD"/>
    <w:rsid w:val="000B70F7"/>
    <w:rsid w:val="000B7FE7"/>
    <w:rsid w:val="000C02D9"/>
    <w:rsid w:val="000C08E1"/>
    <w:rsid w:val="000C10B8"/>
    <w:rsid w:val="000C1237"/>
    <w:rsid w:val="000C1373"/>
    <w:rsid w:val="000C159A"/>
    <w:rsid w:val="000C1A7B"/>
    <w:rsid w:val="000C1FF4"/>
    <w:rsid w:val="000C2DDE"/>
    <w:rsid w:val="000C3437"/>
    <w:rsid w:val="000C36EA"/>
    <w:rsid w:val="000C4171"/>
    <w:rsid w:val="000C543F"/>
    <w:rsid w:val="000C5F82"/>
    <w:rsid w:val="000C7020"/>
    <w:rsid w:val="000C74A2"/>
    <w:rsid w:val="000C76B4"/>
    <w:rsid w:val="000C772B"/>
    <w:rsid w:val="000C7F96"/>
    <w:rsid w:val="000D0171"/>
    <w:rsid w:val="000D0528"/>
    <w:rsid w:val="000D0579"/>
    <w:rsid w:val="000D0920"/>
    <w:rsid w:val="000D0D14"/>
    <w:rsid w:val="000D0EC1"/>
    <w:rsid w:val="000D1AB3"/>
    <w:rsid w:val="000D3091"/>
    <w:rsid w:val="000D3CCC"/>
    <w:rsid w:val="000D4294"/>
    <w:rsid w:val="000D443C"/>
    <w:rsid w:val="000D5581"/>
    <w:rsid w:val="000D57FB"/>
    <w:rsid w:val="000D5915"/>
    <w:rsid w:val="000D6376"/>
    <w:rsid w:val="000D6398"/>
    <w:rsid w:val="000D671A"/>
    <w:rsid w:val="000D6A14"/>
    <w:rsid w:val="000D6E2A"/>
    <w:rsid w:val="000D6E2C"/>
    <w:rsid w:val="000E000A"/>
    <w:rsid w:val="000E0E79"/>
    <w:rsid w:val="000E1545"/>
    <w:rsid w:val="000E1C09"/>
    <w:rsid w:val="000E3DCC"/>
    <w:rsid w:val="000E41FE"/>
    <w:rsid w:val="000E4EAC"/>
    <w:rsid w:val="000E58F4"/>
    <w:rsid w:val="000E5DC6"/>
    <w:rsid w:val="000E6102"/>
    <w:rsid w:val="000E62AB"/>
    <w:rsid w:val="000F19A8"/>
    <w:rsid w:val="000F2714"/>
    <w:rsid w:val="000F27D1"/>
    <w:rsid w:val="000F2EB4"/>
    <w:rsid w:val="000F3256"/>
    <w:rsid w:val="000F4198"/>
    <w:rsid w:val="000F498F"/>
    <w:rsid w:val="000F5686"/>
    <w:rsid w:val="000F5A8A"/>
    <w:rsid w:val="000F5CF0"/>
    <w:rsid w:val="000F5E79"/>
    <w:rsid w:val="000F64A1"/>
    <w:rsid w:val="000F6CA1"/>
    <w:rsid w:val="000F7369"/>
    <w:rsid w:val="001002A7"/>
    <w:rsid w:val="0010031C"/>
    <w:rsid w:val="001006DC"/>
    <w:rsid w:val="00100AEB"/>
    <w:rsid w:val="001019AE"/>
    <w:rsid w:val="001020C4"/>
    <w:rsid w:val="0010258D"/>
    <w:rsid w:val="00102C3F"/>
    <w:rsid w:val="00102D81"/>
    <w:rsid w:val="001031E7"/>
    <w:rsid w:val="00103563"/>
    <w:rsid w:val="001037BA"/>
    <w:rsid w:val="001038CF"/>
    <w:rsid w:val="00103DEA"/>
    <w:rsid w:val="0010448C"/>
    <w:rsid w:val="0010487E"/>
    <w:rsid w:val="001049DA"/>
    <w:rsid w:val="00104B16"/>
    <w:rsid w:val="00104C96"/>
    <w:rsid w:val="00104D4D"/>
    <w:rsid w:val="001053D5"/>
    <w:rsid w:val="001054D8"/>
    <w:rsid w:val="00105A50"/>
    <w:rsid w:val="00106149"/>
    <w:rsid w:val="001061ED"/>
    <w:rsid w:val="001064AA"/>
    <w:rsid w:val="001067B6"/>
    <w:rsid w:val="00107164"/>
    <w:rsid w:val="001071C1"/>
    <w:rsid w:val="001077D0"/>
    <w:rsid w:val="00107F76"/>
    <w:rsid w:val="00110F4B"/>
    <w:rsid w:val="00111170"/>
    <w:rsid w:val="001123B1"/>
    <w:rsid w:val="001124B4"/>
    <w:rsid w:val="00112699"/>
    <w:rsid w:val="00112AFE"/>
    <w:rsid w:val="001149C9"/>
    <w:rsid w:val="00114C5B"/>
    <w:rsid w:val="00115203"/>
    <w:rsid w:val="001153BA"/>
    <w:rsid w:val="00115B1B"/>
    <w:rsid w:val="0011613C"/>
    <w:rsid w:val="0011661E"/>
    <w:rsid w:val="00117F8A"/>
    <w:rsid w:val="00120035"/>
    <w:rsid w:val="00121C76"/>
    <w:rsid w:val="00121C81"/>
    <w:rsid w:val="0012260F"/>
    <w:rsid w:val="00123669"/>
    <w:rsid w:val="001242CD"/>
    <w:rsid w:val="00125D9F"/>
    <w:rsid w:val="00126969"/>
    <w:rsid w:val="001275B0"/>
    <w:rsid w:val="001275BA"/>
    <w:rsid w:val="00127A98"/>
    <w:rsid w:val="00127BD0"/>
    <w:rsid w:val="00130492"/>
    <w:rsid w:val="00130630"/>
    <w:rsid w:val="0013132F"/>
    <w:rsid w:val="00131AC6"/>
    <w:rsid w:val="001324E2"/>
    <w:rsid w:val="0013256A"/>
    <w:rsid w:val="00132EC8"/>
    <w:rsid w:val="00132FDA"/>
    <w:rsid w:val="00133567"/>
    <w:rsid w:val="001336AC"/>
    <w:rsid w:val="00133A61"/>
    <w:rsid w:val="00134FD7"/>
    <w:rsid w:val="001353F9"/>
    <w:rsid w:val="0013662D"/>
    <w:rsid w:val="001366CC"/>
    <w:rsid w:val="00136A64"/>
    <w:rsid w:val="00136B7D"/>
    <w:rsid w:val="001379AD"/>
    <w:rsid w:val="001379F6"/>
    <w:rsid w:val="00137EDA"/>
    <w:rsid w:val="0014023B"/>
    <w:rsid w:val="00140731"/>
    <w:rsid w:val="00140A2F"/>
    <w:rsid w:val="00140E7A"/>
    <w:rsid w:val="0014131D"/>
    <w:rsid w:val="001418E8"/>
    <w:rsid w:val="00142097"/>
    <w:rsid w:val="00142C02"/>
    <w:rsid w:val="00142D0B"/>
    <w:rsid w:val="0014384E"/>
    <w:rsid w:val="00144CB0"/>
    <w:rsid w:val="00144F05"/>
    <w:rsid w:val="00144F54"/>
    <w:rsid w:val="001452E4"/>
    <w:rsid w:val="001453F5"/>
    <w:rsid w:val="0014570C"/>
    <w:rsid w:val="0014654A"/>
    <w:rsid w:val="001465CA"/>
    <w:rsid w:val="00147C10"/>
    <w:rsid w:val="001500D9"/>
    <w:rsid w:val="001500DE"/>
    <w:rsid w:val="00151336"/>
    <w:rsid w:val="00151E03"/>
    <w:rsid w:val="00151F43"/>
    <w:rsid w:val="001520AD"/>
    <w:rsid w:val="001523BD"/>
    <w:rsid w:val="001526FC"/>
    <w:rsid w:val="001527D3"/>
    <w:rsid w:val="00152B49"/>
    <w:rsid w:val="00152EAE"/>
    <w:rsid w:val="0015309A"/>
    <w:rsid w:val="001533D4"/>
    <w:rsid w:val="00153BFD"/>
    <w:rsid w:val="00154180"/>
    <w:rsid w:val="00154185"/>
    <w:rsid w:val="001546DA"/>
    <w:rsid w:val="001547EA"/>
    <w:rsid w:val="00154842"/>
    <w:rsid w:val="00155267"/>
    <w:rsid w:val="001557BC"/>
    <w:rsid w:val="00155972"/>
    <w:rsid w:val="00155CB1"/>
    <w:rsid w:val="00156124"/>
    <w:rsid w:val="001562F9"/>
    <w:rsid w:val="001575A1"/>
    <w:rsid w:val="001577FD"/>
    <w:rsid w:val="00157925"/>
    <w:rsid w:val="00157F24"/>
    <w:rsid w:val="00160348"/>
    <w:rsid w:val="00160364"/>
    <w:rsid w:val="00160561"/>
    <w:rsid w:val="00160F89"/>
    <w:rsid w:val="00161732"/>
    <w:rsid w:val="001618C4"/>
    <w:rsid w:val="00162DB8"/>
    <w:rsid w:val="0016306A"/>
    <w:rsid w:val="001630D3"/>
    <w:rsid w:val="001635A4"/>
    <w:rsid w:val="00163603"/>
    <w:rsid w:val="00164250"/>
    <w:rsid w:val="00164301"/>
    <w:rsid w:val="00164910"/>
    <w:rsid w:val="00164F3B"/>
    <w:rsid w:val="001650B6"/>
    <w:rsid w:val="00165790"/>
    <w:rsid w:val="00165F0D"/>
    <w:rsid w:val="00166348"/>
    <w:rsid w:val="001672D0"/>
    <w:rsid w:val="0016774D"/>
    <w:rsid w:val="001679D6"/>
    <w:rsid w:val="001679D8"/>
    <w:rsid w:val="00167E37"/>
    <w:rsid w:val="00171C0E"/>
    <w:rsid w:val="001725FC"/>
    <w:rsid w:val="00172DDC"/>
    <w:rsid w:val="001736A2"/>
    <w:rsid w:val="0017442D"/>
    <w:rsid w:val="0017538E"/>
    <w:rsid w:val="00175890"/>
    <w:rsid w:val="00175F4E"/>
    <w:rsid w:val="00176CAE"/>
    <w:rsid w:val="0017798E"/>
    <w:rsid w:val="00177A8B"/>
    <w:rsid w:val="00180B70"/>
    <w:rsid w:val="00181033"/>
    <w:rsid w:val="00181068"/>
    <w:rsid w:val="00181E3B"/>
    <w:rsid w:val="0018201A"/>
    <w:rsid w:val="00182421"/>
    <w:rsid w:val="001828BA"/>
    <w:rsid w:val="00182C2E"/>
    <w:rsid w:val="00183916"/>
    <w:rsid w:val="001840BD"/>
    <w:rsid w:val="001853E1"/>
    <w:rsid w:val="00186042"/>
    <w:rsid w:val="0018638C"/>
    <w:rsid w:val="001863DA"/>
    <w:rsid w:val="001902F6"/>
    <w:rsid w:val="00190352"/>
    <w:rsid w:val="0019119C"/>
    <w:rsid w:val="001912D1"/>
    <w:rsid w:val="001917F6"/>
    <w:rsid w:val="00192804"/>
    <w:rsid w:val="00193C18"/>
    <w:rsid w:val="00194ABD"/>
    <w:rsid w:val="00194E61"/>
    <w:rsid w:val="0019507C"/>
    <w:rsid w:val="0019535B"/>
    <w:rsid w:val="00196BCE"/>
    <w:rsid w:val="0019740E"/>
    <w:rsid w:val="00197649"/>
    <w:rsid w:val="00197EF6"/>
    <w:rsid w:val="001A04C9"/>
    <w:rsid w:val="001A0765"/>
    <w:rsid w:val="001A09B1"/>
    <w:rsid w:val="001A0C8C"/>
    <w:rsid w:val="001A0D67"/>
    <w:rsid w:val="001A104B"/>
    <w:rsid w:val="001A187E"/>
    <w:rsid w:val="001A1AC3"/>
    <w:rsid w:val="001A208C"/>
    <w:rsid w:val="001A2DCC"/>
    <w:rsid w:val="001A33C0"/>
    <w:rsid w:val="001A3B78"/>
    <w:rsid w:val="001A4495"/>
    <w:rsid w:val="001A4A1A"/>
    <w:rsid w:val="001A4BFF"/>
    <w:rsid w:val="001A4CAC"/>
    <w:rsid w:val="001A4E1D"/>
    <w:rsid w:val="001A56B5"/>
    <w:rsid w:val="001A56F1"/>
    <w:rsid w:val="001A62F0"/>
    <w:rsid w:val="001A6631"/>
    <w:rsid w:val="001A6C32"/>
    <w:rsid w:val="001A7449"/>
    <w:rsid w:val="001A7905"/>
    <w:rsid w:val="001A7941"/>
    <w:rsid w:val="001A79C2"/>
    <w:rsid w:val="001B0A44"/>
    <w:rsid w:val="001B0F48"/>
    <w:rsid w:val="001B1361"/>
    <w:rsid w:val="001B1746"/>
    <w:rsid w:val="001B17CE"/>
    <w:rsid w:val="001B18A9"/>
    <w:rsid w:val="001B2199"/>
    <w:rsid w:val="001B2B17"/>
    <w:rsid w:val="001B36B3"/>
    <w:rsid w:val="001B399E"/>
    <w:rsid w:val="001B42CA"/>
    <w:rsid w:val="001B4438"/>
    <w:rsid w:val="001B4D0D"/>
    <w:rsid w:val="001B643C"/>
    <w:rsid w:val="001B6D3A"/>
    <w:rsid w:val="001B7018"/>
    <w:rsid w:val="001B75E7"/>
    <w:rsid w:val="001B770A"/>
    <w:rsid w:val="001C0BC5"/>
    <w:rsid w:val="001C1282"/>
    <w:rsid w:val="001C138F"/>
    <w:rsid w:val="001C17EA"/>
    <w:rsid w:val="001C18FD"/>
    <w:rsid w:val="001C1A40"/>
    <w:rsid w:val="001C1CE7"/>
    <w:rsid w:val="001C1FB3"/>
    <w:rsid w:val="001C2045"/>
    <w:rsid w:val="001C32E5"/>
    <w:rsid w:val="001C3858"/>
    <w:rsid w:val="001C487C"/>
    <w:rsid w:val="001C5039"/>
    <w:rsid w:val="001C53CB"/>
    <w:rsid w:val="001C5F76"/>
    <w:rsid w:val="001C63CA"/>
    <w:rsid w:val="001C63F6"/>
    <w:rsid w:val="001C6F81"/>
    <w:rsid w:val="001C7A94"/>
    <w:rsid w:val="001C7CF3"/>
    <w:rsid w:val="001C7F9D"/>
    <w:rsid w:val="001D03A8"/>
    <w:rsid w:val="001D044B"/>
    <w:rsid w:val="001D1A71"/>
    <w:rsid w:val="001D2426"/>
    <w:rsid w:val="001D3569"/>
    <w:rsid w:val="001D35CC"/>
    <w:rsid w:val="001D49CE"/>
    <w:rsid w:val="001D4F97"/>
    <w:rsid w:val="001D54AC"/>
    <w:rsid w:val="001D5A10"/>
    <w:rsid w:val="001D682C"/>
    <w:rsid w:val="001D6ACC"/>
    <w:rsid w:val="001D6BC0"/>
    <w:rsid w:val="001D6C98"/>
    <w:rsid w:val="001D786C"/>
    <w:rsid w:val="001D7D83"/>
    <w:rsid w:val="001E0086"/>
    <w:rsid w:val="001E0382"/>
    <w:rsid w:val="001E193F"/>
    <w:rsid w:val="001E2156"/>
    <w:rsid w:val="001E2336"/>
    <w:rsid w:val="001E26BD"/>
    <w:rsid w:val="001E2771"/>
    <w:rsid w:val="001E2C37"/>
    <w:rsid w:val="001E3889"/>
    <w:rsid w:val="001E458D"/>
    <w:rsid w:val="001E4AF8"/>
    <w:rsid w:val="001E4CD5"/>
    <w:rsid w:val="001E4D5E"/>
    <w:rsid w:val="001E5028"/>
    <w:rsid w:val="001E5436"/>
    <w:rsid w:val="001E59E0"/>
    <w:rsid w:val="001E64CC"/>
    <w:rsid w:val="001E6DFD"/>
    <w:rsid w:val="001E6EF0"/>
    <w:rsid w:val="001E7790"/>
    <w:rsid w:val="001E77C7"/>
    <w:rsid w:val="001E7DDB"/>
    <w:rsid w:val="001E7FC9"/>
    <w:rsid w:val="001F00C4"/>
    <w:rsid w:val="001F01E2"/>
    <w:rsid w:val="001F043F"/>
    <w:rsid w:val="001F0713"/>
    <w:rsid w:val="001F0A2C"/>
    <w:rsid w:val="001F0A94"/>
    <w:rsid w:val="001F1850"/>
    <w:rsid w:val="001F1F56"/>
    <w:rsid w:val="001F2349"/>
    <w:rsid w:val="001F2D05"/>
    <w:rsid w:val="001F2D71"/>
    <w:rsid w:val="001F328B"/>
    <w:rsid w:val="001F42BC"/>
    <w:rsid w:val="001F4D1C"/>
    <w:rsid w:val="001F5084"/>
    <w:rsid w:val="001F551E"/>
    <w:rsid w:val="001F6424"/>
    <w:rsid w:val="001F66FD"/>
    <w:rsid w:val="001F7513"/>
    <w:rsid w:val="001F753D"/>
    <w:rsid w:val="001F7B71"/>
    <w:rsid w:val="001F7B87"/>
    <w:rsid w:val="001F7DC5"/>
    <w:rsid w:val="0020015D"/>
    <w:rsid w:val="00200DE0"/>
    <w:rsid w:val="00200F41"/>
    <w:rsid w:val="002010BA"/>
    <w:rsid w:val="00201BF8"/>
    <w:rsid w:val="00201E1C"/>
    <w:rsid w:val="00201ED9"/>
    <w:rsid w:val="00201FFF"/>
    <w:rsid w:val="002026D1"/>
    <w:rsid w:val="00202842"/>
    <w:rsid w:val="00202ACA"/>
    <w:rsid w:val="00202BB0"/>
    <w:rsid w:val="00202E44"/>
    <w:rsid w:val="002031D6"/>
    <w:rsid w:val="0020351A"/>
    <w:rsid w:val="00203A22"/>
    <w:rsid w:val="00203CB6"/>
    <w:rsid w:val="0020435E"/>
    <w:rsid w:val="002049D2"/>
    <w:rsid w:val="00204E68"/>
    <w:rsid w:val="00205506"/>
    <w:rsid w:val="00206611"/>
    <w:rsid w:val="00206D39"/>
    <w:rsid w:val="00206EE5"/>
    <w:rsid w:val="002077CB"/>
    <w:rsid w:val="00207A39"/>
    <w:rsid w:val="00210556"/>
    <w:rsid w:val="002105B2"/>
    <w:rsid w:val="00210779"/>
    <w:rsid w:val="00210A5D"/>
    <w:rsid w:val="00210CB6"/>
    <w:rsid w:val="00210DE9"/>
    <w:rsid w:val="00211200"/>
    <w:rsid w:val="0021144E"/>
    <w:rsid w:val="00211DBF"/>
    <w:rsid w:val="002121ED"/>
    <w:rsid w:val="0021238B"/>
    <w:rsid w:val="00212A61"/>
    <w:rsid w:val="00212F54"/>
    <w:rsid w:val="00213C3C"/>
    <w:rsid w:val="00213FC4"/>
    <w:rsid w:val="002146E8"/>
    <w:rsid w:val="00214961"/>
    <w:rsid w:val="00214986"/>
    <w:rsid w:val="0021562D"/>
    <w:rsid w:val="002158A7"/>
    <w:rsid w:val="00216254"/>
    <w:rsid w:val="00216276"/>
    <w:rsid w:val="00216AF6"/>
    <w:rsid w:val="00216D9B"/>
    <w:rsid w:val="002170CC"/>
    <w:rsid w:val="00217976"/>
    <w:rsid w:val="00217BBC"/>
    <w:rsid w:val="00217C92"/>
    <w:rsid w:val="0022019D"/>
    <w:rsid w:val="00220664"/>
    <w:rsid w:val="00220729"/>
    <w:rsid w:val="00221970"/>
    <w:rsid w:val="0022309F"/>
    <w:rsid w:val="00223380"/>
    <w:rsid w:val="00223BB3"/>
    <w:rsid w:val="00223EDB"/>
    <w:rsid w:val="00224B3C"/>
    <w:rsid w:val="00224FD3"/>
    <w:rsid w:val="002253E0"/>
    <w:rsid w:val="00225AC9"/>
    <w:rsid w:val="002272C1"/>
    <w:rsid w:val="002275C1"/>
    <w:rsid w:val="002307AD"/>
    <w:rsid w:val="00230F35"/>
    <w:rsid w:val="00230F3F"/>
    <w:rsid w:val="002310B1"/>
    <w:rsid w:val="00231124"/>
    <w:rsid w:val="00231239"/>
    <w:rsid w:val="0023222D"/>
    <w:rsid w:val="002323C5"/>
    <w:rsid w:val="00232785"/>
    <w:rsid w:val="00232887"/>
    <w:rsid w:val="002328F8"/>
    <w:rsid w:val="0023359A"/>
    <w:rsid w:val="00233A31"/>
    <w:rsid w:val="00233C22"/>
    <w:rsid w:val="00234549"/>
    <w:rsid w:val="002345B7"/>
    <w:rsid w:val="0023573B"/>
    <w:rsid w:val="002357D0"/>
    <w:rsid w:val="00235886"/>
    <w:rsid w:val="002359F9"/>
    <w:rsid w:val="00235C86"/>
    <w:rsid w:val="0023641A"/>
    <w:rsid w:val="00236DBF"/>
    <w:rsid w:val="00236E7F"/>
    <w:rsid w:val="002371E1"/>
    <w:rsid w:val="0023727E"/>
    <w:rsid w:val="002374A9"/>
    <w:rsid w:val="00237920"/>
    <w:rsid w:val="002400C3"/>
    <w:rsid w:val="00240154"/>
    <w:rsid w:val="00240830"/>
    <w:rsid w:val="0024151B"/>
    <w:rsid w:val="00241B2C"/>
    <w:rsid w:val="00241D84"/>
    <w:rsid w:val="00241E91"/>
    <w:rsid w:val="00241EE9"/>
    <w:rsid w:val="0024435D"/>
    <w:rsid w:val="00244438"/>
    <w:rsid w:val="0024495B"/>
    <w:rsid w:val="00244AFB"/>
    <w:rsid w:val="002451B2"/>
    <w:rsid w:val="00245224"/>
    <w:rsid w:val="002464F8"/>
    <w:rsid w:val="00246803"/>
    <w:rsid w:val="00246DA6"/>
    <w:rsid w:val="00246DB4"/>
    <w:rsid w:val="0024772B"/>
    <w:rsid w:val="00247844"/>
    <w:rsid w:val="00247CC5"/>
    <w:rsid w:val="00247E03"/>
    <w:rsid w:val="00250608"/>
    <w:rsid w:val="00250938"/>
    <w:rsid w:val="00250A9F"/>
    <w:rsid w:val="00251119"/>
    <w:rsid w:val="0025129F"/>
    <w:rsid w:val="0025160F"/>
    <w:rsid w:val="00251FE4"/>
    <w:rsid w:val="002524CA"/>
    <w:rsid w:val="00252748"/>
    <w:rsid w:val="002527A2"/>
    <w:rsid w:val="00252811"/>
    <w:rsid w:val="00252D9F"/>
    <w:rsid w:val="0025308F"/>
    <w:rsid w:val="00254151"/>
    <w:rsid w:val="0025450F"/>
    <w:rsid w:val="00254A18"/>
    <w:rsid w:val="00254C29"/>
    <w:rsid w:val="00255978"/>
    <w:rsid w:val="00255B2F"/>
    <w:rsid w:val="0025601C"/>
    <w:rsid w:val="002568F8"/>
    <w:rsid w:val="00256B6E"/>
    <w:rsid w:val="00256F21"/>
    <w:rsid w:val="002570A5"/>
    <w:rsid w:val="00257119"/>
    <w:rsid w:val="00257710"/>
    <w:rsid w:val="00257751"/>
    <w:rsid w:val="00261A84"/>
    <w:rsid w:val="00262706"/>
    <w:rsid w:val="002629DE"/>
    <w:rsid w:val="00262C30"/>
    <w:rsid w:val="002630CA"/>
    <w:rsid w:val="00263509"/>
    <w:rsid w:val="0026368E"/>
    <w:rsid w:val="002652E0"/>
    <w:rsid w:val="002659E5"/>
    <w:rsid w:val="00266551"/>
    <w:rsid w:val="00266659"/>
    <w:rsid w:val="002669F9"/>
    <w:rsid w:val="00266BC7"/>
    <w:rsid w:val="002675CB"/>
    <w:rsid w:val="00267F7D"/>
    <w:rsid w:val="0027020C"/>
    <w:rsid w:val="00270B32"/>
    <w:rsid w:val="00270B38"/>
    <w:rsid w:val="00271B92"/>
    <w:rsid w:val="00272D19"/>
    <w:rsid w:val="00273B49"/>
    <w:rsid w:val="002746D1"/>
    <w:rsid w:val="00274939"/>
    <w:rsid w:val="00275205"/>
    <w:rsid w:val="00275377"/>
    <w:rsid w:val="00275473"/>
    <w:rsid w:val="00275D58"/>
    <w:rsid w:val="00275EB1"/>
    <w:rsid w:val="00276098"/>
    <w:rsid w:val="00276336"/>
    <w:rsid w:val="002767D8"/>
    <w:rsid w:val="002768EF"/>
    <w:rsid w:val="002777EC"/>
    <w:rsid w:val="00280447"/>
    <w:rsid w:val="00280DDA"/>
    <w:rsid w:val="00281364"/>
    <w:rsid w:val="00281493"/>
    <w:rsid w:val="002814D9"/>
    <w:rsid w:val="002819BA"/>
    <w:rsid w:val="00281BB1"/>
    <w:rsid w:val="00281FA4"/>
    <w:rsid w:val="00282894"/>
    <w:rsid w:val="00282E9C"/>
    <w:rsid w:val="0028335A"/>
    <w:rsid w:val="00283812"/>
    <w:rsid w:val="00283DA2"/>
    <w:rsid w:val="0028503C"/>
    <w:rsid w:val="0028513F"/>
    <w:rsid w:val="0028704A"/>
    <w:rsid w:val="00287ADB"/>
    <w:rsid w:val="00287E1D"/>
    <w:rsid w:val="00290819"/>
    <w:rsid w:val="00290873"/>
    <w:rsid w:val="002909A0"/>
    <w:rsid w:val="00290AAA"/>
    <w:rsid w:val="002915DF"/>
    <w:rsid w:val="00291F8D"/>
    <w:rsid w:val="00292839"/>
    <w:rsid w:val="00292E7A"/>
    <w:rsid w:val="00293ACB"/>
    <w:rsid w:val="00294836"/>
    <w:rsid w:val="002954FB"/>
    <w:rsid w:val="00297459"/>
    <w:rsid w:val="002974A3"/>
    <w:rsid w:val="00297730"/>
    <w:rsid w:val="00297C79"/>
    <w:rsid w:val="002A11D0"/>
    <w:rsid w:val="002A19FF"/>
    <w:rsid w:val="002A2284"/>
    <w:rsid w:val="002A25FA"/>
    <w:rsid w:val="002A27F3"/>
    <w:rsid w:val="002A2852"/>
    <w:rsid w:val="002A2E37"/>
    <w:rsid w:val="002A2FA7"/>
    <w:rsid w:val="002A3360"/>
    <w:rsid w:val="002A40FB"/>
    <w:rsid w:val="002A411F"/>
    <w:rsid w:val="002A511C"/>
    <w:rsid w:val="002A51D5"/>
    <w:rsid w:val="002A586A"/>
    <w:rsid w:val="002A5BBA"/>
    <w:rsid w:val="002A5E44"/>
    <w:rsid w:val="002A5F6D"/>
    <w:rsid w:val="002A6B0D"/>
    <w:rsid w:val="002A6B22"/>
    <w:rsid w:val="002A6D03"/>
    <w:rsid w:val="002A6E95"/>
    <w:rsid w:val="002A7256"/>
    <w:rsid w:val="002A732E"/>
    <w:rsid w:val="002B0413"/>
    <w:rsid w:val="002B0CAA"/>
    <w:rsid w:val="002B1F7D"/>
    <w:rsid w:val="002B24ED"/>
    <w:rsid w:val="002B2911"/>
    <w:rsid w:val="002B3659"/>
    <w:rsid w:val="002B3693"/>
    <w:rsid w:val="002B3BCA"/>
    <w:rsid w:val="002B3DCC"/>
    <w:rsid w:val="002B3E39"/>
    <w:rsid w:val="002B5E59"/>
    <w:rsid w:val="002B614A"/>
    <w:rsid w:val="002B6E6B"/>
    <w:rsid w:val="002B747F"/>
    <w:rsid w:val="002B7635"/>
    <w:rsid w:val="002B7672"/>
    <w:rsid w:val="002B781A"/>
    <w:rsid w:val="002B7BB4"/>
    <w:rsid w:val="002C000E"/>
    <w:rsid w:val="002C03C6"/>
    <w:rsid w:val="002C066B"/>
    <w:rsid w:val="002C0BF3"/>
    <w:rsid w:val="002C0FC3"/>
    <w:rsid w:val="002C10CB"/>
    <w:rsid w:val="002C2110"/>
    <w:rsid w:val="002C27A3"/>
    <w:rsid w:val="002C3017"/>
    <w:rsid w:val="002C3B57"/>
    <w:rsid w:val="002C3F76"/>
    <w:rsid w:val="002C445C"/>
    <w:rsid w:val="002C491F"/>
    <w:rsid w:val="002C547E"/>
    <w:rsid w:val="002C65D0"/>
    <w:rsid w:val="002C6822"/>
    <w:rsid w:val="002C7921"/>
    <w:rsid w:val="002C7A97"/>
    <w:rsid w:val="002C7D73"/>
    <w:rsid w:val="002D03CE"/>
    <w:rsid w:val="002D04D7"/>
    <w:rsid w:val="002D0605"/>
    <w:rsid w:val="002D0AE1"/>
    <w:rsid w:val="002D0D37"/>
    <w:rsid w:val="002D12E2"/>
    <w:rsid w:val="002D138B"/>
    <w:rsid w:val="002D37F7"/>
    <w:rsid w:val="002D3EA8"/>
    <w:rsid w:val="002D450A"/>
    <w:rsid w:val="002D55F3"/>
    <w:rsid w:val="002D62CE"/>
    <w:rsid w:val="002D6471"/>
    <w:rsid w:val="002D6C64"/>
    <w:rsid w:val="002D7063"/>
    <w:rsid w:val="002D75CE"/>
    <w:rsid w:val="002D7AB7"/>
    <w:rsid w:val="002D7ED6"/>
    <w:rsid w:val="002E1FC7"/>
    <w:rsid w:val="002E2C16"/>
    <w:rsid w:val="002E310F"/>
    <w:rsid w:val="002E4048"/>
    <w:rsid w:val="002E422F"/>
    <w:rsid w:val="002E4411"/>
    <w:rsid w:val="002E463D"/>
    <w:rsid w:val="002E4EEB"/>
    <w:rsid w:val="002E4F69"/>
    <w:rsid w:val="002E5590"/>
    <w:rsid w:val="002E5604"/>
    <w:rsid w:val="002E58FD"/>
    <w:rsid w:val="002E5BC1"/>
    <w:rsid w:val="002E5BEC"/>
    <w:rsid w:val="002E5E84"/>
    <w:rsid w:val="002E695B"/>
    <w:rsid w:val="002E7176"/>
    <w:rsid w:val="002E71DC"/>
    <w:rsid w:val="002E74EC"/>
    <w:rsid w:val="002E79AB"/>
    <w:rsid w:val="002F1048"/>
    <w:rsid w:val="002F1206"/>
    <w:rsid w:val="002F1A2C"/>
    <w:rsid w:val="002F1FE1"/>
    <w:rsid w:val="002F2202"/>
    <w:rsid w:val="002F23C7"/>
    <w:rsid w:val="002F241E"/>
    <w:rsid w:val="002F24F9"/>
    <w:rsid w:val="002F29F3"/>
    <w:rsid w:val="002F3235"/>
    <w:rsid w:val="002F3A79"/>
    <w:rsid w:val="002F3CB2"/>
    <w:rsid w:val="002F419A"/>
    <w:rsid w:val="002F4B45"/>
    <w:rsid w:val="002F56A6"/>
    <w:rsid w:val="002F56C6"/>
    <w:rsid w:val="002F5F88"/>
    <w:rsid w:val="002F6EA1"/>
    <w:rsid w:val="00300071"/>
    <w:rsid w:val="00300214"/>
    <w:rsid w:val="0030040C"/>
    <w:rsid w:val="003007D8"/>
    <w:rsid w:val="00300B5E"/>
    <w:rsid w:val="0030336B"/>
    <w:rsid w:val="00303522"/>
    <w:rsid w:val="00303EBE"/>
    <w:rsid w:val="00304383"/>
    <w:rsid w:val="0030486A"/>
    <w:rsid w:val="00304C1B"/>
    <w:rsid w:val="00305A2F"/>
    <w:rsid w:val="00305C61"/>
    <w:rsid w:val="00305E5F"/>
    <w:rsid w:val="00305FAF"/>
    <w:rsid w:val="00306822"/>
    <w:rsid w:val="00306E5E"/>
    <w:rsid w:val="003070C1"/>
    <w:rsid w:val="00310757"/>
    <w:rsid w:val="00311756"/>
    <w:rsid w:val="00311833"/>
    <w:rsid w:val="00311FB9"/>
    <w:rsid w:val="003123A1"/>
    <w:rsid w:val="00312589"/>
    <w:rsid w:val="003129B0"/>
    <w:rsid w:val="00312F50"/>
    <w:rsid w:val="003136C6"/>
    <w:rsid w:val="00314470"/>
    <w:rsid w:val="00314B73"/>
    <w:rsid w:val="0031516D"/>
    <w:rsid w:val="003157B7"/>
    <w:rsid w:val="00315F11"/>
    <w:rsid w:val="00316300"/>
    <w:rsid w:val="003168E0"/>
    <w:rsid w:val="00316EC6"/>
    <w:rsid w:val="00317B6E"/>
    <w:rsid w:val="00320317"/>
    <w:rsid w:val="00320771"/>
    <w:rsid w:val="0032092B"/>
    <w:rsid w:val="003214CA"/>
    <w:rsid w:val="003219CA"/>
    <w:rsid w:val="00321AAA"/>
    <w:rsid w:val="003221E5"/>
    <w:rsid w:val="00322536"/>
    <w:rsid w:val="0032299A"/>
    <w:rsid w:val="003231FE"/>
    <w:rsid w:val="00324340"/>
    <w:rsid w:val="00324B8B"/>
    <w:rsid w:val="00325A44"/>
    <w:rsid w:val="00325B8D"/>
    <w:rsid w:val="00325E5F"/>
    <w:rsid w:val="00326A56"/>
    <w:rsid w:val="00326B1B"/>
    <w:rsid w:val="00326CA4"/>
    <w:rsid w:val="003271FC"/>
    <w:rsid w:val="00327499"/>
    <w:rsid w:val="00327A8B"/>
    <w:rsid w:val="00330FA5"/>
    <w:rsid w:val="00331011"/>
    <w:rsid w:val="00331E1C"/>
    <w:rsid w:val="00332302"/>
    <w:rsid w:val="00333521"/>
    <w:rsid w:val="00333539"/>
    <w:rsid w:val="00333598"/>
    <w:rsid w:val="00333933"/>
    <w:rsid w:val="00333B29"/>
    <w:rsid w:val="00333D30"/>
    <w:rsid w:val="00334E61"/>
    <w:rsid w:val="0033587A"/>
    <w:rsid w:val="00335F68"/>
    <w:rsid w:val="003360FE"/>
    <w:rsid w:val="003366AC"/>
    <w:rsid w:val="00336A9E"/>
    <w:rsid w:val="00337A18"/>
    <w:rsid w:val="00337A28"/>
    <w:rsid w:val="00340449"/>
    <w:rsid w:val="003418F0"/>
    <w:rsid w:val="00341EBA"/>
    <w:rsid w:val="00342820"/>
    <w:rsid w:val="00342865"/>
    <w:rsid w:val="00343490"/>
    <w:rsid w:val="00343CB7"/>
    <w:rsid w:val="003447AC"/>
    <w:rsid w:val="003449DA"/>
    <w:rsid w:val="00344A5A"/>
    <w:rsid w:val="00344CE7"/>
    <w:rsid w:val="003455C6"/>
    <w:rsid w:val="00345B02"/>
    <w:rsid w:val="0034632F"/>
    <w:rsid w:val="0034653F"/>
    <w:rsid w:val="00346C37"/>
    <w:rsid w:val="0034734D"/>
    <w:rsid w:val="00347900"/>
    <w:rsid w:val="00350469"/>
    <w:rsid w:val="003509D3"/>
    <w:rsid w:val="0035197B"/>
    <w:rsid w:val="00352366"/>
    <w:rsid w:val="00352383"/>
    <w:rsid w:val="00352542"/>
    <w:rsid w:val="0035279E"/>
    <w:rsid w:val="00353929"/>
    <w:rsid w:val="00354B1F"/>
    <w:rsid w:val="00355B25"/>
    <w:rsid w:val="00355B9E"/>
    <w:rsid w:val="0035695C"/>
    <w:rsid w:val="003571EC"/>
    <w:rsid w:val="003575BA"/>
    <w:rsid w:val="003603F4"/>
    <w:rsid w:val="00360B57"/>
    <w:rsid w:val="00361369"/>
    <w:rsid w:val="00361B77"/>
    <w:rsid w:val="00361D46"/>
    <w:rsid w:val="00361E82"/>
    <w:rsid w:val="00362549"/>
    <w:rsid w:val="00362610"/>
    <w:rsid w:val="003626A5"/>
    <w:rsid w:val="003627B8"/>
    <w:rsid w:val="003627C6"/>
    <w:rsid w:val="003629F7"/>
    <w:rsid w:val="00362A5A"/>
    <w:rsid w:val="0036302C"/>
    <w:rsid w:val="0036338C"/>
    <w:rsid w:val="00364257"/>
    <w:rsid w:val="00364DAA"/>
    <w:rsid w:val="00364F1E"/>
    <w:rsid w:val="003653EB"/>
    <w:rsid w:val="00366EE4"/>
    <w:rsid w:val="00371232"/>
    <w:rsid w:val="003719A6"/>
    <w:rsid w:val="00371B00"/>
    <w:rsid w:val="00371B0A"/>
    <w:rsid w:val="00371E17"/>
    <w:rsid w:val="00372C2A"/>
    <w:rsid w:val="00373E7F"/>
    <w:rsid w:val="003740C0"/>
    <w:rsid w:val="00374469"/>
    <w:rsid w:val="00374701"/>
    <w:rsid w:val="003751A5"/>
    <w:rsid w:val="003752A9"/>
    <w:rsid w:val="00375A83"/>
    <w:rsid w:val="00376A07"/>
    <w:rsid w:val="00376DC2"/>
    <w:rsid w:val="00376FE3"/>
    <w:rsid w:val="00377350"/>
    <w:rsid w:val="00377612"/>
    <w:rsid w:val="00377C19"/>
    <w:rsid w:val="00380671"/>
    <w:rsid w:val="00380B38"/>
    <w:rsid w:val="003813AD"/>
    <w:rsid w:val="003817C8"/>
    <w:rsid w:val="003819DF"/>
    <w:rsid w:val="00381A75"/>
    <w:rsid w:val="00382623"/>
    <w:rsid w:val="0038285B"/>
    <w:rsid w:val="00382DEC"/>
    <w:rsid w:val="00383307"/>
    <w:rsid w:val="003835D1"/>
    <w:rsid w:val="003841C6"/>
    <w:rsid w:val="00384CA8"/>
    <w:rsid w:val="00385083"/>
    <w:rsid w:val="00386050"/>
    <w:rsid w:val="00386351"/>
    <w:rsid w:val="00386E47"/>
    <w:rsid w:val="0038762F"/>
    <w:rsid w:val="00387692"/>
    <w:rsid w:val="003907AB"/>
    <w:rsid w:val="0039086C"/>
    <w:rsid w:val="00390DAF"/>
    <w:rsid w:val="003911D6"/>
    <w:rsid w:val="003923A3"/>
    <w:rsid w:val="00392871"/>
    <w:rsid w:val="0039367E"/>
    <w:rsid w:val="00393994"/>
    <w:rsid w:val="00393E6B"/>
    <w:rsid w:val="0039486D"/>
    <w:rsid w:val="00395266"/>
    <w:rsid w:val="00395506"/>
    <w:rsid w:val="00395BE5"/>
    <w:rsid w:val="00395D69"/>
    <w:rsid w:val="0039655D"/>
    <w:rsid w:val="0039658A"/>
    <w:rsid w:val="00396DBC"/>
    <w:rsid w:val="00397D42"/>
    <w:rsid w:val="003A0175"/>
    <w:rsid w:val="003A0366"/>
    <w:rsid w:val="003A07AF"/>
    <w:rsid w:val="003A1420"/>
    <w:rsid w:val="003A19DE"/>
    <w:rsid w:val="003A2009"/>
    <w:rsid w:val="003A240B"/>
    <w:rsid w:val="003A299E"/>
    <w:rsid w:val="003A38F1"/>
    <w:rsid w:val="003A38F9"/>
    <w:rsid w:val="003A47CB"/>
    <w:rsid w:val="003A4F6F"/>
    <w:rsid w:val="003A51E6"/>
    <w:rsid w:val="003A55F9"/>
    <w:rsid w:val="003A56BC"/>
    <w:rsid w:val="003A587C"/>
    <w:rsid w:val="003A594B"/>
    <w:rsid w:val="003A65F0"/>
    <w:rsid w:val="003A6E65"/>
    <w:rsid w:val="003A74FD"/>
    <w:rsid w:val="003A7627"/>
    <w:rsid w:val="003A763F"/>
    <w:rsid w:val="003A7D7B"/>
    <w:rsid w:val="003B034F"/>
    <w:rsid w:val="003B05C8"/>
    <w:rsid w:val="003B07B3"/>
    <w:rsid w:val="003B08B5"/>
    <w:rsid w:val="003B098E"/>
    <w:rsid w:val="003B1E22"/>
    <w:rsid w:val="003B2FDE"/>
    <w:rsid w:val="003B305C"/>
    <w:rsid w:val="003B3615"/>
    <w:rsid w:val="003B37FC"/>
    <w:rsid w:val="003B3CD8"/>
    <w:rsid w:val="003B4398"/>
    <w:rsid w:val="003B4EC1"/>
    <w:rsid w:val="003B539E"/>
    <w:rsid w:val="003B5489"/>
    <w:rsid w:val="003B7038"/>
    <w:rsid w:val="003B7244"/>
    <w:rsid w:val="003B78F4"/>
    <w:rsid w:val="003B7E1B"/>
    <w:rsid w:val="003B7FE8"/>
    <w:rsid w:val="003C09D6"/>
    <w:rsid w:val="003C0A3A"/>
    <w:rsid w:val="003C0F93"/>
    <w:rsid w:val="003C19A6"/>
    <w:rsid w:val="003C1BE0"/>
    <w:rsid w:val="003C1C72"/>
    <w:rsid w:val="003C2A73"/>
    <w:rsid w:val="003C35F8"/>
    <w:rsid w:val="003C3FBF"/>
    <w:rsid w:val="003C41F4"/>
    <w:rsid w:val="003C46EC"/>
    <w:rsid w:val="003C470C"/>
    <w:rsid w:val="003C47E1"/>
    <w:rsid w:val="003C4995"/>
    <w:rsid w:val="003C4C68"/>
    <w:rsid w:val="003C4ED2"/>
    <w:rsid w:val="003C4F27"/>
    <w:rsid w:val="003C57D6"/>
    <w:rsid w:val="003C581F"/>
    <w:rsid w:val="003C67B9"/>
    <w:rsid w:val="003C6900"/>
    <w:rsid w:val="003C69D1"/>
    <w:rsid w:val="003C6ADD"/>
    <w:rsid w:val="003C6D03"/>
    <w:rsid w:val="003C7036"/>
    <w:rsid w:val="003C7C03"/>
    <w:rsid w:val="003D0A80"/>
    <w:rsid w:val="003D17B2"/>
    <w:rsid w:val="003D2560"/>
    <w:rsid w:val="003D28B0"/>
    <w:rsid w:val="003D29DD"/>
    <w:rsid w:val="003D2C29"/>
    <w:rsid w:val="003D3B21"/>
    <w:rsid w:val="003D3DF0"/>
    <w:rsid w:val="003D3F2F"/>
    <w:rsid w:val="003D43A5"/>
    <w:rsid w:val="003D4B4C"/>
    <w:rsid w:val="003D4EAA"/>
    <w:rsid w:val="003D54EF"/>
    <w:rsid w:val="003D5887"/>
    <w:rsid w:val="003D5AB8"/>
    <w:rsid w:val="003D5DC3"/>
    <w:rsid w:val="003D6197"/>
    <w:rsid w:val="003D6C11"/>
    <w:rsid w:val="003D6D12"/>
    <w:rsid w:val="003D6FDF"/>
    <w:rsid w:val="003D7D9B"/>
    <w:rsid w:val="003E00FB"/>
    <w:rsid w:val="003E07A0"/>
    <w:rsid w:val="003E1365"/>
    <w:rsid w:val="003E1670"/>
    <w:rsid w:val="003E2856"/>
    <w:rsid w:val="003E2ED0"/>
    <w:rsid w:val="003E3442"/>
    <w:rsid w:val="003E34B5"/>
    <w:rsid w:val="003E3664"/>
    <w:rsid w:val="003E37FC"/>
    <w:rsid w:val="003E3F8D"/>
    <w:rsid w:val="003E424A"/>
    <w:rsid w:val="003E438E"/>
    <w:rsid w:val="003E45F6"/>
    <w:rsid w:val="003E47EA"/>
    <w:rsid w:val="003E4C79"/>
    <w:rsid w:val="003E4D42"/>
    <w:rsid w:val="003E5B22"/>
    <w:rsid w:val="003E673B"/>
    <w:rsid w:val="003E7234"/>
    <w:rsid w:val="003E743F"/>
    <w:rsid w:val="003E7714"/>
    <w:rsid w:val="003E7831"/>
    <w:rsid w:val="003E7E9B"/>
    <w:rsid w:val="003F0E2C"/>
    <w:rsid w:val="003F174A"/>
    <w:rsid w:val="003F1BFF"/>
    <w:rsid w:val="003F1CC1"/>
    <w:rsid w:val="003F1CC7"/>
    <w:rsid w:val="003F1D24"/>
    <w:rsid w:val="003F1E13"/>
    <w:rsid w:val="003F2304"/>
    <w:rsid w:val="003F237D"/>
    <w:rsid w:val="003F2B73"/>
    <w:rsid w:val="003F31DE"/>
    <w:rsid w:val="003F38FE"/>
    <w:rsid w:val="003F3C56"/>
    <w:rsid w:val="003F49B8"/>
    <w:rsid w:val="003F576D"/>
    <w:rsid w:val="003F5B25"/>
    <w:rsid w:val="003F5F77"/>
    <w:rsid w:val="003F6121"/>
    <w:rsid w:val="003F6844"/>
    <w:rsid w:val="003F6CAB"/>
    <w:rsid w:val="003F702C"/>
    <w:rsid w:val="003F719E"/>
    <w:rsid w:val="003F720C"/>
    <w:rsid w:val="003F769B"/>
    <w:rsid w:val="003F7A53"/>
    <w:rsid w:val="00400004"/>
    <w:rsid w:val="0040123D"/>
    <w:rsid w:val="00401251"/>
    <w:rsid w:val="0040202A"/>
    <w:rsid w:val="0040256E"/>
    <w:rsid w:val="00402699"/>
    <w:rsid w:val="00402749"/>
    <w:rsid w:val="004027B1"/>
    <w:rsid w:val="00402B31"/>
    <w:rsid w:val="00402CE2"/>
    <w:rsid w:val="00403197"/>
    <w:rsid w:val="00403A07"/>
    <w:rsid w:val="00403FBA"/>
    <w:rsid w:val="0040482F"/>
    <w:rsid w:val="00404A65"/>
    <w:rsid w:val="00404D15"/>
    <w:rsid w:val="00405156"/>
    <w:rsid w:val="0040520E"/>
    <w:rsid w:val="00405412"/>
    <w:rsid w:val="0040644B"/>
    <w:rsid w:val="00406996"/>
    <w:rsid w:val="004069E7"/>
    <w:rsid w:val="00406A89"/>
    <w:rsid w:val="0040707B"/>
    <w:rsid w:val="004074D0"/>
    <w:rsid w:val="00407DF1"/>
    <w:rsid w:val="00407F61"/>
    <w:rsid w:val="0041022E"/>
    <w:rsid w:val="004110DF"/>
    <w:rsid w:val="0041135F"/>
    <w:rsid w:val="00411E01"/>
    <w:rsid w:val="004121E9"/>
    <w:rsid w:val="00412B97"/>
    <w:rsid w:val="00413265"/>
    <w:rsid w:val="00413737"/>
    <w:rsid w:val="0041393C"/>
    <w:rsid w:val="004140E4"/>
    <w:rsid w:val="004144DF"/>
    <w:rsid w:val="00414A5A"/>
    <w:rsid w:val="004155D2"/>
    <w:rsid w:val="00416057"/>
    <w:rsid w:val="004168CD"/>
    <w:rsid w:val="00416A54"/>
    <w:rsid w:val="0041782D"/>
    <w:rsid w:val="00417F83"/>
    <w:rsid w:val="0042032D"/>
    <w:rsid w:val="004209EE"/>
    <w:rsid w:val="00420EF7"/>
    <w:rsid w:val="0042127C"/>
    <w:rsid w:val="004214FE"/>
    <w:rsid w:val="0042174E"/>
    <w:rsid w:val="00421978"/>
    <w:rsid w:val="00422309"/>
    <w:rsid w:val="004228C1"/>
    <w:rsid w:val="00422DF9"/>
    <w:rsid w:val="0042345D"/>
    <w:rsid w:val="0042441D"/>
    <w:rsid w:val="00424887"/>
    <w:rsid w:val="00424BBB"/>
    <w:rsid w:val="00424D92"/>
    <w:rsid w:val="004256F3"/>
    <w:rsid w:val="0042688D"/>
    <w:rsid w:val="00427933"/>
    <w:rsid w:val="00427DFB"/>
    <w:rsid w:val="00430617"/>
    <w:rsid w:val="004308BB"/>
    <w:rsid w:val="00430C63"/>
    <w:rsid w:val="00430C6B"/>
    <w:rsid w:val="00431ADC"/>
    <w:rsid w:val="00432492"/>
    <w:rsid w:val="004324A9"/>
    <w:rsid w:val="004327E4"/>
    <w:rsid w:val="00432B56"/>
    <w:rsid w:val="00432DA6"/>
    <w:rsid w:val="004334B7"/>
    <w:rsid w:val="004334C5"/>
    <w:rsid w:val="00433720"/>
    <w:rsid w:val="0043373D"/>
    <w:rsid w:val="00433CAF"/>
    <w:rsid w:val="004349F9"/>
    <w:rsid w:val="00434A57"/>
    <w:rsid w:val="00434AD5"/>
    <w:rsid w:val="0043548A"/>
    <w:rsid w:val="00436DA5"/>
    <w:rsid w:val="00437D39"/>
    <w:rsid w:val="004400FA"/>
    <w:rsid w:val="0044025C"/>
    <w:rsid w:val="00440674"/>
    <w:rsid w:val="0044088E"/>
    <w:rsid w:val="00441339"/>
    <w:rsid w:val="00441670"/>
    <w:rsid w:val="00441785"/>
    <w:rsid w:val="00442310"/>
    <w:rsid w:val="00442934"/>
    <w:rsid w:val="004434A2"/>
    <w:rsid w:val="00443B61"/>
    <w:rsid w:val="0044513B"/>
    <w:rsid w:val="0044529F"/>
    <w:rsid w:val="00445ADB"/>
    <w:rsid w:val="00445C4A"/>
    <w:rsid w:val="0044622A"/>
    <w:rsid w:val="0044683A"/>
    <w:rsid w:val="00446866"/>
    <w:rsid w:val="00446F04"/>
    <w:rsid w:val="00447024"/>
    <w:rsid w:val="00447717"/>
    <w:rsid w:val="00447C28"/>
    <w:rsid w:val="004505D6"/>
    <w:rsid w:val="00450719"/>
    <w:rsid w:val="00450A03"/>
    <w:rsid w:val="00451725"/>
    <w:rsid w:val="004519BF"/>
    <w:rsid w:val="0045372E"/>
    <w:rsid w:val="0045405A"/>
    <w:rsid w:val="00454179"/>
    <w:rsid w:val="004549F7"/>
    <w:rsid w:val="00454BA4"/>
    <w:rsid w:val="00455927"/>
    <w:rsid w:val="0045598E"/>
    <w:rsid w:val="00455A65"/>
    <w:rsid w:val="00455B12"/>
    <w:rsid w:val="00456893"/>
    <w:rsid w:val="0045690D"/>
    <w:rsid w:val="00456ED0"/>
    <w:rsid w:val="004578C7"/>
    <w:rsid w:val="00457FC3"/>
    <w:rsid w:val="00460364"/>
    <w:rsid w:val="0046092F"/>
    <w:rsid w:val="00461447"/>
    <w:rsid w:val="0046195A"/>
    <w:rsid w:val="00462329"/>
    <w:rsid w:val="0046337E"/>
    <w:rsid w:val="00463703"/>
    <w:rsid w:val="0046391B"/>
    <w:rsid w:val="00463AD8"/>
    <w:rsid w:val="00463C41"/>
    <w:rsid w:val="0046401B"/>
    <w:rsid w:val="004645D8"/>
    <w:rsid w:val="00464782"/>
    <w:rsid w:val="00464837"/>
    <w:rsid w:val="00464DAB"/>
    <w:rsid w:val="00464E6A"/>
    <w:rsid w:val="0046567D"/>
    <w:rsid w:val="0046665A"/>
    <w:rsid w:val="00466E3C"/>
    <w:rsid w:val="004670F8"/>
    <w:rsid w:val="004671A4"/>
    <w:rsid w:val="00467B2D"/>
    <w:rsid w:val="00467DD8"/>
    <w:rsid w:val="00467E7A"/>
    <w:rsid w:val="00470089"/>
    <w:rsid w:val="004708C9"/>
    <w:rsid w:val="004719A6"/>
    <w:rsid w:val="00471DC6"/>
    <w:rsid w:val="004721E5"/>
    <w:rsid w:val="00472901"/>
    <w:rsid w:val="004734B1"/>
    <w:rsid w:val="00474C41"/>
    <w:rsid w:val="00474E67"/>
    <w:rsid w:val="00475265"/>
    <w:rsid w:val="004755D8"/>
    <w:rsid w:val="00475EC0"/>
    <w:rsid w:val="00475F76"/>
    <w:rsid w:val="00476062"/>
    <w:rsid w:val="0047616C"/>
    <w:rsid w:val="004769D9"/>
    <w:rsid w:val="00480083"/>
    <w:rsid w:val="00480190"/>
    <w:rsid w:val="00480302"/>
    <w:rsid w:val="00480AEE"/>
    <w:rsid w:val="00481D74"/>
    <w:rsid w:val="0048225B"/>
    <w:rsid w:val="00482E39"/>
    <w:rsid w:val="00483561"/>
    <w:rsid w:val="00483B03"/>
    <w:rsid w:val="00483B30"/>
    <w:rsid w:val="00483CDB"/>
    <w:rsid w:val="004843A2"/>
    <w:rsid w:val="00485145"/>
    <w:rsid w:val="00485B09"/>
    <w:rsid w:val="00485FB2"/>
    <w:rsid w:val="004864A9"/>
    <w:rsid w:val="004866C2"/>
    <w:rsid w:val="004874D7"/>
    <w:rsid w:val="00487D8D"/>
    <w:rsid w:val="00490039"/>
    <w:rsid w:val="0049057C"/>
    <w:rsid w:val="00490756"/>
    <w:rsid w:val="004922E5"/>
    <w:rsid w:val="004935FE"/>
    <w:rsid w:val="00494D41"/>
    <w:rsid w:val="00494D9D"/>
    <w:rsid w:val="0049585E"/>
    <w:rsid w:val="00495994"/>
    <w:rsid w:val="00495A9D"/>
    <w:rsid w:val="00495CCD"/>
    <w:rsid w:val="00495DA9"/>
    <w:rsid w:val="0049608F"/>
    <w:rsid w:val="0049619F"/>
    <w:rsid w:val="00496AE6"/>
    <w:rsid w:val="004975BB"/>
    <w:rsid w:val="004978ED"/>
    <w:rsid w:val="00497E18"/>
    <w:rsid w:val="00497FCB"/>
    <w:rsid w:val="004A0358"/>
    <w:rsid w:val="004A1378"/>
    <w:rsid w:val="004A163B"/>
    <w:rsid w:val="004A1F5A"/>
    <w:rsid w:val="004A349D"/>
    <w:rsid w:val="004A34AA"/>
    <w:rsid w:val="004A37E6"/>
    <w:rsid w:val="004A40D8"/>
    <w:rsid w:val="004A4125"/>
    <w:rsid w:val="004A52CA"/>
    <w:rsid w:val="004A5BFE"/>
    <w:rsid w:val="004A5D3E"/>
    <w:rsid w:val="004A5F8E"/>
    <w:rsid w:val="004A63F7"/>
    <w:rsid w:val="004A69EF"/>
    <w:rsid w:val="004A6E0E"/>
    <w:rsid w:val="004A75C3"/>
    <w:rsid w:val="004A7D24"/>
    <w:rsid w:val="004B1E38"/>
    <w:rsid w:val="004B24CB"/>
    <w:rsid w:val="004B27B4"/>
    <w:rsid w:val="004B2B5D"/>
    <w:rsid w:val="004B392C"/>
    <w:rsid w:val="004B41C2"/>
    <w:rsid w:val="004B48CE"/>
    <w:rsid w:val="004B51B5"/>
    <w:rsid w:val="004B5542"/>
    <w:rsid w:val="004B56EC"/>
    <w:rsid w:val="004B6C93"/>
    <w:rsid w:val="004B723C"/>
    <w:rsid w:val="004B738E"/>
    <w:rsid w:val="004B7EDC"/>
    <w:rsid w:val="004C0325"/>
    <w:rsid w:val="004C1488"/>
    <w:rsid w:val="004C14B9"/>
    <w:rsid w:val="004C167A"/>
    <w:rsid w:val="004C1C1A"/>
    <w:rsid w:val="004C2567"/>
    <w:rsid w:val="004C27D3"/>
    <w:rsid w:val="004C30AB"/>
    <w:rsid w:val="004C3159"/>
    <w:rsid w:val="004C35BD"/>
    <w:rsid w:val="004C4149"/>
    <w:rsid w:val="004C4B44"/>
    <w:rsid w:val="004C565E"/>
    <w:rsid w:val="004C5E69"/>
    <w:rsid w:val="004C5E95"/>
    <w:rsid w:val="004C77FC"/>
    <w:rsid w:val="004D1FA9"/>
    <w:rsid w:val="004D2F7B"/>
    <w:rsid w:val="004D3D73"/>
    <w:rsid w:val="004D3DA1"/>
    <w:rsid w:val="004D454A"/>
    <w:rsid w:val="004D4968"/>
    <w:rsid w:val="004D4F0D"/>
    <w:rsid w:val="004D55F0"/>
    <w:rsid w:val="004D56D1"/>
    <w:rsid w:val="004D5CD8"/>
    <w:rsid w:val="004D64C0"/>
    <w:rsid w:val="004D7343"/>
    <w:rsid w:val="004E02B1"/>
    <w:rsid w:val="004E0B59"/>
    <w:rsid w:val="004E0E89"/>
    <w:rsid w:val="004E2583"/>
    <w:rsid w:val="004E2CD7"/>
    <w:rsid w:val="004E30F4"/>
    <w:rsid w:val="004E3216"/>
    <w:rsid w:val="004E3AC4"/>
    <w:rsid w:val="004E4946"/>
    <w:rsid w:val="004E56A9"/>
    <w:rsid w:val="004E56E0"/>
    <w:rsid w:val="004E588B"/>
    <w:rsid w:val="004E590E"/>
    <w:rsid w:val="004E5D6A"/>
    <w:rsid w:val="004E5E92"/>
    <w:rsid w:val="004E643A"/>
    <w:rsid w:val="004E6452"/>
    <w:rsid w:val="004E6625"/>
    <w:rsid w:val="004E6C75"/>
    <w:rsid w:val="004E6E1A"/>
    <w:rsid w:val="004E7339"/>
    <w:rsid w:val="004E7A06"/>
    <w:rsid w:val="004F0176"/>
    <w:rsid w:val="004F0250"/>
    <w:rsid w:val="004F0ACC"/>
    <w:rsid w:val="004F15D9"/>
    <w:rsid w:val="004F1BA7"/>
    <w:rsid w:val="004F1E5A"/>
    <w:rsid w:val="004F36A9"/>
    <w:rsid w:val="004F37F6"/>
    <w:rsid w:val="004F3AD4"/>
    <w:rsid w:val="004F3EAF"/>
    <w:rsid w:val="004F4276"/>
    <w:rsid w:val="004F460E"/>
    <w:rsid w:val="004F6551"/>
    <w:rsid w:val="004F6CDD"/>
    <w:rsid w:val="004F6DAC"/>
    <w:rsid w:val="004F7AA8"/>
    <w:rsid w:val="004F7AAC"/>
    <w:rsid w:val="00500E46"/>
    <w:rsid w:val="00500FB4"/>
    <w:rsid w:val="00501271"/>
    <w:rsid w:val="00501498"/>
    <w:rsid w:val="005017D5"/>
    <w:rsid w:val="00501ACE"/>
    <w:rsid w:val="00502263"/>
    <w:rsid w:val="00502773"/>
    <w:rsid w:val="00503C73"/>
    <w:rsid w:val="00505311"/>
    <w:rsid w:val="005056FF"/>
    <w:rsid w:val="00505AA5"/>
    <w:rsid w:val="00507D5D"/>
    <w:rsid w:val="005102D1"/>
    <w:rsid w:val="00510352"/>
    <w:rsid w:val="005103A1"/>
    <w:rsid w:val="0051155C"/>
    <w:rsid w:val="00511A78"/>
    <w:rsid w:val="00512426"/>
    <w:rsid w:val="00512E79"/>
    <w:rsid w:val="0051322C"/>
    <w:rsid w:val="00513A2C"/>
    <w:rsid w:val="00513E81"/>
    <w:rsid w:val="00514254"/>
    <w:rsid w:val="00515372"/>
    <w:rsid w:val="005155D6"/>
    <w:rsid w:val="00515F0D"/>
    <w:rsid w:val="00515F5F"/>
    <w:rsid w:val="0051665E"/>
    <w:rsid w:val="00516BD2"/>
    <w:rsid w:val="00516C61"/>
    <w:rsid w:val="00517B3D"/>
    <w:rsid w:val="00517C68"/>
    <w:rsid w:val="00517DC1"/>
    <w:rsid w:val="00520B8B"/>
    <w:rsid w:val="0052166D"/>
    <w:rsid w:val="0052232D"/>
    <w:rsid w:val="005227AF"/>
    <w:rsid w:val="005234A8"/>
    <w:rsid w:val="00523F9D"/>
    <w:rsid w:val="0052442B"/>
    <w:rsid w:val="00524D06"/>
    <w:rsid w:val="0052571B"/>
    <w:rsid w:val="005261BE"/>
    <w:rsid w:val="0052638F"/>
    <w:rsid w:val="005272C6"/>
    <w:rsid w:val="00527372"/>
    <w:rsid w:val="00527768"/>
    <w:rsid w:val="00527C67"/>
    <w:rsid w:val="00530C3F"/>
    <w:rsid w:val="00530C4D"/>
    <w:rsid w:val="005312C6"/>
    <w:rsid w:val="00531622"/>
    <w:rsid w:val="00531648"/>
    <w:rsid w:val="00531DC6"/>
    <w:rsid w:val="00531DEF"/>
    <w:rsid w:val="00532B4C"/>
    <w:rsid w:val="00533002"/>
    <w:rsid w:val="00533C5C"/>
    <w:rsid w:val="005347FD"/>
    <w:rsid w:val="005348D8"/>
    <w:rsid w:val="00535BBA"/>
    <w:rsid w:val="00535C55"/>
    <w:rsid w:val="00535FF8"/>
    <w:rsid w:val="0053706B"/>
    <w:rsid w:val="0053713F"/>
    <w:rsid w:val="00537222"/>
    <w:rsid w:val="00540201"/>
    <w:rsid w:val="005407D0"/>
    <w:rsid w:val="00540A41"/>
    <w:rsid w:val="00540BD0"/>
    <w:rsid w:val="00541535"/>
    <w:rsid w:val="00541C9D"/>
    <w:rsid w:val="00542C76"/>
    <w:rsid w:val="0054359A"/>
    <w:rsid w:val="00543B45"/>
    <w:rsid w:val="00543D4A"/>
    <w:rsid w:val="00545AA1"/>
    <w:rsid w:val="0054616E"/>
    <w:rsid w:val="005475FA"/>
    <w:rsid w:val="00547674"/>
    <w:rsid w:val="0055042F"/>
    <w:rsid w:val="005511CF"/>
    <w:rsid w:val="00551CFB"/>
    <w:rsid w:val="00551F34"/>
    <w:rsid w:val="00552019"/>
    <w:rsid w:val="0055355E"/>
    <w:rsid w:val="00553625"/>
    <w:rsid w:val="0055365B"/>
    <w:rsid w:val="005539D1"/>
    <w:rsid w:val="00554FD0"/>
    <w:rsid w:val="00555622"/>
    <w:rsid w:val="0055579C"/>
    <w:rsid w:val="005558C4"/>
    <w:rsid w:val="00555F76"/>
    <w:rsid w:val="00556749"/>
    <w:rsid w:val="00556A13"/>
    <w:rsid w:val="005573DC"/>
    <w:rsid w:val="00557530"/>
    <w:rsid w:val="00557778"/>
    <w:rsid w:val="00557E3F"/>
    <w:rsid w:val="00560252"/>
    <w:rsid w:val="005607FB"/>
    <w:rsid w:val="005608F0"/>
    <w:rsid w:val="005614ED"/>
    <w:rsid w:val="00561791"/>
    <w:rsid w:val="00561833"/>
    <w:rsid w:val="00561D73"/>
    <w:rsid w:val="00562862"/>
    <w:rsid w:val="005629F5"/>
    <w:rsid w:val="00562C5B"/>
    <w:rsid w:val="005633BB"/>
    <w:rsid w:val="00563BE9"/>
    <w:rsid w:val="005640EB"/>
    <w:rsid w:val="00564344"/>
    <w:rsid w:val="00564424"/>
    <w:rsid w:val="00564842"/>
    <w:rsid w:val="00565173"/>
    <w:rsid w:val="00565431"/>
    <w:rsid w:val="005657A4"/>
    <w:rsid w:val="00566200"/>
    <w:rsid w:val="00566AEF"/>
    <w:rsid w:val="00567D6C"/>
    <w:rsid w:val="005700C4"/>
    <w:rsid w:val="00571565"/>
    <w:rsid w:val="00571982"/>
    <w:rsid w:val="00571A35"/>
    <w:rsid w:val="00572A88"/>
    <w:rsid w:val="00572DBA"/>
    <w:rsid w:val="00572F5E"/>
    <w:rsid w:val="0057327E"/>
    <w:rsid w:val="0057348F"/>
    <w:rsid w:val="005736B8"/>
    <w:rsid w:val="005737F0"/>
    <w:rsid w:val="0057431D"/>
    <w:rsid w:val="005754C1"/>
    <w:rsid w:val="005757BB"/>
    <w:rsid w:val="00576225"/>
    <w:rsid w:val="00576858"/>
    <w:rsid w:val="00577F22"/>
    <w:rsid w:val="00581B5E"/>
    <w:rsid w:val="00581C2B"/>
    <w:rsid w:val="005820C7"/>
    <w:rsid w:val="00582529"/>
    <w:rsid w:val="0058266A"/>
    <w:rsid w:val="00582CBE"/>
    <w:rsid w:val="00583136"/>
    <w:rsid w:val="0058405A"/>
    <w:rsid w:val="005840C0"/>
    <w:rsid w:val="005840F5"/>
    <w:rsid w:val="00584CAD"/>
    <w:rsid w:val="00584F57"/>
    <w:rsid w:val="005855D7"/>
    <w:rsid w:val="00585760"/>
    <w:rsid w:val="00585897"/>
    <w:rsid w:val="00585ADB"/>
    <w:rsid w:val="00585FBE"/>
    <w:rsid w:val="0058685E"/>
    <w:rsid w:val="00587577"/>
    <w:rsid w:val="005900A7"/>
    <w:rsid w:val="005914E3"/>
    <w:rsid w:val="005925B8"/>
    <w:rsid w:val="00593A20"/>
    <w:rsid w:val="00594E6C"/>
    <w:rsid w:val="00594F9B"/>
    <w:rsid w:val="005950DF"/>
    <w:rsid w:val="00595CAB"/>
    <w:rsid w:val="00596C76"/>
    <w:rsid w:val="00597E2D"/>
    <w:rsid w:val="005A099B"/>
    <w:rsid w:val="005A102C"/>
    <w:rsid w:val="005A27F9"/>
    <w:rsid w:val="005A37C2"/>
    <w:rsid w:val="005A3967"/>
    <w:rsid w:val="005A3C86"/>
    <w:rsid w:val="005A3DDA"/>
    <w:rsid w:val="005A49B2"/>
    <w:rsid w:val="005A542A"/>
    <w:rsid w:val="005A56DB"/>
    <w:rsid w:val="005A5DB3"/>
    <w:rsid w:val="005A5DF6"/>
    <w:rsid w:val="005A6195"/>
    <w:rsid w:val="005A6426"/>
    <w:rsid w:val="005A6C81"/>
    <w:rsid w:val="005A71DF"/>
    <w:rsid w:val="005B022E"/>
    <w:rsid w:val="005B04CE"/>
    <w:rsid w:val="005B0DFC"/>
    <w:rsid w:val="005B135B"/>
    <w:rsid w:val="005B19C4"/>
    <w:rsid w:val="005B2167"/>
    <w:rsid w:val="005B24D9"/>
    <w:rsid w:val="005B29D4"/>
    <w:rsid w:val="005B2E1A"/>
    <w:rsid w:val="005B3A73"/>
    <w:rsid w:val="005B4D4A"/>
    <w:rsid w:val="005B4D8F"/>
    <w:rsid w:val="005B4ECF"/>
    <w:rsid w:val="005B4F0A"/>
    <w:rsid w:val="005B521D"/>
    <w:rsid w:val="005B57CC"/>
    <w:rsid w:val="005B58C4"/>
    <w:rsid w:val="005B5DF3"/>
    <w:rsid w:val="005B66FF"/>
    <w:rsid w:val="005B6752"/>
    <w:rsid w:val="005B6D7E"/>
    <w:rsid w:val="005C01FE"/>
    <w:rsid w:val="005C076C"/>
    <w:rsid w:val="005C0CB2"/>
    <w:rsid w:val="005C1237"/>
    <w:rsid w:val="005C20B4"/>
    <w:rsid w:val="005C268A"/>
    <w:rsid w:val="005C2D21"/>
    <w:rsid w:val="005C3400"/>
    <w:rsid w:val="005C3941"/>
    <w:rsid w:val="005C3A21"/>
    <w:rsid w:val="005C55BA"/>
    <w:rsid w:val="005C5705"/>
    <w:rsid w:val="005C5E71"/>
    <w:rsid w:val="005C6C57"/>
    <w:rsid w:val="005C7DAA"/>
    <w:rsid w:val="005D072D"/>
    <w:rsid w:val="005D0879"/>
    <w:rsid w:val="005D0BFB"/>
    <w:rsid w:val="005D192E"/>
    <w:rsid w:val="005D1EE8"/>
    <w:rsid w:val="005D218E"/>
    <w:rsid w:val="005D3231"/>
    <w:rsid w:val="005D3756"/>
    <w:rsid w:val="005D3973"/>
    <w:rsid w:val="005D3A5C"/>
    <w:rsid w:val="005D3AF3"/>
    <w:rsid w:val="005D4082"/>
    <w:rsid w:val="005D42B9"/>
    <w:rsid w:val="005D43A2"/>
    <w:rsid w:val="005D441E"/>
    <w:rsid w:val="005D4762"/>
    <w:rsid w:val="005D4A54"/>
    <w:rsid w:val="005D4D9A"/>
    <w:rsid w:val="005D54A0"/>
    <w:rsid w:val="005D66EC"/>
    <w:rsid w:val="005D6B92"/>
    <w:rsid w:val="005D6BEF"/>
    <w:rsid w:val="005D6E8E"/>
    <w:rsid w:val="005D7041"/>
    <w:rsid w:val="005D7558"/>
    <w:rsid w:val="005D77E3"/>
    <w:rsid w:val="005D7DAB"/>
    <w:rsid w:val="005E01E7"/>
    <w:rsid w:val="005E0289"/>
    <w:rsid w:val="005E058F"/>
    <w:rsid w:val="005E0750"/>
    <w:rsid w:val="005E084B"/>
    <w:rsid w:val="005E1236"/>
    <w:rsid w:val="005E1591"/>
    <w:rsid w:val="005E18DA"/>
    <w:rsid w:val="005E3CA3"/>
    <w:rsid w:val="005E4502"/>
    <w:rsid w:val="005E46C3"/>
    <w:rsid w:val="005E4C37"/>
    <w:rsid w:val="005E4F1D"/>
    <w:rsid w:val="005E5B14"/>
    <w:rsid w:val="005E5D28"/>
    <w:rsid w:val="005E5E91"/>
    <w:rsid w:val="005E5FE3"/>
    <w:rsid w:val="005E64E6"/>
    <w:rsid w:val="005E658E"/>
    <w:rsid w:val="005E6CDD"/>
    <w:rsid w:val="005F072C"/>
    <w:rsid w:val="005F164D"/>
    <w:rsid w:val="005F1DC5"/>
    <w:rsid w:val="005F20F9"/>
    <w:rsid w:val="005F224C"/>
    <w:rsid w:val="005F28C8"/>
    <w:rsid w:val="005F292A"/>
    <w:rsid w:val="005F2A59"/>
    <w:rsid w:val="005F2BC8"/>
    <w:rsid w:val="005F3E7A"/>
    <w:rsid w:val="005F4194"/>
    <w:rsid w:val="005F41E6"/>
    <w:rsid w:val="005F50C8"/>
    <w:rsid w:val="005F568B"/>
    <w:rsid w:val="005F58EE"/>
    <w:rsid w:val="005F673F"/>
    <w:rsid w:val="005F68AC"/>
    <w:rsid w:val="005F6CEC"/>
    <w:rsid w:val="005F7171"/>
    <w:rsid w:val="005F74E0"/>
    <w:rsid w:val="0060098A"/>
    <w:rsid w:val="00600CCD"/>
    <w:rsid w:val="00600DF3"/>
    <w:rsid w:val="00601C17"/>
    <w:rsid w:val="0060202F"/>
    <w:rsid w:val="0060217D"/>
    <w:rsid w:val="006026AC"/>
    <w:rsid w:val="006029F7"/>
    <w:rsid w:val="0060332B"/>
    <w:rsid w:val="00603EEC"/>
    <w:rsid w:val="006044DB"/>
    <w:rsid w:val="006047E2"/>
    <w:rsid w:val="00604DFD"/>
    <w:rsid w:val="006053AB"/>
    <w:rsid w:val="00606C23"/>
    <w:rsid w:val="00607644"/>
    <w:rsid w:val="00607766"/>
    <w:rsid w:val="00607BC6"/>
    <w:rsid w:val="00607F39"/>
    <w:rsid w:val="006102A3"/>
    <w:rsid w:val="00610F40"/>
    <w:rsid w:val="0061138E"/>
    <w:rsid w:val="006115FA"/>
    <w:rsid w:val="00611B7F"/>
    <w:rsid w:val="00611CCA"/>
    <w:rsid w:val="00611D47"/>
    <w:rsid w:val="00612AEF"/>
    <w:rsid w:val="00612D09"/>
    <w:rsid w:val="00613517"/>
    <w:rsid w:val="00613B69"/>
    <w:rsid w:val="00613DF0"/>
    <w:rsid w:val="00614293"/>
    <w:rsid w:val="006142E0"/>
    <w:rsid w:val="0061435C"/>
    <w:rsid w:val="00615594"/>
    <w:rsid w:val="00615915"/>
    <w:rsid w:val="00615A6D"/>
    <w:rsid w:val="00615FE4"/>
    <w:rsid w:val="006164F9"/>
    <w:rsid w:val="006167FB"/>
    <w:rsid w:val="00617C1E"/>
    <w:rsid w:val="00620014"/>
    <w:rsid w:val="00620589"/>
    <w:rsid w:val="00620854"/>
    <w:rsid w:val="00620B25"/>
    <w:rsid w:val="00620C4A"/>
    <w:rsid w:val="0062122E"/>
    <w:rsid w:val="00621B13"/>
    <w:rsid w:val="00621D89"/>
    <w:rsid w:val="0062322A"/>
    <w:rsid w:val="0062338F"/>
    <w:rsid w:val="00623DEB"/>
    <w:rsid w:val="0062439B"/>
    <w:rsid w:val="006244D6"/>
    <w:rsid w:val="0062514A"/>
    <w:rsid w:val="00625712"/>
    <w:rsid w:val="00625BCE"/>
    <w:rsid w:val="00625C2F"/>
    <w:rsid w:val="00626D2F"/>
    <w:rsid w:val="00626E57"/>
    <w:rsid w:val="0062704B"/>
    <w:rsid w:val="006270B5"/>
    <w:rsid w:val="00627A8D"/>
    <w:rsid w:val="00627F23"/>
    <w:rsid w:val="0063031C"/>
    <w:rsid w:val="006307A1"/>
    <w:rsid w:val="0063109C"/>
    <w:rsid w:val="00631E48"/>
    <w:rsid w:val="006320DC"/>
    <w:rsid w:val="00632252"/>
    <w:rsid w:val="0063288E"/>
    <w:rsid w:val="00632DFB"/>
    <w:rsid w:val="0063441C"/>
    <w:rsid w:val="00634A59"/>
    <w:rsid w:val="00634BEA"/>
    <w:rsid w:val="0063512D"/>
    <w:rsid w:val="00635BD8"/>
    <w:rsid w:val="00635E61"/>
    <w:rsid w:val="0063633E"/>
    <w:rsid w:val="0063683A"/>
    <w:rsid w:val="00637016"/>
    <w:rsid w:val="006372AF"/>
    <w:rsid w:val="00637881"/>
    <w:rsid w:val="006378F4"/>
    <w:rsid w:val="00640D47"/>
    <w:rsid w:val="00640E85"/>
    <w:rsid w:val="00641409"/>
    <w:rsid w:val="006419D9"/>
    <w:rsid w:val="00641DF7"/>
    <w:rsid w:val="00642F76"/>
    <w:rsid w:val="00643542"/>
    <w:rsid w:val="00643EA7"/>
    <w:rsid w:val="00643EB5"/>
    <w:rsid w:val="0064406A"/>
    <w:rsid w:val="006464C8"/>
    <w:rsid w:val="0064657A"/>
    <w:rsid w:val="00646691"/>
    <w:rsid w:val="00646966"/>
    <w:rsid w:val="0064747F"/>
    <w:rsid w:val="00650D09"/>
    <w:rsid w:val="00650D9C"/>
    <w:rsid w:val="00650E83"/>
    <w:rsid w:val="00650E90"/>
    <w:rsid w:val="006514F7"/>
    <w:rsid w:val="00651AE5"/>
    <w:rsid w:val="00651C02"/>
    <w:rsid w:val="00651C6D"/>
    <w:rsid w:val="00651E3F"/>
    <w:rsid w:val="00651F85"/>
    <w:rsid w:val="00652663"/>
    <w:rsid w:val="00652863"/>
    <w:rsid w:val="00652E08"/>
    <w:rsid w:val="006535B1"/>
    <w:rsid w:val="00654636"/>
    <w:rsid w:val="006546D7"/>
    <w:rsid w:val="006550FD"/>
    <w:rsid w:val="00655728"/>
    <w:rsid w:val="00655B56"/>
    <w:rsid w:val="00655C47"/>
    <w:rsid w:val="00656C28"/>
    <w:rsid w:val="00657262"/>
    <w:rsid w:val="0065752C"/>
    <w:rsid w:val="00657C3A"/>
    <w:rsid w:val="00657ECF"/>
    <w:rsid w:val="0066013A"/>
    <w:rsid w:val="006602A6"/>
    <w:rsid w:val="0066159A"/>
    <w:rsid w:val="0066280E"/>
    <w:rsid w:val="00663313"/>
    <w:rsid w:val="006635D7"/>
    <w:rsid w:val="00663728"/>
    <w:rsid w:val="00663D06"/>
    <w:rsid w:val="00663F25"/>
    <w:rsid w:val="0066458F"/>
    <w:rsid w:val="0066471C"/>
    <w:rsid w:val="00664972"/>
    <w:rsid w:val="00664A4D"/>
    <w:rsid w:val="00665C78"/>
    <w:rsid w:val="00666872"/>
    <w:rsid w:val="006668F1"/>
    <w:rsid w:val="00666C6C"/>
    <w:rsid w:val="006677AE"/>
    <w:rsid w:val="00667DC7"/>
    <w:rsid w:val="00670206"/>
    <w:rsid w:val="006712AA"/>
    <w:rsid w:val="006715E9"/>
    <w:rsid w:val="00675059"/>
    <w:rsid w:val="00675DEF"/>
    <w:rsid w:val="00676090"/>
    <w:rsid w:val="00676A91"/>
    <w:rsid w:val="00677617"/>
    <w:rsid w:val="006779B8"/>
    <w:rsid w:val="0068066D"/>
    <w:rsid w:val="00680858"/>
    <w:rsid w:val="00681706"/>
    <w:rsid w:val="00681895"/>
    <w:rsid w:val="00681E6A"/>
    <w:rsid w:val="00682289"/>
    <w:rsid w:val="00682640"/>
    <w:rsid w:val="00682D6B"/>
    <w:rsid w:val="00683A37"/>
    <w:rsid w:val="00683ADD"/>
    <w:rsid w:val="00684001"/>
    <w:rsid w:val="006840CE"/>
    <w:rsid w:val="0068413B"/>
    <w:rsid w:val="0068454E"/>
    <w:rsid w:val="0068464B"/>
    <w:rsid w:val="006850AE"/>
    <w:rsid w:val="00685139"/>
    <w:rsid w:val="00685B76"/>
    <w:rsid w:val="00685C18"/>
    <w:rsid w:val="006864A3"/>
    <w:rsid w:val="00686FAB"/>
    <w:rsid w:val="00687B98"/>
    <w:rsid w:val="00690B1B"/>
    <w:rsid w:val="006911E0"/>
    <w:rsid w:val="00691470"/>
    <w:rsid w:val="00691E69"/>
    <w:rsid w:val="00692F0F"/>
    <w:rsid w:val="00693A66"/>
    <w:rsid w:val="00693AB7"/>
    <w:rsid w:val="00693C8F"/>
    <w:rsid w:val="00694682"/>
    <w:rsid w:val="00694CA9"/>
    <w:rsid w:val="00694D6A"/>
    <w:rsid w:val="00694F78"/>
    <w:rsid w:val="00695A01"/>
    <w:rsid w:val="00696037"/>
    <w:rsid w:val="006967FD"/>
    <w:rsid w:val="00696E51"/>
    <w:rsid w:val="0069704C"/>
    <w:rsid w:val="006977C1"/>
    <w:rsid w:val="00697927"/>
    <w:rsid w:val="006A0395"/>
    <w:rsid w:val="006A0E59"/>
    <w:rsid w:val="006A0FAD"/>
    <w:rsid w:val="006A13B8"/>
    <w:rsid w:val="006A184E"/>
    <w:rsid w:val="006A202F"/>
    <w:rsid w:val="006A226F"/>
    <w:rsid w:val="006A2D71"/>
    <w:rsid w:val="006A312C"/>
    <w:rsid w:val="006A3E13"/>
    <w:rsid w:val="006A4202"/>
    <w:rsid w:val="006A4D70"/>
    <w:rsid w:val="006A4D95"/>
    <w:rsid w:val="006A510C"/>
    <w:rsid w:val="006A5A2F"/>
    <w:rsid w:val="006A605A"/>
    <w:rsid w:val="006A6458"/>
    <w:rsid w:val="006A722C"/>
    <w:rsid w:val="006A782A"/>
    <w:rsid w:val="006A78F1"/>
    <w:rsid w:val="006A7A96"/>
    <w:rsid w:val="006B0605"/>
    <w:rsid w:val="006B0F61"/>
    <w:rsid w:val="006B124F"/>
    <w:rsid w:val="006B1275"/>
    <w:rsid w:val="006B14F2"/>
    <w:rsid w:val="006B1C82"/>
    <w:rsid w:val="006B27C0"/>
    <w:rsid w:val="006B28DB"/>
    <w:rsid w:val="006B335F"/>
    <w:rsid w:val="006B3B5B"/>
    <w:rsid w:val="006B40C6"/>
    <w:rsid w:val="006B4D80"/>
    <w:rsid w:val="006B4F51"/>
    <w:rsid w:val="006B56F5"/>
    <w:rsid w:val="006B62FC"/>
    <w:rsid w:val="006B6A37"/>
    <w:rsid w:val="006B6BF3"/>
    <w:rsid w:val="006B6F29"/>
    <w:rsid w:val="006B7117"/>
    <w:rsid w:val="006B71CA"/>
    <w:rsid w:val="006B71F0"/>
    <w:rsid w:val="006C02F3"/>
    <w:rsid w:val="006C0817"/>
    <w:rsid w:val="006C082A"/>
    <w:rsid w:val="006C0A2F"/>
    <w:rsid w:val="006C0D1B"/>
    <w:rsid w:val="006C126A"/>
    <w:rsid w:val="006C1668"/>
    <w:rsid w:val="006C1706"/>
    <w:rsid w:val="006C20C3"/>
    <w:rsid w:val="006C2985"/>
    <w:rsid w:val="006C2A04"/>
    <w:rsid w:val="006C2BC5"/>
    <w:rsid w:val="006C2BCD"/>
    <w:rsid w:val="006C40FE"/>
    <w:rsid w:val="006C425E"/>
    <w:rsid w:val="006C4E97"/>
    <w:rsid w:val="006C56B8"/>
    <w:rsid w:val="006C5952"/>
    <w:rsid w:val="006C6285"/>
    <w:rsid w:val="006C6B1C"/>
    <w:rsid w:val="006C77C2"/>
    <w:rsid w:val="006C780A"/>
    <w:rsid w:val="006D0397"/>
    <w:rsid w:val="006D06DB"/>
    <w:rsid w:val="006D150E"/>
    <w:rsid w:val="006D27AA"/>
    <w:rsid w:val="006D30AC"/>
    <w:rsid w:val="006D3E51"/>
    <w:rsid w:val="006D4BC5"/>
    <w:rsid w:val="006D5402"/>
    <w:rsid w:val="006D55C1"/>
    <w:rsid w:val="006D5DAF"/>
    <w:rsid w:val="006D718A"/>
    <w:rsid w:val="006D74CA"/>
    <w:rsid w:val="006E0903"/>
    <w:rsid w:val="006E09FB"/>
    <w:rsid w:val="006E0E64"/>
    <w:rsid w:val="006E12AC"/>
    <w:rsid w:val="006E13E3"/>
    <w:rsid w:val="006E16DA"/>
    <w:rsid w:val="006E2649"/>
    <w:rsid w:val="006E2904"/>
    <w:rsid w:val="006E31E1"/>
    <w:rsid w:val="006E36B0"/>
    <w:rsid w:val="006E437A"/>
    <w:rsid w:val="006E60AA"/>
    <w:rsid w:val="006E6545"/>
    <w:rsid w:val="006E74CC"/>
    <w:rsid w:val="006E7593"/>
    <w:rsid w:val="006E7719"/>
    <w:rsid w:val="006F00D9"/>
    <w:rsid w:val="006F0159"/>
    <w:rsid w:val="006F1087"/>
    <w:rsid w:val="006F1493"/>
    <w:rsid w:val="006F1742"/>
    <w:rsid w:val="006F2520"/>
    <w:rsid w:val="006F2587"/>
    <w:rsid w:val="006F34CC"/>
    <w:rsid w:val="006F35DC"/>
    <w:rsid w:val="006F3AAC"/>
    <w:rsid w:val="006F41C5"/>
    <w:rsid w:val="006F4B3D"/>
    <w:rsid w:val="006F4C97"/>
    <w:rsid w:val="006F4DE6"/>
    <w:rsid w:val="006F5278"/>
    <w:rsid w:val="006F5632"/>
    <w:rsid w:val="006F5D3B"/>
    <w:rsid w:val="006F6702"/>
    <w:rsid w:val="006F68FB"/>
    <w:rsid w:val="006F6955"/>
    <w:rsid w:val="006F6D07"/>
    <w:rsid w:val="006F7289"/>
    <w:rsid w:val="00700E23"/>
    <w:rsid w:val="007014B6"/>
    <w:rsid w:val="007014C9"/>
    <w:rsid w:val="007017AA"/>
    <w:rsid w:val="0070190D"/>
    <w:rsid w:val="007023E7"/>
    <w:rsid w:val="00702549"/>
    <w:rsid w:val="0070272D"/>
    <w:rsid w:val="007032E3"/>
    <w:rsid w:val="00703816"/>
    <w:rsid w:val="0070386C"/>
    <w:rsid w:val="007039C4"/>
    <w:rsid w:val="007039D4"/>
    <w:rsid w:val="0070413D"/>
    <w:rsid w:val="00705415"/>
    <w:rsid w:val="00705609"/>
    <w:rsid w:val="00705B00"/>
    <w:rsid w:val="007072C3"/>
    <w:rsid w:val="007073D0"/>
    <w:rsid w:val="00707D37"/>
    <w:rsid w:val="00707F20"/>
    <w:rsid w:val="007107A5"/>
    <w:rsid w:val="00710E5E"/>
    <w:rsid w:val="00711041"/>
    <w:rsid w:val="007110B8"/>
    <w:rsid w:val="0071146E"/>
    <w:rsid w:val="00711BE1"/>
    <w:rsid w:val="00711F19"/>
    <w:rsid w:val="00711FEF"/>
    <w:rsid w:val="00712152"/>
    <w:rsid w:val="0071263F"/>
    <w:rsid w:val="00712CA8"/>
    <w:rsid w:val="007136A6"/>
    <w:rsid w:val="00714D25"/>
    <w:rsid w:val="007156A5"/>
    <w:rsid w:val="00715FA5"/>
    <w:rsid w:val="0071667F"/>
    <w:rsid w:val="007169AC"/>
    <w:rsid w:val="00716A9E"/>
    <w:rsid w:val="00716ACD"/>
    <w:rsid w:val="00717809"/>
    <w:rsid w:val="007178E0"/>
    <w:rsid w:val="00717DE6"/>
    <w:rsid w:val="00717E6F"/>
    <w:rsid w:val="00717EC5"/>
    <w:rsid w:val="0072097A"/>
    <w:rsid w:val="00720B46"/>
    <w:rsid w:val="007216F9"/>
    <w:rsid w:val="00721E42"/>
    <w:rsid w:val="007226CC"/>
    <w:rsid w:val="00722A5D"/>
    <w:rsid w:val="00722A90"/>
    <w:rsid w:val="0072319A"/>
    <w:rsid w:val="00723343"/>
    <w:rsid w:val="00723627"/>
    <w:rsid w:val="007236B9"/>
    <w:rsid w:val="00723E30"/>
    <w:rsid w:val="00723E38"/>
    <w:rsid w:val="007241AC"/>
    <w:rsid w:val="00724297"/>
    <w:rsid w:val="00724A38"/>
    <w:rsid w:val="00724AD2"/>
    <w:rsid w:val="00724EEE"/>
    <w:rsid w:val="0072537E"/>
    <w:rsid w:val="00725A89"/>
    <w:rsid w:val="00725E5D"/>
    <w:rsid w:val="007267E8"/>
    <w:rsid w:val="0072686C"/>
    <w:rsid w:val="00727BD6"/>
    <w:rsid w:val="00730989"/>
    <w:rsid w:val="0073148B"/>
    <w:rsid w:val="007314B3"/>
    <w:rsid w:val="007316E8"/>
    <w:rsid w:val="00732590"/>
    <w:rsid w:val="007326A7"/>
    <w:rsid w:val="00732956"/>
    <w:rsid w:val="00732DD5"/>
    <w:rsid w:val="00733567"/>
    <w:rsid w:val="007338B1"/>
    <w:rsid w:val="00733D7C"/>
    <w:rsid w:val="0073406A"/>
    <w:rsid w:val="0073445D"/>
    <w:rsid w:val="00734854"/>
    <w:rsid w:val="0073497F"/>
    <w:rsid w:val="007354FE"/>
    <w:rsid w:val="007359D6"/>
    <w:rsid w:val="00735DA3"/>
    <w:rsid w:val="00735E02"/>
    <w:rsid w:val="007365DE"/>
    <w:rsid w:val="00736A0D"/>
    <w:rsid w:val="00736EB8"/>
    <w:rsid w:val="00740109"/>
    <w:rsid w:val="0074030B"/>
    <w:rsid w:val="00740EB5"/>
    <w:rsid w:val="007412AF"/>
    <w:rsid w:val="0074270A"/>
    <w:rsid w:val="00742FC7"/>
    <w:rsid w:val="00743E94"/>
    <w:rsid w:val="0074403E"/>
    <w:rsid w:val="00744A5A"/>
    <w:rsid w:val="00744FC0"/>
    <w:rsid w:val="0074502C"/>
    <w:rsid w:val="007456B6"/>
    <w:rsid w:val="007459F8"/>
    <w:rsid w:val="00745DFA"/>
    <w:rsid w:val="00746A4B"/>
    <w:rsid w:val="00746DF2"/>
    <w:rsid w:val="00747747"/>
    <w:rsid w:val="0074797F"/>
    <w:rsid w:val="00750911"/>
    <w:rsid w:val="00750EB5"/>
    <w:rsid w:val="00751051"/>
    <w:rsid w:val="007513BE"/>
    <w:rsid w:val="0075176B"/>
    <w:rsid w:val="007519C5"/>
    <w:rsid w:val="00752E35"/>
    <w:rsid w:val="00753C71"/>
    <w:rsid w:val="00754AB5"/>
    <w:rsid w:val="00755757"/>
    <w:rsid w:val="0075591F"/>
    <w:rsid w:val="007568C0"/>
    <w:rsid w:val="00756E6D"/>
    <w:rsid w:val="00757915"/>
    <w:rsid w:val="00757B1E"/>
    <w:rsid w:val="00760687"/>
    <w:rsid w:val="007610DD"/>
    <w:rsid w:val="007610EA"/>
    <w:rsid w:val="0076198A"/>
    <w:rsid w:val="00761AF8"/>
    <w:rsid w:val="00761B7A"/>
    <w:rsid w:val="00761F1C"/>
    <w:rsid w:val="007622A4"/>
    <w:rsid w:val="0076297E"/>
    <w:rsid w:val="00762C46"/>
    <w:rsid w:val="00762F24"/>
    <w:rsid w:val="00762F5D"/>
    <w:rsid w:val="007635C8"/>
    <w:rsid w:val="00763711"/>
    <w:rsid w:val="00763A89"/>
    <w:rsid w:val="00764B05"/>
    <w:rsid w:val="00765AEE"/>
    <w:rsid w:val="00766720"/>
    <w:rsid w:val="00767043"/>
    <w:rsid w:val="00767169"/>
    <w:rsid w:val="0076778A"/>
    <w:rsid w:val="007677AC"/>
    <w:rsid w:val="00771DE9"/>
    <w:rsid w:val="0077247E"/>
    <w:rsid w:val="0077272E"/>
    <w:rsid w:val="00772907"/>
    <w:rsid w:val="007729CE"/>
    <w:rsid w:val="0077304D"/>
    <w:rsid w:val="00773288"/>
    <w:rsid w:val="007736EE"/>
    <w:rsid w:val="0077401F"/>
    <w:rsid w:val="00774686"/>
    <w:rsid w:val="007750BD"/>
    <w:rsid w:val="0077520E"/>
    <w:rsid w:val="00775448"/>
    <w:rsid w:val="007764B9"/>
    <w:rsid w:val="007766CC"/>
    <w:rsid w:val="0077692D"/>
    <w:rsid w:val="0077699B"/>
    <w:rsid w:val="00776B8A"/>
    <w:rsid w:val="00776C23"/>
    <w:rsid w:val="007778D1"/>
    <w:rsid w:val="0078091C"/>
    <w:rsid w:val="00780EB1"/>
    <w:rsid w:val="00780F20"/>
    <w:rsid w:val="00781187"/>
    <w:rsid w:val="007815BC"/>
    <w:rsid w:val="007819AA"/>
    <w:rsid w:val="00782112"/>
    <w:rsid w:val="0078218F"/>
    <w:rsid w:val="007826A6"/>
    <w:rsid w:val="00783572"/>
    <w:rsid w:val="00783693"/>
    <w:rsid w:val="00783C95"/>
    <w:rsid w:val="0078459E"/>
    <w:rsid w:val="00784917"/>
    <w:rsid w:val="00784C3D"/>
    <w:rsid w:val="0078546F"/>
    <w:rsid w:val="00785472"/>
    <w:rsid w:val="00786138"/>
    <w:rsid w:val="0078669E"/>
    <w:rsid w:val="007868E2"/>
    <w:rsid w:val="00786AE0"/>
    <w:rsid w:val="00786D14"/>
    <w:rsid w:val="00786E92"/>
    <w:rsid w:val="007870A6"/>
    <w:rsid w:val="00787E61"/>
    <w:rsid w:val="007906CE"/>
    <w:rsid w:val="00790BDA"/>
    <w:rsid w:val="00791257"/>
    <w:rsid w:val="0079126C"/>
    <w:rsid w:val="007914CD"/>
    <w:rsid w:val="00791647"/>
    <w:rsid w:val="00792096"/>
    <w:rsid w:val="007927F1"/>
    <w:rsid w:val="00792CEF"/>
    <w:rsid w:val="00792F23"/>
    <w:rsid w:val="00793D59"/>
    <w:rsid w:val="00793F1A"/>
    <w:rsid w:val="007941F7"/>
    <w:rsid w:val="007943F0"/>
    <w:rsid w:val="0079451F"/>
    <w:rsid w:val="00795169"/>
    <w:rsid w:val="00795700"/>
    <w:rsid w:val="00795A46"/>
    <w:rsid w:val="00795AE3"/>
    <w:rsid w:val="00795C97"/>
    <w:rsid w:val="00795E42"/>
    <w:rsid w:val="00795FD2"/>
    <w:rsid w:val="007966FE"/>
    <w:rsid w:val="00797408"/>
    <w:rsid w:val="007979C1"/>
    <w:rsid w:val="00797C48"/>
    <w:rsid w:val="007A00DA"/>
    <w:rsid w:val="007A01BB"/>
    <w:rsid w:val="007A0298"/>
    <w:rsid w:val="007A06C0"/>
    <w:rsid w:val="007A0AE7"/>
    <w:rsid w:val="007A0EFC"/>
    <w:rsid w:val="007A15D8"/>
    <w:rsid w:val="007A1F50"/>
    <w:rsid w:val="007A1FAB"/>
    <w:rsid w:val="007A4666"/>
    <w:rsid w:val="007A4895"/>
    <w:rsid w:val="007A6EB8"/>
    <w:rsid w:val="007A7180"/>
    <w:rsid w:val="007A74F8"/>
    <w:rsid w:val="007A7522"/>
    <w:rsid w:val="007A78E8"/>
    <w:rsid w:val="007B0533"/>
    <w:rsid w:val="007B070D"/>
    <w:rsid w:val="007B106A"/>
    <w:rsid w:val="007B1C83"/>
    <w:rsid w:val="007B1D80"/>
    <w:rsid w:val="007B2C89"/>
    <w:rsid w:val="007B2EE9"/>
    <w:rsid w:val="007B3383"/>
    <w:rsid w:val="007B3DF3"/>
    <w:rsid w:val="007B4648"/>
    <w:rsid w:val="007B4861"/>
    <w:rsid w:val="007B49D2"/>
    <w:rsid w:val="007B4ECB"/>
    <w:rsid w:val="007B4F58"/>
    <w:rsid w:val="007B50D8"/>
    <w:rsid w:val="007B6307"/>
    <w:rsid w:val="007B6720"/>
    <w:rsid w:val="007B7253"/>
    <w:rsid w:val="007B757F"/>
    <w:rsid w:val="007B7852"/>
    <w:rsid w:val="007B7DE0"/>
    <w:rsid w:val="007B7E27"/>
    <w:rsid w:val="007C00E9"/>
    <w:rsid w:val="007C01C7"/>
    <w:rsid w:val="007C0741"/>
    <w:rsid w:val="007C07E9"/>
    <w:rsid w:val="007C1005"/>
    <w:rsid w:val="007C204F"/>
    <w:rsid w:val="007C2363"/>
    <w:rsid w:val="007C23D0"/>
    <w:rsid w:val="007C27BB"/>
    <w:rsid w:val="007C2B17"/>
    <w:rsid w:val="007C36E7"/>
    <w:rsid w:val="007C3953"/>
    <w:rsid w:val="007C415C"/>
    <w:rsid w:val="007C4B0C"/>
    <w:rsid w:val="007C5523"/>
    <w:rsid w:val="007C5A15"/>
    <w:rsid w:val="007C5E5D"/>
    <w:rsid w:val="007C730F"/>
    <w:rsid w:val="007C771A"/>
    <w:rsid w:val="007C7E6B"/>
    <w:rsid w:val="007D0809"/>
    <w:rsid w:val="007D1515"/>
    <w:rsid w:val="007D2475"/>
    <w:rsid w:val="007D2ECC"/>
    <w:rsid w:val="007D3F7C"/>
    <w:rsid w:val="007D4D73"/>
    <w:rsid w:val="007D66CC"/>
    <w:rsid w:val="007D6E9F"/>
    <w:rsid w:val="007D75AA"/>
    <w:rsid w:val="007E027D"/>
    <w:rsid w:val="007E02C4"/>
    <w:rsid w:val="007E0362"/>
    <w:rsid w:val="007E0818"/>
    <w:rsid w:val="007E08CD"/>
    <w:rsid w:val="007E0BE6"/>
    <w:rsid w:val="007E105E"/>
    <w:rsid w:val="007E146F"/>
    <w:rsid w:val="007E1E82"/>
    <w:rsid w:val="007E294A"/>
    <w:rsid w:val="007E2C4D"/>
    <w:rsid w:val="007E33A6"/>
    <w:rsid w:val="007E3662"/>
    <w:rsid w:val="007E3ED8"/>
    <w:rsid w:val="007E4158"/>
    <w:rsid w:val="007E41C7"/>
    <w:rsid w:val="007E47B4"/>
    <w:rsid w:val="007E51CA"/>
    <w:rsid w:val="007E57BC"/>
    <w:rsid w:val="007E6181"/>
    <w:rsid w:val="007E63F8"/>
    <w:rsid w:val="007E650D"/>
    <w:rsid w:val="007E6548"/>
    <w:rsid w:val="007E6BFD"/>
    <w:rsid w:val="007E6CA5"/>
    <w:rsid w:val="007E6FE7"/>
    <w:rsid w:val="007E7757"/>
    <w:rsid w:val="007F0590"/>
    <w:rsid w:val="007F0A94"/>
    <w:rsid w:val="007F0DC0"/>
    <w:rsid w:val="007F0E72"/>
    <w:rsid w:val="007F0F49"/>
    <w:rsid w:val="007F1160"/>
    <w:rsid w:val="007F11F7"/>
    <w:rsid w:val="007F1683"/>
    <w:rsid w:val="007F17B6"/>
    <w:rsid w:val="007F1C7D"/>
    <w:rsid w:val="007F1E40"/>
    <w:rsid w:val="007F25CA"/>
    <w:rsid w:val="007F2F25"/>
    <w:rsid w:val="007F3116"/>
    <w:rsid w:val="007F3151"/>
    <w:rsid w:val="007F5EEE"/>
    <w:rsid w:val="007F6A36"/>
    <w:rsid w:val="007F6AA9"/>
    <w:rsid w:val="007F7177"/>
    <w:rsid w:val="007F7BA3"/>
    <w:rsid w:val="007F7BF6"/>
    <w:rsid w:val="007F7D3F"/>
    <w:rsid w:val="007F7E78"/>
    <w:rsid w:val="0080040F"/>
    <w:rsid w:val="0080195E"/>
    <w:rsid w:val="00801A7B"/>
    <w:rsid w:val="00801B5F"/>
    <w:rsid w:val="00801CDB"/>
    <w:rsid w:val="00802B03"/>
    <w:rsid w:val="00802DB3"/>
    <w:rsid w:val="00803814"/>
    <w:rsid w:val="0080386A"/>
    <w:rsid w:val="00803B73"/>
    <w:rsid w:val="00803EFD"/>
    <w:rsid w:val="00803FA6"/>
    <w:rsid w:val="00805F87"/>
    <w:rsid w:val="00806780"/>
    <w:rsid w:val="00806A6F"/>
    <w:rsid w:val="008073A7"/>
    <w:rsid w:val="00807B42"/>
    <w:rsid w:val="00810420"/>
    <w:rsid w:val="00810FD0"/>
    <w:rsid w:val="00811105"/>
    <w:rsid w:val="008117BA"/>
    <w:rsid w:val="008122D2"/>
    <w:rsid w:val="00812406"/>
    <w:rsid w:val="0081302E"/>
    <w:rsid w:val="0081315D"/>
    <w:rsid w:val="00813837"/>
    <w:rsid w:val="00813EDC"/>
    <w:rsid w:val="00813F6E"/>
    <w:rsid w:val="00813FE5"/>
    <w:rsid w:val="00814834"/>
    <w:rsid w:val="00814C8B"/>
    <w:rsid w:val="0081527B"/>
    <w:rsid w:val="00815591"/>
    <w:rsid w:val="0081579C"/>
    <w:rsid w:val="00815B61"/>
    <w:rsid w:val="00815C75"/>
    <w:rsid w:val="00816506"/>
    <w:rsid w:val="00816B98"/>
    <w:rsid w:val="00816E4B"/>
    <w:rsid w:val="008170FA"/>
    <w:rsid w:val="00817473"/>
    <w:rsid w:val="00820BF3"/>
    <w:rsid w:val="00820C72"/>
    <w:rsid w:val="008212C9"/>
    <w:rsid w:val="008218AE"/>
    <w:rsid w:val="0082235D"/>
    <w:rsid w:val="00822507"/>
    <w:rsid w:val="00823CDB"/>
    <w:rsid w:val="008241D3"/>
    <w:rsid w:val="008249DC"/>
    <w:rsid w:val="00825009"/>
    <w:rsid w:val="008252C6"/>
    <w:rsid w:val="00826DC2"/>
    <w:rsid w:val="008277B1"/>
    <w:rsid w:val="00827DFE"/>
    <w:rsid w:val="00830345"/>
    <w:rsid w:val="008305C6"/>
    <w:rsid w:val="00830B20"/>
    <w:rsid w:val="00830BFF"/>
    <w:rsid w:val="00830DB8"/>
    <w:rsid w:val="00830EEC"/>
    <w:rsid w:val="008316FE"/>
    <w:rsid w:val="00831729"/>
    <w:rsid w:val="008320D6"/>
    <w:rsid w:val="008325A8"/>
    <w:rsid w:val="00833925"/>
    <w:rsid w:val="008348E2"/>
    <w:rsid w:val="00834965"/>
    <w:rsid w:val="00835188"/>
    <w:rsid w:val="008374D8"/>
    <w:rsid w:val="008377B2"/>
    <w:rsid w:val="00837F88"/>
    <w:rsid w:val="0084092D"/>
    <w:rsid w:val="00840A7C"/>
    <w:rsid w:val="00840CF5"/>
    <w:rsid w:val="00840FCE"/>
    <w:rsid w:val="0084128F"/>
    <w:rsid w:val="008415B8"/>
    <w:rsid w:val="0084199F"/>
    <w:rsid w:val="008429EC"/>
    <w:rsid w:val="00842AFF"/>
    <w:rsid w:val="00842DE9"/>
    <w:rsid w:val="00842EF3"/>
    <w:rsid w:val="00843289"/>
    <w:rsid w:val="008435E7"/>
    <w:rsid w:val="00843988"/>
    <w:rsid w:val="00843F9D"/>
    <w:rsid w:val="00844139"/>
    <w:rsid w:val="00844BEF"/>
    <w:rsid w:val="00845053"/>
    <w:rsid w:val="00845270"/>
    <w:rsid w:val="008462E0"/>
    <w:rsid w:val="008466ED"/>
    <w:rsid w:val="0084793E"/>
    <w:rsid w:val="008502C6"/>
    <w:rsid w:val="00851173"/>
    <w:rsid w:val="008514FC"/>
    <w:rsid w:val="008519A4"/>
    <w:rsid w:val="00851EA8"/>
    <w:rsid w:val="008526B0"/>
    <w:rsid w:val="00852D33"/>
    <w:rsid w:val="00852F04"/>
    <w:rsid w:val="00853406"/>
    <w:rsid w:val="008535B6"/>
    <w:rsid w:val="008535BE"/>
    <w:rsid w:val="00854707"/>
    <w:rsid w:val="00854A8D"/>
    <w:rsid w:val="00854DBD"/>
    <w:rsid w:val="0085530F"/>
    <w:rsid w:val="00856018"/>
    <w:rsid w:val="008564EB"/>
    <w:rsid w:val="00856813"/>
    <w:rsid w:val="00856D1D"/>
    <w:rsid w:val="00856F1C"/>
    <w:rsid w:val="008607DD"/>
    <w:rsid w:val="008607F9"/>
    <w:rsid w:val="0086133C"/>
    <w:rsid w:val="00861824"/>
    <w:rsid w:val="008619BD"/>
    <w:rsid w:val="00862474"/>
    <w:rsid w:val="0086247E"/>
    <w:rsid w:val="00863238"/>
    <w:rsid w:val="0086339B"/>
    <w:rsid w:val="0086382D"/>
    <w:rsid w:val="00863B50"/>
    <w:rsid w:val="00864342"/>
    <w:rsid w:val="0086484B"/>
    <w:rsid w:val="008651B0"/>
    <w:rsid w:val="008666F7"/>
    <w:rsid w:val="00866CD9"/>
    <w:rsid w:val="00867373"/>
    <w:rsid w:val="0086742F"/>
    <w:rsid w:val="008679A7"/>
    <w:rsid w:val="008702A1"/>
    <w:rsid w:val="00870449"/>
    <w:rsid w:val="008706E4"/>
    <w:rsid w:val="00870D21"/>
    <w:rsid w:val="00870EBB"/>
    <w:rsid w:val="008719FB"/>
    <w:rsid w:val="00871A92"/>
    <w:rsid w:val="00872547"/>
    <w:rsid w:val="00872A1D"/>
    <w:rsid w:val="00873CD1"/>
    <w:rsid w:val="00874976"/>
    <w:rsid w:val="00874C2C"/>
    <w:rsid w:val="008756EE"/>
    <w:rsid w:val="008761AD"/>
    <w:rsid w:val="008766EB"/>
    <w:rsid w:val="008768A8"/>
    <w:rsid w:val="00876991"/>
    <w:rsid w:val="008770E9"/>
    <w:rsid w:val="00877543"/>
    <w:rsid w:val="00880B2A"/>
    <w:rsid w:val="00881E8F"/>
    <w:rsid w:val="00881FDA"/>
    <w:rsid w:val="00882259"/>
    <w:rsid w:val="008827E0"/>
    <w:rsid w:val="008827E7"/>
    <w:rsid w:val="00883273"/>
    <w:rsid w:val="00883836"/>
    <w:rsid w:val="00883911"/>
    <w:rsid w:val="00883CBC"/>
    <w:rsid w:val="00884A0A"/>
    <w:rsid w:val="00884F0C"/>
    <w:rsid w:val="00886D94"/>
    <w:rsid w:val="00887052"/>
    <w:rsid w:val="00887760"/>
    <w:rsid w:val="00887FEF"/>
    <w:rsid w:val="00890884"/>
    <w:rsid w:val="00890B72"/>
    <w:rsid w:val="00891F2E"/>
    <w:rsid w:val="0089241A"/>
    <w:rsid w:val="00892548"/>
    <w:rsid w:val="00892784"/>
    <w:rsid w:val="00892D1A"/>
    <w:rsid w:val="0089302A"/>
    <w:rsid w:val="00893889"/>
    <w:rsid w:val="00894287"/>
    <w:rsid w:val="00894358"/>
    <w:rsid w:val="00895378"/>
    <w:rsid w:val="00896CA3"/>
    <w:rsid w:val="00896CEA"/>
    <w:rsid w:val="008975C0"/>
    <w:rsid w:val="00897684"/>
    <w:rsid w:val="008A049F"/>
    <w:rsid w:val="008A133A"/>
    <w:rsid w:val="008A184A"/>
    <w:rsid w:val="008A1FA8"/>
    <w:rsid w:val="008A2321"/>
    <w:rsid w:val="008A2748"/>
    <w:rsid w:val="008A3074"/>
    <w:rsid w:val="008A3961"/>
    <w:rsid w:val="008A3E1D"/>
    <w:rsid w:val="008A509B"/>
    <w:rsid w:val="008A515B"/>
    <w:rsid w:val="008A534D"/>
    <w:rsid w:val="008A536E"/>
    <w:rsid w:val="008A5FB4"/>
    <w:rsid w:val="008A761F"/>
    <w:rsid w:val="008A7C67"/>
    <w:rsid w:val="008B0494"/>
    <w:rsid w:val="008B14A5"/>
    <w:rsid w:val="008B16FB"/>
    <w:rsid w:val="008B1A25"/>
    <w:rsid w:val="008B2235"/>
    <w:rsid w:val="008B2360"/>
    <w:rsid w:val="008B270C"/>
    <w:rsid w:val="008B2A3F"/>
    <w:rsid w:val="008B2D92"/>
    <w:rsid w:val="008B32A9"/>
    <w:rsid w:val="008B3B8A"/>
    <w:rsid w:val="008B48CE"/>
    <w:rsid w:val="008B4E23"/>
    <w:rsid w:val="008B5ACB"/>
    <w:rsid w:val="008B610C"/>
    <w:rsid w:val="008B71E3"/>
    <w:rsid w:val="008B7DAF"/>
    <w:rsid w:val="008B7FEF"/>
    <w:rsid w:val="008C0758"/>
    <w:rsid w:val="008C0A53"/>
    <w:rsid w:val="008C0D50"/>
    <w:rsid w:val="008C10B8"/>
    <w:rsid w:val="008C1214"/>
    <w:rsid w:val="008C189F"/>
    <w:rsid w:val="008C1D15"/>
    <w:rsid w:val="008C1E15"/>
    <w:rsid w:val="008C1F26"/>
    <w:rsid w:val="008C25AF"/>
    <w:rsid w:val="008C2AA1"/>
    <w:rsid w:val="008C2B80"/>
    <w:rsid w:val="008C2C94"/>
    <w:rsid w:val="008C30AA"/>
    <w:rsid w:val="008C48C9"/>
    <w:rsid w:val="008C4CA5"/>
    <w:rsid w:val="008C4E11"/>
    <w:rsid w:val="008C5365"/>
    <w:rsid w:val="008C58B6"/>
    <w:rsid w:val="008C59DC"/>
    <w:rsid w:val="008C7E34"/>
    <w:rsid w:val="008D0241"/>
    <w:rsid w:val="008D1A7B"/>
    <w:rsid w:val="008D30B4"/>
    <w:rsid w:val="008D3A27"/>
    <w:rsid w:val="008D3EFC"/>
    <w:rsid w:val="008D41C8"/>
    <w:rsid w:val="008D4370"/>
    <w:rsid w:val="008D49CE"/>
    <w:rsid w:val="008D55D8"/>
    <w:rsid w:val="008D5CFD"/>
    <w:rsid w:val="008D61C7"/>
    <w:rsid w:val="008D6288"/>
    <w:rsid w:val="008D639B"/>
    <w:rsid w:val="008D6D3E"/>
    <w:rsid w:val="008D76C9"/>
    <w:rsid w:val="008D7CA9"/>
    <w:rsid w:val="008D7E9C"/>
    <w:rsid w:val="008E0977"/>
    <w:rsid w:val="008E10EB"/>
    <w:rsid w:val="008E114D"/>
    <w:rsid w:val="008E306D"/>
    <w:rsid w:val="008E38C0"/>
    <w:rsid w:val="008E3BE1"/>
    <w:rsid w:val="008E3F5A"/>
    <w:rsid w:val="008E44F8"/>
    <w:rsid w:val="008E450E"/>
    <w:rsid w:val="008E5401"/>
    <w:rsid w:val="008E545A"/>
    <w:rsid w:val="008E5AD7"/>
    <w:rsid w:val="008E5F94"/>
    <w:rsid w:val="008E6617"/>
    <w:rsid w:val="008E6E74"/>
    <w:rsid w:val="008E7945"/>
    <w:rsid w:val="008E7A7D"/>
    <w:rsid w:val="008E7C42"/>
    <w:rsid w:val="008E7C51"/>
    <w:rsid w:val="008F0B5E"/>
    <w:rsid w:val="008F0F38"/>
    <w:rsid w:val="008F1550"/>
    <w:rsid w:val="008F2150"/>
    <w:rsid w:val="008F2315"/>
    <w:rsid w:val="008F2A0D"/>
    <w:rsid w:val="008F3428"/>
    <w:rsid w:val="008F4B00"/>
    <w:rsid w:val="008F4FD7"/>
    <w:rsid w:val="008F5335"/>
    <w:rsid w:val="008F5E53"/>
    <w:rsid w:val="008F65C8"/>
    <w:rsid w:val="008F6B33"/>
    <w:rsid w:val="008F6C7C"/>
    <w:rsid w:val="00900318"/>
    <w:rsid w:val="00900790"/>
    <w:rsid w:val="0090184F"/>
    <w:rsid w:val="00902999"/>
    <w:rsid w:val="00902BBB"/>
    <w:rsid w:val="00902F13"/>
    <w:rsid w:val="0090316D"/>
    <w:rsid w:val="0090435D"/>
    <w:rsid w:val="00904828"/>
    <w:rsid w:val="00904B08"/>
    <w:rsid w:val="00904DC1"/>
    <w:rsid w:val="009055CF"/>
    <w:rsid w:val="00905E0A"/>
    <w:rsid w:val="00905F42"/>
    <w:rsid w:val="0090605B"/>
    <w:rsid w:val="00906EB0"/>
    <w:rsid w:val="009070F1"/>
    <w:rsid w:val="0090720D"/>
    <w:rsid w:val="009074A4"/>
    <w:rsid w:val="009076DC"/>
    <w:rsid w:val="00907D11"/>
    <w:rsid w:val="00907D2B"/>
    <w:rsid w:val="00911845"/>
    <w:rsid w:val="0091188B"/>
    <w:rsid w:val="00911C3A"/>
    <w:rsid w:val="00912094"/>
    <w:rsid w:val="00912152"/>
    <w:rsid w:val="00912299"/>
    <w:rsid w:val="00912576"/>
    <w:rsid w:val="009125A1"/>
    <w:rsid w:val="009125C8"/>
    <w:rsid w:val="0091292F"/>
    <w:rsid w:val="00912E94"/>
    <w:rsid w:val="009130C7"/>
    <w:rsid w:val="00913C46"/>
    <w:rsid w:val="0091431B"/>
    <w:rsid w:val="0091446C"/>
    <w:rsid w:val="00914A79"/>
    <w:rsid w:val="00914E22"/>
    <w:rsid w:val="0091505E"/>
    <w:rsid w:val="00915180"/>
    <w:rsid w:val="00915684"/>
    <w:rsid w:val="00916419"/>
    <w:rsid w:val="00916CC6"/>
    <w:rsid w:val="00916D97"/>
    <w:rsid w:val="00916EF0"/>
    <w:rsid w:val="009179E8"/>
    <w:rsid w:val="0092041D"/>
    <w:rsid w:val="0092094D"/>
    <w:rsid w:val="00920CDA"/>
    <w:rsid w:val="00921039"/>
    <w:rsid w:val="009215E6"/>
    <w:rsid w:val="0092165F"/>
    <w:rsid w:val="00921DCF"/>
    <w:rsid w:val="00922015"/>
    <w:rsid w:val="0092258C"/>
    <w:rsid w:val="00922EBE"/>
    <w:rsid w:val="00922ED2"/>
    <w:rsid w:val="009236DC"/>
    <w:rsid w:val="009245A9"/>
    <w:rsid w:val="00924832"/>
    <w:rsid w:val="00924ADA"/>
    <w:rsid w:val="0092514E"/>
    <w:rsid w:val="009256CD"/>
    <w:rsid w:val="00925AFF"/>
    <w:rsid w:val="009266E6"/>
    <w:rsid w:val="0092684A"/>
    <w:rsid w:val="00927229"/>
    <w:rsid w:val="00927848"/>
    <w:rsid w:val="00927B40"/>
    <w:rsid w:val="00927B53"/>
    <w:rsid w:val="009304F5"/>
    <w:rsid w:val="0093084D"/>
    <w:rsid w:val="0093127D"/>
    <w:rsid w:val="00931DA8"/>
    <w:rsid w:val="00931EE0"/>
    <w:rsid w:val="00932132"/>
    <w:rsid w:val="00932F80"/>
    <w:rsid w:val="009331BC"/>
    <w:rsid w:val="009335AB"/>
    <w:rsid w:val="00933B54"/>
    <w:rsid w:val="00933FF6"/>
    <w:rsid w:val="009346CE"/>
    <w:rsid w:val="009351EA"/>
    <w:rsid w:val="00936415"/>
    <w:rsid w:val="00936B7E"/>
    <w:rsid w:val="0093731A"/>
    <w:rsid w:val="0094023B"/>
    <w:rsid w:val="0094086F"/>
    <w:rsid w:val="009412D9"/>
    <w:rsid w:val="00941641"/>
    <w:rsid w:val="00941932"/>
    <w:rsid w:val="00942D1E"/>
    <w:rsid w:val="00942D7A"/>
    <w:rsid w:val="009442E6"/>
    <w:rsid w:val="00944FF3"/>
    <w:rsid w:val="009453F2"/>
    <w:rsid w:val="00945782"/>
    <w:rsid w:val="00945BD4"/>
    <w:rsid w:val="00946F0F"/>
    <w:rsid w:val="00950023"/>
    <w:rsid w:val="0095076A"/>
    <w:rsid w:val="00950C7C"/>
    <w:rsid w:val="00950FD6"/>
    <w:rsid w:val="009515E4"/>
    <w:rsid w:val="00951C16"/>
    <w:rsid w:val="00951D8C"/>
    <w:rsid w:val="00951EA8"/>
    <w:rsid w:val="00952119"/>
    <w:rsid w:val="0095211F"/>
    <w:rsid w:val="00952300"/>
    <w:rsid w:val="009527F1"/>
    <w:rsid w:val="00952BF4"/>
    <w:rsid w:val="00952C4A"/>
    <w:rsid w:val="00952E42"/>
    <w:rsid w:val="009530F8"/>
    <w:rsid w:val="0095350A"/>
    <w:rsid w:val="009542AE"/>
    <w:rsid w:val="009542F4"/>
    <w:rsid w:val="009544A7"/>
    <w:rsid w:val="00955AD6"/>
    <w:rsid w:val="00955B87"/>
    <w:rsid w:val="00955CFA"/>
    <w:rsid w:val="0095605B"/>
    <w:rsid w:val="00957708"/>
    <w:rsid w:val="0095779E"/>
    <w:rsid w:val="00960203"/>
    <w:rsid w:val="00960F6E"/>
    <w:rsid w:val="00961FF6"/>
    <w:rsid w:val="009621E3"/>
    <w:rsid w:val="009628A0"/>
    <w:rsid w:val="00964195"/>
    <w:rsid w:val="00964E2B"/>
    <w:rsid w:val="00965944"/>
    <w:rsid w:val="00965AE1"/>
    <w:rsid w:val="00966B81"/>
    <w:rsid w:val="00967244"/>
    <w:rsid w:val="009672FA"/>
    <w:rsid w:val="00967C0F"/>
    <w:rsid w:val="00967EAE"/>
    <w:rsid w:val="00967F85"/>
    <w:rsid w:val="009712D9"/>
    <w:rsid w:val="009714AB"/>
    <w:rsid w:val="00971940"/>
    <w:rsid w:val="00972093"/>
    <w:rsid w:val="00972C83"/>
    <w:rsid w:val="00972FDE"/>
    <w:rsid w:val="0097361A"/>
    <w:rsid w:val="009738F8"/>
    <w:rsid w:val="00973B51"/>
    <w:rsid w:val="009741F8"/>
    <w:rsid w:val="00974C4F"/>
    <w:rsid w:val="00974E63"/>
    <w:rsid w:val="00975EEA"/>
    <w:rsid w:val="009766AD"/>
    <w:rsid w:val="00976C9F"/>
    <w:rsid w:val="00977030"/>
    <w:rsid w:val="00977A89"/>
    <w:rsid w:val="00980661"/>
    <w:rsid w:val="009824A8"/>
    <w:rsid w:val="009825B1"/>
    <w:rsid w:val="00982F85"/>
    <w:rsid w:val="00983F57"/>
    <w:rsid w:val="009841D2"/>
    <w:rsid w:val="0098468B"/>
    <w:rsid w:val="00987123"/>
    <w:rsid w:val="009878CB"/>
    <w:rsid w:val="00987A3E"/>
    <w:rsid w:val="00987DD9"/>
    <w:rsid w:val="00990603"/>
    <w:rsid w:val="009913CF"/>
    <w:rsid w:val="00991754"/>
    <w:rsid w:val="00992203"/>
    <w:rsid w:val="0099305A"/>
    <w:rsid w:val="00993136"/>
    <w:rsid w:val="009940D1"/>
    <w:rsid w:val="0099516D"/>
    <w:rsid w:val="00995548"/>
    <w:rsid w:val="0099573C"/>
    <w:rsid w:val="00995F20"/>
    <w:rsid w:val="00995F64"/>
    <w:rsid w:val="00996206"/>
    <w:rsid w:val="009965F2"/>
    <w:rsid w:val="0099718C"/>
    <w:rsid w:val="009972AD"/>
    <w:rsid w:val="00997793"/>
    <w:rsid w:val="00997CD9"/>
    <w:rsid w:val="00997DC9"/>
    <w:rsid w:val="009A0360"/>
    <w:rsid w:val="009A0862"/>
    <w:rsid w:val="009A09A2"/>
    <w:rsid w:val="009A0F3B"/>
    <w:rsid w:val="009A1952"/>
    <w:rsid w:val="009A2619"/>
    <w:rsid w:val="009A2A2C"/>
    <w:rsid w:val="009A3668"/>
    <w:rsid w:val="009A37AF"/>
    <w:rsid w:val="009A402E"/>
    <w:rsid w:val="009A4D4E"/>
    <w:rsid w:val="009A4F4D"/>
    <w:rsid w:val="009A53C0"/>
    <w:rsid w:val="009A625A"/>
    <w:rsid w:val="009A6551"/>
    <w:rsid w:val="009A6809"/>
    <w:rsid w:val="009A707E"/>
    <w:rsid w:val="009A7293"/>
    <w:rsid w:val="009A7DEF"/>
    <w:rsid w:val="009B0B97"/>
    <w:rsid w:val="009B0D37"/>
    <w:rsid w:val="009B137C"/>
    <w:rsid w:val="009B1B67"/>
    <w:rsid w:val="009B2443"/>
    <w:rsid w:val="009B27B3"/>
    <w:rsid w:val="009B2A1E"/>
    <w:rsid w:val="009B2D17"/>
    <w:rsid w:val="009B37ED"/>
    <w:rsid w:val="009B3D74"/>
    <w:rsid w:val="009B43FA"/>
    <w:rsid w:val="009B4638"/>
    <w:rsid w:val="009B4728"/>
    <w:rsid w:val="009B4938"/>
    <w:rsid w:val="009B5028"/>
    <w:rsid w:val="009B569C"/>
    <w:rsid w:val="009B5EC9"/>
    <w:rsid w:val="009B6252"/>
    <w:rsid w:val="009B6F1F"/>
    <w:rsid w:val="009B702E"/>
    <w:rsid w:val="009C00EB"/>
    <w:rsid w:val="009C0D0C"/>
    <w:rsid w:val="009C0D47"/>
    <w:rsid w:val="009C1626"/>
    <w:rsid w:val="009C1A01"/>
    <w:rsid w:val="009C2097"/>
    <w:rsid w:val="009C2382"/>
    <w:rsid w:val="009C2CC0"/>
    <w:rsid w:val="009C2D28"/>
    <w:rsid w:val="009C3329"/>
    <w:rsid w:val="009C39B9"/>
    <w:rsid w:val="009C51B0"/>
    <w:rsid w:val="009C538D"/>
    <w:rsid w:val="009C7A52"/>
    <w:rsid w:val="009C7E9B"/>
    <w:rsid w:val="009C7EB1"/>
    <w:rsid w:val="009D0E73"/>
    <w:rsid w:val="009D11E7"/>
    <w:rsid w:val="009D1934"/>
    <w:rsid w:val="009D1E56"/>
    <w:rsid w:val="009D29B1"/>
    <w:rsid w:val="009D3009"/>
    <w:rsid w:val="009D369F"/>
    <w:rsid w:val="009D3803"/>
    <w:rsid w:val="009D3858"/>
    <w:rsid w:val="009D4289"/>
    <w:rsid w:val="009D43AC"/>
    <w:rsid w:val="009D43C1"/>
    <w:rsid w:val="009D43CC"/>
    <w:rsid w:val="009D4ADF"/>
    <w:rsid w:val="009D4D1D"/>
    <w:rsid w:val="009D5012"/>
    <w:rsid w:val="009D5A42"/>
    <w:rsid w:val="009D5D22"/>
    <w:rsid w:val="009D6007"/>
    <w:rsid w:val="009D707E"/>
    <w:rsid w:val="009D70A9"/>
    <w:rsid w:val="009D70EE"/>
    <w:rsid w:val="009D70F9"/>
    <w:rsid w:val="009D73FD"/>
    <w:rsid w:val="009D76F7"/>
    <w:rsid w:val="009D7B03"/>
    <w:rsid w:val="009E0C7E"/>
    <w:rsid w:val="009E1681"/>
    <w:rsid w:val="009E255E"/>
    <w:rsid w:val="009E2BA6"/>
    <w:rsid w:val="009E3DCA"/>
    <w:rsid w:val="009E4478"/>
    <w:rsid w:val="009E4979"/>
    <w:rsid w:val="009E49AB"/>
    <w:rsid w:val="009E4C26"/>
    <w:rsid w:val="009E5457"/>
    <w:rsid w:val="009E5573"/>
    <w:rsid w:val="009E5723"/>
    <w:rsid w:val="009E5DA1"/>
    <w:rsid w:val="009E5ECF"/>
    <w:rsid w:val="009E5FC1"/>
    <w:rsid w:val="009E7372"/>
    <w:rsid w:val="009E75A4"/>
    <w:rsid w:val="009E7D25"/>
    <w:rsid w:val="009F03F8"/>
    <w:rsid w:val="009F108C"/>
    <w:rsid w:val="009F171D"/>
    <w:rsid w:val="009F2789"/>
    <w:rsid w:val="009F2F20"/>
    <w:rsid w:val="009F342D"/>
    <w:rsid w:val="009F344A"/>
    <w:rsid w:val="009F451C"/>
    <w:rsid w:val="009F4B33"/>
    <w:rsid w:val="009F4B4D"/>
    <w:rsid w:val="009F4CCC"/>
    <w:rsid w:val="009F4FAA"/>
    <w:rsid w:val="009F539E"/>
    <w:rsid w:val="009F5440"/>
    <w:rsid w:val="009F58F5"/>
    <w:rsid w:val="009F5B00"/>
    <w:rsid w:val="009F5F35"/>
    <w:rsid w:val="009F6055"/>
    <w:rsid w:val="009F7B98"/>
    <w:rsid w:val="00A00E20"/>
    <w:rsid w:val="00A010CD"/>
    <w:rsid w:val="00A011D4"/>
    <w:rsid w:val="00A022C2"/>
    <w:rsid w:val="00A02350"/>
    <w:rsid w:val="00A02B1C"/>
    <w:rsid w:val="00A02F5E"/>
    <w:rsid w:val="00A033E5"/>
    <w:rsid w:val="00A03793"/>
    <w:rsid w:val="00A05B93"/>
    <w:rsid w:val="00A0608B"/>
    <w:rsid w:val="00A06259"/>
    <w:rsid w:val="00A06508"/>
    <w:rsid w:val="00A06510"/>
    <w:rsid w:val="00A068F3"/>
    <w:rsid w:val="00A06B71"/>
    <w:rsid w:val="00A06BE5"/>
    <w:rsid w:val="00A0737D"/>
    <w:rsid w:val="00A0763F"/>
    <w:rsid w:val="00A07A05"/>
    <w:rsid w:val="00A101ED"/>
    <w:rsid w:val="00A103DB"/>
    <w:rsid w:val="00A10D88"/>
    <w:rsid w:val="00A10E80"/>
    <w:rsid w:val="00A115AB"/>
    <w:rsid w:val="00A11FC8"/>
    <w:rsid w:val="00A12158"/>
    <w:rsid w:val="00A1316A"/>
    <w:rsid w:val="00A1322D"/>
    <w:rsid w:val="00A138D2"/>
    <w:rsid w:val="00A14329"/>
    <w:rsid w:val="00A14649"/>
    <w:rsid w:val="00A14873"/>
    <w:rsid w:val="00A15C74"/>
    <w:rsid w:val="00A170CB"/>
    <w:rsid w:val="00A17200"/>
    <w:rsid w:val="00A173E2"/>
    <w:rsid w:val="00A177CD"/>
    <w:rsid w:val="00A17AF8"/>
    <w:rsid w:val="00A17DA7"/>
    <w:rsid w:val="00A205C2"/>
    <w:rsid w:val="00A20E89"/>
    <w:rsid w:val="00A21573"/>
    <w:rsid w:val="00A216E7"/>
    <w:rsid w:val="00A21F26"/>
    <w:rsid w:val="00A21FDB"/>
    <w:rsid w:val="00A22A9D"/>
    <w:rsid w:val="00A23595"/>
    <w:rsid w:val="00A23599"/>
    <w:rsid w:val="00A23F32"/>
    <w:rsid w:val="00A2464F"/>
    <w:rsid w:val="00A24651"/>
    <w:rsid w:val="00A24DCC"/>
    <w:rsid w:val="00A25389"/>
    <w:rsid w:val="00A255E5"/>
    <w:rsid w:val="00A262C4"/>
    <w:rsid w:val="00A2683D"/>
    <w:rsid w:val="00A26A26"/>
    <w:rsid w:val="00A26D7B"/>
    <w:rsid w:val="00A278A5"/>
    <w:rsid w:val="00A3028A"/>
    <w:rsid w:val="00A302E0"/>
    <w:rsid w:val="00A30727"/>
    <w:rsid w:val="00A30B71"/>
    <w:rsid w:val="00A31F2A"/>
    <w:rsid w:val="00A320F2"/>
    <w:rsid w:val="00A3258A"/>
    <w:rsid w:val="00A32B9F"/>
    <w:rsid w:val="00A337A0"/>
    <w:rsid w:val="00A33812"/>
    <w:rsid w:val="00A33F1A"/>
    <w:rsid w:val="00A356CA"/>
    <w:rsid w:val="00A357C2"/>
    <w:rsid w:val="00A357DB"/>
    <w:rsid w:val="00A35DCD"/>
    <w:rsid w:val="00A371BF"/>
    <w:rsid w:val="00A37280"/>
    <w:rsid w:val="00A3786C"/>
    <w:rsid w:val="00A37963"/>
    <w:rsid w:val="00A37A6D"/>
    <w:rsid w:val="00A40E90"/>
    <w:rsid w:val="00A41D56"/>
    <w:rsid w:val="00A429AE"/>
    <w:rsid w:val="00A42D27"/>
    <w:rsid w:val="00A43C8F"/>
    <w:rsid w:val="00A43FD7"/>
    <w:rsid w:val="00A442A5"/>
    <w:rsid w:val="00A44F14"/>
    <w:rsid w:val="00A455E3"/>
    <w:rsid w:val="00A45F5F"/>
    <w:rsid w:val="00A45FE1"/>
    <w:rsid w:val="00A47DA8"/>
    <w:rsid w:val="00A47EC2"/>
    <w:rsid w:val="00A502A6"/>
    <w:rsid w:val="00A507CD"/>
    <w:rsid w:val="00A50AD5"/>
    <w:rsid w:val="00A50F32"/>
    <w:rsid w:val="00A5254B"/>
    <w:rsid w:val="00A52917"/>
    <w:rsid w:val="00A53336"/>
    <w:rsid w:val="00A53424"/>
    <w:rsid w:val="00A53A6A"/>
    <w:rsid w:val="00A53E0B"/>
    <w:rsid w:val="00A54139"/>
    <w:rsid w:val="00A5447F"/>
    <w:rsid w:val="00A54935"/>
    <w:rsid w:val="00A54C41"/>
    <w:rsid w:val="00A557E2"/>
    <w:rsid w:val="00A559EE"/>
    <w:rsid w:val="00A55C39"/>
    <w:rsid w:val="00A55C5E"/>
    <w:rsid w:val="00A5614A"/>
    <w:rsid w:val="00A56AF2"/>
    <w:rsid w:val="00A56FA8"/>
    <w:rsid w:val="00A5794E"/>
    <w:rsid w:val="00A607D2"/>
    <w:rsid w:val="00A60F31"/>
    <w:rsid w:val="00A61B77"/>
    <w:rsid w:val="00A61CEC"/>
    <w:rsid w:val="00A62650"/>
    <w:rsid w:val="00A62E81"/>
    <w:rsid w:val="00A636DD"/>
    <w:rsid w:val="00A638EC"/>
    <w:rsid w:val="00A63A74"/>
    <w:rsid w:val="00A63B8D"/>
    <w:rsid w:val="00A64426"/>
    <w:rsid w:val="00A65158"/>
    <w:rsid w:val="00A653C8"/>
    <w:rsid w:val="00A66C8C"/>
    <w:rsid w:val="00A66E53"/>
    <w:rsid w:val="00A67D17"/>
    <w:rsid w:val="00A67DFA"/>
    <w:rsid w:val="00A7037B"/>
    <w:rsid w:val="00A70868"/>
    <w:rsid w:val="00A70BDC"/>
    <w:rsid w:val="00A712C0"/>
    <w:rsid w:val="00A71530"/>
    <w:rsid w:val="00A7183F"/>
    <w:rsid w:val="00A71F30"/>
    <w:rsid w:val="00A72DA6"/>
    <w:rsid w:val="00A73275"/>
    <w:rsid w:val="00A736E4"/>
    <w:rsid w:val="00A73C7D"/>
    <w:rsid w:val="00A748F6"/>
    <w:rsid w:val="00A7573B"/>
    <w:rsid w:val="00A7582F"/>
    <w:rsid w:val="00A75B2C"/>
    <w:rsid w:val="00A75D95"/>
    <w:rsid w:val="00A76085"/>
    <w:rsid w:val="00A76860"/>
    <w:rsid w:val="00A7692C"/>
    <w:rsid w:val="00A76D48"/>
    <w:rsid w:val="00A76D8A"/>
    <w:rsid w:val="00A77125"/>
    <w:rsid w:val="00A7745F"/>
    <w:rsid w:val="00A7763A"/>
    <w:rsid w:val="00A776E6"/>
    <w:rsid w:val="00A7770E"/>
    <w:rsid w:val="00A77B55"/>
    <w:rsid w:val="00A77ED6"/>
    <w:rsid w:val="00A80043"/>
    <w:rsid w:val="00A80C11"/>
    <w:rsid w:val="00A80CF1"/>
    <w:rsid w:val="00A81398"/>
    <w:rsid w:val="00A81F52"/>
    <w:rsid w:val="00A821E7"/>
    <w:rsid w:val="00A82688"/>
    <w:rsid w:val="00A8284B"/>
    <w:rsid w:val="00A839B6"/>
    <w:rsid w:val="00A83AB1"/>
    <w:rsid w:val="00A83BA2"/>
    <w:rsid w:val="00A84A1B"/>
    <w:rsid w:val="00A852C1"/>
    <w:rsid w:val="00A854E2"/>
    <w:rsid w:val="00A860E9"/>
    <w:rsid w:val="00A86F2B"/>
    <w:rsid w:val="00A87582"/>
    <w:rsid w:val="00A879E1"/>
    <w:rsid w:val="00A87AAB"/>
    <w:rsid w:val="00A905A2"/>
    <w:rsid w:val="00A90736"/>
    <w:rsid w:val="00A9149D"/>
    <w:rsid w:val="00A918AD"/>
    <w:rsid w:val="00A91C16"/>
    <w:rsid w:val="00A9220A"/>
    <w:rsid w:val="00A9247A"/>
    <w:rsid w:val="00A931EC"/>
    <w:rsid w:val="00A9521F"/>
    <w:rsid w:val="00A9541A"/>
    <w:rsid w:val="00A95D8C"/>
    <w:rsid w:val="00A971BA"/>
    <w:rsid w:val="00A9739C"/>
    <w:rsid w:val="00A9783F"/>
    <w:rsid w:val="00A97870"/>
    <w:rsid w:val="00AA1057"/>
    <w:rsid w:val="00AA1B16"/>
    <w:rsid w:val="00AA2898"/>
    <w:rsid w:val="00AA28BF"/>
    <w:rsid w:val="00AA2FB9"/>
    <w:rsid w:val="00AA3172"/>
    <w:rsid w:val="00AA334A"/>
    <w:rsid w:val="00AA38C2"/>
    <w:rsid w:val="00AA4230"/>
    <w:rsid w:val="00AA4A9D"/>
    <w:rsid w:val="00AA5192"/>
    <w:rsid w:val="00AA5368"/>
    <w:rsid w:val="00AA54AD"/>
    <w:rsid w:val="00AA6737"/>
    <w:rsid w:val="00AA6DC9"/>
    <w:rsid w:val="00AA6E61"/>
    <w:rsid w:val="00AA78CE"/>
    <w:rsid w:val="00AA78F4"/>
    <w:rsid w:val="00AA7BE3"/>
    <w:rsid w:val="00AB0C52"/>
    <w:rsid w:val="00AB1202"/>
    <w:rsid w:val="00AB181E"/>
    <w:rsid w:val="00AB2472"/>
    <w:rsid w:val="00AB2FA2"/>
    <w:rsid w:val="00AB31FB"/>
    <w:rsid w:val="00AB4022"/>
    <w:rsid w:val="00AB4149"/>
    <w:rsid w:val="00AB429E"/>
    <w:rsid w:val="00AB45C0"/>
    <w:rsid w:val="00AB4624"/>
    <w:rsid w:val="00AB4AFA"/>
    <w:rsid w:val="00AB501E"/>
    <w:rsid w:val="00AB5A2B"/>
    <w:rsid w:val="00AB6105"/>
    <w:rsid w:val="00AB61E1"/>
    <w:rsid w:val="00AB664C"/>
    <w:rsid w:val="00AB6742"/>
    <w:rsid w:val="00AB759F"/>
    <w:rsid w:val="00AC0210"/>
    <w:rsid w:val="00AC08EC"/>
    <w:rsid w:val="00AC1CB8"/>
    <w:rsid w:val="00AC1DDA"/>
    <w:rsid w:val="00AC1EF8"/>
    <w:rsid w:val="00AC29BF"/>
    <w:rsid w:val="00AC2C33"/>
    <w:rsid w:val="00AC31DA"/>
    <w:rsid w:val="00AC447B"/>
    <w:rsid w:val="00AC499F"/>
    <w:rsid w:val="00AC4A2C"/>
    <w:rsid w:val="00AC540C"/>
    <w:rsid w:val="00AC5663"/>
    <w:rsid w:val="00AC57B7"/>
    <w:rsid w:val="00AC5EFB"/>
    <w:rsid w:val="00AC6558"/>
    <w:rsid w:val="00AC7245"/>
    <w:rsid w:val="00AC7359"/>
    <w:rsid w:val="00AC766F"/>
    <w:rsid w:val="00AD1460"/>
    <w:rsid w:val="00AD2052"/>
    <w:rsid w:val="00AD26C8"/>
    <w:rsid w:val="00AD2C10"/>
    <w:rsid w:val="00AD2FE5"/>
    <w:rsid w:val="00AD400A"/>
    <w:rsid w:val="00AD4317"/>
    <w:rsid w:val="00AD4545"/>
    <w:rsid w:val="00AD4B36"/>
    <w:rsid w:val="00AD4D3F"/>
    <w:rsid w:val="00AD6B86"/>
    <w:rsid w:val="00AE1640"/>
    <w:rsid w:val="00AE16F9"/>
    <w:rsid w:val="00AE1763"/>
    <w:rsid w:val="00AE1D35"/>
    <w:rsid w:val="00AE1F22"/>
    <w:rsid w:val="00AE2125"/>
    <w:rsid w:val="00AE22BA"/>
    <w:rsid w:val="00AE504F"/>
    <w:rsid w:val="00AE59E5"/>
    <w:rsid w:val="00AE5A86"/>
    <w:rsid w:val="00AE5B4B"/>
    <w:rsid w:val="00AE6003"/>
    <w:rsid w:val="00AF007A"/>
    <w:rsid w:val="00AF0541"/>
    <w:rsid w:val="00AF12DF"/>
    <w:rsid w:val="00AF1353"/>
    <w:rsid w:val="00AF2063"/>
    <w:rsid w:val="00AF2778"/>
    <w:rsid w:val="00AF2FB3"/>
    <w:rsid w:val="00AF3072"/>
    <w:rsid w:val="00AF399A"/>
    <w:rsid w:val="00AF3E4A"/>
    <w:rsid w:val="00AF3E54"/>
    <w:rsid w:val="00AF3ED9"/>
    <w:rsid w:val="00AF4535"/>
    <w:rsid w:val="00AF4A3F"/>
    <w:rsid w:val="00AF4B7D"/>
    <w:rsid w:val="00AF4E53"/>
    <w:rsid w:val="00AF51C4"/>
    <w:rsid w:val="00AF5842"/>
    <w:rsid w:val="00AF592D"/>
    <w:rsid w:val="00AF5B2E"/>
    <w:rsid w:val="00AF6049"/>
    <w:rsid w:val="00AF6B58"/>
    <w:rsid w:val="00AF71CB"/>
    <w:rsid w:val="00AF75D3"/>
    <w:rsid w:val="00AF7E7F"/>
    <w:rsid w:val="00B015BC"/>
    <w:rsid w:val="00B01C88"/>
    <w:rsid w:val="00B01E40"/>
    <w:rsid w:val="00B02A98"/>
    <w:rsid w:val="00B030D4"/>
    <w:rsid w:val="00B03914"/>
    <w:rsid w:val="00B03B04"/>
    <w:rsid w:val="00B0401B"/>
    <w:rsid w:val="00B065E5"/>
    <w:rsid w:val="00B07CE1"/>
    <w:rsid w:val="00B100EA"/>
    <w:rsid w:val="00B10210"/>
    <w:rsid w:val="00B103B3"/>
    <w:rsid w:val="00B11221"/>
    <w:rsid w:val="00B116D3"/>
    <w:rsid w:val="00B1172E"/>
    <w:rsid w:val="00B11775"/>
    <w:rsid w:val="00B118CB"/>
    <w:rsid w:val="00B120E8"/>
    <w:rsid w:val="00B125E5"/>
    <w:rsid w:val="00B12677"/>
    <w:rsid w:val="00B132A8"/>
    <w:rsid w:val="00B1386C"/>
    <w:rsid w:val="00B139A2"/>
    <w:rsid w:val="00B13C2F"/>
    <w:rsid w:val="00B14337"/>
    <w:rsid w:val="00B15541"/>
    <w:rsid w:val="00B15EC1"/>
    <w:rsid w:val="00B16A86"/>
    <w:rsid w:val="00B16EF1"/>
    <w:rsid w:val="00B17C3B"/>
    <w:rsid w:val="00B17D14"/>
    <w:rsid w:val="00B20495"/>
    <w:rsid w:val="00B20E1C"/>
    <w:rsid w:val="00B21155"/>
    <w:rsid w:val="00B2125D"/>
    <w:rsid w:val="00B21353"/>
    <w:rsid w:val="00B21C8C"/>
    <w:rsid w:val="00B21E3F"/>
    <w:rsid w:val="00B22879"/>
    <w:rsid w:val="00B22BF5"/>
    <w:rsid w:val="00B2322D"/>
    <w:rsid w:val="00B236F9"/>
    <w:rsid w:val="00B23C73"/>
    <w:rsid w:val="00B23F4B"/>
    <w:rsid w:val="00B24062"/>
    <w:rsid w:val="00B24EEF"/>
    <w:rsid w:val="00B25764"/>
    <w:rsid w:val="00B2576D"/>
    <w:rsid w:val="00B25DAC"/>
    <w:rsid w:val="00B26584"/>
    <w:rsid w:val="00B266DF"/>
    <w:rsid w:val="00B26C69"/>
    <w:rsid w:val="00B30304"/>
    <w:rsid w:val="00B3031B"/>
    <w:rsid w:val="00B308F5"/>
    <w:rsid w:val="00B30A5B"/>
    <w:rsid w:val="00B30DD0"/>
    <w:rsid w:val="00B3106E"/>
    <w:rsid w:val="00B31151"/>
    <w:rsid w:val="00B317F5"/>
    <w:rsid w:val="00B32073"/>
    <w:rsid w:val="00B339D5"/>
    <w:rsid w:val="00B33B2D"/>
    <w:rsid w:val="00B34A9C"/>
    <w:rsid w:val="00B352ED"/>
    <w:rsid w:val="00B3551F"/>
    <w:rsid w:val="00B35D6D"/>
    <w:rsid w:val="00B3642B"/>
    <w:rsid w:val="00B37265"/>
    <w:rsid w:val="00B37357"/>
    <w:rsid w:val="00B37541"/>
    <w:rsid w:val="00B37CC3"/>
    <w:rsid w:val="00B40535"/>
    <w:rsid w:val="00B4096C"/>
    <w:rsid w:val="00B4106E"/>
    <w:rsid w:val="00B41A52"/>
    <w:rsid w:val="00B420FB"/>
    <w:rsid w:val="00B425DD"/>
    <w:rsid w:val="00B42A47"/>
    <w:rsid w:val="00B42D91"/>
    <w:rsid w:val="00B430AB"/>
    <w:rsid w:val="00B43248"/>
    <w:rsid w:val="00B43522"/>
    <w:rsid w:val="00B435FB"/>
    <w:rsid w:val="00B43862"/>
    <w:rsid w:val="00B443AA"/>
    <w:rsid w:val="00B44738"/>
    <w:rsid w:val="00B44C79"/>
    <w:rsid w:val="00B44F95"/>
    <w:rsid w:val="00B4530B"/>
    <w:rsid w:val="00B45BA6"/>
    <w:rsid w:val="00B45CAF"/>
    <w:rsid w:val="00B46036"/>
    <w:rsid w:val="00B461AB"/>
    <w:rsid w:val="00B46348"/>
    <w:rsid w:val="00B479BE"/>
    <w:rsid w:val="00B479C0"/>
    <w:rsid w:val="00B47F22"/>
    <w:rsid w:val="00B50CBD"/>
    <w:rsid w:val="00B516E0"/>
    <w:rsid w:val="00B522A3"/>
    <w:rsid w:val="00B527FC"/>
    <w:rsid w:val="00B52825"/>
    <w:rsid w:val="00B52931"/>
    <w:rsid w:val="00B52940"/>
    <w:rsid w:val="00B52A20"/>
    <w:rsid w:val="00B531D6"/>
    <w:rsid w:val="00B534A9"/>
    <w:rsid w:val="00B534CB"/>
    <w:rsid w:val="00B53C27"/>
    <w:rsid w:val="00B54237"/>
    <w:rsid w:val="00B54D55"/>
    <w:rsid w:val="00B551EA"/>
    <w:rsid w:val="00B569B5"/>
    <w:rsid w:val="00B56FAC"/>
    <w:rsid w:val="00B579C1"/>
    <w:rsid w:val="00B57D0F"/>
    <w:rsid w:val="00B603B1"/>
    <w:rsid w:val="00B619B3"/>
    <w:rsid w:val="00B62872"/>
    <w:rsid w:val="00B62D0E"/>
    <w:rsid w:val="00B63851"/>
    <w:rsid w:val="00B6399C"/>
    <w:rsid w:val="00B63AE4"/>
    <w:rsid w:val="00B64610"/>
    <w:rsid w:val="00B64E0E"/>
    <w:rsid w:val="00B6602F"/>
    <w:rsid w:val="00B66173"/>
    <w:rsid w:val="00B6638D"/>
    <w:rsid w:val="00B6703A"/>
    <w:rsid w:val="00B67C2C"/>
    <w:rsid w:val="00B70646"/>
    <w:rsid w:val="00B70687"/>
    <w:rsid w:val="00B71406"/>
    <w:rsid w:val="00B717C6"/>
    <w:rsid w:val="00B7240E"/>
    <w:rsid w:val="00B7285B"/>
    <w:rsid w:val="00B7290D"/>
    <w:rsid w:val="00B729DF"/>
    <w:rsid w:val="00B73520"/>
    <w:rsid w:val="00B737C3"/>
    <w:rsid w:val="00B7398F"/>
    <w:rsid w:val="00B73A9F"/>
    <w:rsid w:val="00B73EDD"/>
    <w:rsid w:val="00B7481E"/>
    <w:rsid w:val="00B74863"/>
    <w:rsid w:val="00B74BA1"/>
    <w:rsid w:val="00B75452"/>
    <w:rsid w:val="00B759A5"/>
    <w:rsid w:val="00B75CBE"/>
    <w:rsid w:val="00B75E67"/>
    <w:rsid w:val="00B765FA"/>
    <w:rsid w:val="00B76746"/>
    <w:rsid w:val="00B76E04"/>
    <w:rsid w:val="00B77344"/>
    <w:rsid w:val="00B77412"/>
    <w:rsid w:val="00B77BF0"/>
    <w:rsid w:val="00B80267"/>
    <w:rsid w:val="00B80F9D"/>
    <w:rsid w:val="00B8112D"/>
    <w:rsid w:val="00B81684"/>
    <w:rsid w:val="00B8175C"/>
    <w:rsid w:val="00B81E02"/>
    <w:rsid w:val="00B81F1D"/>
    <w:rsid w:val="00B82534"/>
    <w:rsid w:val="00B82B54"/>
    <w:rsid w:val="00B8320F"/>
    <w:rsid w:val="00B83372"/>
    <w:rsid w:val="00B84AEC"/>
    <w:rsid w:val="00B86003"/>
    <w:rsid w:val="00B864F5"/>
    <w:rsid w:val="00B869F8"/>
    <w:rsid w:val="00B87430"/>
    <w:rsid w:val="00B9035F"/>
    <w:rsid w:val="00B90582"/>
    <w:rsid w:val="00B9085E"/>
    <w:rsid w:val="00B90E2C"/>
    <w:rsid w:val="00B90FC6"/>
    <w:rsid w:val="00B9116F"/>
    <w:rsid w:val="00B91BB3"/>
    <w:rsid w:val="00B92654"/>
    <w:rsid w:val="00B93208"/>
    <w:rsid w:val="00B93428"/>
    <w:rsid w:val="00B9362C"/>
    <w:rsid w:val="00B939D9"/>
    <w:rsid w:val="00B93A16"/>
    <w:rsid w:val="00B93ED6"/>
    <w:rsid w:val="00B94AC6"/>
    <w:rsid w:val="00B94B36"/>
    <w:rsid w:val="00B960F3"/>
    <w:rsid w:val="00B9630F"/>
    <w:rsid w:val="00B9763A"/>
    <w:rsid w:val="00B97B7B"/>
    <w:rsid w:val="00B97BA6"/>
    <w:rsid w:val="00B97E2E"/>
    <w:rsid w:val="00BA021D"/>
    <w:rsid w:val="00BA02F6"/>
    <w:rsid w:val="00BA03A9"/>
    <w:rsid w:val="00BA0840"/>
    <w:rsid w:val="00BA09F1"/>
    <w:rsid w:val="00BA0F2C"/>
    <w:rsid w:val="00BA14CE"/>
    <w:rsid w:val="00BA1CF6"/>
    <w:rsid w:val="00BA249B"/>
    <w:rsid w:val="00BA26AB"/>
    <w:rsid w:val="00BA4B07"/>
    <w:rsid w:val="00BA5299"/>
    <w:rsid w:val="00BA5A41"/>
    <w:rsid w:val="00BA6548"/>
    <w:rsid w:val="00BA68EE"/>
    <w:rsid w:val="00BA750F"/>
    <w:rsid w:val="00BA7A12"/>
    <w:rsid w:val="00BA7A2F"/>
    <w:rsid w:val="00BB0B2B"/>
    <w:rsid w:val="00BB1859"/>
    <w:rsid w:val="00BB19E3"/>
    <w:rsid w:val="00BB2071"/>
    <w:rsid w:val="00BB22B9"/>
    <w:rsid w:val="00BB2A37"/>
    <w:rsid w:val="00BB2BB1"/>
    <w:rsid w:val="00BB2FAB"/>
    <w:rsid w:val="00BB31E2"/>
    <w:rsid w:val="00BB38C6"/>
    <w:rsid w:val="00BB3CCE"/>
    <w:rsid w:val="00BB41C6"/>
    <w:rsid w:val="00BB425F"/>
    <w:rsid w:val="00BB4665"/>
    <w:rsid w:val="00BB4FD1"/>
    <w:rsid w:val="00BB57B2"/>
    <w:rsid w:val="00BB5CAD"/>
    <w:rsid w:val="00BB6C0A"/>
    <w:rsid w:val="00BC0885"/>
    <w:rsid w:val="00BC128E"/>
    <w:rsid w:val="00BC13D8"/>
    <w:rsid w:val="00BC1878"/>
    <w:rsid w:val="00BC1A83"/>
    <w:rsid w:val="00BC262D"/>
    <w:rsid w:val="00BC309F"/>
    <w:rsid w:val="00BC389C"/>
    <w:rsid w:val="00BC40FA"/>
    <w:rsid w:val="00BC4A59"/>
    <w:rsid w:val="00BC4C94"/>
    <w:rsid w:val="00BC51C3"/>
    <w:rsid w:val="00BC6767"/>
    <w:rsid w:val="00BC706B"/>
    <w:rsid w:val="00BC7C40"/>
    <w:rsid w:val="00BD0166"/>
    <w:rsid w:val="00BD0B11"/>
    <w:rsid w:val="00BD14FE"/>
    <w:rsid w:val="00BD3051"/>
    <w:rsid w:val="00BD340D"/>
    <w:rsid w:val="00BD3DB8"/>
    <w:rsid w:val="00BD422B"/>
    <w:rsid w:val="00BD45CC"/>
    <w:rsid w:val="00BD4C84"/>
    <w:rsid w:val="00BD4D0C"/>
    <w:rsid w:val="00BD4F12"/>
    <w:rsid w:val="00BD5166"/>
    <w:rsid w:val="00BD5259"/>
    <w:rsid w:val="00BD5761"/>
    <w:rsid w:val="00BD5B36"/>
    <w:rsid w:val="00BD5C36"/>
    <w:rsid w:val="00BD5C63"/>
    <w:rsid w:val="00BD5E99"/>
    <w:rsid w:val="00BD616C"/>
    <w:rsid w:val="00BD617C"/>
    <w:rsid w:val="00BE01F9"/>
    <w:rsid w:val="00BE02C0"/>
    <w:rsid w:val="00BE02F6"/>
    <w:rsid w:val="00BE0CB3"/>
    <w:rsid w:val="00BE0E21"/>
    <w:rsid w:val="00BE0FE7"/>
    <w:rsid w:val="00BE135E"/>
    <w:rsid w:val="00BE18AA"/>
    <w:rsid w:val="00BE1BBF"/>
    <w:rsid w:val="00BE1F51"/>
    <w:rsid w:val="00BE311A"/>
    <w:rsid w:val="00BE34ED"/>
    <w:rsid w:val="00BE3AFC"/>
    <w:rsid w:val="00BE4179"/>
    <w:rsid w:val="00BE43C3"/>
    <w:rsid w:val="00BE476D"/>
    <w:rsid w:val="00BE4916"/>
    <w:rsid w:val="00BE55E2"/>
    <w:rsid w:val="00BE5CD9"/>
    <w:rsid w:val="00BE6B2C"/>
    <w:rsid w:val="00BE734A"/>
    <w:rsid w:val="00BF0694"/>
    <w:rsid w:val="00BF097D"/>
    <w:rsid w:val="00BF0A08"/>
    <w:rsid w:val="00BF0A0F"/>
    <w:rsid w:val="00BF107B"/>
    <w:rsid w:val="00BF141F"/>
    <w:rsid w:val="00BF24CF"/>
    <w:rsid w:val="00BF29FA"/>
    <w:rsid w:val="00BF2C98"/>
    <w:rsid w:val="00BF3F67"/>
    <w:rsid w:val="00BF4171"/>
    <w:rsid w:val="00BF64D3"/>
    <w:rsid w:val="00BF7262"/>
    <w:rsid w:val="00BF7D07"/>
    <w:rsid w:val="00C00652"/>
    <w:rsid w:val="00C014B1"/>
    <w:rsid w:val="00C014F8"/>
    <w:rsid w:val="00C01E27"/>
    <w:rsid w:val="00C01E43"/>
    <w:rsid w:val="00C02604"/>
    <w:rsid w:val="00C02FAF"/>
    <w:rsid w:val="00C0304C"/>
    <w:rsid w:val="00C032CC"/>
    <w:rsid w:val="00C03A56"/>
    <w:rsid w:val="00C0480C"/>
    <w:rsid w:val="00C04958"/>
    <w:rsid w:val="00C0543D"/>
    <w:rsid w:val="00C05A7A"/>
    <w:rsid w:val="00C05DEF"/>
    <w:rsid w:val="00C06E37"/>
    <w:rsid w:val="00C07E08"/>
    <w:rsid w:val="00C105F6"/>
    <w:rsid w:val="00C11305"/>
    <w:rsid w:val="00C116F4"/>
    <w:rsid w:val="00C11D14"/>
    <w:rsid w:val="00C12FE4"/>
    <w:rsid w:val="00C135C7"/>
    <w:rsid w:val="00C14907"/>
    <w:rsid w:val="00C16F06"/>
    <w:rsid w:val="00C172DA"/>
    <w:rsid w:val="00C17442"/>
    <w:rsid w:val="00C177D9"/>
    <w:rsid w:val="00C1797E"/>
    <w:rsid w:val="00C17D33"/>
    <w:rsid w:val="00C200EE"/>
    <w:rsid w:val="00C202BD"/>
    <w:rsid w:val="00C203F1"/>
    <w:rsid w:val="00C20456"/>
    <w:rsid w:val="00C20475"/>
    <w:rsid w:val="00C217B0"/>
    <w:rsid w:val="00C21AF6"/>
    <w:rsid w:val="00C22B72"/>
    <w:rsid w:val="00C22BC9"/>
    <w:rsid w:val="00C22BD1"/>
    <w:rsid w:val="00C234D7"/>
    <w:rsid w:val="00C2355D"/>
    <w:rsid w:val="00C238AE"/>
    <w:rsid w:val="00C23B18"/>
    <w:rsid w:val="00C23BAE"/>
    <w:rsid w:val="00C24542"/>
    <w:rsid w:val="00C261DA"/>
    <w:rsid w:val="00C2640A"/>
    <w:rsid w:val="00C2682D"/>
    <w:rsid w:val="00C27F59"/>
    <w:rsid w:val="00C31A72"/>
    <w:rsid w:val="00C333BB"/>
    <w:rsid w:val="00C335D3"/>
    <w:rsid w:val="00C33D4A"/>
    <w:rsid w:val="00C34A24"/>
    <w:rsid w:val="00C3508B"/>
    <w:rsid w:val="00C353BF"/>
    <w:rsid w:val="00C356BC"/>
    <w:rsid w:val="00C35860"/>
    <w:rsid w:val="00C366EC"/>
    <w:rsid w:val="00C371C6"/>
    <w:rsid w:val="00C37777"/>
    <w:rsid w:val="00C37DAA"/>
    <w:rsid w:val="00C40360"/>
    <w:rsid w:val="00C40A07"/>
    <w:rsid w:val="00C40B35"/>
    <w:rsid w:val="00C40E02"/>
    <w:rsid w:val="00C4109E"/>
    <w:rsid w:val="00C414E2"/>
    <w:rsid w:val="00C42592"/>
    <w:rsid w:val="00C4349F"/>
    <w:rsid w:val="00C43923"/>
    <w:rsid w:val="00C445B5"/>
    <w:rsid w:val="00C44E3A"/>
    <w:rsid w:val="00C453A9"/>
    <w:rsid w:val="00C45F1F"/>
    <w:rsid w:val="00C46072"/>
    <w:rsid w:val="00C4625E"/>
    <w:rsid w:val="00C46514"/>
    <w:rsid w:val="00C46FFC"/>
    <w:rsid w:val="00C47572"/>
    <w:rsid w:val="00C504D6"/>
    <w:rsid w:val="00C506BB"/>
    <w:rsid w:val="00C519DA"/>
    <w:rsid w:val="00C52A34"/>
    <w:rsid w:val="00C53167"/>
    <w:rsid w:val="00C53403"/>
    <w:rsid w:val="00C53E00"/>
    <w:rsid w:val="00C54590"/>
    <w:rsid w:val="00C547BC"/>
    <w:rsid w:val="00C551C9"/>
    <w:rsid w:val="00C55B56"/>
    <w:rsid w:val="00C573EE"/>
    <w:rsid w:val="00C57CBD"/>
    <w:rsid w:val="00C57CCC"/>
    <w:rsid w:val="00C57E65"/>
    <w:rsid w:val="00C57FA9"/>
    <w:rsid w:val="00C6137F"/>
    <w:rsid w:val="00C61508"/>
    <w:rsid w:val="00C61EA4"/>
    <w:rsid w:val="00C6249E"/>
    <w:rsid w:val="00C627B5"/>
    <w:rsid w:val="00C62A38"/>
    <w:rsid w:val="00C63342"/>
    <w:rsid w:val="00C6414D"/>
    <w:rsid w:val="00C64B45"/>
    <w:rsid w:val="00C64FF9"/>
    <w:rsid w:val="00C65874"/>
    <w:rsid w:val="00C65B59"/>
    <w:rsid w:val="00C66163"/>
    <w:rsid w:val="00C663DA"/>
    <w:rsid w:val="00C67126"/>
    <w:rsid w:val="00C70700"/>
    <w:rsid w:val="00C70720"/>
    <w:rsid w:val="00C7093F"/>
    <w:rsid w:val="00C70EE0"/>
    <w:rsid w:val="00C71930"/>
    <w:rsid w:val="00C723F5"/>
    <w:rsid w:val="00C72BC7"/>
    <w:rsid w:val="00C72C5D"/>
    <w:rsid w:val="00C7312B"/>
    <w:rsid w:val="00C735FA"/>
    <w:rsid w:val="00C73697"/>
    <w:rsid w:val="00C73BA7"/>
    <w:rsid w:val="00C748A4"/>
    <w:rsid w:val="00C75A79"/>
    <w:rsid w:val="00C75FB4"/>
    <w:rsid w:val="00C76649"/>
    <w:rsid w:val="00C77483"/>
    <w:rsid w:val="00C77660"/>
    <w:rsid w:val="00C77CFE"/>
    <w:rsid w:val="00C77DB1"/>
    <w:rsid w:val="00C816FE"/>
    <w:rsid w:val="00C82232"/>
    <w:rsid w:val="00C82B88"/>
    <w:rsid w:val="00C866C1"/>
    <w:rsid w:val="00C9178E"/>
    <w:rsid w:val="00C91ADE"/>
    <w:rsid w:val="00C91DAB"/>
    <w:rsid w:val="00C91FF2"/>
    <w:rsid w:val="00C92973"/>
    <w:rsid w:val="00C93443"/>
    <w:rsid w:val="00C93476"/>
    <w:rsid w:val="00C93E99"/>
    <w:rsid w:val="00C942B0"/>
    <w:rsid w:val="00C9434A"/>
    <w:rsid w:val="00C94C65"/>
    <w:rsid w:val="00C950DC"/>
    <w:rsid w:val="00C9557F"/>
    <w:rsid w:val="00C95866"/>
    <w:rsid w:val="00C95BC3"/>
    <w:rsid w:val="00C9611B"/>
    <w:rsid w:val="00C9651A"/>
    <w:rsid w:val="00C9662D"/>
    <w:rsid w:val="00C96730"/>
    <w:rsid w:val="00CA0CCF"/>
    <w:rsid w:val="00CA0E0E"/>
    <w:rsid w:val="00CA1050"/>
    <w:rsid w:val="00CA1B77"/>
    <w:rsid w:val="00CA20B2"/>
    <w:rsid w:val="00CA21C6"/>
    <w:rsid w:val="00CA21CF"/>
    <w:rsid w:val="00CA2572"/>
    <w:rsid w:val="00CA2FB2"/>
    <w:rsid w:val="00CA396F"/>
    <w:rsid w:val="00CA3F1E"/>
    <w:rsid w:val="00CA58C4"/>
    <w:rsid w:val="00CA6869"/>
    <w:rsid w:val="00CA6BA0"/>
    <w:rsid w:val="00CA6BC1"/>
    <w:rsid w:val="00CA71BD"/>
    <w:rsid w:val="00CA7B81"/>
    <w:rsid w:val="00CA7BC4"/>
    <w:rsid w:val="00CA7C77"/>
    <w:rsid w:val="00CB00F1"/>
    <w:rsid w:val="00CB0276"/>
    <w:rsid w:val="00CB02CC"/>
    <w:rsid w:val="00CB1327"/>
    <w:rsid w:val="00CB196A"/>
    <w:rsid w:val="00CB1C5D"/>
    <w:rsid w:val="00CB2791"/>
    <w:rsid w:val="00CB285B"/>
    <w:rsid w:val="00CB28F5"/>
    <w:rsid w:val="00CB3EE8"/>
    <w:rsid w:val="00CB4589"/>
    <w:rsid w:val="00CB4912"/>
    <w:rsid w:val="00CB4A20"/>
    <w:rsid w:val="00CB5280"/>
    <w:rsid w:val="00CB580E"/>
    <w:rsid w:val="00CB5C1D"/>
    <w:rsid w:val="00CB5C95"/>
    <w:rsid w:val="00CB6141"/>
    <w:rsid w:val="00CB75DB"/>
    <w:rsid w:val="00CB7761"/>
    <w:rsid w:val="00CB79F5"/>
    <w:rsid w:val="00CC1BD9"/>
    <w:rsid w:val="00CC207B"/>
    <w:rsid w:val="00CC2925"/>
    <w:rsid w:val="00CC4217"/>
    <w:rsid w:val="00CC5027"/>
    <w:rsid w:val="00CC5571"/>
    <w:rsid w:val="00CC5FE2"/>
    <w:rsid w:val="00CC6EEC"/>
    <w:rsid w:val="00CC7EB8"/>
    <w:rsid w:val="00CD0616"/>
    <w:rsid w:val="00CD06DC"/>
    <w:rsid w:val="00CD0EA7"/>
    <w:rsid w:val="00CD12F1"/>
    <w:rsid w:val="00CD1F39"/>
    <w:rsid w:val="00CD1F72"/>
    <w:rsid w:val="00CD2238"/>
    <w:rsid w:val="00CD2899"/>
    <w:rsid w:val="00CD2B2C"/>
    <w:rsid w:val="00CD2CAA"/>
    <w:rsid w:val="00CD4682"/>
    <w:rsid w:val="00CD4847"/>
    <w:rsid w:val="00CD5728"/>
    <w:rsid w:val="00CD64BA"/>
    <w:rsid w:val="00CD6B75"/>
    <w:rsid w:val="00CD76AA"/>
    <w:rsid w:val="00CD7ABD"/>
    <w:rsid w:val="00CE00ED"/>
    <w:rsid w:val="00CE1099"/>
    <w:rsid w:val="00CE12E4"/>
    <w:rsid w:val="00CE1E4D"/>
    <w:rsid w:val="00CE2470"/>
    <w:rsid w:val="00CE25F3"/>
    <w:rsid w:val="00CE2990"/>
    <w:rsid w:val="00CE3E44"/>
    <w:rsid w:val="00CE4766"/>
    <w:rsid w:val="00CE4ADD"/>
    <w:rsid w:val="00CE50CD"/>
    <w:rsid w:val="00CE50E8"/>
    <w:rsid w:val="00CE5A87"/>
    <w:rsid w:val="00CE600A"/>
    <w:rsid w:val="00CE68D8"/>
    <w:rsid w:val="00CE7B5D"/>
    <w:rsid w:val="00CE7DE0"/>
    <w:rsid w:val="00CF0EE5"/>
    <w:rsid w:val="00CF1420"/>
    <w:rsid w:val="00CF2960"/>
    <w:rsid w:val="00CF3648"/>
    <w:rsid w:val="00CF44DD"/>
    <w:rsid w:val="00CF46A6"/>
    <w:rsid w:val="00CF4C0D"/>
    <w:rsid w:val="00CF4CAF"/>
    <w:rsid w:val="00CF5BD2"/>
    <w:rsid w:val="00CF5BE5"/>
    <w:rsid w:val="00CF609D"/>
    <w:rsid w:val="00CF6145"/>
    <w:rsid w:val="00CF6352"/>
    <w:rsid w:val="00CF66F5"/>
    <w:rsid w:val="00CF722C"/>
    <w:rsid w:val="00CF7AFE"/>
    <w:rsid w:val="00D00073"/>
    <w:rsid w:val="00D00D90"/>
    <w:rsid w:val="00D01352"/>
    <w:rsid w:val="00D02113"/>
    <w:rsid w:val="00D02493"/>
    <w:rsid w:val="00D03439"/>
    <w:rsid w:val="00D0369D"/>
    <w:rsid w:val="00D04EFC"/>
    <w:rsid w:val="00D05709"/>
    <w:rsid w:val="00D063BA"/>
    <w:rsid w:val="00D0677B"/>
    <w:rsid w:val="00D071B1"/>
    <w:rsid w:val="00D072AE"/>
    <w:rsid w:val="00D07964"/>
    <w:rsid w:val="00D101E4"/>
    <w:rsid w:val="00D10D26"/>
    <w:rsid w:val="00D10F22"/>
    <w:rsid w:val="00D119FB"/>
    <w:rsid w:val="00D123D8"/>
    <w:rsid w:val="00D12775"/>
    <w:rsid w:val="00D14973"/>
    <w:rsid w:val="00D14CE0"/>
    <w:rsid w:val="00D15219"/>
    <w:rsid w:val="00D1524C"/>
    <w:rsid w:val="00D15EB9"/>
    <w:rsid w:val="00D164E7"/>
    <w:rsid w:val="00D16857"/>
    <w:rsid w:val="00D17063"/>
    <w:rsid w:val="00D178E2"/>
    <w:rsid w:val="00D17921"/>
    <w:rsid w:val="00D17FFA"/>
    <w:rsid w:val="00D20849"/>
    <w:rsid w:val="00D2093F"/>
    <w:rsid w:val="00D21472"/>
    <w:rsid w:val="00D217E8"/>
    <w:rsid w:val="00D21883"/>
    <w:rsid w:val="00D21D29"/>
    <w:rsid w:val="00D222A8"/>
    <w:rsid w:val="00D22DB9"/>
    <w:rsid w:val="00D251E1"/>
    <w:rsid w:val="00D253EB"/>
    <w:rsid w:val="00D254D0"/>
    <w:rsid w:val="00D25F1B"/>
    <w:rsid w:val="00D2616C"/>
    <w:rsid w:val="00D26730"/>
    <w:rsid w:val="00D270B2"/>
    <w:rsid w:val="00D270E5"/>
    <w:rsid w:val="00D27426"/>
    <w:rsid w:val="00D27F74"/>
    <w:rsid w:val="00D309B9"/>
    <w:rsid w:val="00D30BBC"/>
    <w:rsid w:val="00D3134E"/>
    <w:rsid w:val="00D31793"/>
    <w:rsid w:val="00D324EC"/>
    <w:rsid w:val="00D331AF"/>
    <w:rsid w:val="00D33250"/>
    <w:rsid w:val="00D3336E"/>
    <w:rsid w:val="00D336B0"/>
    <w:rsid w:val="00D336F7"/>
    <w:rsid w:val="00D33A4D"/>
    <w:rsid w:val="00D34078"/>
    <w:rsid w:val="00D34478"/>
    <w:rsid w:val="00D34A8F"/>
    <w:rsid w:val="00D35093"/>
    <w:rsid w:val="00D35109"/>
    <w:rsid w:val="00D3533C"/>
    <w:rsid w:val="00D3566A"/>
    <w:rsid w:val="00D35D45"/>
    <w:rsid w:val="00D35E2C"/>
    <w:rsid w:val="00D3603D"/>
    <w:rsid w:val="00D36272"/>
    <w:rsid w:val="00D36390"/>
    <w:rsid w:val="00D36450"/>
    <w:rsid w:val="00D36453"/>
    <w:rsid w:val="00D36A3A"/>
    <w:rsid w:val="00D36A96"/>
    <w:rsid w:val="00D3751D"/>
    <w:rsid w:val="00D40DF7"/>
    <w:rsid w:val="00D40F03"/>
    <w:rsid w:val="00D41006"/>
    <w:rsid w:val="00D41156"/>
    <w:rsid w:val="00D41992"/>
    <w:rsid w:val="00D4221F"/>
    <w:rsid w:val="00D42253"/>
    <w:rsid w:val="00D4255C"/>
    <w:rsid w:val="00D43428"/>
    <w:rsid w:val="00D43ED6"/>
    <w:rsid w:val="00D442FE"/>
    <w:rsid w:val="00D44419"/>
    <w:rsid w:val="00D44CF2"/>
    <w:rsid w:val="00D450F6"/>
    <w:rsid w:val="00D4571F"/>
    <w:rsid w:val="00D46DF7"/>
    <w:rsid w:val="00D46F56"/>
    <w:rsid w:val="00D470AA"/>
    <w:rsid w:val="00D47325"/>
    <w:rsid w:val="00D47AF6"/>
    <w:rsid w:val="00D5011A"/>
    <w:rsid w:val="00D50DD2"/>
    <w:rsid w:val="00D50FC1"/>
    <w:rsid w:val="00D50FEC"/>
    <w:rsid w:val="00D51472"/>
    <w:rsid w:val="00D5232F"/>
    <w:rsid w:val="00D52341"/>
    <w:rsid w:val="00D52B82"/>
    <w:rsid w:val="00D53710"/>
    <w:rsid w:val="00D53A95"/>
    <w:rsid w:val="00D53D62"/>
    <w:rsid w:val="00D5460D"/>
    <w:rsid w:val="00D54BF2"/>
    <w:rsid w:val="00D5504B"/>
    <w:rsid w:val="00D553C1"/>
    <w:rsid w:val="00D56284"/>
    <w:rsid w:val="00D56974"/>
    <w:rsid w:val="00D56E5B"/>
    <w:rsid w:val="00D570A3"/>
    <w:rsid w:val="00D573A3"/>
    <w:rsid w:val="00D57774"/>
    <w:rsid w:val="00D60048"/>
    <w:rsid w:val="00D601A7"/>
    <w:rsid w:val="00D60D56"/>
    <w:rsid w:val="00D60DA8"/>
    <w:rsid w:val="00D616DA"/>
    <w:rsid w:val="00D6259D"/>
    <w:rsid w:val="00D6276D"/>
    <w:rsid w:val="00D62A81"/>
    <w:rsid w:val="00D62C1F"/>
    <w:rsid w:val="00D62CFB"/>
    <w:rsid w:val="00D632C0"/>
    <w:rsid w:val="00D638B3"/>
    <w:rsid w:val="00D63A2E"/>
    <w:rsid w:val="00D63DE1"/>
    <w:rsid w:val="00D644CA"/>
    <w:rsid w:val="00D65444"/>
    <w:rsid w:val="00D65546"/>
    <w:rsid w:val="00D659AE"/>
    <w:rsid w:val="00D65D32"/>
    <w:rsid w:val="00D66930"/>
    <w:rsid w:val="00D66D7F"/>
    <w:rsid w:val="00D67063"/>
    <w:rsid w:val="00D67311"/>
    <w:rsid w:val="00D67399"/>
    <w:rsid w:val="00D67745"/>
    <w:rsid w:val="00D70C5C"/>
    <w:rsid w:val="00D720B8"/>
    <w:rsid w:val="00D73616"/>
    <w:rsid w:val="00D73B5D"/>
    <w:rsid w:val="00D73C61"/>
    <w:rsid w:val="00D73D66"/>
    <w:rsid w:val="00D74222"/>
    <w:rsid w:val="00D74500"/>
    <w:rsid w:val="00D74669"/>
    <w:rsid w:val="00D74B83"/>
    <w:rsid w:val="00D74E62"/>
    <w:rsid w:val="00D754AC"/>
    <w:rsid w:val="00D75C42"/>
    <w:rsid w:val="00D75CA7"/>
    <w:rsid w:val="00D75CFE"/>
    <w:rsid w:val="00D7656E"/>
    <w:rsid w:val="00D77861"/>
    <w:rsid w:val="00D77966"/>
    <w:rsid w:val="00D77AD6"/>
    <w:rsid w:val="00D77B76"/>
    <w:rsid w:val="00D77D75"/>
    <w:rsid w:val="00D77E44"/>
    <w:rsid w:val="00D80466"/>
    <w:rsid w:val="00D80773"/>
    <w:rsid w:val="00D80D22"/>
    <w:rsid w:val="00D81A30"/>
    <w:rsid w:val="00D81CC0"/>
    <w:rsid w:val="00D82952"/>
    <w:rsid w:val="00D83C0C"/>
    <w:rsid w:val="00D849E4"/>
    <w:rsid w:val="00D84AFE"/>
    <w:rsid w:val="00D850E8"/>
    <w:rsid w:val="00D85D3B"/>
    <w:rsid w:val="00D85DA9"/>
    <w:rsid w:val="00D864EB"/>
    <w:rsid w:val="00D86541"/>
    <w:rsid w:val="00D8657C"/>
    <w:rsid w:val="00D86659"/>
    <w:rsid w:val="00D86959"/>
    <w:rsid w:val="00D86F16"/>
    <w:rsid w:val="00D902E6"/>
    <w:rsid w:val="00D90709"/>
    <w:rsid w:val="00D90F41"/>
    <w:rsid w:val="00D9120A"/>
    <w:rsid w:val="00D91927"/>
    <w:rsid w:val="00D92326"/>
    <w:rsid w:val="00D9280C"/>
    <w:rsid w:val="00D92A0D"/>
    <w:rsid w:val="00D93935"/>
    <w:rsid w:val="00D942E4"/>
    <w:rsid w:val="00D947BA"/>
    <w:rsid w:val="00D950AF"/>
    <w:rsid w:val="00D95265"/>
    <w:rsid w:val="00D954AD"/>
    <w:rsid w:val="00D9647D"/>
    <w:rsid w:val="00DA0A80"/>
    <w:rsid w:val="00DA0AB4"/>
    <w:rsid w:val="00DA0CD7"/>
    <w:rsid w:val="00DA0D30"/>
    <w:rsid w:val="00DA0FA1"/>
    <w:rsid w:val="00DA1064"/>
    <w:rsid w:val="00DA12ED"/>
    <w:rsid w:val="00DA169D"/>
    <w:rsid w:val="00DA1810"/>
    <w:rsid w:val="00DA1F5C"/>
    <w:rsid w:val="00DA240B"/>
    <w:rsid w:val="00DA243D"/>
    <w:rsid w:val="00DA24B2"/>
    <w:rsid w:val="00DA2ADD"/>
    <w:rsid w:val="00DA31D2"/>
    <w:rsid w:val="00DA33BA"/>
    <w:rsid w:val="00DA34E7"/>
    <w:rsid w:val="00DA3C1A"/>
    <w:rsid w:val="00DA482B"/>
    <w:rsid w:val="00DA5BC5"/>
    <w:rsid w:val="00DA6062"/>
    <w:rsid w:val="00DA60A2"/>
    <w:rsid w:val="00DA6BD3"/>
    <w:rsid w:val="00DA6D3A"/>
    <w:rsid w:val="00DB029E"/>
    <w:rsid w:val="00DB1733"/>
    <w:rsid w:val="00DB1BF2"/>
    <w:rsid w:val="00DB3B2C"/>
    <w:rsid w:val="00DB3B7D"/>
    <w:rsid w:val="00DB4047"/>
    <w:rsid w:val="00DB43E9"/>
    <w:rsid w:val="00DB5889"/>
    <w:rsid w:val="00DB623A"/>
    <w:rsid w:val="00DB66FE"/>
    <w:rsid w:val="00DB72C6"/>
    <w:rsid w:val="00DB7ECF"/>
    <w:rsid w:val="00DC0CD7"/>
    <w:rsid w:val="00DC174B"/>
    <w:rsid w:val="00DC179F"/>
    <w:rsid w:val="00DC1C24"/>
    <w:rsid w:val="00DC1E0D"/>
    <w:rsid w:val="00DC1EE2"/>
    <w:rsid w:val="00DC1F2B"/>
    <w:rsid w:val="00DC1F56"/>
    <w:rsid w:val="00DC20CF"/>
    <w:rsid w:val="00DC3845"/>
    <w:rsid w:val="00DC44CB"/>
    <w:rsid w:val="00DC5614"/>
    <w:rsid w:val="00DC5D68"/>
    <w:rsid w:val="00DC5DEF"/>
    <w:rsid w:val="00DC6042"/>
    <w:rsid w:val="00DC66AF"/>
    <w:rsid w:val="00DC733E"/>
    <w:rsid w:val="00DC76BB"/>
    <w:rsid w:val="00DC77D3"/>
    <w:rsid w:val="00DC7F10"/>
    <w:rsid w:val="00DD016C"/>
    <w:rsid w:val="00DD133F"/>
    <w:rsid w:val="00DD1967"/>
    <w:rsid w:val="00DD22EE"/>
    <w:rsid w:val="00DD27BB"/>
    <w:rsid w:val="00DD33FF"/>
    <w:rsid w:val="00DD3C96"/>
    <w:rsid w:val="00DD3CE7"/>
    <w:rsid w:val="00DD420C"/>
    <w:rsid w:val="00DD430B"/>
    <w:rsid w:val="00DD489B"/>
    <w:rsid w:val="00DD4EFF"/>
    <w:rsid w:val="00DD5408"/>
    <w:rsid w:val="00DD5E8E"/>
    <w:rsid w:val="00DD6150"/>
    <w:rsid w:val="00DD6231"/>
    <w:rsid w:val="00DD6A0B"/>
    <w:rsid w:val="00DD7247"/>
    <w:rsid w:val="00DD746C"/>
    <w:rsid w:val="00DD772C"/>
    <w:rsid w:val="00DD7EAE"/>
    <w:rsid w:val="00DE0C9F"/>
    <w:rsid w:val="00DE0D9D"/>
    <w:rsid w:val="00DE0E2C"/>
    <w:rsid w:val="00DE1558"/>
    <w:rsid w:val="00DE1FF6"/>
    <w:rsid w:val="00DE2340"/>
    <w:rsid w:val="00DE3860"/>
    <w:rsid w:val="00DE3A63"/>
    <w:rsid w:val="00DE3E0B"/>
    <w:rsid w:val="00DE42B6"/>
    <w:rsid w:val="00DE4AA8"/>
    <w:rsid w:val="00DE4D40"/>
    <w:rsid w:val="00DE512D"/>
    <w:rsid w:val="00DE5490"/>
    <w:rsid w:val="00DE5532"/>
    <w:rsid w:val="00DE5CD7"/>
    <w:rsid w:val="00DE78E0"/>
    <w:rsid w:val="00DE79C3"/>
    <w:rsid w:val="00DE7AAE"/>
    <w:rsid w:val="00DF08F2"/>
    <w:rsid w:val="00DF13C8"/>
    <w:rsid w:val="00DF19D4"/>
    <w:rsid w:val="00DF221B"/>
    <w:rsid w:val="00DF2840"/>
    <w:rsid w:val="00DF2B71"/>
    <w:rsid w:val="00DF2DDA"/>
    <w:rsid w:val="00DF2E4D"/>
    <w:rsid w:val="00DF3760"/>
    <w:rsid w:val="00DF3BC6"/>
    <w:rsid w:val="00DF45AF"/>
    <w:rsid w:val="00DF4AF5"/>
    <w:rsid w:val="00DF5045"/>
    <w:rsid w:val="00DF62F6"/>
    <w:rsid w:val="00DF68DB"/>
    <w:rsid w:val="00DF6FF9"/>
    <w:rsid w:val="00DF7690"/>
    <w:rsid w:val="00DF76AA"/>
    <w:rsid w:val="00DF7966"/>
    <w:rsid w:val="00DF7AFF"/>
    <w:rsid w:val="00E01273"/>
    <w:rsid w:val="00E0218F"/>
    <w:rsid w:val="00E025D2"/>
    <w:rsid w:val="00E02C4B"/>
    <w:rsid w:val="00E02E2A"/>
    <w:rsid w:val="00E03375"/>
    <w:rsid w:val="00E038C4"/>
    <w:rsid w:val="00E040B3"/>
    <w:rsid w:val="00E04869"/>
    <w:rsid w:val="00E04BBF"/>
    <w:rsid w:val="00E05304"/>
    <w:rsid w:val="00E05E62"/>
    <w:rsid w:val="00E06423"/>
    <w:rsid w:val="00E064A2"/>
    <w:rsid w:val="00E0668E"/>
    <w:rsid w:val="00E073E4"/>
    <w:rsid w:val="00E076D4"/>
    <w:rsid w:val="00E1057F"/>
    <w:rsid w:val="00E10D92"/>
    <w:rsid w:val="00E10E91"/>
    <w:rsid w:val="00E10ECF"/>
    <w:rsid w:val="00E121F7"/>
    <w:rsid w:val="00E12534"/>
    <w:rsid w:val="00E1272E"/>
    <w:rsid w:val="00E13DBB"/>
    <w:rsid w:val="00E13F40"/>
    <w:rsid w:val="00E14B2A"/>
    <w:rsid w:val="00E16E7F"/>
    <w:rsid w:val="00E1768D"/>
    <w:rsid w:val="00E17912"/>
    <w:rsid w:val="00E2027B"/>
    <w:rsid w:val="00E20531"/>
    <w:rsid w:val="00E21013"/>
    <w:rsid w:val="00E2108F"/>
    <w:rsid w:val="00E21452"/>
    <w:rsid w:val="00E22B47"/>
    <w:rsid w:val="00E22C48"/>
    <w:rsid w:val="00E22D03"/>
    <w:rsid w:val="00E238B7"/>
    <w:rsid w:val="00E23ACF"/>
    <w:rsid w:val="00E24395"/>
    <w:rsid w:val="00E24723"/>
    <w:rsid w:val="00E249EB"/>
    <w:rsid w:val="00E24B4D"/>
    <w:rsid w:val="00E254B4"/>
    <w:rsid w:val="00E258B5"/>
    <w:rsid w:val="00E25D9E"/>
    <w:rsid w:val="00E27006"/>
    <w:rsid w:val="00E27350"/>
    <w:rsid w:val="00E278BB"/>
    <w:rsid w:val="00E27A6A"/>
    <w:rsid w:val="00E27FB7"/>
    <w:rsid w:val="00E27FD9"/>
    <w:rsid w:val="00E3178E"/>
    <w:rsid w:val="00E3192E"/>
    <w:rsid w:val="00E31966"/>
    <w:rsid w:val="00E3262C"/>
    <w:rsid w:val="00E32B03"/>
    <w:rsid w:val="00E33FBD"/>
    <w:rsid w:val="00E34234"/>
    <w:rsid w:val="00E36D19"/>
    <w:rsid w:val="00E37727"/>
    <w:rsid w:val="00E37C01"/>
    <w:rsid w:val="00E37FF7"/>
    <w:rsid w:val="00E4080F"/>
    <w:rsid w:val="00E40F87"/>
    <w:rsid w:val="00E41F95"/>
    <w:rsid w:val="00E42583"/>
    <w:rsid w:val="00E431A9"/>
    <w:rsid w:val="00E432EE"/>
    <w:rsid w:val="00E438F3"/>
    <w:rsid w:val="00E43ABD"/>
    <w:rsid w:val="00E44820"/>
    <w:rsid w:val="00E44EDF"/>
    <w:rsid w:val="00E44EF4"/>
    <w:rsid w:val="00E454B5"/>
    <w:rsid w:val="00E46268"/>
    <w:rsid w:val="00E4746F"/>
    <w:rsid w:val="00E4761E"/>
    <w:rsid w:val="00E47690"/>
    <w:rsid w:val="00E50585"/>
    <w:rsid w:val="00E50DA0"/>
    <w:rsid w:val="00E51580"/>
    <w:rsid w:val="00E517EC"/>
    <w:rsid w:val="00E518E5"/>
    <w:rsid w:val="00E51D62"/>
    <w:rsid w:val="00E523E0"/>
    <w:rsid w:val="00E52F8B"/>
    <w:rsid w:val="00E53B9B"/>
    <w:rsid w:val="00E53CBE"/>
    <w:rsid w:val="00E54137"/>
    <w:rsid w:val="00E5427C"/>
    <w:rsid w:val="00E55981"/>
    <w:rsid w:val="00E55CE2"/>
    <w:rsid w:val="00E55DBD"/>
    <w:rsid w:val="00E56CAA"/>
    <w:rsid w:val="00E57384"/>
    <w:rsid w:val="00E577A6"/>
    <w:rsid w:val="00E60ADF"/>
    <w:rsid w:val="00E611A1"/>
    <w:rsid w:val="00E62078"/>
    <w:rsid w:val="00E62220"/>
    <w:rsid w:val="00E62627"/>
    <w:rsid w:val="00E629D7"/>
    <w:rsid w:val="00E62A38"/>
    <w:rsid w:val="00E63026"/>
    <w:rsid w:val="00E63D02"/>
    <w:rsid w:val="00E640F0"/>
    <w:rsid w:val="00E64B2D"/>
    <w:rsid w:val="00E65076"/>
    <w:rsid w:val="00E65538"/>
    <w:rsid w:val="00E655FA"/>
    <w:rsid w:val="00E65737"/>
    <w:rsid w:val="00E659C2"/>
    <w:rsid w:val="00E662D2"/>
    <w:rsid w:val="00E66586"/>
    <w:rsid w:val="00E66A09"/>
    <w:rsid w:val="00E66CAB"/>
    <w:rsid w:val="00E67667"/>
    <w:rsid w:val="00E677AD"/>
    <w:rsid w:val="00E67B60"/>
    <w:rsid w:val="00E67DF4"/>
    <w:rsid w:val="00E70013"/>
    <w:rsid w:val="00E7067B"/>
    <w:rsid w:val="00E7103B"/>
    <w:rsid w:val="00E710E0"/>
    <w:rsid w:val="00E71790"/>
    <w:rsid w:val="00E72E68"/>
    <w:rsid w:val="00E73B54"/>
    <w:rsid w:val="00E749A1"/>
    <w:rsid w:val="00E752D8"/>
    <w:rsid w:val="00E754F2"/>
    <w:rsid w:val="00E7638D"/>
    <w:rsid w:val="00E76893"/>
    <w:rsid w:val="00E76C35"/>
    <w:rsid w:val="00E76D96"/>
    <w:rsid w:val="00E76E99"/>
    <w:rsid w:val="00E772C2"/>
    <w:rsid w:val="00E77CEB"/>
    <w:rsid w:val="00E77DA5"/>
    <w:rsid w:val="00E77DB3"/>
    <w:rsid w:val="00E8075D"/>
    <w:rsid w:val="00E809B1"/>
    <w:rsid w:val="00E8179B"/>
    <w:rsid w:val="00E833F8"/>
    <w:rsid w:val="00E838CC"/>
    <w:rsid w:val="00E8409B"/>
    <w:rsid w:val="00E84448"/>
    <w:rsid w:val="00E846FB"/>
    <w:rsid w:val="00E8588D"/>
    <w:rsid w:val="00E860C3"/>
    <w:rsid w:val="00E8622A"/>
    <w:rsid w:val="00E86CFC"/>
    <w:rsid w:val="00E870BB"/>
    <w:rsid w:val="00E876C2"/>
    <w:rsid w:val="00E87F28"/>
    <w:rsid w:val="00E90112"/>
    <w:rsid w:val="00E91C7A"/>
    <w:rsid w:val="00E91D59"/>
    <w:rsid w:val="00E921E0"/>
    <w:rsid w:val="00E9271D"/>
    <w:rsid w:val="00E93ABB"/>
    <w:rsid w:val="00E93B06"/>
    <w:rsid w:val="00E94328"/>
    <w:rsid w:val="00E94B3E"/>
    <w:rsid w:val="00E94D5B"/>
    <w:rsid w:val="00E9504B"/>
    <w:rsid w:val="00E95242"/>
    <w:rsid w:val="00E95D3C"/>
    <w:rsid w:val="00E96BD4"/>
    <w:rsid w:val="00E9726B"/>
    <w:rsid w:val="00EA0408"/>
    <w:rsid w:val="00EA10FC"/>
    <w:rsid w:val="00EA150F"/>
    <w:rsid w:val="00EA1A97"/>
    <w:rsid w:val="00EA1B11"/>
    <w:rsid w:val="00EA1C84"/>
    <w:rsid w:val="00EA1D79"/>
    <w:rsid w:val="00EA24CA"/>
    <w:rsid w:val="00EA2523"/>
    <w:rsid w:val="00EA2C30"/>
    <w:rsid w:val="00EA2C45"/>
    <w:rsid w:val="00EA3D25"/>
    <w:rsid w:val="00EA41F0"/>
    <w:rsid w:val="00EA493A"/>
    <w:rsid w:val="00EA5032"/>
    <w:rsid w:val="00EA548B"/>
    <w:rsid w:val="00EA593D"/>
    <w:rsid w:val="00EA5D6C"/>
    <w:rsid w:val="00EA756F"/>
    <w:rsid w:val="00EA7574"/>
    <w:rsid w:val="00EA7AF0"/>
    <w:rsid w:val="00EB005D"/>
    <w:rsid w:val="00EB0093"/>
    <w:rsid w:val="00EB029C"/>
    <w:rsid w:val="00EB03AE"/>
    <w:rsid w:val="00EB05D3"/>
    <w:rsid w:val="00EB0C9C"/>
    <w:rsid w:val="00EB0E21"/>
    <w:rsid w:val="00EB0EB8"/>
    <w:rsid w:val="00EB1153"/>
    <w:rsid w:val="00EB1899"/>
    <w:rsid w:val="00EB29B5"/>
    <w:rsid w:val="00EB2C42"/>
    <w:rsid w:val="00EB3EB8"/>
    <w:rsid w:val="00EB4437"/>
    <w:rsid w:val="00EB4525"/>
    <w:rsid w:val="00EB4632"/>
    <w:rsid w:val="00EB4E54"/>
    <w:rsid w:val="00EB6099"/>
    <w:rsid w:val="00EB6456"/>
    <w:rsid w:val="00EB69FF"/>
    <w:rsid w:val="00EB74F8"/>
    <w:rsid w:val="00EB7A25"/>
    <w:rsid w:val="00EB7E86"/>
    <w:rsid w:val="00EC0046"/>
    <w:rsid w:val="00EC08C4"/>
    <w:rsid w:val="00EC21C8"/>
    <w:rsid w:val="00EC2341"/>
    <w:rsid w:val="00EC2D2F"/>
    <w:rsid w:val="00EC30F2"/>
    <w:rsid w:val="00EC3DA0"/>
    <w:rsid w:val="00EC44AE"/>
    <w:rsid w:val="00EC46A9"/>
    <w:rsid w:val="00EC61CE"/>
    <w:rsid w:val="00EC667A"/>
    <w:rsid w:val="00EC6B99"/>
    <w:rsid w:val="00EC6DFA"/>
    <w:rsid w:val="00EC6F6C"/>
    <w:rsid w:val="00EC72FF"/>
    <w:rsid w:val="00EC7660"/>
    <w:rsid w:val="00EC792A"/>
    <w:rsid w:val="00EC7CA0"/>
    <w:rsid w:val="00ED0470"/>
    <w:rsid w:val="00ED0B42"/>
    <w:rsid w:val="00ED0DB8"/>
    <w:rsid w:val="00ED0E23"/>
    <w:rsid w:val="00ED1005"/>
    <w:rsid w:val="00ED1744"/>
    <w:rsid w:val="00ED1D14"/>
    <w:rsid w:val="00ED20D8"/>
    <w:rsid w:val="00ED238B"/>
    <w:rsid w:val="00ED2D0E"/>
    <w:rsid w:val="00ED377E"/>
    <w:rsid w:val="00ED388C"/>
    <w:rsid w:val="00ED4537"/>
    <w:rsid w:val="00ED501D"/>
    <w:rsid w:val="00ED5AA7"/>
    <w:rsid w:val="00ED61DA"/>
    <w:rsid w:val="00ED6DBB"/>
    <w:rsid w:val="00ED788D"/>
    <w:rsid w:val="00ED7DCC"/>
    <w:rsid w:val="00EE04BD"/>
    <w:rsid w:val="00EE164A"/>
    <w:rsid w:val="00EE1653"/>
    <w:rsid w:val="00EE1ABF"/>
    <w:rsid w:val="00EE2909"/>
    <w:rsid w:val="00EE2A96"/>
    <w:rsid w:val="00EE35F6"/>
    <w:rsid w:val="00EE3B37"/>
    <w:rsid w:val="00EE3D20"/>
    <w:rsid w:val="00EE3EFE"/>
    <w:rsid w:val="00EE45AA"/>
    <w:rsid w:val="00EE4614"/>
    <w:rsid w:val="00EE5121"/>
    <w:rsid w:val="00EE52E0"/>
    <w:rsid w:val="00EE5585"/>
    <w:rsid w:val="00EE595E"/>
    <w:rsid w:val="00EE5EF1"/>
    <w:rsid w:val="00EE6269"/>
    <w:rsid w:val="00EE65D2"/>
    <w:rsid w:val="00EE6C3A"/>
    <w:rsid w:val="00EE731F"/>
    <w:rsid w:val="00EE7991"/>
    <w:rsid w:val="00EE7B28"/>
    <w:rsid w:val="00EF171A"/>
    <w:rsid w:val="00EF1813"/>
    <w:rsid w:val="00EF186F"/>
    <w:rsid w:val="00EF1BC8"/>
    <w:rsid w:val="00EF2223"/>
    <w:rsid w:val="00EF2375"/>
    <w:rsid w:val="00EF2760"/>
    <w:rsid w:val="00EF28A3"/>
    <w:rsid w:val="00EF2B77"/>
    <w:rsid w:val="00EF2CF8"/>
    <w:rsid w:val="00EF2F6F"/>
    <w:rsid w:val="00EF36D3"/>
    <w:rsid w:val="00EF44EA"/>
    <w:rsid w:val="00EF468E"/>
    <w:rsid w:val="00EF542C"/>
    <w:rsid w:val="00EF5977"/>
    <w:rsid w:val="00EF7109"/>
    <w:rsid w:val="00EF7573"/>
    <w:rsid w:val="00F010FE"/>
    <w:rsid w:val="00F0202C"/>
    <w:rsid w:val="00F025EE"/>
    <w:rsid w:val="00F02611"/>
    <w:rsid w:val="00F03815"/>
    <w:rsid w:val="00F03D8A"/>
    <w:rsid w:val="00F04032"/>
    <w:rsid w:val="00F05AA6"/>
    <w:rsid w:val="00F05C86"/>
    <w:rsid w:val="00F06238"/>
    <w:rsid w:val="00F06480"/>
    <w:rsid w:val="00F06763"/>
    <w:rsid w:val="00F10628"/>
    <w:rsid w:val="00F10AAE"/>
    <w:rsid w:val="00F11552"/>
    <w:rsid w:val="00F11A71"/>
    <w:rsid w:val="00F1383F"/>
    <w:rsid w:val="00F13F3B"/>
    <w:rsid w:val="00F140E3"/>
    <w:rsid w:val="00F1417A"/>
    <w:rsid w:val="00F1461A"/>
    <w:rsid w:val="00F14B6B"/>
    <w:rsid w:val="00F153B7"/>
    <w:rsid w:val="00F15717"/>
    <w:rsid w:val="00F15F00"/>
    <w:rsid w:val="00F1632F"/>
    <w:rsid w:val="00F17CA8"/>
    <w:rsid w:val="00F17E33"/>
    <w:rsid w:val="00F20A14"/>
    <w:rsid w:val="00F2188E"/>
    <w:rsid w:val="00F21EC8"/>
    <w:rsid w:val="00F22302"/>
    <w:rsid w:val="00F23266"/>
    <w:rsid w:val="00F23277"/>
    <w:rsid w:val="00F23401"/>
    <w:rsid w:val="00F2346D"/>
    <w:rsid w:val="00F24457"/>
    <w:rsid w:val="00F256AA"/>
    <w:rsid w:val="00F25A2C"/>
    <w:rsid w:val="00F25B3A"/>
    <w:rsid w:val="00F25B9F"/>
    <w:rsid w:val="00F25E9B"/>
    <w:rsid w:val="00F262ED"/>
    <w:rsid w:val="00F26C36"/>
    <w:rsid w:val="00F26D12"/>
    <w:rsid w:val="00F30582"/>
    <w:rsid w:val="00F30DEB"/>
    <w:rsid w:val="00F310C7"/>
    <w:rsid w:val="00F31A6D"/>
    <w:rsid w:val="00F31F56"/>
    <w:rsid w:val="00F31FA6"/>
    <w:rsid w:val="00F322B3"/>
    <w:rsid w:val="00F32405"/>
    <w:rsid w:val="00F32437"/>
    <w:rsid w:val="00F327D0"/>
    <w:rsid w:val="00F32951"/>
    <w:rsid w:val="00F32E26"/>
    <w:rsid w:val="00F32FFE"/>
    <w:rsid w:val="00F330BC"/>
    <w:rsid w:val="00F3368B"/>
    <w:rsid w:val="00F33895"/>
    <w:rsid w:val="00F340C2"/>
    <w:rsid w:val="00F34CC7"/>
    <w:rsid w:val="00F3569F"/>
    <w:rsid w:val="00F35AE6"/>
    <w:rsid w:val="00F35BDD"/>
    <w:rsid w:val="00F37127"/>
    <w:rsid w:val="00F3731C"/>
    <w:rsid w:val="00F3738F"/>
    <w:rsid w:val="00F37413"/>
    <w:rsid w:val="00F375A6"/>
    <w:rsid w:val="00F37698"/>
    <w:rsid w:val="00F3799B"/>
    <w:rsid w:val="00F37CCA"/>
    <w:rsid w:val="00F403E1"/>
    <w:rsid w:val="00F408EA"/>
    <w:rsid w:val="00F40CFE"/>
    <w:rsid w:val="00F40FC6"/>
    <w:rsid w:val="00F412EE"/>
    <w:rsid w:val="00F41925"/>
    <w:rsid w:val="00F419B5"/>
    <w:rsid w:val="00F41A7D"/>
    <w:rsid w:val="00F42292"/>
    <w:rsid w:val="00F42375"/>
    <w:rsid w:val="00F4281C"/>
    <w:rsid w:val="00F428C4"/>
    <w:rsid w:val="00F42D4D"/>
    <w:rsid w:val="00F435F1"/>
    <w:rsid w:val="00F4396E"/>
    <w:rsid w:val="00F439A2"/>
    <w:rsid w:val="00F4458B"/>
    <w:rsid w:val="00F445FB"/>
    <w:rsid w:val="00F446A8"/>
    <w:rsid w:val="00F44C50"/>
    <w:rsid w:val="00F44EAD"/>
    <w:rsid w:val="00F45626"/>
    <w:rsid w:val="00F46FE3"/>
    <w:rsid w:val="00F47970"/>
    <w:rsid w:val="00F47C73"/>
    <w:rsid w:val="00F47C9B"/>
    <w:rsid w:val="00F47DFC"/>
    <w:rsid w:val="00F50452"/>
    <w:rsid w:val="00F50616"/>
    <w:rsid w:val="00F50DEA"/>
    <w:rsid w:val="00F51272"/>
    <w:rsid w:val="00F517E4"/>
    <w:rsid w:val="00F52111"/>
    <w:rsid w:val="00F526FE"/>
    <w:rsid w:val="00F52E3C"/>
    <w:rsid w:val="00F530BA"/>
    <w:rsid w:val="00F542C8"/>
    <w:rsid w:val="00F54399"/>
    <w:rsid w:val="00F56569"/>
    <w:rsid w:val="00F57113"/>
    <w:rsid w:val="00F57328"/>
    <w:rsid w:val="00F607F6"/>
    <w:rsid w:val="00F60ABA"/>
    <w:rsid w:val="00F61170"/>
    <w:rsid w:val="00F61C1F"/>
    <w:rsid w:val="00F61EF0"/>
    <w:rsid w:val="00F621A2"/>
    <w:rsid w:val="00F631A0"/>
    <w:rsid w:val="00F6602E"/>
    <w:rsid w:val="00F705AC"/>
    <w:rsid w:val="00F70860"/>
    <w:rsid w:val="00F71197"/>
    <w:rsid w:val="00F7187C"/>
    <w:rsid w:val="00F71F57"/>
    <w:rsid w:val="00F72636"/>
    <w:rsid w:val="00F726F5"/>
    <w:rsid w:val="00F72F24"/>
    <w:rsid w:val="00F730B3"/>
    <w:rsid w:val="00F731FA"/>
    <w:rsid w:val="00F73568"/>
    <w:rsid w:val="00F73714"/>
    <w:rsid w:val="00F73F24"/>
    <w:rsid w:val="00F74172"/>
    <w:rsid w:val="00F74B4E"/>
    <w:rsid w:val="00F74E02"/>
    <w:rsid w:val="00F7572A"/>
    <w:rsid w:val="00F757AC"/>
    <w:rsid w:val="00F7653B"/>
    <w:rsid w:val="00F76C39"/>
    <w:rsid w:val="00F77CE2"/>
    <w:rsid w:val="00F77D62"/>
    <w:rsid w:val="00F80144"/>
    <w:rsid w:val="00F80412"/>
    <w:rsid w:val="00F80ABE"/>
    <w:rsid w:val="00F81139"/>
    <w:rsid w:val="00F81F01"/>
    <w:rsid w:val="00F820C8"/>
    <w:rsid w:val="00F82943"/>
    <w:rsid w:val="00F82AF4"/>
    <w:rsid w:val="00F83317"/>
    <w:rsid w:val="00F83A57"/>
    <w:rsid w:val="00F83C02"/>
    <w:rsid w:val="00F85B06"/>
    <w:rsid w:val="00F8699A"/>
    <w:rsid w:val="00F86B9A"/>
    <w:rsid w:val="00F86D8A"/>
    <w:rsid w:val="00F86DB8"/>
    <w:rsid w:val="00F86E58"/>
    <w:rsid w:val="00F8701D"/>
    <w:rsid w:val="00F9038F"/>
    <w:rsid w:val="00F90F5B"/>
    <w:rsid w:val="00F91418"/>
    <w:rsid w:val="00F9242C"/>
    <w:rsid w:val="00F9281F"/>
    <w:rsid w:val="00F93450"/>
    <w:rsid w:val="00F93633"/>
    <w:rsid w:val="00F93B85"/>
    <w:rsid w:val="00F93FFA"/>
    <w:rsid w:val="00F946B6"/>
    <w:rsid w:val="00F949F5"/>
    <w:rsid w:val="00F94EAE"/>
    <w:rsid w:val="00F96F27"/>
    <w:rsid w:val="00F96F8E"/>
    <w:rsid w:val="00F97628"/>
    <w:rsid w:val="00F97E91"/>
    <w:rsid w:val="00FA06C7"/>
    <w:rsid w:val="00FA0E2C"/>
    <w:rsid w:val="00FA1232"/>
    <w:rsid w:val="00FA1660"/>
    <w:rsid w:val="00FA1E50"/>
    <w:rsid w:val="00FA24CC"/>
    <w:rsid w:val="00FA259B"/>
    <w:rsid w:val="00FA2872"/>
    <w:rsid w:val="00FA294B"/>
    <w:rsid w:val="00FA2DCC"/>
    <w:rsid w:val="00FA2EE9"/>
    <w:rsid w:val="00FA2F36"/>
    <w:rsid w:val="00FA3DFA"/>
    <w:rsid w:val="00FA4077"/>
    <w:rsid w:val="00FA41BE"/>
    <w:rsid w:val="00FA428C"/>
    <w:rsid w:val="00FA4311"/>
    <w:rsid w:val="00FA4C12"/>
    <w:rsid w:val="00FA4E62"/>
    <w:rsid w:val="00FA54E4"/>
    <w:rsid w:val="00FA5927"/>
    <w:rsid w:val="00FA5FAA"/>
    <w:rsid w:val="00FA6578"/>
    <w:rsid w:val="00FA65F3"/>
    <w:rsid w:val="00FA66F6"/>
    <w:rsid w:val="00FA7441"/>
    <w:rsid w:val="00FA7443"/>
    <w:rsid w:val="00FA76CC"/>
    <w:rsid w:val="00FA78CB"/>
    <w:rsid w:val="00FA7C14"/>
    <w:rsid w:val="00FB0136"/>
    <w:rsid w:val="00FB047E"/>
    <w:rsid w:val="00FB0733"/>
    <w:rsid w:val="00FB097C"/>
    <w:rsid w:val="00FB0ECF"/>
    <w:rsid w:val="00FB1206"/>
    <w:rsid w:val="00FB13D6"/>
    <w:rsid w:val="00FB1EE7"/>
    <w:rsid w:val="00FB201F"/>
    <w:rsid w:val="00FB210F"/>
    <w:rsid w:val="00FB2523"/>
    <w:rsid w:val="00FB28E4"/>
    <w:rsid w:val="00FB2C03"/>
    <w:rsid w:val="00FB31F5"/>
    <w:rsid w:val="00FB34B5"/>
    <w:rsid w:val="00FB40A4"/>
    <w:rsid w:val="00FB493D"/>
    <w:rsid w:val="00FB534C"/>
    <w:rsid w:val="00FB54C9"/>
    <w:rsid w:val="00FB5B13"/>
    <w:rsid w:val="00FB5CDB"/>
    <w:rsid w:val="00FB6063"/>
    <w:rsid w:val="00FB6814"/>
    <w:rsid w:val="00FB702A"/>
    <w:rsid w:val="00FB7678"/>
    <w:rsid w:val="00FC0602"/>
    <w:rsid w:val="00FC0674"/>
    <w:rsid w:val="00FC06B5"/>
    <w:rsid w:val="00FC0C2F"/>
    <w:rsid w:val="00FC0EC8"/>
    <w:rsid w:val="00FC1F01"/>
    <w:rsid w:val="00FC28D7"/>
    <w:rsid w:val="00FC2F39"/>
    <w:rsid w:val="00FC3688"/>
    <w:rsid w:val="00FC3D51"/>
    <w:rsid w:val="00FC6824"/>
    <w:rsid w:val="00FC6AF6"/>
    <w:rsid w:val="00FC6E30"/>
    <w:rsid w:val="00FC6E51"/>
    <w:rsid w:val="00FC739C"/>
    <w:rsid w:val="00FC7505"/>
    <w:rsid w:val="00FC77C1"/>
    <w:rsid w:val="00FC789C"/>
    <w:rsid w:val="00FC7E71"/>
    <w:rsid w:val="00FD0090"/>
    <w:rsid w:val="00FD01D2"/>
    <w:rsid w:val="00FD0737"/>
    <w:rsid w:val="00FD177A"/>
    <w:rsid w:val="00FD1DE0"/>
    <w:rsid w:val="00FD370B"/>
    <w:rsid w:val="00FD3F35"/>
    <w:rsid w:val="00FD4E77"/>
    <w:rsid w:val="00FD4EBB"/>
    <w:rsid w:val="00FD52AB"/>
    <w:rsid w:val="00FD57E8"/>
    <w:rsid w:val="00FD6084"/>
    <w:rsid w:val="00FD6C45"/>
    <w:rsid w:val="00FD6C59"/>
    <w:rsid w:val="00FD7425"/>
    <w:rsid w:val="00FD74B4"/>
    <w:rsid w:val="00FD7A2C"/>
    <w:rsid w:val="00FD7C69"/>
    <w:rsid w:val="00FD7C98"/>
    <w:rsid w:val="00FE06CC"/>
    <w:rsid w:val="00FE098D"/>
    <w:rsid w:val="00FE1702"/>
    <w:rsid w:val="00FE1710"/>
    <w:rsid w:val="00FE178B"/>
    <w:rsid w:val="00FE17A2"/>
    <w:rsid w:val="00FE2537"/>
    <w:rsid w:val="00FE2DC7"/>
    <w:rsid w:val="00FE3183"/>
    <w:rsid w:val="00FE4770"/>
    <w:rsid w:val="00FE4AE1"/>
    <w:rsid w:val="00FE4D50"/>
    <w:rsid w:val="00FE4E01"/>
    <w:rsid w:val="00FE564D"/>
    <w:rsid w:val="00FE6F51"/>
    <w:rsid w:val="00FE717E"/>
    <w:rsid w:val="00FE74BD"/>
    <w:rsid w:val="00FE75A8"/>
    <w:rsid w:val="00FE76F5"/>
    <w:rsid w:val="00FE7BE0"/>
    <w:rsid w:val="00FE7D2C"/>
    <w:rsid w:val="00FF0229"/>
    <w:rsid w:val="00FF0584"/>
    <w:rsid w:val="00FF0678"/>
    <w:rsid w:val="00FF0679"/>
    <w:rsid w:val="00FF0981"/>
    <w:rsid w:val="00FF137B"/>
    <w:rsid w:val="00FF1BDC"/>
    <w:rsid w:val="00FF2EB8"/>
    <w:rsid w:val="00FF35A5"/>
    <w:rsid w:val="00FF3D77"/>
    <w:rsid w:val="00FF4920"/>
    <w:rsid w:val="00FF4EA1"/>
    <w:rsid w:val="00FF56E2"/>
    <w:rsid w:val="00FF5E25"/>
    <w:rsid w:val="00FF6729"/>
    <w:rsid w:val="00FF73F9"/>
    <w:rsid w:val="00FF7B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C52AFE-CEBA-4459-A64F-066173DE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5DAF"/>
    <w:pPr>
      <w:spacing w:after="0" w:line="360" w:lineRule="auto"/>
      <w:ind w:firstLine="709"/>
      <w:jc w:val="both"/>
    </w:pPr>
    <w:rPr>
      <w:rFonts w:ascii="Calibri" w:eastAsia="Times New Roman" w:hAnsi="Calibri" w:cs="Mangal"/>
      <w:sz w:val="24"/>
      <w:szCs w:val="20"/>
      <w:lang w:eastAsia="pl-PL" w:bidi="ne-NP"/>
    </w:rPr>
  </w:style>
  <w:style w:type="paragraph" w:styleId="Nagwek1">
    <w:name w:val="heading 1"/>
    <w:basedOn w:val="Normalny"/>
    <w:next w:val="Normalny"/>
    <w:link w:val="Nagwek1Znak"/>
    <w:qFormat/>
    <w:rsid w:val="009F171D"/>
    <w:pPr>
      <w:keepNext/>
      <w:keepLines/>
      <w:spacing w:before="480"/>
      <w:outlineLvl w:val="0"/>
    </w:pPr>
    <w:rPr>
      <w:rFonts w:asciiTheme="majorHAnsi" w:eastAsiaTheme="majorEastAsia" w:hAnsiTheme="majorHAnsi" w:cstheme="majorBidi"/>
      <w:b/>
      <w:bCs/>
      <w:color w:val="365F91" w:themeColor="accent1" w:themeShade="BF"/>
      <w:sz w:val="28"/>
      <w:szCs w:val="25"/>
    </w:rPr>
  </w:style>
  <w:style w:type="paragraph" w:styleId="Nagwek2">
    <w:name w:val="heading 2"/>
    <w:basedOn w:val="Normalny"/>
    <w:next w:val="Normalny"/>
    <w:link w:val="Nagwek2Znak"/>
    <w:qFormat/>
    <w:rsid w:val="00A607D2"/>
    <w:pPr>
      <w:keepNext/>
      <w:spacing w:after="120" w:line="240" w:lineRule="auto"/>
      <w:jc w:val="left"/>
      <w:outlineLvl w:val="1"/>
    </w:pPr>
    <w:rPr>
      <w:rFonts w:cs="Times New Roman"/>
      <w:b/>
      <w:sz w:val="28"/>
      <w:lang w:bidi="ar-SA"/>
    </w:rPr>
  </w:style>
  <w:style w:type="paragraph" w:styleId="Nagwek3">
    <w:name w:val="heading 3"/>
    <w:basedOn w:val="Normalny"/>
    <w:next w:val="Normalny"/>
    <w:link w:val="Nagwek3Znak"/>
    <w:qFormat/>
    <w:rsid w:val="00A607D2"/>
    <w:pPr>
      <w:keepNext/>
      <w:spacing w:before="240" w:after="240" w:line="240" w:lineRule="auto"/>
      <w:outlineLvl w:val="2"/>
    </w:pPr>
    <w:rPr>
      <w:b/>
      <w:bCs/>
      <w:sz w:val="28"/>
      <w:szCs w:val="28"/>
    </w:rPr>
  </w:style>
  <w:style w:type="paragraph" w:styleId="Nagwek4">
    <w:name w:val="heading 4"/>
    <w:basedOn w:val="Normalny"/>
    <w:next w:val="Normalny"/>
    <w:link w:val="Nagwek4Znak"/>
    <w:qFormat/>
    <w:rsid w:val="00A607D2"/>
    <w:pPr>
      <w:keepNext/>
      <w:spacing w:before="240" w:after="240" w:line="240" w:lineRule="auto"/>
      <w:outlineLvl w:val="3"/>
    </w:pPr>
    <w:rPr>
      <w:rFonts w:cs="Times New Roman"/>
      <w:b/>
      <w:lang w:bidi="ar-SA"/>
    </w:rPr>
  </w:style>
  <w:style w:type="paragraph" w:styleId="Nagwek5">
    <w:name w:val="heading 5"/>
    <w:aliases w:val="TabTresc"/>
    <w:basedOn w:val="Normalny"/>
    <w:next w:val="Normalny"/>
    <w:link w:val="Nagwek5Znak"/>
    <w:qFormat/>
    <w:rsid w:val="0024151B"/>
    <w:pPr>
      <w:keepNext/>
      <w:spacing w:line="240" w:lineRule="auto"/>
      <w:jc w:val="left"/>
      <w:outlineLvl w:val="4"/>
    </w:pPr>
    <w:rPr>
      <w:rFonts w:ascii="Times New Roman" w:hAnsi="Times New Roman" w:cs="Times New Roman"/>
      <w:b/>
      <w:i/>
      <w:sz w:val="28"/>
      <w:lang w:bidi="ar-SA"/>
    </w:rPr>
  </w:style>
  <w:style w:type="paragraph" w:styleId="Nagwek6">
    <w:name w:val="heading 6"/>
    <w:aliases w:val="TabNag"/>
    <w:basedOn w:val="Normalny"/>
    <w:next w:val="Normalny"/>
    <w:link w:val="Nagwek6Znak"/>
    <w:qFormat/>
    <w:rsid w:val="00752E35"/>
    <w:pPr>
      <w:keepNext/>
      <w:outlineLvl w:val="5"/>
    </w:pPr>
    <w:rPr>
      <w:b/>
      <w:bCs/>
      <w:sz w:val="32"/>
      <w:szCs w:val="32"/>
    </w:rPr>
  </w:style>
  <w:style w:type="paragraph" w:styleId="Nagwek7">
    <w:name w:val="heading 7"/>
    <w:basedOn w:val="Normalny"/>
    <w:next w:val="Normalny"/>
    <w:link w:val="Nagwek7Znak"/>
    <w:qFormat/>
    <w:rsid w:val="0024151B"/>
    <w:pPr>
      <w:keepNext/>
      <w:numPr>
        <w:numId w:val="10"/>
      </w:numPr>
      <w:spacing w:line="240" w:lineRule="auto"/>
      <w:outlineLvl w:val="6"/>
    </w:pPr>
    <w:rPr>
      <w:rFonts w:ascii="Times New Roman" w:hAnsi="Times New Roman" w:cs="Times New Roman"/>
      <w:b/>
      <w:sz w:val="36"/>
      <w:lang w:bidi="ar-SA"/>
    </w:rPr>
  </w:style>
  <w:style w:type="paragraph" w:styleId="Nagwek8">
    <w:name w:val="heading 8"/>
    <w:basedOn w:val="Normalny"/>
    <w:next w:val="Normalny"/>
    <w:link w:val="Nagwek8Znak"/>
    <w:qFormat/>
    <w:rsid w:val="0024151B"/>
    <w:pPr>
      <w:keepNext/>
      <w:spacing w:line="240" w:lineRule="exact"/>
      <w:outlineLvl w:val="7"/>
    </w:pPr>
    <w:rPr>
      <w:rFonts w:ascii="Times New Roman" w:hAnsi="Times New Roman" w:cs="Times New Roman"/>
      <w:b/>
      <w:sz w:val="16"/>
      <w:lang w:bidi="ar-SA"/>
    </w:rPr>
  </w:style>
  <w:style w:type="paragraph" w:styleId="Nagwek9">
    <w:name w:val="heading 9"/>
    <w:basedOn w:val="Normalny"/>
    <w:next w:val="Normalny"/>
    <w:link w:val="Nagwek9Znak"/>
    <w:qFormat/>
    <w:rsid w:val="0024151B"/>
    <w:pPr>
      <w:keepNext/>
      <w:spacing w:line="240" w:lineRule="auto"/>
      <w:outlineLvl w:val="8"/>
    </w:pPr>
    <w:rPr>
      <w:rFonts w:ascii="Times New Roman" w:hAnsi="Times New Roman" w:cs="Times New Roman"/>
      <w:b/>
      <w:sz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F171D"/>
    <w:rPr>
      <w:rFonts w:asciiTheme="majorHAnsi" w:eastAsiaTheme="majorEastAsia" w:hAnsiTheme="majorHAnsi" w:cstheme="majorBidi"/>
      <w:b/>
      <w:bCs/>
      <w:color w:val="365F91" w:themeColor="accent1" w:themeShade="BF"/>
      <w:sz w:val="28"/>
      <w:szCs w:val="25"/>
      <w:lang w:eastAsia="pl-PL" w:bidi="ne-NP"/>
    </w:rPr>
  </w:style>
  <w:style w:type="character" w:customStyle="1" w:styleId="Nagwek2Znak">
    <w:name w:val="Nagłówek 2 Znak"/>
    <w:basedOn w:val="Domylnaczcionkaakapitu"/>
    <w:link w:val="Nagwek2"/>
    <w:rsid w:val="00A607D2"/>
    <w:rPr>
      <w:rFonts w:ascii="Calibri" w:eastAsia="Times New Roman" w:hAnsi="Calibri" w:cs="Times New Roman"/>
      <w:b/>
      <w:sz w:val="28"/>
      <w:szCs w:val="20"/>
      <w:lang w:eastAsia="pl-PL"/>
    </w:rPr>
  </w:style>
  <w:style w:type="character" w:customStyle="1" w:styleId="Nagwek3Znak">
    <w:name w:val="Nagłówek 3 Znak"/>
    <w:basedOn w:val="Domylnaczcionkaakapitu"/>
    <w:link w:val="Nagwek3"/>
    <w:rsid w:val="00A607D2"/>
    <w:rPr>
      <w:rFonts w:ascii="Calibri" w:eastAsia="Times New Roman" w:hAnsi="Calibri" w:cs="Mangal"/>
      <w:b/>
      <w:bCs/>
      <w:sz w:val="28"/>
      <w:szCs w:val="28"/>
      <w:lang w:eastAsia="pl-PL" w:bidi="ne-NP"/>
    </w:rPr>
  </w:style>
  <w:style w:type="character" w:customStyle="1" w:styleId="Nagwek4Znak">
    <w:name w:val="Nagłówek 4 Znak"/>
    <w:basedOn w:val="Domylnaczcionkaakapitu"/>
    <w:link w:val="Nagwek4"/>
    <w:rsid w:val="00A607D2"/>
    <w:rPr>
      <w:rFonts w:ascii="Calibri" w:eastAsia="Times New Roman" w:hAnsi="Calibri" w:cs="Times New Roman"/>
      <w:b/>
      <w:sz w:val="24"/>
      <w:szCs w:val="20"/>
      <w:lang w:eastAsia="pl-PL"/>
    </w:rPr>
  </w:style>
  <w:style w:type="character" w:customStyle="1" w:styleId="Nagwek5Znak">
    <w:name w:val="Nagłówek 5 Znak"/>
    <w:aliases w:val="TabTresc Znak"/>
    <w:basedOn w:val="Domylnaczcionkaakapitu"/>
    <w:link w:val="Nagwek5"/>
    <w:rsid w:val="0024151B"/>
    <w:rPr>
      <w:rFonts w:ascii="Times New Roman" w:eastAsia="Times New Roman" w:hAnsi="Times New Roman" w:cs="Times New Roman"/>
      <w:b/>
      <w:i/>
      <w:sz w:val="28"/>
      <w:szCs w:val="20"/>
      <w:lang w:eastAsia="pl-PL"/>
    </w:rPr>
  </w:style>
  <w:style w:type="character" w:customStyle="1" w:styleId="Nagwek6Znak">
    <w:name w:val="Nagłówek 6 Znak"/>
    <w:aliases w:val="TabNag Znak"/>
    <w:basedOn w:val="Domylnaczcionkaakapitu"/>
    <w:link w:val="Nagwek6"/>
    <w:rsid w:val="00752E35"/>
    <w:rPr>
      <w:rFonts w:ascii="Garamond" w:eastAsia="Times New Roman" w:hAnsi="Garamond" w:cs="Mangal"/>
      <w:b/>
      <w:bCs/>
      <w:sz w:val="32"/>
      <w:szCs w:val="32"/>
      <w:lang w:eastAsia="pl-PL" w:bidi="ne-NP"/>
    </w:rPr>
  </w:style>
  <w:style w:type="character" w:customStyle="1" w:styleId="Nagwek7Znak">
    <w:name w:val="Nagłówek 7 Znak"/>
    <w:basedOn w:val="Domylnaczcionkaakapitu"/>
    <w:link w:val="Nagwek7"/>
    <w:rsid w:val="0024151B"/>
    <w:rPr>
      <w:rFonts w:ascii="Times New Roman" w:eastAsia="Times New Roman" w:hAnsi="Times New Roman" w:cs="Times New Roman"/>
      <w:b/>
      <w:sz w:val="36"/>
      <w:szCs w:val="20"/>
      <w:lang w:eastAsia="pl-PL"/>
    </w:rPr>
  </w:style>
  <w:style w:type="character" w:customStyle="1" w:styleId="Nagwek8Znak">
    <w:name w:val="Nagłówek 8 Znak"/>
    <w:basedOn w:val="Domylnaczcionkaakapitu"/>
    <w:link w:val="Nagwek8"/>
    <w:rsid w:val="0024151B"/>
    <w:rPr>
      <w:rFonts w:ascii="Times New Roman" w:eastAsia="Times New Roman" w:hAnsi="Times New Roman" w:cs="Times New Roman"/>
      <w:b/>
      <w:sz w:val="16"/>
      <w:szCs w:val="20"/>
      <w:lang w:eastAsia="pl-PL"/>
    </w:rPr>
  </w:style>
  <w:style w:type="character" w:customStyle="1" w:styleId="Nagwek9Znak">
    <w:name w:val="Nagłówek 9 Znak"/>
    <w:basedOn w:val="Domylnaczcionkaakapitu"/>
    <w:link w:val="Nagwek9"/>
    <w:rsid w:val="0024151B"/>
    <w:rPr>
      <w:rFonts w:ascii="Times New Roman" w:eastAsia="Times New Roman" w:hAnsi="Times New Roman" w:cs="Times New Roman"/>
      <w:b/>
      <w:sz w:val="20"/>
      <w:szCs w:val="20"/>
      <w:lang w:eastAsia="pl-PL"/>
    </w:rPr>
  </w:style>
  <w:style w:type="paragraph" w:styleId="Tekstpodstawowywcity">
    <w:name w:val="Body Text Indent"/>
    <w:basedOn w:val="Normalny"/>
    <w:link w:val="TekstpodstawowywcityZnak"/>
    <w:rsid w:val="00752E35"/>
    <w:pPr>
      <w:ind w:firstLine="284"/>
    </w:pPr>
    <w:rPr>
      <w:sz w:val="28"/>
      <w:szCs w:val="28"/>
    </w:rPr>
  </w:style>
  <w:style w:type="character" w:customStyle="1" w:styleId="TekstpodstawowywcityZnak">
    <w:name w:val="Tekst podstawowy wcięty Znak"/>
    <w:basedOn w:val="Domylnaczcionkaakapitu"/>
    <w:link w:val="Tekstpodstawowywcity"/>
    <w:rsid w:val="00752E35"/>
    <w:rPr>
      <w:rFonts w:ascii="Garamond" w:eastAsia="Times New Roman" w:hAnsi="Garamond" w:cs="Mangal"/>
      <w:sz w:val="28"/>
      <w:szCs w:val="28"/>
      <w:lang w:eastAsia="pl-PL" w:bidi="ne-NP"/>
    </w:rPr>
  </w:style>
  <w:style w:type="character" w:styleId="Hipercze">
    <w:name w:val="Hyperlink"/>
    <w:uiPriority w:val="99"/>
    <w:rsid w:val="00752E35"/>
    <w:rPr>
      <w:color w:val="0000FF"/>
      <w:u w:val="single"/>
    </w:rPr>
  </w:style>
  <w:style w:type="paragraph" w:styleId="Bezodstpw">
    <w:name w:val="No Spacing"/>
    <w:link w:val="BezodstpwZnak"/>
    <w:qFormat/>
    <w:rsid w:val="00752E35"/>
    <w:pPr>
      <w:spacing w:after="0" w:line="240" w:lineRule="auto"/>
    </w:pPr>
    <w:rPr>
      <w:rFonts w:ascii="Arial" w:eastAsia="Calibri" w:hAnsi="Arial" w:cs="Times New Roman"/>
      <w:sz w:val="20"/>
      <w:szCs w:val="20"/>
      <w:lang w:eastAsia="pl-PL"/>
    </w:rPr>
  </w:style>
  <w:style w:type="character" w:customStyle="1" w:styleId="BezodstpwZnak">
    <w:name w:val="Bez odstępów Znak"/>
    <w:link w:val="Bezodstpw"/>
    <w:rsid w:val="00752E35"/>
    <w:rPr>
      <w:rFonts w:ascii="Arial" w:eastAsia="Calibri" w:hAnsi="Arial" w:cs="Times New Roman"/>
      <w:sz w:val="20"/>
      <w:szCs w:val="20"/>
      <w:lang w:eastAsia="pl-PL"/>
    </w:rPr>
  </w:style>
  <w:style w:type="paragraph" w:styleId="Spistreci3">
    <w:name w:val="toc 3"/>
    <w:basedOn w:val="Normalny"/>
    <w:next w:val="Normalny"/>
    <w:autoRedefine/>
    <w:uiPriority w:val="39"/>
    <w:unhideWhenUsed/>
    <w:rsid w:val="00761AF8"/>
    <w:pPr>
      <w:tabs>
        <w:tab w:val="right" w:leader="dot" w:pos="8495"/>
      </w:tabs>
      <w:ind w:left="567" w:hanging="567"/>
    </w:pPr>
    <w:rPr>
      <w:szCs w:val="18"/>
    </w:rPr>
  </w:style>
  <w:style w:type="paragraph" w:styleId="Spistreci1">
    <w:name w:val="toc 1"/>
    <w:basedOn w:val="Normalny"/>
    <w:next w:val="Normalny"/>
    <w:autoRedefine/>
    <w:uiPriority w:val="39"/>
    <w:unhideWhenUsed/>
    <w:rsid w:val="0045598E"/>
    <w:pPr>
      <w:tabs>
        <w:tab w:val="right" w:leader="dot" w:pos="8494"/>
      </w:tabs>
      <w:ind w:firstLine="0"/>
    </w:pPr>
    <w:rPr>
      <w:noProof/>
      <w:szCs w:val="18"/>
    </w:rPr>
  </w:style>
  <w:style w:type="paragraph" w:styleId="Tekstdymka">
    <w:name w:val="Balloon Text"/>
    <w:basedOn w:val="Normalny"/>
    <w:link w:val="TekstdymkaZnak"/>
    <w:unhideWhenUsed/>
    <w:rsid w:val="00752E35"/>
    <w:pPr>
      <w:spacing w:line="240" w:lineRule="auto"/>
    </w:pPr>
    <w:rPr>
      <w:rFonts w:ascii="Tahoma" w:hAnsi="Tahoma" w:cs="Tahoma"/>
      <w:sz w:val="16"/>
      <w:szCs w:val="14"/>
    </w:rPr>
  </w:style>
  <w:style w:type="character" w:customStyle="1" w:styleId="TekstdymkaZnak">
    <w:name w:val="Tekst dymka Znak"/>
    <w:basedOn w:val="Domylnaczcionkaakapitu"/>
    <w:link w:val="Tekstdymka"/>
    <w:rsid w:val="00752E35"/>
    <w:rPr>
      <w:rFonts w:ascii="Tahoma" w:eastAsia="Times New Roman" w:hAnsi="Tahoma" w:cs="Tahoma"/>
      <w:sz w:val="16"/>
      <w:szCs w:val="14"/>
      <w:lang w:eastAsia="pl-PL" w:bidi="ne-NP"/>
    </w:rPr>
  </w:style>
  <w:style w:type="paragraph" w:styleId="Akapitzlist">
    <w:name w:val="List Paragraph"/>
    <w:basedOn w:val="Normalny"/>
    <w:uiPriority w:val="34"/>
    <w:qFormat/>
    <w:rsid w:val="00C91FF2"/>
    <w:pPr>
      <w:ind w:left="720"/>
      <w:contextualSpacing/>
    </w:pPr>
  </w:style>
  <w:style w:type="paragraph" w:customStyle="1" w:styleId="Tekstpodstawowy21">
    <w:name w:val="Tekst podstawowy 21"/>
    <w:basedOn w:val="Normalny"/>
    <w:rsid w:val="00C866C1"/>
    <w:pPr>
      <w:spacing w:line="240" w:lineRule="auto"/>
    </w:pPr>
    <w:rPr>
      <w:rFonts w:ascii="Times New Roman" w:hAnsi="Times New Roman" w:cs="Times New Roman"/>
      <w:sz w:val="28"/>
      <w:lang w:bidi="ar-SA"/>
    </w:rPr>
  </w:style>
  <w:style w:type="paragraph" w:styleId="Nagwek">
    <w:name w:val="header"/>
    <w:basedOn w:val="Normalny"/>
    <w:link w:val="NagwekZnak"/>
    <w:unhideWhenUsed/>
    <w:rsid w:val="00E22D03"/>
    <w:pPr>
      <w:tabs>
        <w:tab w:val="center" w:pos="4536"/>
        <w:tab w:val="right" w:pos="9072"/>
      </w:tabs>
      <w:spacing w:line="240" w:lineRule="auto"/>
    </w:pPr>
  </w:style>
  <w:style w:type="character" w:customStyle="1" w:styleId="NagwekZnak">
    <w:name w:val="Nagłówek Znak"/>
    <w:basedOn w:val="Domylnaczcionkaakapitu"/>
    <w:link w:val="Nagwek"/>
    <w:uiPriority w:val="99"/>
    <w:rsid w:val="00E22D03"/>
    <w:rPr>
      <w:rFonts w:ascii="Garamond" w:eastAsia="Times New Roman" w:hAnsi="Garamond" w:cs="Mangal"/>
      <w:sz w:val="26"/>
      <w:szCs w:val="20"/>
      <w:lang w:eastAsia="pl-PL" w:bidi="ne-NP"/>
    </w:rPr>
  </w:style>
  <w:style w:type="paragraph" w:styleId="Stopka">
    <w:name w:val="footer"/>
    <w:basedOn w:val="Normalny"/>
    <w:link w:val="StopkaZnak"/>
    <w:uiPriority w:val="99"/>
    <w:unhideWhenUsed/>
    <w:rsid w:val="00E22D03"/>
    <w:pPr>
      <w:tabs>
        <w:tab w:val="center" w:pos="4536"/>
        <w:tab w:val="right" w:pos="9072"/>
      </w:tabs>
      <w:spacing w:line="240" w:lineRule="auto"/>
    </w:pPr>
  </w:style>
  <w:style w:type="character" w:customStyle="1" w:styleId="StopkaZnak">
    <w:name w:val="Stopka Znak"/>
    <w:basedOn w:val="Domylnaczcionkaakapitu"/>
    <w:link w:val="Stopka"/>
    <w:uiPriority w:val="99"/>
    <w:rsid w:val="00E22D03"/>
    <w:rPr>
      <w:rFonts w:ascii="Garamond" w:eastAsia="Times New Roman" w:hAnsi="Garamond" w:cs="Mangal"/>
      <w:sz w:val="26"/>
      <w:szCs w:val="20"/>
      <w:lang w:eastAsia="pl-PL" w:bidi="ne-NP"/>
    </w:rPr>
  </w:style>
  <w:style w:type="paragraph" w:styleId="Tekstkomentarza">
    <w:name w:val="annotation text"/>
    <w:basedOn w:val="Normalny"/>
    <w:link w:val="TekstkomentarzaZnak"/>
    <w:rsid w:val="00446866"/>
    <w:pPr>
      <w:spacing w:line="240" w:lineRule="auto"/>
      <w:jc w:val="left"/>
    </w:pPr>
    <w:rPr>
      <w:rFonts w:ascii="Times New Roman" w:hAnsi="Times New Roman" w:cs="Times New Roman"/>
      <w:sz w:val="20"/>
      <w:lang w:bidi="ar-SA"/>
    </w:rPr>
  </w:style>
  <w:style w:type="character" w:customStyle="1" w:styleId="TekstkomentarzaZnak">
    <w:name w:val="Tekst komentarza Znak"/>
    <w:basedOn w:val="Domylnaczcionkaakapitu"/>
    <w:link w:val="Tekstkomentarza"/>
    <w:rsid w:val="00446866"/>
    <w:rPr>
      <w:rFonts w:ascii="Times New Roman" w:eastAsia="Times New Roman" w:hAnsi="Times New Roman" w:cs="Times New Roman"/>
      <w:sz w:val="20"/>
      <w:szCs w:val="20"/>
      <w:lang w:eastAsia="pl-PL"/>
    </w:rPr>
  </w:style>
  <w:style w:type="paragraph" w:styleId="Tekstpodstawowy">
    <w:name w:val="Body Text"/>
    <w:basedOn w:val="Normalny"/>
    <w:link w:val="TekstpodstawowyZnak"/>
    <w:unhideWhenUsed/>
    <w:rsid w:val="008607F9"/>
    <w:pPr>
      <w:spacing w:after="120"/>
    </w:pPr>
  </w:style>
  <w:style w:type="character" w:customStyle="1" w:styleId="TekstpodstawowyZnak">
    <w:name w:val="Tekst podstawowy Znak"/>
    <w:basedOn w:val="Domylnaczcionkaakapitu"/>
    <w:link w:val="Tekstpodstawowy"/>
    <w:uiPriority w:val="99"/>
    <w:rsid w:val="008607F9"/>
    <w:rPr>
      <w:rFonts w:ascii="Garamond" w:eastAsia="Times New Roman" w:hAnsi="Garamond" w:cs="Mangal"/>
      <w:sz w:val="26"/>
      <w:szCs w:val="20"/>
      <w:lang w:eastAsia="pl-PL" w:bidi="ne-NP"/>
    </w:rPr>
  </w:style>
  <w:style w:type="character" w:styleId="Numerstrony">
    <w:name w:val="page number"/>
    <w:basedOn w:val="Domylnaczcionkaakapitu"/>
    <w:rsid w:val="00B0401B"/>
  </w:style>
  <w:style w:type="paragraph" w:styleId="Tekstpodstawowy3">
    <w:name w:val="Body Text 3"/>
    <w:basedOn w:val="Normalny"/>
    <w:link w:val="Tekstpodstawowy3Znak"/>
    <w:unhideWhenUsed/>
    <w:rsid w:val="009F171D"/>
    <w:pPr>
      <w:spacing w:after="120"/>
    </w:pPr>
    <w:rPr>
      <w:sz w:val="16"/>
      <w:szCs w:val="14"/>
    </w:rPr>
  </w:style>
  <w:style w:type="character" w:customStyle="1" w:styleId="Tekstpodstawowy3Znak">
    <w:name w:val="Tekst podstawowy 3 Znak"/>
    <w:basedOn w:val="Domylnaczcionkaakapitu"/>
    <w:link w:val="Tekstpodstawowy3"/>
    <w:uiPriority w:val="99"/>
    <w:semiHidden/>
    <w:rsid w:val="009F171D"/>
    <w:rPr>
      <w:rFonts w:ascii="Garamond" w:eastAsia="Times New Roman" w:hAnsi="Garamond" w:cs="Mangal"/>
      <w:sz w:val="16"/>
      <w:szCs w:val="14"/>
      <w:lang w:eastAsia="pl-PL" w:bidi="ne-NP"/>
    </w:rPr>
  </w:style>
  <w:style w:type="paragraph" w:customStyle="1" w:styleId="Tekstpodstawowy26">
    <w:name w:val="Tekst podstawowy 26"/>
    <w:basedOn w:val="Normalny"/>
    <w:rsid w:val="001E2C37"/>
    <w:pPr>
      <w:spacing w:line="240" w:lineRule="auto"/>
    </w:pPr>
    <w:rPr>
      <w:rFonts w:ascii="Times New Roman" w:hAnsi="Times New Roman" w:cs="Times New Roman"/>
      <w:sz w:val="28"/>
      <w:lang w:bidi="ar-SA"/>
    </w:rPr>
  </w:style>
  <w:style w:type="paragraph" w:styleId="Tekstpodstawowywcity2">
    <w:name w:val="Body Text Indent 2"/>
    <w:basedOn w:val="Normalny"/>
    <w:link w:val="Tekstpodstawowywcity2Znak"/>
    <w:unhideWhenUsed/>
    <w:rsid w:val="00FD01D2"/>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FD01D2"/>
    <w:rPr>
      <w:rFonts w:ascii="Garamond" w:eastAsia="Times New Roman" w:hAnsi="Garamond" w:cs="Mangal"/>
      <w:sz w:val="26"/>
      <w:szCs w:val="20"/>
      <w:lang w:eastAsia="pl-PL" w:bidi="ne-NP"/>
    </w:rPr>
  </w:style>
  <w:style w:type="paragraph" w:styleId="Tytu">
    <w:name w:val="Title"/>
    <w:basedOn w:val="Normalny"/>
    <w:link w:val="TytuZnak"/>
    <w:uiPriority w:val="10"/>
    <w:qFormat/>
    <w:rsid w:val="0024151B"/>
    <w:pPr>
      <w:jc w:val="center"/>
    </w:pPr>
    <w:rPr>
      <w:rFonts w:ascii="Times New Roman" w:hAnsi="Times New Roman" w:cs="Times New Roman"/>
      <w:b/>
      <w:i/>
      <w:sz w:val="52"/>
      <w:lang w:bidi="ar-SA"/>
    </w:rPr>
  </w:style>
  <w:style w:type="character" w:customStyle="1" w:styleId="TytuZnak">
    <w:name w:val="Tytuł Znak"/>
    <w:basedOn w:val="Domylnaczcionkaakapitu"/>
    <w:link w:val="Tytu"/>
    <w:uiPriority w:val="10"/>
    <w:rsid w:val="0024151B"/>
    <w:rPr>
      <w:rFonts w:ascii="Times New Roman" w:eastAsia="Times New Roman" w:hAnsi="Times New Roman" w:cs="Times New Roman"/>
      <w:b/>
      <w:i/>
      <w:sz w:val="52"/>
      <w:szCs w:val="20"/>
      <w:lang w:eastAsia="pl-PL"/>
    </w:rPr>
  </w:style>
  <w:style w:type="paragraph" w:customStyle="1" w:styleId="Tekstpodstawowy22">
    <w:name w:val="Tekst podstawowy 22"/>
    <w:basedOn w:val="Normalny"/>
    <w:rsid w:val="0024151B"/>
    <w:pPr>
      <w:spacing w:line="240" w:lineRule="auto"/>
    </w:pPr>
    <w:rPr>
      <w:rFonts w:ascii="Times New Roman" w:hAnsi="Times New Roman" w:cs="Times New Roman"/>
      <w:sz w:val="28"/>
      <w:lang w:bidi="ar-SA"/>
    </w:rPr>
  </w:style>
  <w:style w:type="paragraph" w:styleId="Tekstpodstawowy2">
    <w:name w:val="Body Text 2"/>
    <w:basedOn w:val="Normalny"/>
    <w:link w:val="Tekstpodstawowy2Znak"/>
    <w:rsid w:val="0024151B"/>
    <w:pPr>
      <w:spacing w:line="240" w:lineRule="auto"/>
    </w:pPr>
    <w:rPr>
      <w:rFonts w:ascii="Times New Roman" w:hAnsi="Times New Roman" w:cs="Times New Roman"/>
      <w:sz w:val="14"/>
      <w:lang w:bidi="ar-SA"/>
    </w:rPr>
  </w:style>
  <w:style w:type="character" w:customStyle="1" w:styleId="Tekstpodstawowy2Znak">
    <w:name w:val="Tekst podstawowy 2 Znak"/>
    <w:basedOn w:val="Domylnaczcionkaakapitu"/>
    <w:link w:val="Tekstpodstawowy2"/>
    <w:rsid w:val="0024151B"/>
    <w:rPr>
      <w:rFonts w:ascii="Times New Roman" w:eastAsia="Times New Roman" w:hAnsi="Times New Roman" w:cs="Times New Roman"/>
      <w:sz w:val="14"/>
      <w:szCs w:val="20"/>
      <w:lang w:eastAsia="pl-PL"/>
    </w:rPr>
  </w:style>
  <w:style w:type="paragraph" w:styleId="Zwykytekst">
    <w:name w:val="Plain Text"/>
    <w:basedOn w:val="Normalny"/>
    <w:link w:val="ZwykytekstZnak"/>
    <w:rsid w:val="0024151B"/>
    <w:pPr>
      <w:spacing w:line="240" w:lineRule="auto"/>
      <w:jc w:val="left"/>
    </w:pPr>
    <w:rPr>
      <w:rFonts w:ascii="Courier New" w:hAnsi="Courier New" w:cs="Times New Roman"/>
      <w:sz w:val="20"/>
      <w:lang w:bidi="ar-SA"/>
    </w:rPr>
  </w:style>
  <w:style w:type="character" w:customStyle="1" w:styleId="ZwykytekstZnak">
    <w:name w:val="Zwykły tekst Znak"/>
    <w:basedOn w:val="Domylnaczcionkaakapitu"/>
    <w:link w:val="Zwykytekst"/>
    <w:uiPriority w:val="99"/>
    <w:rsid w:val="0024151B"/>
    <w:rPr>
      <w:rFonts w:ascii="Courier New" w:eastAsia="Times New Roman" w:hAnsi="Courier New" w:cs="Times New Roman"/>
      <w:sz w:val="20"/>
      <w:szCs w:val="20"/>
      <w:lang w:eastAsia="pl-PL"/>
    </w:rPr>
  </w:style>
  <w:style w:type="paragraph" w:styleId="Tekstpodstawowywcity3">
    <w:name w:val="Body Text Indent 3"/>
    <w:basedOn w:val="Normalny"/>
    <w:link w:val="Tekstpodstawowywcity3Znak"/>
    <w:rsid w:val="0024151B"/>
    <w:pPr>
      <w:spacing w:line="240" w:lineRule="auto"/>
      <w:ind w:left="285"/>
    </w:pPr>
    <w:rPr>
      <w:rFonts w:ascii="Times New Roman" w:hAnsi="Times New Roman" w:cs="Times New Roman"/>
      <w:sz w:val="28"/>
      <w:u w:val="single"/>
      <w:lang w:bidi="ar-SA"/>
    </w:rPr>
  </w:style>
  <w:style w:type="character" w:customStyle="1" w:styleId="Tekstpodstawowywcity3Znak">
    <w:name w:val="Tekst podstawowy wcięty 3 Znak"/>
    <w:basedOn w:val="Domylnaczcionkaakapitu"/>
    <w:link w:val="Tekstpodstawowywcity3"/>
    <w:rsid w:val="0024151B"/>
    <w:rPr>
      <w:rFonts w:ascii="Times New Roman" w:eastAsia="Times New Roman" w:hAnsi="Times New Roman" w:cs="Times New Roman"/>
      <w:sz w:val="28"/>
      <w:szCs w:val="20"/>
      <w:u w:val="single"/>
      <w:lang w:eastAsia="pl-PL"/>
    </w:rPr>
  </w:style>
  <w:style w:type="paragraph" w:styleId="Legenda">
    <w:name w:val="caption"/>
    <w:basedOn w:val="Normalny"/>
    <w:next w:val="Normalny"/>
    <w:qFormat/>
    <w:rsid w:val="0024151B"/>
    <w:pPr>
      <w:spacing w:line="240" w:lineRule="auto"/>
    </w:pPr>
    <w:rPr>
      <w:rFonts w:ascii="Times New Roman" w:hAnsi="Times New Roman" w:cs="Times New Roman"/>
      <w:b/>
      <w:sz w:val="28"/>
      <w:lang w:bidi="ar-SA"/>
    </w:rPr>
  </w:style>
  <w:style w:type="paragraph" w:styleId="Podtytu">
    <w:name w:val="Subtitle"/>
    <w:basedOn w:val="Normalny"/>
    <w:link w:val="PodtytuZnak"/>
    <w:uiPriority w:val="11"/>
    <w:qFormat/>
    <w:rsid w:val="0024151B"/>
    <w:pPr>
      <w:spacing w:line="240" w:lineRule="auto"/>
      <w:jc w:val="center"/>
    </w:pPr>
    <w:rPr>
      <w:rFonts w:ascii="Times New Roman" w:hAnsi="Times New Roman" w:cs="Times New Roman"/>
      <w:b/>
      <w:sz w:val="28"/>
      <w:lang w:bidi="ar-SA"/>
    </w:rPr>
  </w:style>
  <w:style w:type="character" w:customStyle="1" w:styleId="PodtytuZnak">
    <w:name w:val="Podtytuł Znak"/>
    <w:basedOn w:val="Domylnaczcionkaakapitu"/>
    <w:link w:val="Podtytu"/>
    <w:uiPriority w:val="11"/>
    <w:rsid w:val="0024151B"/>
    <w:rPr>
      <w:rFonts w:ascii="Times New Roman" w:eastAsia="Times New Roman" w:hAnsi="Times New Roman" w:cs="Times New Roman"/>
      <w:b/>
      <w:sz w:val="28"/>
      <w:szCs w:val="20"/>
      <w:lang w:eastAsia="pl-PL"/>
    </w:rPr>
  </w:style>
  <w:style w:type="paragraph" w:customStyle="1" w:styleId="Tekstpodstawowywcity31">
    <w:name w:val="Tekst podstawowy wcięty 31"/>
    <w:basedOn w:val="Normalny"/>
    <w:rsid w:val="0024151B"/>
    <w:pPr>
      <w:spacing w:line="240" w:lineRule="auto"/>
      <w:ind w:firstLine="1418"/>
    </w:pPr>
    <w:rPr>
      <w:rFonts w:ascii="Arial" w:hAnsi="Arial" w:cs="Times New Roman"/>
      <w:lang w:bidi="ar-SA"/>
    </w:rPr>
  </w:style>
  <w:style w:type="paragraph" w:customStyle="1" w:styleId="font0">
    <w:name w:val="font0"/>
    <w:basedOn w:val="Normalny"/>
    <w:rsid w:val="0024151B"/>
    <w:pPr>
      <w:spacing w:before="100" w:beforeAutospacing="1" w:after="100" w:afterAutospacing="1" w:line="240" w:lineRule="auto"/>
      <w:jc w:val="left"/>
    </w:pPr>
    <w:rPr>
      <w:rFonts w:ascii="Arial" w:eastAsia="Arial Unicode MS" w:hAnsi="Arial" w:cs="Arial Unicode MS"/>
      <w:sz w:val="20"/>
      <w:lang w:bidi="ar-SA"/>
    </w:rPr>
  </w:style>
  <w:style w:type="paragraph" w:styleId="Indeks1">
    <w:name w:val="index 1"/>
    <w:basedOn w:val="Normalny"/>
    <w:next w:val="Normalny"/>
    <w:autoRedefine/>
    <w:semiHidden/>
    <w:rsid w:val="0024151B"/>
    <w:pPr>
      <w:spacing w:line="240" w:lineRule="auto"/>
      <w:ind w:left="240" w:hanging="240"/>
      <w:jc w:val="left"/>
    </w:pPr>
    <w:rPr>
      <w:rFonts w:ascii="Times New Roman" w:hAnsi="Times New Roman" w:cs="Times New Roman"/>
      <w:szCs w:val="24"/>
      <w:lang w:bidi="ar-SA"/>
    </w:rPr>
  </w:style>
  <w:style w:type="paragraph" w:customStyle="1" w:styleId="tabela">
    <w:name w:val="tabela"/>
    <w:basedOn w:val="Normalny"/>
    <w:next w:val="Normalny"/>
    <w:rsid w:val="0024151B"/>
    <w:pPr>
      <w:spacing w:before="120" w:after="100" w:afterAutospacing="1"/>
    </w:pPr>
    <w:rPr>
      <w:rFonts w:ascii="Bookman Old Style" w:hAnsi="Bookman Old Style" w:cs="Times New Roman"/>
      <w:b/>
      <w:sz w:val="20"/>
      <w:szCs w:val="24"/>
      <w:lang w:bidi="ar-SA"/>
    </w:rPr>
  </w:style>
  <w:style w:type="paragraph" w:customStyle="1" w:styleId="standard-ref">
    <w:name w:val="standard-ref"/>
    <w:basedOn w:val="Normalny"/>
    <w:rsid w:val="0024151B"/>
    <w:rPr>
      <w:rFonts w:ascii="Bookman Old Style" w:hAnsi="Bookman Old Style" w:cs="Times New Roman"/>
      <w:sz w:val="20"/>
      <w:szCs w:val="24"/>
      <w:lang w:bidi="ar-SA"/>
    </w:rPr>
  </w:style>
  <w:style w:type="character" w:styleId="Uwydatnienie">
    <w:name w:val="Emphasis"/>
    <w:basedOn w:val="Domylnaczcionkaakapitu"/>
    <w:uiPriority w:val="20"/>
    <w:qFormat/>
    <w:rsid w:val="001E6DFD"/>
    <w:rPr>
      <w:rFonts w:ascii="Times New Roman" w:hAnsi="Times New Roman" w:cs="Times New Roman"/>
      <w:i/>
      <w:iCs/>
    </w:rPr>
  </w:style>
  <w:style w:type="paragraph" w:customStyle="1" w:styleId="Znak">
    <w:name w:val="Znak"/>
    <w:basedOn w:val="Normalny"/>
    <w:rsid w:val="001E6DFD"/>
    <w:pPr>
      <w:ind w:firstLine="567"/>
    </w:pPr>
    <w:rPr>
      <w:rFonts w:ascii="Times New Roman" w:hAnsi="Times New Roman" w:cs="Times New Roman"/>
      <w:szCs w:val="24"/>
      <w:lang w:bidi="ar-SA"/>
    </w:rPr>
  </w:style>
  <w:style w:type="paragraph" w:styleId="Spistreci6">
    <w:name w:val="toc 6"/>
    <w:basedOn w:val="Normalny"/>
    <w:next w:val="Normalny"/>
    <w:autoRedefine/>
    <w:uiPriority w:val="39"/>
    <w:unhideWhenUsed/>
    <w:rsid w:val="00E66A09"/>
    <w:pPr>
      <w:spacing w:after="100"/>
      <w:ind w:left="1300"/>
    </w:pPr>
  </w:style>
  <w:style w:type="table" w:styleId="Tabela-Siatka">
    <w:name w:val="Table Grid"/>
    <w:basedOn w:val="Standardowy"/>
    <w:rsid w:val="00D07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BE135E"/>
    <w:pPr>
      <w:spacing w:line="240" w:lineRule="auto"/>
    </w:pPr>
    <w:rPr>
      <w:rFonts w:ascii="Tahoma" w:hAnsi="Tahoma" w:cs="Tahoma"/>
      <w:sz w:val="16"/>
      <w:szCs w:val="14"/>
    </w:rPr>
  </w:style>
  <w:style w:type="character" w:customStyle="1" w:styleId="MapadokumentuZnak">
    <w:name w:val="Mapa dokumentu Znak"/>
    <w:basedOn w:val="Domylnaczcionkaakapitu"/>
    <w:link w:val="Mapadokumentu"/>
    <w:uiPriority w:val="99"/>
    <w:semiHidden/>
    <w:rsid w:val="00BE135E"/>
    <w:rPr>
      <w:rFonts w:ascii="Tahoma" w:eastAsia="Times New Roman" w:hAnsi="Tahoma" w:cs="Tahoma"/>
      <w:sz w:val="16"/>
      <w:szCs w:val="14"/>
      <w:lang w:eastAsia="pl-PL" w:bidi="ne-NP"/>
    </w:rPr>
  </w:style>
  <w:style w:type="paragraph" w:customStyle="1" w:styleId="Zwykytekst2">
    <w:name w:val="Zwykły tekst2"/>
    <w:basedOn w:val="Normalny"/>
    <w:rsid w:val="00500E46"/>
    <w:pPr>
      <w:overflowPunct w:val="0"/>
      <w:autoSpaceDE w:val="0"/>
      <w:autoSpaceDN w:val="0"/>
      <w:adjustRightInd w:val="0"/>
      <w:textAlignment w:val="baseline"/>
    </w:pPr>
    <w:rPr>
      <w:rFonts w:ascii="Courier New" w:hAnsi="Courier New" w:cs="Times New Roman"/>
      <w:lang w:bidi="ar-SA"/>
    </w:rPr>
  </w:style>
  <w:style w:type="paragraph" w:customStyle="1" w:styleId="Zwykytekst4">
    <w:name w:val="Zwykły tekst4"/>
    <w:basedOn w:val="Normalny"/>
    <w:rsid w:val="00500E46"/>
    <w:pPr>
      <w:overflowPunct w:val="0"/>
      <w:autoSpaceDE w:val="0"/>
      <w:autoSpaceDN w:val="0"/>
      <w:adjustRightInd w:val="0"/>
      <w:spacing w:line="240" w:lineRule="auto"/>
      <w:jc w:val="left"/>
      <w:textAlignment w:val="baseline"/>
    </w:pPr>
    <w:rPr>
      <w:rFonts w:ascii="Courier New" w:hAnsi="Courier New" w:cs="Times New Roman"/>
      <w:sz w:val="20"/>
      <w:lang w:bidi="ar-SA"/>
    </w:rPr>
  </w:style>
  <w:style w:type="character" w:customStyle="1" w:styleId="WW8Num11z1">
    <w:name w:val="WW8Num11z1"/>
    <w:rsid w:val="00A115AB"/>
    <w:rPr>
      <w:rFonts w:ascii="OpenSymbol" w:hAnsi="OpenSymbol" w:cs="OpenSymbol"/>
    </w:rPr>
  </w:style>
  <w:style w:type="paragraph" w:customStyle="1" w:styleId="Zawartotabeli">
    <w:name w:val="Zawartość tabeli"/>
    <w:basedOn w:val="Normalny"/>
    <w:rsid w:val="00A56FA8"/>
    <w:pPr>
      <w:widowControl w:val="0"/>
      <w:suppressLineNumbers/>
      <w:suppressAutoHyphens/>
      <w:spacing w:line="240" w:lineRule="auto"/>
      <w:jc w:val="left"/>
    </w:pPr>
    <w:rPr>
      <w:rFonts w:ascii="Times New Roman" w:eastAsia="Lucida Sans Unicode" w:hAnsi="Times New Roman" w:cs="Times New Roman"/>
      <w:kern w:val="1"/>
      <w:szCs w:val="24"/>
      <w:lang w:eastAsia="en-US" w:bidi="ar-SA"/>
    </w:rPr>
  </w:style>
  <w:style w:type="paragraph" w:customStyle="1" w:styleId="Tekstpodstawowy23">
    <w:name w:val="Tekst podstawowy 23"/>
    <w:basedOn w:val="Normalny"/>
    <w:rsid w:val="00667DC7"/>
    <w:pPr>
      <w:spacing w:line="240" w:lineRule="auto"/>
    </w:pPr>
    <w:rPr>
      <w:rFonts w:ascii="Times New Roman" w:hAnsi="Times New Roman" w:cs="Times New Roman"/>
      <w:sz w:val="28"/>
      <w:lang w:bidi="ar-SA"/>
    </w:rPr>
  </w:style>
  <w:style w:type="paragraph" w:customStyle="1" w:styleId="stnadard2">
    <w:name w:val="stnadard_2"/>
    <w:basedOn w:val="Normalny"/>
    <w:link w:val="stnadard2Znak"/>
    <w:autoRedefine/>
    <w:rsid w:val="006514F7"/>
    <w:pPr>
      <w:numPr>
        <w:ilvl w:val="1"/>
        <w:numId w:val="23"/>
      </w:numPr>
      <w:outlineLvl w:val="0"/>
    </w:pPr>
    <w:rPr>
      <w:rFonts w:cs="Times New Roman"/>
      <w:b/>
      <w:bCs/>
    </w:rPr>
  </w:style>
  <w:style w:type="character" w:customStyle="1" w:styleId="stnadard2Znak">
    <w:name w:val="stnadard_2 Znak"/>
    <w:link w:val="stnadard2"/>
    <w:rsid w:val="006514F7"/>
    <w:rPr>
      <w:rFonts w:ascii="Calibri" w:eastAsia="Times New Roman" w:hAnsi="Calibri" w:cs="Times New Roman"/>
      <w:b/>
      <w:bCs/>
      <w:sz w:val="24"/>
      <w:szCs w:val="20"/>
      <w:lang w:eastAsia="pl-PL" w:bidi="ne-NP"/>
    </w:rPr>
  </w:style>
  <w:style w:type="character" w:customStyle="1" w:styleId="tekstglownyszary">
    <w:name w:val="tekst_glowny_szary"/>
    <w:basedOn w:val="Domylnaczcionkaakapitu"/>
    <w:rsid w:val="002630CA"/>
  </w:style>
  <w:style w:type="character" w:styleId="Wyrnieniedelikatne">
    <w:name w:val="Subtle Emphasis"/>
    <w:basedOn w:val="Domylnaczcionkaakapitu"/>
    <w:qFormat/>
    <w:rsid w:val="00A17200"/>
    <w:rPr>
      <w:rFonts w:ascii="Verdana" w:hAnsi="Verdana"/>
      <w:iCs/>
      <w:sz w:val="20"/>
      <w:szCs w:val="20"/>
    </w:rPr>
  </w:style>
  <w:style w:type="character" w:customStyle="1" w:styleId="st">
    <w:name w:val="st"/>
    <w:basedOn w:val="Domylnaczcionkaakapitu"/>
    <w:rsid w:val="00AB0C52"/>
  </w:style>
  <w:style w:type="character" w:styleId="HTML-cytat">
    <w:name w:val="HTML Cite"/>
    <w:basedOn w:val="Domylnaczcionkaakapitu"/>
    <w:uiPriority w:val="99"/>
    <w:semiHidden/>
    <w:unhideWhenUsed/>
    <w:rsid w:val="00A44F14"/>
    <w:rPr>
      <w:i/>
      <w:iCs/>
    </w:rPr>
  </w:style>
  <w:style w:type="paragraph" w:customStyle="1" w:styleId="Tekstpodstawowywcity32">
    <w:name w:val="Tekst podstawowy wcięty 32"/>
    <w:basedOn w:val="Normalny"/>
    <w:rsid w:val="001C138F"/>
    <w:pPr>
      <w:spacing w:line="240" w:lineRule="auto"/>
      <w:ind w:firstLine="1418"/>
    </w:pPr>
    <w:rPr>
      <w:rFonts w:ascii="Arial" w:hAnsi="Arial" w:cs="Times New Roman"/>
      <w:sz w:val="26"/>
      <w:lang w:bidi="ar-SA"/>
    </w:rPr>
  </w:style>
  <w:style w:type="character" w:styleId="UyteHipercze">
    <w:name w:val="FollowedHyperlink"/>
    <w:basedOn w:val="Domylnaczcionkaakapitu"/>
    <w:uiPriority w:val="99"/>
    <w:semiHidden/>
    <w:unhideWhenUsed/>
    <w:rsid w:val="005C5E71"/>
    <w:rPr>
      <w:color w:val="800080" w:themeColor="followedHyperlink"/>
      <w:u w:val="single"/>
    </w:rPr>
  </w:style>
  <w:style w:type="paragraph" w:styleId="Spistreci2">
    <w:name w:val="toc 2"/>
    <w:basedOn w:val="Normalny"/>
    <w:next w:val="Normalny"/>
    <w:autoRedefine/>
    <w:uiPriority w:val="39"/>
    <w:unhideWhenUsed/>
    <w:rsid w:val="00CF44DD"/>
    <w:pPr>
      <w:tabs>
        <w:tab w:val="right" w:leader="dot" w:pos="8494"/>
      </w:tabs>
      <w:ind w:firstLine="0"/>
    </w:pPr>
  </w:style>
  <w:style w:type="paragraph" w:styleId="Spistreci4">
    <w:name w:val="toc 4"/>
    <w:basedOn w:val="Normalny"/>
    <w:next w:val="Normalny"/>
    <w:autoRedefine/>
    <w:uiPriority w:val="39"/>
    <w:unhideWhenUsed/>
    <w:rsid w:val="00181033"/>
    <w:pPr>
      <w:tabs>
        <w:tab w:val="right" w:leader="dot" w:pos="8494"/>
      </w:tabs>
      <w:spacing w:after="100" w:line="259" w:lineRule="auto"/>
      <w:ind w:left="567" w:hanging="567"/>
    </w:pPr>
    <w:rPr>
      <w:rFonts w:asciiTheme="minorHAnsi" w:eastAsiaTheme="minorEastAsia" w:hAnsiTheme="minorHAnsi" w:cstheme="minorBidi"/>
      <w:noProof/>
      <w:szCs w:val="24"/>
      <w:lang w:bidi="ar-SA"/>
    </w:rPr>
  </w:style>
  <w:style w:type="paragraph" w:styleId="Spistreci5">
    <w:name w:val="toc 5"/>
    <w:basedOn w:val="Normalny"/>
    <w:next w:val="Normalny"/>
    <w:autoRedefine/>
    <w:uiPriority w:val="39"/>
    <w:unhideWhenUsed/>
    <w:rsid w:val="0045598E"/>
    <w:pPr>
      <w:spacing w:after="100" w:line="259" w:lineRule="auto"/>
      <w:ind w:left="880" w:firstLine="0"/>
      <w:jc w:val="left"/>
    </w:pPr>
    <w:rPr>
      <w:rFonts w:asciiTheme="minorHAnsi" w:eastAsiaTheme="minorEastAsia" w:hAnsiTheme="minorHAnsi" w:cstheme="minorBidi"/>
      <w:sz w:val="22"/>
      <w:szCs w:val="22"/>
      <w:lang w:bidi="ar-SA"/>
    </w:rPr>
  </w:style>
  <w:style w:type="paragraph" w:styleId="Spistreci7">
    <w:name w:val="toc 7"/>
    <w:basedOn w:val="Normalny"/>
    <w:next w:val="Normalny"/>
    <w:autoRedefine/>
    <w:uiPriority w:val="39"/>
    <w:unhideWhenUsed/>
    <w:rsid w:val="0045598E"/>
    <w:pPr>
      <w:spacing w:after="100" w:line="259" w:lineRule="auto"/>
      <w:ind w:left="1320" w:firstLine="0"/>
      <w:jc w:val="left"/>
    </w:pPr>
    <w:rPr>
      <w:rFonts w:asciiTheme="minorHAnsi" w:eastAsiaTheme="minorEastAsia" w:hAnsiTheme="minorHAnsi" w:cstheme="minorBidi"/>
      <w:sz w:val="22"/>
      <w:szCs w:val="22"/>
      <w:lang w:bidi="ar-SA"/>
    </w:rPr>
  </w:style>
  <w:style w:type="paragraph" w:styleId="Spistreci8">
    <w:name w:val="toc 8"/>
    <w:basedOn w:val="Normalny"/>
    <w:next w:val="Normalny"/>
    <w:autoRedefine/>
    <w:uiPriority w:val="39"/>
    <w:unhideWhenUsed/>
    <w:rsid w:val="0045598E"/>
    <w:pPr>
      <w:spacing w:after="100" w:line="259" w:lineRule="auto"/>
      <w:ind w:left="1540" w:firstLine="0"/>
      <w:jc w:val="left"/>
    </w:pPr>
    <w:rPr>
      <w:rFonts w:asciiTheme="minorHAnsi" w:eastAsiaTheme="minorEastAsia" w:hAnsiTheme="minorHAnsi" w:cstheme="minorBidi"/>
      <w:sz w:val="22"/>
      <w:szCs w:val="22"/>
      <w:lang w:bidi="ar-SA"/>
    </w:rPr>
  </w:style>
  <w:style w:type="paragraph" w:styleId="Spistreci9">
    <w:name w:val="toc 9"/>
    <w:basedOn w:val="Normalny"/>
    <w:next w:val="Normalny"/>
    <w:autoRedefine/>
    <w:uiPriority w:val="39"/>
    <w:unhideWhenUsed/>
    <w:rsid w:val="0045598E"/>
    <w:pPr>
      <w:spacing w:after="100" w:line="259" w:lineRule="auto"/>
      <w:ind w:left="1760" w:firstLine="0"/>
      <w:jc w:val="left"/>
    </w:pPr>
    <w:rPr>
      <w:rFonts w:asciiTheme="minorHAnsi" w:eastAsiaTheme="minorEastAsia" w:hAnsiTheme="minorHAnsi" w:cstheme="minorBidi"/>
      <w:sz w:val="22"/>
      <w:szCs w:val="22"/>
      <w:lang w:bidi="ar-SA"/>
    </w:rPr>
  </w:style>
  <w:style w:type="character" w:styleId="Pogrubienie">
    <w:name w:val="Strong"/>
    <w:qFormat/>
    <w:rsid w:val="00DD4EFF"/>
    <w:rPr>
      <w:b/>
      <w:bCs/>
    </w:rPr>
  </w:style>
  <w:style w:type="paragraph" w:customStyle="1" w:styleId="xl63">
    <w:name w:val="xl63"/>
    <w:basedOn w:val="Normalny"/>
    <w:rsid w:val="002E46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CE" w:hAnsi="Arial CE" w:cs="Arial CE"/>
      <w:sz w:val="16"/>
      <w:szCs w:val="16"/>
      <w:lang w:bidi="ar-SA"/>
    </w:rPr>
  </w:style>
  <w:style w:type="paragraph" w:customStyle="1" w:styleId="xl64">
    <w:name w:val="xl64"/>
    <w:basedOn w:val="Normalny"/>
    <w:rsid w:val="002E46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CE" w:hAnsi="Arial CE" w:cs="Arial CE"/>
      <w:sz w:val="16"/>
      <w:szCs w:val="16"/>
      <w:lang w:bidi="ar-SA"/>
    </w:rPr>
  </w:style>
  <w:style w:type="paragraph" w:customStyle="1" w:styleId="xl65">
    <w:name w:val="xl65"/>
    <w:basedOn w:val="Normalny"/>
    <w:rsid w:val="002E463D"/>
    <w:pPr>
      <w:pBdr>
        <w:top w:val="single" w:sz="4" w:space="0" w:color="auto"/>
        <w:left w:val="single" w:sz="4" w:space="0" w:color="auto"/>
      </w:pBdr>
      <w:shd w:val="clear" w:color="000000" w:fill="FFFFFF"/>
      <w:spacing w:before="100" w:beforeAutospacing="1" w:after="100" w:afterAutospacing="1" w:line="240" w:lineRule="auto"/>
      <w:ind w:firstLine="0"/>
      <w:jc w:val="left"/>
      <w:textAlignment w:val="top"/>
    </w:pPr>
    <w:rPr>
      <w:rFonts w:ascii="Arial CE" w:hAnsi="Arial CE" w:cs="Arial CE"/>
      <w:sz w:val="16"/>
      <w:szCs w:val="16"/>
      <w:lang w:bidi="ar-SA"/>
    </w:rPr>
  </w:style>
  <w:style w:type="paragraph" w:customStyle="1" w:styleId="xl66">
    <w:name w:val="xl66"/>
    <w:basedOn w:val="Normalny"/>
    <w:rsid w:val="002E463D"/>
    <w:pPr>
      <w:pBdr>
        <w:top w:val="single" w:sz="4" w:space="0" w:color="auto"/>
        <w:left w:val="single" w:sz="4" w:space="0" w:color="auto"/>
      </w:pBdr>
      <w:shd w:val="clear" w:color="000000" w:fill="FFFFFF"/>
      <w:spacing w:before="100" w:beforeAutospacing="1" w:after="100" w:afterAutospacing="1" w:line="240" w:lineRule="auto"/>
      <w:ind w:firstLine="0"/>
      <w:jc w:val="right"/>
      <w:textAlignment w:val="top"/>
    </w:pPr>
    <w:rPr>
      <w:rFonts w:ascii="Arial CE" w:hAnsi="Arial CE" w:cs="Arial CE"/>
      <w:sz w:val="16"/>
      <w:szCs w:val="16"/>
      <w:lang w:bidi="ar-SA"/>
    </w:rPr>
  </w:style>
  <w:style w:type="paragraph" w:customStyle="1" w:styleId="xl67">
    <w:name w:val="xl67"/>
    <w:basedOn w:val="Normalny"/>
    <w:rsid w:val="002E46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top"/>
    </w:pPr>
    <w:rPr>
      <w:rFonts w:ascii="Arial" w:hAnsi="Arial" w:cs="Arial"/>
      <w:sz w:val="16"/>
      <w:szCs w:val="16"/>
      <w:lang w:bidi="ar-SA"/>
    </w:rPr>
  </w:style>
  <w:style w:type="paragraph" w:customStyle="1" w:styleId="xl68">
    <w:name w:val="xl68"/>
    <w:basedOn w:val="Normalny"/>
    <w:rsid w:val="002E463D"/>
    <w:pPr>
      <w:pBdr>
        <w:left w:val="single" w:sz="4" w:space="0" w:color="auto"/>
      </w:pBdr>
      <w:spacing w:before="100" w:beforeAutospacing="1" w:after="100" w:afterAutospacing="1" w:line="240" w:lineRule="auto"/>
      <w:ind w:firstLine="0"/>
      <w:jc w:val="left"/>
    </w:pPr>
    <w:rPr>
      <w:rFonts w:ascii="Times New Roman" w:hAnsi="Times New Roman" w:cs="Times New Roman"/>
      <w:szCs w:val="24"/>
      <w:lang w:bidi="ar-SA"/>
    </w:rPr>
  </w:style>
  <w:style w:type="paragraph" w:customStyle="1" w:styleId="xl69">
    <w:name w:val="xl69"/>
    <w:basedOn w:val="Normalny"/>
    <w:rsid w:val="002E463D"/>
    <w:pPr>
      <w:pBdr>
        <w:left w:val="single" w:sz="4" w:space="0" w:color="auto"/>
        <w:bottom w:val="single" w:sz="4" w:space="0" w:color="auto"/>
      </w:pBdr>
      <w:spacing w:before="100" w:beforeAutospacing="1" w:after="100" w:afterAutospacing="1" w:line="240" w:lineRule="auto"/>
      <w:ind w:firstLine="0"/>
      <w:jc w:val="left"/>
    </w:pPr>
    <w:rPr>
      <w:rFonts w:ascii="Times New Roman" w:hAnsi="Times New Roman" w:cs="Times New Roman"/>
      <w:szCs w:val="24"/>
      <w:lang w:bidi="ar-SA"/>
    </w:rPr>
  </w:style>
  <w:style w:type="paragraph" w:customStyle="1" w:styleId="xl70">
    <w:name w:val="xl70"/>
    <w:basedOn w:val="Normalny"/>
    <w:rsid w:val="002E463D"/>
    <w:pPr>
      <w:pBdr>
        <w:left w:val="single" w:sz="4" w:space="0" w:color="auto"/>
        <w:bottom w:val="single" w:sz="4" w:space="0" w:color="auto"/>
      </w:pBdr>
      <w:shd w:val="clear" w:color="000000" w:fill="FFFFFF"/>
      <w:spacing w:before="100" w:beforeAutospacing="1" w:after="100" w:afterAutospacing="1" w:line="240" w:lineRule="auto"/>
      <w:ind w:firstLine="0"/>
      <w:jc w:val="right"/>
      <w:textAlignment w:val="top"/>
    </w:pPr>
    <w:rPr>
      <w:rFonts w:ascii="Arial CE" w:hAnsi="Arial CE" w:cs="Arial CE"/>
      <w:sz w:val="16"/>
      <w:szCs w:val="16"/>
      <w:lang w:bidi="ar-SA"/>
    </w:rPr>
  </w:style>
  <w:style w:type="paragraph" w:customStyle="1" w:styleId="xl71">
    <w:name w:val="xl71"/>
    <w:basedOn w:val="Normalny"/>
    <w:rsid w:val="002E46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top"/>
    </w:pPr>
    <w:rPr>
      <w:rFonts w:ascii="Arial" w:hAnsi="Arial" w:cs="Arial"/>
      <w:sz w:val="16"/>
      <w:szCs w:val="16"/>
      <w:lang w:bidi="ar-SA"/>
    </w:rPr>
  </w:style>
  <w:style w:type="paragraph" w:customStyle="1" w:styleId="xl72">
    <w:name w:val="xl72"/>
    <w:basedOn w:val="Normalny"/>
    <w:rsid w:val="002E463D"/>
    <w:pPr>
      <w:pBdr>
        <w:left w:val="single" w:sz="4" w:space="0" w:color="auto"/>
      </w:pBdr>
      <w:spacing w:before="100" w:beforeAutospacing="1" w:after="100" w:afterAutospacing="1" w:line="240" w:lineRule="auto"/>
      <w:ind w:firstLine="0"/>
      <w:jc w:val="left"/>
    </w:pPr>
    <w:rPr>
      <w:rFonts w:ascii="Times New Roman" w:hAnsi="Times New Roman" w:cs="Times New Roman"/>
      <w:szCs w:val="24"/>
      <w:lang w:bidi="ar-SA"/>
    </w:rPr>
  </w:style>
  <w:style w:type="paragraph" w:customStyle="1" w:styleId="xl73">
    <w:name w:val="xl73"/>
    <w:basedOn w:val="Normalny"/>
    <w:rsid w:val="002E46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Arial CE" w:hAnsi="Arial CE" w:cs="Arial CE"/>
      <w:sz w:val="16"/>
      <w:szCs w:val="16"/>
      <w:lang w:bidi="ar-SA"/>
    </w:rPr>
  </w:style>
  <w:style w:type="paragraph" w:customStyle="1" w:styleId="xl74">
    <w:name w:val="xl74"/>
    <w:basedOn w:val="Normalny"/>
    <w:rsid w:val="002E463D"/>
    <w:pPr>
      <w:pBdr>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s="Times New Roman"/>
      <w:szCs w:val="24"/>
      <w:lang w:bidi="ar-SA"/>
    </w:rPr>
  </w:style>
  <w:style w:type="paragraph" w:customStyle="1" w:styleId="xl75">
    <w:name w:val="xl75"/>
    <w:basedOn w:val="Normalny"/>
    <w:rsid w:val="002E463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s="Times New Roman"/>
      <w:szCs w:val="24"/>
      <w:lang w:bidi="ar-SA"/>
    </w:rPr>
  </w:style>
  <w:style w:type="paragraph" w:customStyle="1" w:styleId="xl76">
    <w:name w:val="xl76"/>
    <w:basedOn w:val="Normalny"/>
    <w:rsid w:val="002E46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CE" w:hAnsi="Arial CE" w:cs="Arial CE"/>
      <w:sz w:val="16"/>
      <w:szCs w:val="16"/>
      <w:lang w:bidi="ar-SA"/>
    </w:rPr>
  </w:style>
  <w:style w:type="paragraph" w:customStyle="1" w:styleId="xl77">
    <w:name w:val="xl77"/>
    <w:basedOn w:val="Normalny"/>
    <w:rsid w:val="002E46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s="Times New Roman"/>
      <w:szCs w:val="24"/>
      <w:lang w:bidi="ar-SA"/>
    </w:rPr>
  </w:style>
  <w:style w:type="paragraph" w:customStyle="1" w:styleId="xl78">
    <w:name w:val="xl78"/>
    <w:basedOn w:val="Normalny"/>
    <w:rsid w:val="002E46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s="Times New Roman"/>
      <w:szCs w:val="24"/>
      <w:lang w:bidi="ar-SA"/>
    </w:rPr>
  </w:style>
  <w:style w:type="paragraph" w:customStyle="1" w:styleId="xl79">
    <w:name w:val="xl79"/>
    <w:basedOn w:val="Normalny"/>
    <w:rsid w:val="002E46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ascii="Arial CE" w:hAnsi="Arial CE" w:cs="Arial CE"/>
      <w:sz w:val="16"/>
      <w:szCs w:val="16"/>
      <w:lang w:bidi="ar-SA"/>
    </w:rPr>
  </w:style>
  <w:style w:type="paragraph" w:customStyle="1" w:styleId="xl80">
    <w:name w:val="xl80"/>
    <w:basedOn w:val="Normalny"/>
    <w:rsid w:val="002E46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cs="Times New Roman"/>
      <w:szCs w:val="24"/>
      <w:lang w:bidi="ar-SA"/>
    </w:rPr>
  </w:style>
  <w:style w:type="paragraph" w:customStyle="1" w:styleId="xl81">
    <w:name w:val="xl81"/>
    <w:basedOn w:val="Normalny"/>
    <w:rsid w:val="002E46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CE" w:hAnsi="Arial CE" w:cs="Arial CE"/>
      <w:sz w:val="16"/>
      <w:szCs w:val="16"/>
      <w:lang w:bidi="ar-SA"/>
    </w:rPr>
  </w:style>
  <w:style w:type="paragraph" w:customStyle="1" w:styleId="xl82">
    <w:name w:val="xl82"/>
    <w:basedOn w:val="Normalny"/>
    <w:rsid w:val="002E46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s="Times New Roman"/>
      <w:szCs w:val="24"/>
      <w:lang w:bidi="ar-SA"/>
    </w:rPr>
  </w:style>
  <w:style w:type="paragraph" w:customStyle="1" w:styleId="xl83">
    <w:name w:val="xl83"/>
    <w:basedOn w:val="Normalny"/>
    <w:rsid w:val="002E46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s="Times New Roman"/>
      <w:szCs w:val="24"/>
      <w:lang w:bidi="ar-SA"/>
    </w:rPr>
  </w:style>
  <w:style w:type="paragraph" w:customStyle="1" w:styleId="xl84">
    <w:name w:val="xl84"/>
    <w:basedOn w:val="Normalny"/>
    <w:rsid w:val="002E46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CE" w:hAnsi="Arial CE" w:cs="Arial CE"/>
      <w:sz w:val="16"/>
      <w:szCs w:val="16"/>
      <w:lang w:bidi="ar-SA"/>
    </w:rPr>
  </w:style>
  <w:style w:type="paragraph" w:customStyle="1" w:styleId="xl85">
    <w:name w:val="xl85"/>
    <w:basedOn w:val="Normalny"/>
    <w:rsid w:val="002E46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s="Times New Roman"/>
      <w:szCs w:val="24"/>
      <w:lang w:bidi="ar-SA"/>
    </w:rPr>
  </w:style>
  <w:style w:type="paragraph" w:styleId="NormalnyWeb">
    <w:name w:val="Normal (Web)"/>
    <w:basedOn w:val="Normalny"/>
    <w:uiPriority w:val="99"/>
    <w:rsid w:val="00CB196A"/>
    <w:pPr>
      <w:spacing w:before="100" w:beforeAutospacing="1" w:after="100" w:afterAutospacing="1"/>
      <w:ind w:firstLine="0"/>
    </w:pPr>
    <w:rPr>
      <w:rFonts w:ascii="Garamond" w:hAnsi="Garamond" w:cs="Times New Roman"/>
      <w:szCs w:val="24"/>
    </w:rPr>
  </w:style>
  <w:style w:type="paragraph" w:styleId="Tekstprzypisukocowego">
    <w:name w:val="endnote text"/>
    <w:basedOn w:val="Normalny"/>
    <w:link w:val="TekstprzypisukocowegoZnak"/>
    <w:uiPriority w:val="99"/>
    <w:semiHidden/>
    <w:unhideWhenUsed/>
    <w:rsid w:val="00495DA9"/>
    <w:pPr>
      <w:spacing w:line="240" w:lineRule="auto"/>
    </w:pPr>
    <w:rPr>
      <w:sz w:val="20"/>
      <w:szCs w:val="18"/>
    </w:rPr>
  </w:style>
  <w:style w:type="character" w:customStyle="1" w:styleId="TekstprzypisukocowegoZnak">
    <w:name w:val="Tekst przypisu końcowego Znak"/>
    <w:basedOn w:val="Domylnaczcionkaakapitu"/>
    <w:link w:val="Tekstprzypisukocowego"/>
    <w:uiPriority w:val="99"/>
    <w:semiHidden/>
    <w:rsid w:val="00495DA9"/>
    <w:rPr>
      <w:rFonts w:ascii="Calibri" w:eastAsia="Times New Roman" w:hAnsi="Calibri" w:cs="Mangal"/>
      <w:sz w:val="20"/>
      <w:szCs w:val="18"/>
      <w:lang w:eastAsia="pl-PL" w:bidi="ne-NP"/>
    </w:rPr>
  </w:style>
  <w:style w:type="character" w:styleId="Odwoanieprzypisukocowego">
    <w:name w:val="endnote reference"/>
    <w:basedOn w:val="Domylnaczcionkaakapitu"/>
    <w:uiPriority w:val="99"/>
    <w:semiHidden/>
    <w:unhideWhenUsed/>
    <w:rsid w:val="00495DA9"/>
    <w:rPr>
      <w:vertAlign w:val="superscript"/>
    </w:rPr>
  </w:style>
  <w:style w:type="character" w:customStyle="1" w:styleId="WW8Num9z0">
    <w:name w:val="WW8Num9z0"/>
    <w:rsid w:val="009F4B33"/>
    <w:rPr>
      <w:rFonts w:ascii="Times New Roman" w:eastAsia="Times New Roman" w:hAnsi="Times New Roman" w:cs="Times New Roman"/>
    </w:rPr>
  </w:style>
  <w:style w:type="character" w:styleId="Odwoaniedokomentarza">
    <w:name w:val="annotation reference"/>
    <w:basedOn w:val="Domylnaczcionkaakapitu"/>
    <w:unhideWhenUsed/>
    <w:rsid w:val="00A37A6D"/>
    <w:rPr>
      <w:sz w:val="16"/>
      <w:szCs w:val="16"/>
    </w:rPr>
  </w:style>
  <w:style w:type="paragraph" w:styleId="Tematkomentarza">
    <w:name w:val="annotation subject"/>
    <w:basedOn w:val="Tekstkomentarza"/>
    <w:next w:val="Tekstkomentarza"/>
    <w:link w:val="TematkomentarzaZnak"/>
    <w:unhideWhenUsed/>
    <w:rsid w:val="00A37A6D"/>
    <w:pPr>
      <w:jc w:val="both"/>
    </w:pPr>
    <w:rPr>
      <w:rFonts w:ascii="Calibri" w:hAnsi="Calibri" w:cs="Mangal"/>
      <w:b/>
      <w:bCs/>
      <w:szCs w:val="18"/>
      <w:lang w:bidi="ne-NP"/>
    </w:rPr>
  </w:style>
  <w:style w:type="character" w:customStyle="1" w:styleId="TematkomentarzaZnak">
    <w:name w:val="Temat komentarza Znak"/>
    <w:basedOn w:val="TekstkomentarzaZnak"/>
    <w:link w:val="Tematkomentarza"/>
    <w:rsid w:val="00A37A6D"/>
    <w:rPr>
      <w:rFonts w:ascii="Calibri" w:eastAsia="Times New Roman" w:hAnsi="Calibri" w:cs="Mangal"/>
      <w:b/>
      <w:bCs/>
      <w:sz w:val="20"/>
      <w:szCs w:val="18"/>
      <w:lang w:eastAsia="pl-PL" w:bidi="ne-NP"/>
    </w:rPr>
  </w:style>
  <w:style w:type="table" w:styleId="Jasnalistaakcent3">
    <w:name w:val="Light List Accent 3"/>
    <w:basedOn w:val="Standardowy"/>
    <w:uiPriority w:val="61"/>
    <w:rsid w:val="005C5705"/>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Tekstprzypisudolnego">
    <w:name w:val="footnote text"/>
    <w:basedOn w:val="Normalny"/>
    <w:link w:val="TekstprzypisudolnegoZnak"/>
    <w:uiPriority w:val="99"/>
    <w:semiHidden/>
    <w:unhideWhenUsed/>
    <w:rsid w:val="00F35AE6"/>
    <w:pPr>
      <w:spacing w:line="240" w:lineRule="auto"/>
    </w:pPr>
    <w:rPr>
      <w:sz w:val="20"/>
      <w:szCs w:val="18"/>
    </w:rPr>
  </w:style>
  <w:style w:type="character" w:customStyle="1" w:styleId="TekstprzypisudolnegoZnak">
    <w:name w:val="Tekst przypisu dolnego Znak"/>
    <w:basedOn w:val="Domylnaczcionkaakapitu"/>
    <w:link w:val="Tekstprzypisudolnego"/>
    <w:uiPriority w:val="99"/>
    <w:semiHidden/>
    <w:rsid w:val="00F35AE6"/>
    <w:rPr>
      <w:rFonts w:ascii="Calibri" w:eastAsia="Times New Roman" w:hAnsi="Calibri" w:cs="Mangal"/>
      <w:sz w:val="20"/>
      <w:szCs w:val="18"/>
      <w:lang w:eastAsia="pl-PL" w:bidi="ne-NP"/>
    </w:rPr>
  </w:style>
  <w:style w:type="character" w:styleId="Odwoanieprzypisudolnego">
    <w:name w:val="footnote reference"/>
    <w:basedOn w:val="Domylnaczcionkaakapitu"/>
    <w:uiPriority w:val="99"/>
    <w:semiHidden/>
    <w:unhideWhenUsed/>
    <w:rsid w:val="00F35AE6"/>
    <w:rPr>
      <w:vertAlign w:val="superscript"/>
    </w:rPr>
  </w:style>
  <w:style w:type="paragraph" w:customStyle="1" w:styleId="Podpowied">
    <w:name w:val="Podpowiedź"/>
    <w:basedOn w:val="Normalny"/>
    <w:next w:val="Normalny"/>
    <w:rsid w:val="000502D3"/>
    <w:pPr>
      <w:spacing w:after="200" w:line="276" w:lineRule="auto"/>
      <w:ind w:firstLine="0"/>
      <w:jc w:val="left"/>
    </w:pPr>
    <w:rPr>
      <w:rFonts w:ascii="Arial" w:eastAsia="Calibri" w:hAnsi="Arial" w:cs="Times New Roman"/>
      <w:i/>
      <w:color w:val="808080"/>
      <w:sz w:val="18"/>
      <w:szCs w:val="22"/>
      <w:lang w:eastAsia="en-US" w:bidi="ar-SA"/>
    </w:rPr>
  </w:style>
  <w:style w:type="character" w:styleId="Wyrnienieintensywne">
    <w:name w:val="Intense Emphasis"/>
    <w:qFormat/>
    <w:rsid w:val="000502D3"/>
    <w:rPr>
      <w:b/>
      <w:bCs/>
      <w:i/>
      <w:iCs/>
      <w:color w:val="4F81BD"/>
    </w:rPr>
  </w:style>
  <w:style w:type="paragraph" w:customStyle="1" w:styleId="Teksttabeli">
    <w:name w:val="Tekst tabeli"/>
    <w:basedOn w:val="Normalny"/>
    <w:rsid w:val="000502D3"/>
    <w:pPr>
      <w:spacing w:after="200" w:line="276" w:lineRule="auto"/>
      <w:ind w:firstLine="0"/>
      <w:jc w:val="left"/>
    </w:pPr>
    <w:rPr>
      <w:rFonts w:ascii="Courier New" w:eastAsia="Calibri" w:hAnsi="Courier New" w:cs="Times New Roman"/>
      <w:sz w:val="20"/>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20408">
      <w:bodyDiv w:val="1"/>
      <w:marLeft w:val="0"/>
      <w:marRight w:val="0"/>
      <w:marTop w:val="0"/>
      <w:marBottom w:val="0"/>
      <w:divBdr>
        <w:top w:val="none" w:sz="0" w:space="0" w:color="auto"/>
        <w:left w:val="none" w:sz="0" w:space="0" w:color="auto"/>
        <w:bottom w:val="none" w:sz="0" w:space="0" w:color="auto"/>
        <w:right w:val="none" w:sz="0" w:space="0" w:color="auto"/>
      </w:divBdr>
    </w:div>
    <w:div w:id="34433180">
      <w:bodyDiv w:val="1"/>
      <w:marLeft w:val="0"/>
      <w:marRight w:val="0"/>
      <w:marTop w:val="0"/>
      <w:marBottom w:val="0"/>
      <w:divBdr>
        <w:top w:val="none" w:sz="0" w:space="0" w:color="auto"/>
        <w:left w:val="none" w:sz="0" w:space="0" w:color="auto"/>
        <w:bottom w:val="none" w:sz="0" w:space="0" w:color="auto"/>
        <w:right w:val="none" w:sz="0" w:space="0" w:color="auto"/>
      </w:divBdr>
    </w:div>
    <w:div w:id="37903576">
      <w:bodyDiv w:val="1"/>
      <w:marLeft w:val="0"/>
      <w:marRight w:val="0"/>
      <w:marTop w:val="0"/>
      <w:marBottom w:val="0"/>
      <w:divBdr>
        <w:top w:val="none" w:sz="0" w:space="0" w:color="auto"/>
        <w:left w:val="none" w:sz="0" w:space="0" w:color="auto"/>
        <w:bottom w:val="none" w:sz="0" w:space="0" w:color="auto"/>
        <w:right w:val="none" w:sz="0" w:space="0" w:color="auto"/>
      </w:divBdr>
    </w:div>
    <w:div w:id="70548418">
      <w:bodyDiv w:val="1"/>
      <w:marLeft w:val="0"/>
      <w:marRight w:val="0"/>
      <w:marTop w:val="0"/>
      <w:marBottom w:val="0"/>
      <w:divBdr>
        <w:top w:val="none" w:sz="0" w:space="0" w:color="auto"/>
        <w:left w:val="none" w:sz="0" w:space="0" w:color="auto"/>
        <w:bottom w:val="none" w:sz="0" w:space="0" w:color="auto"/>
        <w:right w:val="none" w:sz="0" w:space="0" w:color="auto"/>
      </w:divBdr>
    </w:div>
    <w:div w:id="85923521">
      <w:bodyDiv w:val="1"/>
      <w:marLeft w:val="0"/>
      <w:marRight w:val="0"/>
      <w:marTop w:val="0"/>
      <w:marBottom w:val="0"/>
      <w:divBdr>
        <w:top w:val="none" w:sz="0" w:space="0" w:color="auto"/>
        <w:left w:val="none" w:sz="0" w:space="0" w:color="auto"/>
        <w:bottom w:val="none" w:sz="0" w:space="0" w:color="auto"/>
        <w:right w:val="none" w:sz="0" w:space="0" w:color="auto"/>
      </w:divBdr>
      <w:divsChild>
        <w:div w:id="609245686">
          <w:marLeft w:val="0"/>
          <w:marRight w:val="0"/>
          <w:marTop w:val="0"/>
          <w:marBottom w:val="0"/>
          <w:divBdr>
            <w:top w:val="none" w:sz="0" w:space="0" w:color="auto"/>
            <w:left w:val="none" w:sz="0" w:space="0" w:color="auto"/>
            <w:bottom w:val="none" w:sz="0" w:space="0" w:color="auto"/>
            <w:right w:val="none" w:sz="0" w:space="0" w:color="auto"/>
          </w:divBdr>
        </w:div>
        <w:div w:id="1211960258">
          <w:marLeft w:val="0"/>
          <w:marRight w:val="0"/>
          <w:marTop w:val="0"/>
          <w:marBottom w:val="0"/>
          <w:divBdr>
            <w:top w:val="none" w:sz="0" w:space="0" w:color="auto"/>
            <w:left w:val="none" w:sz="0" w:space="0" w:color="auto"/>
            <w:bottom w:val="none" w:sz="0" w:space="0" w:color="auto"/>
            <w:right w:val="none" w:sz="0" w:space="0" w:color="auto"/>
          </w:divBdr>
        </w:div>
        <w:div w:id="1342776685">
          <w:marLeft w:val="0"/>
          <w:marRight w:val="0"/>
          <w:marTop w:val="0"/>
          <w:marBottom w:val="0"/>
          <w:divBdr>
            <w:top w:val="none" w:sz="0" w:space="0" w:color="auto"/>
            <w:left w:val="none" w:sz="0" w:space="0" w:color="auto"/>
            <w:bottom w:val="none" w:sz="0" w:space="0" w:color="auto"/>
            <w:right w:val="none" w:sz="0" w:space="0" w:color="auto"/>
          </w:divBdr>
        </w:div>
        <w:div w:id="1771124480">
          <w:marLeft w:val="0"/>
          <w:marRight w:val="0"/>
          <w:marTop w:val="0"/>
          <w:marBottom w:val="0"/>
          <w:divBdr>
            <w:top w:val="none" w:sz="0" w:space="0" w:color="auto"/>
            <w:left w:val="none" w:sz="0" w:space="0" w:color="auto"/>
            <w:bottom w:val="none" w:sz="0" w:space="0" w:color="auto"/>
            <w:right w:val="none" w:sz="0" w:space="0" w:color="auto"/>
          </w:divBdr>
        </w:div>
        <w:div w:id="1914311817">
          <w:marLeft w:val="0"/>
          <w:marRight w:val="0"/>
          <w:marTop w:val="0"/>
          <w:marBottom w:val="0"/>
          <w:divBdr>
            <w:top w:val="none" w:sz="0" w:space="0" w:color="auto"/>
            <w:left w:val="none" w:sz="0" w:space="0" w:color="auto"/>
            <w:bottom w:val="none" w:sz="0" w:space="0" w:color="auto"/>
            <w:right w:val="none" w:sz="0" w:space="0" w:color="auto"/>
          </w:divBdr>
        </w:div>
      </w:divsChild>
    </w:div>
    <w:div w:id="93284886">
      <w:bodyDiv w:val="1"/>
      <w:marLeft w:val="0"/>
      <w:marRight w:val="0"/>
      <w:marTop w:val="0"/>
      <w:marBottom w:val="0"/>
      <w:divBdr>
        <w:top w:val="none" w:sz="0" w:space="0" w:color="auto"/>
        <w:left w:val="none" w:sz="0" w:space="0" w:color="auto"/>
        <w:bottom w:val="none" w:sz="0" w:space="0" w:color="auto"/>
        <w:right w:val="none" w:sz="0" w:space="0" w:color="auto"/>
      </w:divBdr>
    </w:div>
    <w:div w:id="216627612">
      <w:bodyDiv w:val="1"/>
      <w:marLeft w:val="0"/>
      <w:marRight w:val="0"/>
      <w:marTop w:val="0"/>
      <w:marBottom w:val="0"/>
      <w:divBdr>
        <w:top w:val="none" w:sz="0" w:space="0" w:color="auto"/>
        <w:left w:val="none" w:sz="0" w:space="0" w:color="auto"/>
        <w:bottom w:val="none" w:sz="0" w:space="0" w:color="auto"/>
        <w:right w:val="none" w:sz="0" w:space="0" w:color="auto"/>
      </w:divBdr>
      <w:divsChild>
        <w:div w:id="419638712">
          <w:marLeft w:val="0"/>
          <w:marRight w:val="0"/>
          <w:marTop w:val="0"/>
          <w:marBottom w:val="0"/>
          <w:divBdr>
            <w:top w:val="none" w:sz="0" w:space="0" w:color="auto"/>
            <w:left w:val="none" w:sz="0" w:space="0" w:color="auto"/>
            <w:bottom w:val="none" w:sz="0" w:space="0" w:color="auto"/>
            <w:right w:val="none" w:sz="0" w:space="0" w:color="auto"/>
          </w:divBdr>
        </w:div>
        <w:div w:id="452870461">
          <w:marLeft w:val="0"/>
          <w:marRight w:val="0"/>
          <w:marTop w:val="0"/>
          <w:marBottom w:val="0"/>
          <w:divBdr>
            <w:top w:val="none" w:sz="0" w:space="0" w:color="auto"/>
            <w:left w:val="none" w:sz="0" w:space="0" w:color="auto"/>
            <w:bottom w:val="none" w:sz="0" w:space="0" w:color="auto"/>
            <w:right w:val="none" w:sz="0" w:space="0" w:color="auto"/>
          </w:divBdr>
        </w:div>
        <w:div w:id="1090077766">
          <w:marLeft w:val="0"/>
          <w:marRight w:val="0"/>
          <w:marTop w:val="0"/>
          <w:marBottom w:val="0"/>
          <w:divBdr>
            <w:top w:val="none" w:sz="0" w:space="0" w:color="auto"/>
            <w:left w:val="none" w:sz="0" w:space="0" w:color="auto"/>
            <w:bottom w:val="none" w:sz="0" w:space="0" w:color="auto"/>
            <w:right w:val="none" w:sz="0" w:space="0" w:color="auto"/>
          </w:divBdr>
        </w:div>
        <w:div w:id="1191869370">
          <w:marLeft w:val="0"/>
          <w:marRight w:val="0"/>
          <w:marTop w:val="0"/>
          <w:marBottom w:val="0"/>
          <w:divBdr>
            <w:top w:val="none" w:sz="0" w:space="0" w:color="auto"/>
            <w:left w:val="none" w:sz="0" w:space="0" w:color="auto"/>
            <w:bottom w:val="none" w:sz="0" w:space="0" w:color="auto"/>
            <w:right w:val="none" w:sz="0" w:space="0" w:color="auto"/>
          </w:divBdr>
        </w:div>
        <w:div w:id="1289121610">
          <w:marLeft w:val="0"/>
          <w:marRight w:val="0"/>
          <w:marTop w:val="0"/>
          <w:marBottom w:val="0"/>
          <w:divBdr>
            <w:top w:val="none" w:sz="0" w:space="0" w:color="auto"/>
            <w:left w:val="none" w:sz="0" w:space="0" w:color="auto"/>
            <w:bottom w:val="none" w:sz="0" w:space="0" w:color="auto"/>
            <w:right w:val="none" w:sz="0" w:space="0" w:color="auto"/>
          </w:divBdr>
        </w:div>
        <w:div w:id="1604148323">
          <w:marLeft w:val="0"/>
          <w:marRight w:val="0"/>
          <w:marTop w:val="0"/>
          <w:marBottom w:val="0"/>
          <w:divBdr>
            <w:top w:val="none" w:sz="0" w:space="0" w:color="auto"/>
            <w:left w:val="none" w:sz="0" w:space="0" w:color="auto"/>
            <w:bottom w:val="none" w:sz="0" w:space="0" w:color="auto"/>
            <w:right w:val="none" w:sz="0" w:space="0" w:color="auto"/>
          </w:divBdr>
        </w:div>
        <w:div w:id="1769500887">
          <w:marLeft w:val="0"/>
          <w:marRight w:val="0"/>
          <w:marTop w:val="0"/>
          <w:marBottom w:val="0"/>
          <w:divBdr>
            <w:top w:val="none" w:sz="0" w:space="0" w:color="auto"/>
            <w:left w:val="none" w:sz="0" w:space="0" w:color="auto"/>
            <w:bottom w:val="none" w:sz="0" w:space="0" w:color="auto"/>
            <w:right w:val="none" w:sz="0" w:space="0" w:color="auto"/>
          </w:divBdr>
        </w:div>
        <w:div w:id="1874421487">
          <w:marLeft w:val="0"/>
          <w:marRight w:val="0"/>
          <w:marTop w:val="0"/>
          <w:marBottom w:val="0"/>
          <w:divBdr>
            <w:top w:val="none" w:sz="0" w:space="0" w:color="auto"/>
            <w:left w:val="none" w:sz="0" w:space="0" w:color="auto"/>
            <w:bottom w:val="none" w:sz="0" w:space="0" w:color="auto"/>
            <w:right w:val="none" w:sz="0" w:space="0" w:color="auto"/>
          </w:divBdr>
        </w:div>
        <w:div w:id="2015374478">
          <w:marLeft w:val="0"/>
          <w:marRight w:val="0"/>
          <w:marTop w:val="0"/>
          <w:marBottom w:val="0"/>
          <w:divBdr>
            <w:top w:val="none" w:sz="0" w:space="0" w:color="auto"/>
            <w:left w:val="none" w:sz="0" w:space="0" w:color="auto"/>
            <w:bottom w:val="none" w:sz="0" w:space="0" w:color="auto"/>
            <w:right w:val="none" w:sz="0" w:space="0" w:color="auto"/>
          </w:divBdr>
        </w:div>
        <w:div w:id="2030056602">
          <w:marLeft w:val="0"/>
          <w:marRight w:val="0"/>
          <w:marTop w:val="0"/>
          <w:marBottom w:val="0"/>
          <w:divBdr>
            <w:top w:val="none" w:sz="0" w:space="0" w:color="auto"/>
            <w:left w:val="none" w:sz="0" w:space="0" w:color="auto"/>
            <w:bottom w:val="none" w:sz="0" w:space="0" w:color="auto"/>
            <w:right w:val="none" w:sz="0" w:space="0" w:color="auto"/>
          </w:divBdr>
        </w:div>
      </w:divsChild>
    </w:div>
    <w:div w:id="221643662">
      <w:bodyDiv w:val="1"/>
      <w:marLeft w:val="0"/>
      <w:marRight w:val="0"/>
      <w:marTop w:val="0"/>
      <w:marBottom w:val="0"/>
      <w:divBdr>
        <w:top w:val="none" w:sz="0" w:space="0" w:color="auto"/>
        <w:left w:val="none" w:sz="0" w:space="0" w:color="auto"/>
        <w:bottom w:val="none" w:sz="0" w:space="0" w:color="auto"/>
        <w:right w:val="none" w:sz="0" w:space="0" w:color="auto"/>
      </w:divBdr>
      <w:divsChild>
        <w:div w:id="10423580">
          <w:marLeft w:val="0"/>
          <w:marRight w:val="0"/>
          <w:marTop w:val="0"/>
          <w:marBottom w:val="0"/>
          <w:divBdr>
            <w:top w:val="none" w:sz="0" w:space="0" w:color="auto"/>
            <w:left w:val="none" w:sz="0" w:space="0" w:color="auto"/>
            <w:bottom w:val="none" w:sz="0" w:space="0" w:color="auto"/>
            <w:right w:val="none" w:sz="0" w:space="0" w:color="auto"/>
          </w:divBdr>
        </w:div>
        <w:div w:id="1656179891">
          <w:marLeft w:val="0"/>
          <w:marRight w:val="0"/>
          <w:marTop w:val="0"/>
          <w:marBottom w:val="0"/>
          <w:divBdr>
            <w:top w:val="none" w:sz="0" w:space="0" w:color="auto"/>
            <w:left w:val="none" w:sz="0" w:space="0" w:color="auto"/>
            <w:bottom w:val="none" w:sz="0" w:space="0" w:color="auto"/>
            <w:right w:val="none" w:sz="0" w:space="0" w:color="auto"/>
          </w:divBdr>
        </w:div>
        <w:div w:id="1915045882">
          <w:marLeft w:val="0"/>
          <w:marRight w:val="0"/>
          <w:marTop w:val="0"/>
          <w:marBottom w:val="0"/>
          <w:divBdr>
            <w:top w:val="none" w:sz="0" w:space="0" w:color="auto"/>
            <w:left w:val="none" w:sz="0" w:space="0" w:color="auto"/>
            <w:bottom w:val="none" w:sz="0" w:space="0" w:color="auto"/>
            <w:right w:val="none" w:sz="0" w:space="0" w:color="auto"/>
          </w:divBdr>
        </w:div>
      </w:divsChild>
    </w:div>
    <w:div w:id="224147688">
      <w:bodyDiv w:val="1"/>
      <w:marLeft w:val="0"/>
      <w:marRight w:val="0"/>
      <w:marTop w:val="0"/>
      <w:marBottom w:val="0"/>
      <w:divBdr>
        <w:top w:val="none" w:sz="0" w:space="0" w:color="auto"/>
        <w:left w:val="none" w:sz="0" w:space="0" w:color="auto"/>
        <w:bottom w:val="none" w:sz="0" w:space="0" w:color="auto"/>
        <w:right w:val="none" w:sz="0" w:space="0" w:color="auto"/>
      </w:divBdr>
    </w:div>
    <w:div w:id="233702215">
      <w:bodyDiv w:val="1"/>
      <w:marLeft w:val="0"/>
      <w:marRight w:val="0"/>
      <w:marTop w:val="0"/>
      <w:marBottom w:val="0"/>
      <w:divBdr>
        <w:top w:val="none" w:sz="0" w:space="0" w:color="auto"/>
        <w:left w:val="none" w:sz="0" w:space="0" w:color="auto"/>
        <w:bottom w:val="none" w:sz="0" w:space="0" w:color="auto"/>
        <w:right w:val="none" w:sz="0" w:space="0" w:color="auto"/>
      </w:divBdr>
      <w:divsChild>
        <w:div w:id="363604882">
          <w:marLeft w:val="0"/>
          <w:marRight w:val="0"/>
          <w:marTop w:val="0"/>
          <w:marBottom w:val="0"/>
          <w:divBdr>
            <w:top w:val="none" w:sz="0" w:space="0" w:color="auto"/>
            <w:left w:val="none" w:sz="0" w:space="0" w:color="auto"/>
            <w:bottom w:val="none" w:sz="0" w:space="0" w:color="auto"/>
            <w:right w:val="none" w:sz="0" w:space="0" w:color="auto"/>
          </w:divBdr>
        </w:div>
        <w:div w:id="381289717">
          <w:marLeft w:val="0"/>
          <w:marRight w:val="0"/>
          <w:marTop w:val="0"/>
          <w:marBottom w:val="0"/>
          <w:divBdr>
            <w:top w:val="none" w:sz="0" w:space="0" w:color="auto"/>
            <w:left w:val="none" w:sz="0" w:space="0" w:color="auto"/>
            <w:bottom w:val="none" w:sz="0" w:space="0" w:color="auto"/>
            <w:right w:val="none" w:sz="0" w:space="0" w:color="auto"/>
          </w:divBdr>
        </w:div>
        <w:div w:id="737439708">
          <w:marLeft w:val="0"/>
          <w:marRight w:val="0"/>
          <w:marTop w:val="0"/>
          <w:marBottom w:val="0"/>
          <w:divBdr>
            <w:top w:val="none" w:sz="0" w:space="0" w:color="auto"/>
            <w:left w:val="none" w:sz="0" w:space="0" w:color="auto"/>
            <w:bottom w:val="none" w:sz="0" w:space="0" w:color="auto"/>
            <w:right w:val="none" w:sz="0" w:space="0" w:color="auto"/>
          </w:divBdr>
        </w:div>
        <w:div w:id="1083525688">
          <w:marLeft w:val="0"/>
          <w:marRight w:val="0"/>
          <w:marTop w:val="0"/>
          <w:marBottom w:val="0"/>
          <w:divBdr>
            <w:top w:val="none" w:sz="0" w:space="0" w:color="auto"/>
            <w:left w:val="none" w:sz="0" w:space="0" w:color="auto"/>
            <w:bottom w:val="none" w:sz="0" w:space="0" w:color="auto"/>
            <w:right w:val="none" w:sz="0" w:space="0" w:color="auto"/>
          </w:divBdr>
        </w:div>
        <w:div w:id="1608154855">
          <w:marLeft w:val="0"/>
          <w:marRight w:val="0"/>
          <w:marTop w:val="0"/>
          <w:marBottom w:val="0"/>
          <w:divBdr>
            <w:top w:val="none" w:sz="0" w:space="0" w:color="auto"/>
            <w:left w:val="none" w:sz="0" w:space="0" w:color="auto"/>
            <w:bottom w:val="none" w:sz="0" w:space="0" w:color="auto"/>
            <w:right w:val="none" w:sz="0" w:space="0" w:color="auto"/>
          </w:divBdr>
        </w:div>
        <w:div w:id="1737359442">
          <w:marLeft w:val="0"/>
          <w:marRight w:val="0"/>
          <w:marTop w:val="0"/>
          <w:marBottom w:val="0"/>
          <w:divBdr>
            <w:top w:val="none" w:sz="0" w:space="0" w:color="auto"/>
            <w:left w:val="none" w:sz="0" w:space="0" w:color="auto"/>
            <w:bottom w:val="none" w:sz="0" w:space="0" w:color="auto"/>
            <w:right w:val="none" w:sz="0" w:space="0" w:color="auto"/>
          </w:divBdr>
        </w:div>
      </w:divsChild>
    </w:div>
    <w:div w:id="248544783">
      <w:bodyDiv w:val="1"/>
      <w:marLeft w:val="0"/>
      <w:marRight w:val="0"/>
      <w:marTop w:val="0"/>
      <w:marBottom w:val="0"/>
      <w:divBdr>
        <w:top w:val="none" w:sz="0" w:space="0" w:color="auto"/>
        <w:left w:val="none" w:sz="0" w:space="0" w:color="auto"/>
        <w:bottom w:val="none" w:sz="0" w:space="0" w:color="auto"/>
        <w:right w:val="none" w:sz="0" w:space="0" w:color="auto"/>
      </w:divBdr>
      <w:divsChild>
        <w:div w:id="1276015543">
          <w:marLeft w:val="0"/>
          <w:marRight w:val="0"/>
          <w:marTop w:val="0"/>
          <w:marBottom w:val="0"/>
          <w:divBdr>
            <w:top w:val="none" w:sz="0" w:space="0" w:color="auto"/>
            <w:left w:val="none" w:sz="0" w:space="0" w:color="auto"/>
            <w:bottom w:val="none" w:sz="0" w:space="0" w:color="auto"/>
            <w:right w:val="none" w:sz="0" w:space="0" w:color="auto"/>
          </w:divBdr>
        </w:div>
        <w:div w:id="1486778899">
          <w:marLeft w:val="0"/>
          <w:marRight w:val="0"/>
          <w:marTop w:val="0"/>
          <w:marBottom w:val="0"/>
          <w:divBdr>
            <w:top w:val="none" w:sz="0" w:space="0" w:color="auto"/>
            <w:left w:val="none" w:sz="0" w:space="0" w:color="auto"/>
            <w:bottom w:val="none" w:sz="0" w:space="0" w:color="auto"/>
            <w:right w:val="none" w:sz="0" w:space="0" w:color="auto"/>
          </w:divBdr>
        </w:div>
        <w:div w:id="1567110895">
          <w:marLeft w:val="0"/>
          <w:marRight w:val="0"/>
          <w:marTop w:val="0"/>
          <w:marBottom w:val="0"/>
          <w:divBdr>
            <w:top w:val="none" w:sz="0" w:space="0" w:color="auto"/>
            <w:left w:val="none" w:sz="0" w:space="0" w:color="auto"/>
            <w:bottom w:val="none" w:sz="0" w:space="0" w:color="auto"/>
            <w:right w:val="none" w:sz="0" w:space="0" w:color="auto"/>
          </w:divBdr>
        </w:div>
      </w:divsChild>
    </w:div>
    <w:div w:id="259485153">
      <w:bodyDiv w:val="1"/>
      <w:marLeft w:val="0"/>
      <w:marRight w:val="0"/>
      <w:marTop w:val="0"/>
      <w:marBottom w:val="0"/>
      <w:divBdr>
        <w:top w:val="none" w:sz="0" w:space="0" w:color="auto"/>
        <w:left w:val="none" w:sz="0" w:space="0" w:color="auto"/>
        <w:bottom w:val="none" w:sz="0" w:space="0" w:color="auto"/>
        <w:right w:val="none" w:sz="0" w:space="0" w:color="auto"/>
      </w:divBdr>
      <w:divsChild>
        <w:div w:id="324477312">
          <w:marLeft w:val="0"/>
          <w:marRight w:val="0"/>
          <w:marTop w:val="0"/>
          <w:marBottom w:val="0"/>
          <w:divBdr>
            <w:top w:val="none" w:sz="0" w:space="0" w:color="auto"/>
            <w:left w:val="none" w:sz="0" w:space="0" w:color="auto"/>
            <w:bottom w:val="none" w:sz="0" w:space="0" w:color="auto"/>
            <w:right w:val="none" w:sz="0" w:space="0" w:color="auto"/>
          </w:divBdr>
        </w:div>
        <w:div w:id="1316107802">
          <w:marLeft w:val="0"/>
          <w:marRight w:val="0"/>
          <w:marTop w:val="0"/>
          <w:marBottom w:val="0"/>
          <w:divBdr>
            <w:top w:val="none" w:sz="0" w:space="0" w:color="auto"/>
            <w:left w:val="none" w:sz="0" w:space="0" w:color="auto"/>
            <w:bottom w:val="none" w:sz="0" w:space="0" w:color="auto"/>
            <w:right w:val="none" w:sz="0" w:space="0" w:color="auto"/>
          </w:divBdr>
        </w:div>
        <w:div w:id="1664045432">
          <w:marLeft w:val="0"/>
          <w:marRight w:val="0"/>
          <w:marTop w:val="0"/>
          <w:marBottom w:val="0"/>
          <w:divBdr>
            <w:top w:val="none" w:sz="0" w:space="0" w:color="auto"/>
            <w:left w:val="none" w:sz="0" w:space="0" w:color="auto"/>
            <w:bottom w:val="none" w:sz="0" w:space="0" w:color="auto"/>
            <w:right w:val="none" w:sz="0" w:space="0" w:color="auto"/>
          </w:divBdr>
        </w:div>
      </w:divsChild>
    </w:div>
    <w:div w:id="282928229">
      <w:bodyDiv w:val="1"/>
      <w:marLeft w:val="0"/>
      <w:marRight w:val="0"/>
      <w:marTop w:val="0"/>
      <w:marBottom w:val="0"/>
      <w:divBdr>
        <w:top w:val="none" w:sz="0" w:space="0" w:color="auto"/>
        <w:left w:val="none" w:sz="0" w:space="0" w:color="auto"/>
        <w:bottom w:val="none" w:sz="0" w:space="0" w:color="auto"/>
        <w:right w:val="none" w:sz="0" w:space="0" w:color="auto"/>
      </w:divBdr>
      <w:divsChild>
        <w:div w:id="612589579">
          <w:marLeft w:val="0"/>
          <w:marRight w:val="0"/>
          <w:marTop w:val="0"/>
          <w:marBottom w:val="0"/>
          <w:divBdr>
            <w:top w:val="none" w:sz="0" w:space="0" w:color="auto"/>
            <w:left w:val="none" w:sz="0" w:space="0" w:color="auto"/>
            <w:bottom w:val="none" w:sz="0" w:space="0" w:color="auto"/>
            <w:right w:val="none" w:sz="0" w:space="0" w:color="auto"/>
          </w:divBdr>
        </w:div>
        <w:div w:id="889997704">
          <w:marLeft w:val="0"/>
          <w:marRight w:val="0"/>
          <w:marTop w:val="0"/>
          <w:marBottom w:val="0"/>
          <w:divBdr>
            <w:top w:val="none" w:sz="0" w:space="0" w:color="auto"/>
            <w:left w:val="none" w:sz="0" w:space="0" w:color="auto"/>
            <w:bottom w:val="none" w:sz="0" w:space="0" w:color="auto"/>
            <w:right w:val="none" w:sz="0" w:space="0" w:color="auto"/>
          </w:divBdr>
        </w:div>
      </w:divsChild>
    </w:div>
    <w:div w:id="343094090">
      <w:bodyDiv w:val="1"/>
      <w:marLeft w:val="0"/>
      <w:marRight w:val="0"/>
      <w:marTop w:val="0"/>
      <w:marBottom w:val="0"/>
      <w:divBdr>
        <w:top w:val="none" w:sz="0" w:space="0" w:color="auto"/>
        <w:left w:val="none" w:sz="0" w:space="0" w:color="auto"/>
        <w:bottom w:val="none" w:sz="0" w:space="0" w:color="auto"/>
        <w:right w:val="none" w:sz="0" w:space="0" w:color="auto"/>
      </w:divBdr>
      <w:divsChild>
        <w:div w:id="178011897">
          <w:marLeft w:val="0"/>
          <w:marRight w:val="0"/>
          <w:marTop w:val="0"/>
          <w:marBottom w:val="0"/>
          <w:divBdr>
            <w:top w:val="none" w:sz="0" w:space="0" w:color="auto"/>
            <w:left w:val="none" w:sz="0" w:space="0" w:color="auto"/>
            <w:bottom w:val="none" w:sz="0" w:space="0" w:color="auto"/>
            <w:right w:val="none" w:sz="0" w:space="0" w:color="auto"/>
          </w:divBdr>
        </w:div>
        <w:div w:id="374740454">
          <w:marLeft w:val="0"/>
          <w:marRight w:val="0"/>
          <w:marTop w:val="0"/>
          <w:marBottom w:val="0"/>
          <w:divBdr>
            <w:top w:val="none" w:sz="0" w:space="0" w:color="auto"/>
            <w:left w:val="none" w:sz="0" w:space="0" w:color="auto"/>
            <w:bottom w:val="none" w:sz="0" w:space="0" w:color="auto"/>
            <w:right w:val="none" w:sz="0" w:space="0" w:color="auto"/>
          </w:divBdr>
        </w:div>
        <w:div w:id="798764082">
          <w:marLeft w:val="0"/>
          <w:marRight w:val="0"/>
          <w:marTop w:val="0"/>
          <w:marBottom w:val="0"/>
          <w:divBdr>
            <w:top w:val="none" w:sz="0" w:space="0" w:color="auto"/>
            <w:left w:val="none" w:sz="0" w:space="0" w:color="auto"/>
            <w:bottom w:val="none" w:sz="0" w:space="0" w:color="auto"/>
            <w:right w:val="none" w:sz="0" w:space="0" w:color="auto"/>
          </w:divBdr>
        </w:div>
        <w:div w:id="1686051265">
          <w:marLeft w:val="0"/>
          <w:marRight w:val="0"/>
          <w:marTop w:val="0"/>
          <w:marBottom w:val="0"/>
          <w:divBdr>
            <w:top w:val="none" w:sz="0" w:space="0" w:color="auto"/>
            <w:left w:val="none" w:sz="0" w:space="0" w:color="auto"/>
            <w:bottom w:val="none" w:sz="0" w:space="0" w:color="auto"/>
            <w:right w:val="none" w:sz="0" w:space="0" w:color="auto"/>
          </w:divBdr>
        </w:div>
      </w:divsChild>
    </w:div>
    <w:div w:id="355617248">
      <w:bodyDiv w:val="1"/>
      <w:marLeft w:val="0"/>
      <w:marRight w:val="0"/>
      <w:marTop w:val="0"/>
      <w:marBottom w:val="0"/>
      <w:divBdr>
        <w:top w:val="none" w:sz="0" w:space="0" w:color="auto"/>
        <w:left w:val="none" w:sz="0" w:space="0" w:color="auto"/>
        <w:bottom w:val="none" w:sz="0" w:space="0" w:color="auto"/>
        <w:right w:val="none" w:sz="0" w:space="0" w:color="auto"/>
      </w:divBdr>
    </w:div>
    <w:div w:id="396392928">
      <w:bodyDiv w:val="1"/>
      <w:marLeft w:val="0"/>
      <w:marRight w:val="0"/>
      <w:marTop w:val="0"/>
      <w:marBottom w:val="0"/>
      <w:divBdr>
        <w:top w:val="none" w:sz="0" w:space="0" w:color="auto"/>
        <w:left w:val="none" w:sz="0" w:space="0" w:color="auto"/>
        <w:bottom w:val="none" w:sz="0" w:space="0" w:color="auto"/>
        <w:right w:val="none" w:sz="0" w:space="0" w:color="auto"/>
      </w:divBdr>
      <w:divsChild>
        <w:div w:id="196626490">
          <w:marLeft w:val="0"/>
          <w:marRight w:val="0"/>
          <w:marTop w:val="0"/>
          <w:marBottom w:val="0"/>
          <w:divBdr>
            <w:top w:val="none" w:sz="0" w:space="0" w:color="auto"/>
            <w:left w:val="none" w:sz="0" w:space="0" w:color="auto"/>
            <w:bottom w:val="none" w:sz="0" w:space="0" w:color="auto"/>
            <w:right w:val="none" w:sz="0" w:space="0" w:color="auto"/>
          </w:divBdr>
        </w:div>
        <w:div w:id="1057512106">
          <w:marLeft w:val="0"/>
          <w:marRight w:val="0"/>
          <w:marTop w:val="0"/>
          <w:marBottom w:val="0"/>
          <w:divBdr>
            <w:top w:val="none" w:sz="0" w:space="0" w:color="auto"/>
            <w:left w:val="none" w:sz="0" w:space="0" w:color="auto"/>
            <w:bottom w:val="none" w:sz="0" w:space="0" w:color="auto"/>
            <w:right w:val="none" w:sz="0" w:space="0" w:color="auto"/>
          </w:divBdr>
        </w:div>
        <w:div w:id="1356687694">
          <w:marLeft w:val="0"/>
          <w:marRight w:val="0"/>
          <w:marTop w:val="0"/>
          <w:marBottom w:val="0"/>
          <w:divBdr>
            <w:top w:val="none" w:sz="0" w:space="0" w:color="auto"/>
            <w:left w:val="none" w:sz="0" w:space="0" w:color="auto"/>
            <w:bottom w:val="none" w:sz="0" w:space="0" w:color="auto"/>
            <w:right w:val="none" w:sz="0" w:space="0" w:color="auto"/>
          </w:divBdr>
        </w:div>
        <w:div w:id="1686859683">
          <w:marLeft w:val="0"/>
          <w:marRight w:val="0"/>
          <w:marTop w:val="0"/>
          <w:marBottom w:val="0"/>
          <w:divBdr>
            <w:top w:val="none" w:sz="0" w:space="0" w:color="auto"/>
            <w:left w:val="none" w:sz="0" w:space="0" w:color="auto"/>
            <w:bottom w:val="none" w:sz="0" w:space="0" w:color="auto"/>
            <w:right w:val="none" w:sz="0" w:space="0" w:color="auto"/>
          </w:divBdr>
        </w:div>
        <w:div w:id="1948465560">
          <w:marLeft w:val="0"/>
          <w:marRight w:val="0"/>
          <w:marTop w:val="0"/>
          <w:marBottom w:val="0"/>
          <w:divBdr>
            <w:top w:val="none" w:sz="0" w:space="0" w:color="auto"/>
            <w:left w:val="none" w:sz="0" w:space="0" w:color="auto"/>
            <w:bottom w:val="none" w:sz="0" w:space="0" w:color="auto"/>
            <w:right w:val="none" w:sz="0" w:space="0" w:color="auto"/>
          </w:divBdr>
        </w:div>
      </w:divsChild>
    </w:div>
    <w:div w:id="499466425">
      <w:bodyDiv w:val="1"/>
      <w:marLeft w:val="0"/>
      <w:marRight w:val="0"/>
      <w:marTop w:val="0"/>
      <w:marBottom w:val="0"/>
      <w:divBdr>
        <w:top w:val="none" w:sz="0" w:space="0" w:color="auto"/>
        <w:left w:val="none" w:sz="0" w:space="0" w:color="auto"/>
        <w:bottom w:val="none" w:sz="0" w:space="0" w:color="auto"/>
        <w:right w:val="none" w:sz="0" w:space="0" w:color="auto"/>
      </w:divBdr>
      <w:divsChild>
        <w:div w:id="170066776">
          <w:marLeft w:val="0"/>
          <w:marRight w:val="0"/>
          <w:marTop w:val="0"/>
          <w:marBottom w:val="0"/>
          <w:divBdr>
            <w:top w:val="none" w:sz="0" w:space="0" w:color="auto"/>
            <w:left w:val="none" w:sz="0" w:space="0" w:color="auto"/>
            <w:bottom w:val="none" w:sz="0" w:space="0" w:color="auto"/>
            <w:right w:val="none" w:sz="0" w:space="0" w:color="auto"/>
          </w:divBdr>
        </w:div>
        <w:div w:id="707410379">
          <w:marLeft w:val="0"/>
          <w:marRight w:val="0"/>
          <w:marTop w:val="0"/>
          <w:marBottom w:val="0"/>
          <w:divBdr>
            <w:top w:val="none" w:sz="0" w:space="0" w:color="auto"/>
            <w:left w:val="none" w:sz="0" w:space="0" w:color="auto"/>
            <w:bottom w:val="none" w:sz="0" w:space="0" w:color="auto"/>
            <w:right w:val="none" w:sz="0" w:space="0" w:color="auto"/>
          </w:divBdr>
        </w:div>
        <w:div w:id="752698247">
          <w:marLeft w:val="0"/>
          <w:marRight w:val="0"/>
          <w:marTop w:val="0"/>
          <w:marBottom w:val="0"/>
          <w:divBdr>
            <w:top w:val="none" w:sz="0" w:space="0" w:color="auto"/>
            <w:left w:val="none" w:sz="0" w:space="0" w:color="auto"/>
            <w:bottom w:val="none" w:sz="0" w:space="0" w:color="auto"/>
            <w:right w:val="none" w:sz="0" w:space="0" w:color="auto"/>
          </w:divBdr>
        </w:div>
        <w:div w:id="910387458">
          <w:marLeft w:val="0"/>
          <w:marRight w:val="0"/>
          <w:marTop w:val="0"/>
          <w:marBottom w:val="0"/>
          <w:divBdr>
            <w:top w:val="none" w:sz="0" w:space="0" w:color="auto"/>
            <w:left w:val="none" w:sz="0" w:space="0" w:color="auto"/>
            <w:bottom w:val="none" w:sz="0" w:space="0" w:color="auto"/>
            <w:right w:val="none" w:sz="0" w:space="0" w:color="auto"/>
          </w:divBdr>
        </w:div>
        <w:div w:id="1045375364">
          <w:marLeft w:val="0"/>
          <w:marRight w:val="0"/>
          <w:marTop w:val="0"/>
          <w:marBottom w:val="0"/>
          <w:divBdr>
            <w:top w:val="none" w:sz="0" w:space="0" w:color="auto"/>
            <w:left w:val="none" w:sz="0" w:space="0" w:color="auto"/>
            <w:bottom w:val="none" w:sz="0" w:space="0" w:color="auto"/>
            <w:right w:val="none" w:sz="0" w:space="0" w:color="auto"/>
          </w:divBdr>
        </w:div>
        <w:div w:id="1098872244">
          <w:marLeft w:val="0"/>
          <w:marRight w:val="0"/>
          <w:marTop w:val="0"/>
          <w:marBottom w:val="0"/>
          <w:divBdr>
            <w:top w:val="none" w:sz="0" w:space="0" w:color="auto"/>
            <w:left w:val="none" w:sz="0" w:space="0" w:color="auto"/>
            <w:bottom w:val="none" w:sz="0" w:space="0" w:color="auto"/>
            <w:right w:val="none" w:sz="0" w:space="0" w:color="auto"/>
          </w:divBdr>
        </w:div>
        <w:div w:id="1188831244">
          <w:marLeft w:val="0"/>
          <w:marRight w:val="0"/>
          <w:marTop w:val="0"/>
          <w:marBottom w:val="0"/>
          <w:divBdr>
            <w:top w:val="none" w:sz="0" w:space="0" w:color="auto"/>
            <w:left w:val="none" w:sz="0" w:space="0" w:color="auto"/>
            <w:bottom w:val="none" w:sz="0" w:space="0" w:color="auto"/>
            <w:right w:val="none" w:sz="0" w:space="0" w:color="auto"/>
          </w:divBdr>
        </w:div>
        <w:div w:id="1542522731">
          <w:marLeft w:val="0"/>
          <w:marRight w:val="0"/>
          <w:marTop w:val="0"/>
          <w:marBottom w:val="0"/>
          <w:divBdr>
            <w:top w:val="none" w:sz="0" w:space="0" w:color="auto"/>
            <w:left w:val="none" w:sz="0" w:space="0" w:color="auto"/>
            <w:bottom w:val="none" w:sz="0" w:space="0" w:color="auto"/>
            <w:right w:val="none" w:sz="0" w:space="0" w:color="auto"/>
          </w:divBdr>
        </w:div>
      </w:divsChild>
    </w:div>
    <w:div w:id="504131790">
      <w:bodyDiv w:val="1"/>
      <w:marLeft w:val="0"/>
      <w:marRight w:val="0"/>
      <w:marTop w:val="0"/>
      <w:marBottom w:val="0"/>
      <w:divBdr>
        <w:top w:val="none" w:sz="0" w:space="0" w:color="auto"/>
        <w:left w:val="none" w:sz="0" w:space="0" w:color="auto"/>
        <w:bottom w:val="none" w:sz="0" w:space="0" w:color="auto"/>
        <w:right w:val="none" w:sz="0" w:space="0" w:color="auto"/>
      </w:divBdr>
      <w:divsChild>
        <w:div w:id="55596534">
          <w:marLeft w:val="0"/>
          <w:marRight w:val="0"/>
          <w:marTop w:val="0"/>
          <w:marBottom w:val="0"/>
          <w:divBdr>
            <w:top w:val="none" w:sz="0" w:space="0" w:color="auto"/>
            <w:left w:val="none" w:sz="0" w:space="0" w:color="auto"/>
            <w:bottom w:val="none" w:sz="0" w:space="0" w:color="auto"/>
            <w:right w:val="none" w:sz="0" w:space="0" w:color="auto"/>
          </w:divBdr>
        </w:div>
        <w:div w:id="458230922">
          <w:marLeft w:val="0"/>
          <w:marRight w:val="0"/>
          <w:marTop w:val="0"/>
          <w:marBottom w:val="0"/>
          <w:divBdr>
            <w:top w:val="none" w:sz="0" w:space="0" w:color="auto"/>
            <w:left w:val="none" w:sz="0" w:space="0" w:color="auto"/>
            <w:bottom w:val="none" w:sz="0" w:space="0" w:color="auto"/>
            <w:right w:val="none" w:sz="0" w:space="0" w:color="auto"/>
          </w:divBdr>
        </w:div>
        <w:div w:id="1297293645">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588078888">
          <w:marLeft w:val="0"/>
          <w:marRight w:val="0"/>
          <w:marTop w:val="0"/>
          <w:marBottom w:val="0"/>
          <w:divBdr>
            <w:top w:val="none" w:sz="0" w:space="0" w:color="auto"/>
            <w:left w:val="none" w:sz="0" w:space="0" w:color="auto"/>
            <w:bottom w:val="none" w:sz="0" w:space="0" w:color="auto"/>
            <w:right w:val="none" w:sz="0" w:space="0" w:color="auto"/>
          </w:divBdr>
        </w:div>
      </w:divsChild>
    </w:div>
    <w:div w:id="505944324">
      <w:bodyDiv w:val="1"/>
      <w:marLeft w:val="0"/>
      <w:marRight w:val="0"/>
      <w:marTop w:val="0"/>
      <w:marBottom w:val="0"/>
      <w:divBdr>
        <w:top w:val="none" w:sz="0" w:space="0" w:color="auto"/>
        <w:left w:val="none" w:sz="0" w:space="0" w:color="auto"/>
        <w:bottom w:val="none" w:sz="0" w:space="0" w:color="auto"/>
        <w:right w:val="none" w:sz="0" w:space="0" w:color="auto"/>
      </w:divBdr>
    </w:div>
    <w:div w:id="506790614">
      <w:bodyDiv w:val="1"/>
      <w:marLeft w:val="0"/>
      <w:marRight w:val="0"/>
      <w:marTop w:val="0"/>
      <w:marBottom w:val="0"/>
      <w:divBdr>
        <w:top w:val="none" w:sz="0" w:space="0" w:color="auto"/>
        <w:left w:val="none" w:sz="0" w:space="0" w:color="auto"/>
        <w:bottom w:val="none" w:sz="0" w:space="0" w:color="auto"/>
        <w:right w:val="none" w:sz="0" w:space="0" w:color="auto"/>
      </w:divBdr>
    </w:div>
    <w:div w:id="600572777">
      <w:bodyDiv w:val="1"/>
      <w:marLeft w:val="0"/>
      <w:marRight w:val="0"/>
      <w:marTop w:val="0"/>
      <w:marBottom w:val="0"/>
      <w:divBdr>
        <w:top w:val="none" w:sz="0" w:space="0" w:color="auto"/>
        <w:left w:val="none" w:sz="0" w:space="0" w:color="auto"/>
        <w:bottom w:val="none" w:sz="0" w:space="0" w:color="auto"/>
        <w:right w:val="none" w:sz="0" w:space="0" w:color="auto"/>
      </w:divBdr>
    </w:div>
    <w:div w:id="618266940">
      <w:bodyDiv w:val="1"/>
      <w:marLeft w:val="0"/>
      <w:marRight w:val="0"/>
      <w:marTop w:val="0"/>
      <w:marBottom w:val="0"/>
      <w:divBdr>
        <w:top w:val="none" w:sz="0" w:space="0" w:color="auto"/>
        <w:left w:val="none" w:sz="0" w:space="0" w:color="auto"/>
        <w:bottom w:val="none" w:sz="0" w:space="0" w:color="auto"/>
        <w:right w:val="none" w:sz="0" w:space="0" w:color="auto"/>
      </w:divBdr>
      <w:divsChild>
        <w:div w:id="648555005">
          <w:marLeft w:val="0"/>
          <w:marRight w:val="0"/>
          <w:marTop w:val="0"/>
          <w:marBottom w:val="0"/>
          <w:divBdr>
            <w:top w:val="none" w:sz="0" w:space="0" w:color="auto"/>
            <w:left w:val="none" w:sz="0" w:space="0" w:color="auto"/>
            <w:bottom w:val="none" w:sz="0" w:space="0" w:color="auto"/>
            <w:right w:val="none" w:sz="0" w:space="0" w:color="auto"/>
          </w:divBdr>
        </w:div>
        <w:div w:id="1216118481">
          <w:marLeft w:val="0"/>
          <w:marRight w:val="0"/>
          <w:marTop w:val="0"/>
          <w:marBottom w:val="0"/>
          <w:divBdr>
            <w:top w:val="none" w:sz="0" w:space="0" w:color="auto"/>
            <w:left w:val="none" w:sz="0" w:space="0" w:color="auto"/>
            <w:bottom w:val="none" w:sz="0" w:space="0" w:color="auto"/>
            <w:right w:val="none" w:sz="0" w:space="0" w:color="auto"/>
          </w:divBdr>
        </w:div>
        <w:div w:id="1426345894">
          <w:marLeft w:val="0"/>
          <w:marRight w:val="0"/>
          <w:marTop w:val="0"/>
          <w:marBottom w:val="0"/>
          <w:divBdr>
            <w:top w:val="none" w:sz="0" w:space="0" w:color="auto"/>
            <w:left w:val="none" w:sz="0" w:space="0" w:color="auto"/>
            <w:bottom w:val="none" w:sz="0" w:space="0" w:color="auto"/>
            <w:right w:val="none" w:sz="0" w:space="0" w:color="auto"/>
          </w:divBdr>
        </w:div>
        <w:div w:id="1438793133">
          <w:marLeft w:val="0"/>
          <w:marRight w:val="0"/>
          <w:marTop w:val="0"/>
          <w:marBottom w:val="0"/>
          <w:divBdr>
            <w:top w:val="none" w:sz="0" w:space="0" w:color="auto"/>
            <w:left w:val="none" w:sz="0" w:space="0" w:color="auto"/>
            <w:bottom w:val="none" w:sz="0" w:space="0" w:color="auto"/>
            <w:right w:val="none" w:sz="0" w:space="0" w:color="auto"/>
          </w:divBdr>
        </w:div>
        <w:div w:id="1957249237">
          <w:marLeft w:val="0"/>
          <w:marRight w:val="0"/>
          <w:marTop w:val="0"/>
          <w:marBottom w:val="0"/>
          <w:divBdr>
            <w:top w:val="none" w:sz="0" w:space="0" w:color="auto"/>
            <w:left w:val="none" w:sz="0" w:space="0" w:color="auto"/>
            <w:bottom w:val="none" w:sz="0" w:space="0" w:color="auto"/>
            <w:right w:val="none" w:sz="0" w:space="0" w:color="auto"/>
          </w:divBdr>
        </w:div>
      </w:divsChild>
    </w:div>
    <w:div w:id="639654913">
      <w:bodyDiv w:val="1"/>
      <w:marLeft w:val="0"/>
      <w:marRight w:val="0"/>
      <w:marTop w:val="0"/>
      <w:marBottom w:val="0"/>
      <w:divBdr>
        <w:top w:val="none" w:sz="0" w:space="0" w:color="auto"/>
        <w:left w:val="none" w:sz="0" w:space="0" w:color="auto"/>
        <w:bottom w:val="none" w:sz="0" w:space="0" w:color="auto"/>
        <w:right w:val="none" w:sz="0" w:space="0" w:color="auto"/>
      </w:divBdr>
    </w:div>
    <w:div w:id="662010230">
      <w:bodyDiv w:val="1"/>
      <w:marLeft w:val="0"/>
      <w:marRight w:val="0"/>
      <w:marTop w:val="0"/>
      <w:marBottom w:val="0"/>
      <w:divBdr>
        <w:top w:val="none" w:sz="0" w:space="0" w:color="auto"/>
        <w:left w:val="none" w:sz="0" w:space="0" w:color="auto"/>
        <w:bottom w:val="none" w:sz="0" w:space="0" w:color="auto"/>
        <w:right w:val="none" w:sz="0" w:space="0" w:color="auto"/>
      </w:divBdr>
      <w:divsChild>
        <w:div w:id="449709772">
          <w:marLeft w:val="0"/>
          <w:marRight w:val="0"/>
          <w:marTop w:val="0"/>
          <w:marBottom w:val="0"/>
          <w:divBdr>
            <w:top w:val="none" w:sz="0" w:space="0" w:color="auto"/>
            <w:left w:val="none" w:sz="0" w:space="0" w:color="auto"/>
            <w:bottom w:val="none" w:sz="0" w:space="0" w:color="auto"/>
            <w:right w:val="none" w:sz="0" w:space="0" w:color="auto"/>
          </w:divBdr>
        </w:div>
        <w:div w:id="987905366">
          <w:marLeft w:val="0"/>
          <w:marRight w:val="0"/>
          <w:marTop w:val="0"/>
          <w:marBottom w:val="0"/>
          <w:divBdr>
            <w:top w:val="none" w:sz="0" w:space="0" w:color="auto"/>
            <w:left w:val="none" w:sz="0" w:space="0" w:color="auto"/>
            <w:bottom w:val="none" w:sz="0" w:space="0" w:color="auto"/>
            <w:right w:val="none" w:sz="0" w:space="0" w:color="auto"/>
          </w:divBdr>
        </w:div>
        <w:div w:id="1665543875">
          <w:marLeft w:val="0"/>
          <w:marRight w:val="0"/>
          <w:marTop w:val="0"/>
          <w:marBottom w:val="0"/>
          <w:divBdr>
            <w:top w:val="none" w:sz="0" w:space="0" w:color="auto"/>
            <w:left w:val="none" w:sz="0" w:space="0" w:color="auto"/>
            <w:bottom w:val="none" w:sz="0" w:space="0" w:color="auto"/>
            <w:right w:val="none" w:sz="0" w:space="0" w:color="auto"/>
          </w:divBdr>
        </w:div>
        <w:div w:id="1929457321">
          <w:marLeft w:val="0"/>
          <w:marRight w:val="0"/>
          <w:marTop w:val="0"/>
          <w:marBottom w:val="0"/>
          <w:divBdr>
            <w:top w:val="none" w:sz="0" w:space="0" w:color="auto"/>
            <w:left w:val="none" w:sz="0" w:space="0" w:color="auto"/>
            <w:bottom w:val="none" w:sz="0" w:space="0" w:color="auto"/>
            <w:right w:val="none" w:sz="0" w:space="0" w:color="auto"/>
          </w:divBdr>
        </w:div>
      </w:divsChild>
    </w:div>
    <w:div w:id="695930080">
      <w:bodyDiv w:val="1"/>
      <w:marLeft w:val="0"/>
      <w:marRight w:val="0"/>
      <w:marTop w:val="0"/>
      <w:marBottom w:val="0"/>
      <w:divBdr>
        <w:top w:val="none" w:sz="0" w:space="0" w:color="auto"/>
        <w:left w:val="none" w:sz="0" w:space="0" w:color="auto"/>
        <w:bottom w:val="none" w:sz="0" w:space="0" w:color="auto"/>
        <w:right w:val="none" w:sz="0" w:space="0" w:color="auto"/>
      </w:divBdr>
    </w:div>
    <w:div w:id="704253126">
      <w:bodyDiv w:val="1"/>
      <w:marLeft w:val="0"/>
      <w:marRight w:val="0"/>
      <w:marTop w:val="0"/>
      <w:marBottom w:val="0"/>
      <w:divBdr>
        <w:top w:val="none" w:sz="0" w:space="0" w:color="auto"/>
        <w:left w:val="none" w:sz="0" w:space="0" w:color="auto"/>
        <w:bottom w:val="none" w:sz="0" w:space="0" w:color="auto"/>
        <w:right w:val="none" w:sz="0" w:space="0" w:color="auto"/>
      </w:divBdr>
      <w:divsChild>
        <w:div w:id="131407177">
          <w:marLeft w:val="0"/>
          <w:marRight w:val="0"/>
          <w:marTop w:val="0"/>
          <w:marBottom w:val="0"/>
          <w:divBdr>
            <w:top w:val="none" w:sz="0" w:space="0" w:color="auto"/>
            <w:left w:val="none" w:sz="0" w:space="0" w:color="auto"/>
            <w:bottom w:val="none" w:sz="0" w:space="0" w:color="auto"/>
            <w:right w:val="none" w:sz="0" w:space="0" w:color="auto"/>
          </w:divBdr>
        </w:div>
        <w:div w:id="144781384">
          <w:marLeft w:val="0"/>
          <w:marRight w:val="0"/>
          <w:marTop w:val="0"/>
          <w:marBottom w:val="0"/>
          <w:divBdr>
            <w:top w:val="none" w:sz="0" w:space="0" w:color="auto"/>
            <w:left w:val="none" w:sz="0" w:space="0" w:color="auto"/>
            <w:bottom w:val="none" w:sz="0" w:space="0" w:color="auto"/>
            <w:right w:val="none" w:sz="0" w:space="0" w:color="auto"/>
          </w:divBdr>
        </w:div>
        <w:div w:id="249507386">
          <w:marLeft w:val="0"/>
          <w:marRight w:val="0"/>
          <w:marTop w:val="0"/>
          <w:marBottom w:val="0"/>
          <w:divBdr>
            <w:top w:val="none" w:sz="0" w:space="0" w:color="auto"/>
            <w:left w:val="none" w:sz="0" w:space="0" w:color="auto"/>
            <w:bottom w:val="none" w:sz="0" w:space="0" w:color="auto"/>
            <w:right w:val="none" w:sz="0" w:space="0" w:color="auto"/>
          </w:divBdr>
        </w:div>
        <w:div w:id="749421808">
          <w:marLeft w:val="0"/>
          <w:marRight w:val="0"/>
          <w:marTop w:val="0"/>
          <w:marBottom w:val="0"/>
          <w:divBdr>
            <w:top w:val="none" w:sz="0" w:space="0" w:color="auto"/>
            <w:left w:val="none" w:sz="0" w:space="0" w:color="auto"/>
            <w:bottom w:val="none" w:sz="0" w:space="0" w:color="auto"/>
            <w:right w:val="none" w:sz="0" w:space="0" w:color="auto"/>
          </w:divBdr>
        </w:div>
        <w:div w:id="1109812269">
          <w:marLeft w:val="0"/>
          <w:marRight w:val="0"/>
          <w:marTop w:val="0"/>
          <w:marBottom w:val="0"/>
          <w:divBdr>
            <w:top w:val="none" w:sz="0" w:space="0" w:color="auto"/>
            <w:left w:val="none" w:sz="0" w:space="0" w:color="auto"/>
            <w:bottom w:val="none" w:sz="0" w:space="0" w:color="auto"/>
            <w:right w:val="none" w:sz="0" w:space="0" w:color="auto"/>
          </w:divBdr>
        </w:div>
        <w:div w:id="1137182097">
          <w:marLeft w:val="0"/>
          <w:marRight w:val="0"/>
          <w:marTop w:val="0"/>
          <w:marBottom w:val="0"/>
          <w:divBdr>
            <w:top w:val="none" w:sz="0" w:space="0" w:color="auto"/>
            <w:left w:val="none" w:sz="0" w:space="0" w:color="auto"/>
            <w:bottom w:val="none" w:sz="0" w:space="0" w:color="auto"/>
            <w:right w:val="none" w:sz="0" w:space="0" w:color="auto"/>
          </w:divBdr>
        </w:div>
        <w:div w:id="1288853728">
          <w:marLeft w:val="0"/>
          <w:marRight w:val="0"/>
          <w:marTop w:val="0"/>
          <w:marBottom w:val="0"/>
          <w:divBdr>
            <w:top w:val="none" w:sz="0" w:space="0" w:color="auto"/>
            <w:left w:val="none" w:sz="0" w:space="0" w:color="auto"/>
            <w:bottom w:val="none" w:sz="0" w:space="0" w:color="auto"/>
            <w:right w:val="none" w:sz="0" w:space="0" w:color="auto"/>
          </w:divBdr>
        </w:div>
        <w:div w:id="1956399521">
          <w:marLeft w:val="0"/>
          <w:marRight w:val="0"/>
          <w:marTop w:val="0"/>
          <w:marBottom w:val="0"/>
          <w:divBdr>
            <w:top w:val="none" w:sz="0" w:space="0" w:color="auto"/>
            <w:left w:val="none" w:sz="0" w:space="0" w:color="auto"/>
            <w:bottom w:val="none" w:sz="0" w:space="0" w:color="auto"/>
            <w:right w:val="none" w:sz="0" w:space="0" w:color="auto"/>
          </w:divBdr>
        </w:div>
      </w:divsChild>
    </w:div>
    <w:div w:id="767505796">
      <w:bodyDiv w:val="1"/>
      <w:marLeft w:val="0"/>
      <w:marRight w:val="0"/>
      <w:marTop w:val="0"/>
      <w:marBottom w:val="0"/>
      <w:divBdr>
        <w:top w:val="none" w:sz="0" w:space="0" w:color="auto"/>
        <w:left w:val="none" w:sz="0" w:space="0" w:color="auto"/>
        <w:bottom w:val="none" w:sz="0" w:space="0" w:color="auto"/>
        <w:right w:val="none" w:sz="0" w:space="0" w:color="auto"/>
      </w:divBdr>
    </w:div>
    <w:div w:id="771045982">
      <w:bodyDiv w:val="1"/>
      <w:marLeft w:val="0"/>
      <w:marRight w:val="0"/>
      <w:marTop w:val="0"/>
      <w:marBottom w:val="0"/>
      <w:divBdr>
        <w:top w:val="none" w:sz="0" w:space="0" w:color="auto"/>
        <w:left w:val="none" w:sz="0" w:space="0" w:color="auto"/>
        <w:bottom w:val="none" w:sz="0" w:space="0" w:color="auto"/>
        <w:right w:val="none" w:sz="0" w:space="0" w:color="auto"/>
      </w:divBdr>
      <w:divsChild>
        <w:div w:id="615983960">
          <w:marLeft w:val="0"/>
          <w:marRight w:val="0"/>
          <w:marTop w:val="0"/>
          <w:marBottom w:val="0"/>
          <w:divBdr>
            <w:top w:val="none" w:sz="0" w:space="0" w:color="auto"/>
            <w:left w:val="none" w:sz="0" w:space="0" w:color="auto"/>
            <w:bottom w:val="none" w:sz="0" w:space="0" w:color="auto"/>
            <w:right w:val="none" w:sz="0" w:space="0" w:color="auto"/>
          </w:divBdr>
        </w:div>
        <w:div w:id="1650280070">
          <w:marLeft w:val="0"/>
          <w:marRight w:val="0"/>
          <w:marTop w:val="0"/>
          <w:marBottom w:val="0"/>
          <w:divBdr>
            <w:top w:val="none" w:sz="0" w:space="0" w:color="auto"/>
            <w:left w:val="none" w:sz="0" w:space="0" w:color="auto"/>
            <w:bottom w:val="none" w:sz="0" w:space="0" w:color="auto"/>
            <w:right w:val="none" w:sz="0" w:space="0" w:color="auto"/>
          </w:divBdr>
        </w:div>
      </w:divsChild>
    </w:div>
    <w:div w:id="817065567">
      <w:bodyDiv w:val="1"/>
      <w:marLeft w:val="0"/>
      <w:marRight w:val="0"/>
      <w:marTop w:val="0"/>
      <w:marBottom w:val="0"/>
      <w:divBdr>
        <w:top w:val="none" w:sz="0" w:space="0" w:color="auto"/>
        <w:left w:val="none" w:sz="0" w:space="0" w:color="auto"/>
        <w:bottom w:val="none" w:sz="0" w:space="0" w:color="auto"/>
        <w:right w:val="none" w:sz="0" w:space="0" w:color="auto"/>
      </w:divBdr>
    </w:div>
    <w:div w:id="852230574">
      <w:bodyDiv w:val="1"/>
      <w:marLeft w:val="0"/>
      <w:marRight w:val="0"/>
      <w:marTop w:val="0"/>
      <w:marBottom w:val="0"/>
      <w:divBdr>
        <w:top w:val="none" w:sz="0" w:space="0" w:color="auto"/>
        <w:left w:val="none" w:sz="0" w:space="0" w:color="auto"/>
        <w:bottom w:val="none" w:sz="0" w:space="0" w:color="auto"/>
        <w:right w:val="none" w:sz="0" w:space="0" w:color="auto"/>
      </w:divBdr>
      <w:divsChild>
        <w:div w:id="474223075">
          <w:marLeft w:val="0"/>
          <w:marRight w:val="0"/>
          <w:marTop w:val="0"/>
          <w:marBottom w:val="0"/>
          <w:divBdr>
            <w:top w:val="none" w:sz="0" w:space="0" w:color="auto"/>
            <w:left w:val="none" w:sz="0" w:space="0" w:color="auto"/>
            <w:bottom w:val="none" w:sz="0" w:space="0" w:color="auto"/>
            <w:right w:val="none" w:sz="0" w:space="0" w:color="auto"/>
          </w:divBdr>
        </w:div>
        <w:div w:id="477915255">
          <w:marLeft w:val="0"/>
          <w:marRight w:val="0"/>
          <w:marTop w:val="0"/>
          <w:marBottom w:val="0"/>
          <w:divBdr>
            <w:top w:val="none" w:sz="0" w:space="0" w:color="auto"/>
            <w:left w:val="none" w:sz="0" w:space="0" w:color="auto"/>
            <w:bottom w:val="none" w:sz="0" w:space="0" w:color="auto"/>
            <w:right w:val="none" w:sz="0" w:space="0" w:color="auto"/>
          </w:divBdr>
        </w:div>
        <w:div w:id="908079910">
          <w:marLeft w:val="0"/>
          <w:marRight w:val="0"/>
          <w:marTop w:val="0"/>
          <w:marBottom w:val="0"/>
          <w:divBdr>
            <w:top w:val="none" w:sz="0" w:space="0" w:color="auto"/>
            <w:left w:val="none" w:sz="0" w:space="0" w:color="auto"/>
            <w:bottom w:val="none" w:sz="0" w:space="0" w:color="auto"/>
            <w:right w:val="none" w:sz="0" w:space="0" w:color="auto"/>
          </w:divBdr>
        </w:div>
        <w:div w:id="1440376032">
          <w:marLeft w:val="0"/>
          <w:marRight w:val="0"/>
          <w:marTop w:val="0"/>
          <w:marBottom w:val="0"/>
          <w:divBdr>
            <w:top w:val="none" w:sz="0" w:space="0" w:color="auto"/>
            <w:left w:val="none" w:sz="0" w:space="0" w:color="auto"/>
            <w:bottom w:val="none" w:sz="0" w:space="0" w:color="auto"/>
            <w:right w:val="none" w:sz="0" w:space="0" w:color="auto"/>
          </w:divBdr>
        </w:div>
      </w:divsChild>
    </w:div>
    <w:div w:id="876552215">
      <w:bodyDiv w:val="1"/>
      <w:marLeft w:val="0"/>
      <w:marRight w:val="0"/>
      <w:marTop w:val="0"/>
      <w:marBottom w:val="0"/>
      <w:divBdr>
        <w:top w:val="none" w:sz="0" w:space="0" w:color="auto"/>
        <w:left w:val="none" w:sz="0" w:space="0" w:color="auto"/>
        <w:bottom w:val="none" w:sz="0" w:space="0" w:color="auto"/>
        <w:right w:val="none" w:sz="0" w:space="0" w:color="auto"/>
      </w:divBdr>
    </w:div>
    <w:div w:id="883753034">
      <w:bodyDiv w:val="1"/>
      <w:marLeft w:val="0"/>
      <w:marRight w:val="0"/>
      <w:marTop w:val="0"/>
      <w:marBottom w:val="0"/>
      <w:divBdr>
        <w:top w:val="none" w:sz="0" w:space="0" w:color="auto"/>
        <w:left w:val="none" w:sz="0" w:space="0" w:color="auto"/>
        <w:bottom w:val="none" w:sz="0" w:space="0" w:color="auto"/>
        <w:right w:val="none" w:sz="0" w:space="0" w:color="auto"/>
      </w:divBdr>
      <w:divsChild>
        <w:div w:id="759717887">
          <w:marLeft w:val="0"/>
          <w:marRight w:val="0"/>
          <w:marTop w:val="0"/>
          <w:marBottom w:val="0"/>
          <w:divBdr>
            <w:top w:val="none" w:sz="0" w:space="0" w:color="auto"/>
            <w:left w:val="none" w:sz="0" w:space="0" w:color="auto"/>
            <w:bottom w:val="none" w:sz="0" w:space="0" w:color="auto"/>
            <w:right w:val="none" w:sz="0" w:space="0" w:color="auto"/>
          </w:divBdr>
        </w:div>
        <w:div w:id="1472867060">
          <w:marLeft w:val="0"/>
          <w:marRight w:val="0"/>
          <w:marTop w:val="0"/>
          <w:marBottom w:val="0"/>
          <w:divBdr>
            <w:top w:val="none" w:sz="0" w:space="0" w:color="auto"/>
            <w:left w:val="none" w:sz="0" w:space="0" w:color="auto"/>
            <w:bottom w:val="none" w:sz="0" w:space="0" w:color="auto"/>
            <w:right w:val="none" w:sz="0" w:space="0" w:color="auto"/>
          </w:divBdr>
        </w:div>
        <w:div w:id="1701666827">
          <w:marLeft w:val="0"/>
          <w:marRight w:val="0"/>
          <w:marTop w:val="0"/>
          <w:marBottom w:val="0"/>
          <w:divBdr>
            <w:top w:val="none" w:sz="0" w:space="0" w:color="auto"/>
            <w:left w:val="none" w:sz="0" w:space="0" w:color="auto"/>
            <w:bottom w:val="none" w:sz="0" w:space="0" w:color="auto"/>
            <w:right w:val="none" w:sz="0" w:space="0" w:color="auto"/>
          </w:divBdr>
        </w:div>
        <w:div w:id="2107311182">
          <w:marLeft w:val="0"/>
          <w:marRight w:val="0"/>
          <w:marTop w:val="0"/>
          <w:marBottom w:val="0"/>
          <w:divBdr>
            <w:top w:val="none" w:sz="0" w:space="0" w:color="auto"/>
            <w:left w:val="none" w:sz="0" w:space="0" w:color="auto"/>
            <w:bottom w:val="none" w:sz="0" w:space="0" w:color="auto"/>
            <w:right w:val="none" w:sz="0" w:space="0" w:color="auto"/>
          </w:divBdr>
        </w:div>
      </w:divsChild>
    </w:div>
    <w:div w:id="962614707">
      <w:bodyDiv w:val="1"/>
      <w:marLeft w:val="0"/>
      <w:marRight w:val="0"/>
      <w:marTop w:val="0"/>
      <w:marBottom w:val="0"/>
      <w:divBdr>
        <w:top w:val="none" w:sz="0" w:space="0" w:color="auto"/>
        <w:left w:val="none" w:sz="0" w:space="0" w:color="auto"/>
        <w:bottom w:val="none" w:sz="0" w:space="0" w:color="auto"/>
        <w:right w:val="none" w:sz="0" w:space="0" w:color="auto"/>
      </w:divBdr>
      <w:divsChild>
        <w:div w:id="130438601">
          <w:marLeft w:val="0"/>
          <w:marRight w:val="0"/>
          <w:marTop w:val="0"/>
          <w:marBottom w:val="0"/>
          <w:divBdr>
            <w:top w:val="none" w:sz="0" w:space="0" w:color="auto"/>
            <w:left w:val="none" w:sz="0" w:space="0" w:color="auto"/>
            <w:bottom w:val="none" w:sz="0" w:space="0" w:color="auto"/>
            <w:right w:val="none" w:sz="0" w:space="0" w:color="auto"/>
          </w:divBdr>
        </w:div>
        <w:div w:id="403644681">
          <w:marLeft w:val="0"/>
          <w:marRight w:val="0"/>
          <w:marTop w:val="0"/>
          <w:marBottom w:val="0"/>
          <w:divBdr>
            <w:top w:val="none" w:sz="0" w:space="0" w:color="auto"/>
            <w:left w:val="none" w:sz="0" w:space="0" w:color="auto"/>
            <w:bottom w:val="none" w:sz="0" w:space="0" w:color="auto"/>
            <w:right w:val="none" w:sz="0" w:space="0" w:color="auto"/>
          </w:divBdr>
        </w:div>
        <w:div w:id="1799949231">
          <w:marLeft w:val="0"/>
          <w:marRight w:val="0"/>
          <w:marTop w:val="0"/>
          <w:marBottom w:val="0"/>
          <w:divBdr>
            <w:top w:val="none" w:sz="0" w:space="0" w:color="auto"/>
            <w:left w:val="none" w:sz="0" w:space="0" w:color="auto"/>
            <w:bottom w:val="none" w:sz="0" w:space="0" w:color="auto"/>
            <w:right w:val="none" w:sz="0" w:space="0" w:color="auto"/>
          </w:divBdr>
        </w:div>
        <w:div w:id="1950237987">
          <w:marLeft w:val="0"/>
          <w:marRight w:val="0"/>
          <w:marTop w:val="0"/>
          <w:marBottom w:val="0"/>
          <w:divBdr>
            <w:top w:val="none" w:sz="0" w:space="0" w:color="auto"/>
            <w:left w:val="none" w:sz="0" w:space="0" w:color="auto"/>
            <w:bottom w:val="none" w:sz="0" w:space="0" w:color="auto"/>
            <w:right w:val="none" w:sz="0" w:space="0" w:color="auto"/>
          </w:divBdr>
        </w:div>
      </w:divsChild>
    </w:div>
    <w:div w:id="1023362204">
      <w:bodyDiv w:val="1"/>
      <w:marLeft w:val="0"/>
      <w:marRight w:val="0"/>
      <w:marTop w:val="0"/>
      <w:marBottom w:val="0"/>
      <w:divBdr>
        <w:top w:val="none" w:sz="0" w:space="0" w:color="auto"/>
        <w:left w:val="none" w:sz="0" w:space="0" w:color="auto"/>
        <w:bottom w:val="none" w:sz="0" w:space="0" w:color="auto"/>
        <w:right w:val="none" w:sz="0" w:space="0" w:color="auto"/>
      </w:divBdr>
    </w:div>
    <w:div w:id="1051147357">
      <w:bodyDiv w:val="1"/>
      <w:marLeft w:val="0"/>
      <w:marRight w:val="0"/>
      <w:marTop w:val="0"/>
      <w:marBottom w:val="0"/>
      <w:divBdr>
        <w:top w:val="none" w:sz="0" w:space="0" w:color="auto"/>
        <w:left w:val="none" w:sz="0" w:space="0" w:color="auto"/>
        <w:bottom w:val="none" w:sz="0" w:space="0" w:color="auto"/>
        <w:right w:val="none" w:sz="0" w:space="0" w:color="auto"/>
      </w:divBdr>
      <w:divsChild>
        <w:div w:id="139612397">
          <w:marLeft w:val="0"/>
          <w:marRight w:val="0"/>
          <w:marTop w:val="0"/>
          <w:marBottom w:val="0"/>
          <w:divBdr>
            <w:top w:val="none" w:sz="0" w:space="0" w:color="auto"/>
            <w:left w:val="none" w:sz="0" w:space="0" w:color="auto"/>
            <w:bottom w:val="none" w:sz="0" w:space="0" w:color="auto"/>
            <w:right w:val="none" w:sz="0" w:space="0" w:color="auto"/>
          </w:divBdr>
        </w:div>
        <w:div w:id="172498007">
          <w:marLeft w:val="0"/>
          <w:marRight w:val="0"/>
          <w:marTop w:val="0"/>
          <w:marBottom w:val="0"/>
          <w:divBdr>
            <w:top w:val="none" w:sz="0" w:space="0" w:color="auto"/>
            <w:left w:val="none" w:sz="0" w:space="0" w:color="auto"/>
            <w:bottom w:val="none" w:sz="0" w:space="0" w:color="auto"/>
            <w:right w:val="none" w:sz="0" w:space="0" w:color="auto"/>
          </w:divBdr>
        </w:div>
        <w:div w:id="837043865">
          <w:marLeft w:val="0"/>
          <w:marRight w:val="0"/>
          <w:marTop w:val="0"/>
          <w:marBottom w:val="0"/>
          <w:divBdr>
            <w:top w:val="none" w:sz="0" w:space="0" w:color="auto"/>
            <w:left w:val="none" w:sz="0" w:space="0" w:color="auto"/>
            <w:bottom w:val="none" w:sz="0" w:space="0" w:color="auto"/>
            <w:right w:val="none" w:sz="0" w:space="0" w:color="auto"/>
          </w:divBdr>
        </w:div>
        <w:div w:id="1238322075">
          <w:marLeft w:val="0"/>
          <w:marRight w:val="0"/>
          <w:marTop w:val="0"/>
          <w:marBottom w:val="0"/>
          <w:divBdr>
            <w:top w:val="none" w:sz="0" w:space="0" w:color="auto"/>
            <w:left w:val="none" w:sz="0" w:space="0" w:color="auto"/>
            <w:bottom w:val="none" w:sz="0" w:space="0" w:color="auto"/>
            <w:right w:val="none" w:sz="0" w:space="0" w:color="auto"/>
          </w:divBdr>
        </w:div>
      </w:divsChild>
    </w:div>
    <w:div w:id="1080559328">
      <w:bodyDiv w:val="1"/>
      <w:marLeft w:val="0"/>
      <w:marRight w:val="0"/>
      <w:marTop w:val="0"/>
      <w:marBottom w:val="0"/>
      <w:divBdr>
        <w:top w:val="none" w:sz="0" w:space="0" w:color="auto"/>
        <w:left w:val="none" w:sz="0" w:space="0" w:color="auto"/>
        <w:bottom w:val="none" w:sz="0" w:space="0" w:color="auto"/>
        <w:right w:val="none" w:sz="0" w:space="0" w:color="auto"/>
      </w:divBdr>
      <w:divsChild>
        <w:div w:id="748234433">
          <w:marLeft w:val="0"/>
          <w:marRight w:val="0"/>
          <w:marTop w:val="0"/>
          <w:marBottom w:val="0"/>
          <w:divBdr>
            <w:top w:val="none" w:sz="0" w:space="0" w:color="auto"/>
            <w:left w:val="none" w:sz="0" w:space="0" w:color="auto"/>
            <w:bottom w:val="none" w:sz="0" w:space="0" w:color="auto"/>
            <w:right w:val="none" w:sz="0" w:space="0" w:color="auto"/>
          </w:divBdr>
        </w:div>
        <w:div w:id="1048526272">
          <w:marLeft w:val="0"/>
          <w:marRight w:val="0"/>
          <w:marTop w:val="0"/>
          <w:marBottom w:val="0"/>
          <w:divBdr>
            <w:top w:val="none" w:sz="0" w:space="0" w:color="auto"/>
            <w:left w:val="none" w:sz="0" w:space="0" w:color="auto"/>
            <w:bottom w:val="none" w:sz="0" w:space="0" w:color="auto"/>
            <w:right w:val="none" w:sz="0" w:space="0" w:color="auto"/>
          </w:divBdr>
        </w:div>
        <w:div w:id="1074738008">
          <w:marLeft w:val="0"/>
          <w:marRight w:val="0"/>
          <w:marTop w:val="0"/>
          <w:marBottom w:val="0"/>
          <w:divBdr>
            <w:top w:val="none" w:sz="0" w:space="0" w:color="auto"/>
            <w:left w:val="none" w:sz="0" w:space="0" w:color="auto"/>
            <w:bottom w:val="none" w:sz="0" w:space="0" w:color="auto"/>
            <w:right w:val="none" w:sz="0" w:space="0" w:color="auto"/>
          </w:divBdr>
        </w:div>
        <w:div w:id="1106576256">
          <w:marLeft w:val="0"/>
          <w:marRight w:val="0"/>
          <w:marTop w:val="0"/>
          <w:marBottom w:val="0"/>
          <w:divBdr>
            <w:top w:val="none" w:sz="0" w:space="0" w:color="auto"/>
            <w:left w:val="none" w:sz="0" w:space="0" w:color="auto"/>
            <w:bottom w:val="none" w:sz="0" w:space="0" w:color="auto"/>
            <w:right w:val="none" w:sz="0" w:space="0" w:color="auto"/>
          </w:divBdr>
        </w:div>
        <w:div w:id="2126731028">
          <w:marLeft w:val="0"/>
          <w:marRight w:val="0"/>
          <w:marTop w:val="0"/>
          <w:marBottom w:val="0"/>
          <w:divBdr>
            <w:top w:val="none" w:sz="0" w:space="0" w:color="auto"/>
            <w:left w:val="none" w:sz="0" w:space="0" w:color="auto"/>
            <w:bottom w:val="none" w:sz="0" w:space="0" w:color="auto"/>
            <w:right w:val="none" w:sz="0" w:space="0" w:color="auto"/>
          </w:divBdr>
        </w:div>
      </w:divsChild>
    </w:div>
    <w:div w:id="1108698160">
      <w:bodyDiv w:val="1"/>
      <w:marLeft w:val="0"/>
      <w:marRight w:val="0"/>
      <w:marTop w:val="0"/>
      <w:marBottom w:val="0"/>
      <w:divBdr>
        <w:top w:val="none" w:sz="0" w:space="0" w:color="auto"/>
        <w:left w:val="none" w:sz="0" w:space="0" w:color="auto"/>
        <w:bottom w:val="none" w:sz="0" w:space="0" w:color="auto"/>
        <w:right w:val="none" w:sz="0" w:space="0" w:color="auto"/>
      </w:divBdr>
      <w:divsChild>
        <w:div w:id="678391003">
          <w:marLeft w:val="0"/>
          <w:marRight w:val="0"/>
          <w:marTop w:val="0"/>
          <w:marBottom w:val="0"/>
          <w:divBdr>
            <w:top w:val="none" w:sz="0" w:space="0" w:color="auto"/>
            <w:left w:val="none" w:sz="0" w:space="0" w:color="auto"/>
            <w:bottom w:val="none" w:sz="0" w:space="0" w:color="auto"/>
            <w:right w:val="none" w:sz="0" w:space="0" w:color="auto"/>
          </w:divBdr>
        </w:div>
        <w:div w:id="901018723">
          <w:marLeft w:val="0"/>
          <w:marRight w:val="0"/>
          <w:marTop w:val="0"/>
          <w:marBottom w:val="0"/>
          <w:divBdr>
            <w:top w:val="none" w:sz="0" w:space="0" w:color="auto"/>
            <w:left w:val="none" w:sz="0" w:space="0" w:color="auto"/>
            <w:bottom w:val="none" w:sz="0" w:space="0" w:color="auto"/>
            <w:right w:val="none" w:sz="0" w:space="0" w:color="auto"/>
          </w:divBdr>
        </w:div>
        <w:div w:id="1593515313">
          <w:marLeft w:val="0"/>
          <w:marRight w:val="0"/>
          <w:marTop w:val="0"/>
          <w:marBottom w:val="0"/>
          <w:divBdr>
            <w:top w:val="none" w:sz="0" w:space="0" w:color="auto"/>
            <w:left w:val="none" w:sz="0" w:space="0" w:color="auto"/>
            <w:bottom w:val="none" w:sz="0" w:space="0" w:color="auto"/>
            <w:right w:val="none" w:sz="0" w:space="0" w:color="auto"/>
          </w:divBdr>
        </w:div>
        <w:div w:id="1935743830">
          <w:marLeft w:val="0"/>
          <w:marRight w:val="0"/>
          <w:marTop w:val="0"/>
          <w:marBottom w:val="0"/>
          <w:divBdr>
            <w:top w:val="none" w:sz="0" w:space="0" w:color="auto"/>
            <w:left w:val="none" w:sz="0" w:space="0" w:color="auto"/>
            <w:bottom w:val="none" w:sz="0" w:space="0" w:color="auto"/>
            <w:right w:val="none" w:sz="0" w:space="0" w:color="auto"/>
          </w:divBdr>
        </w:div>
        <w:div w:id="1946493547">
          <w:marLeft w:val="0"/>
          <w:marRight w:val="0"/>
          <w:marTop w:val="0"/>
          <w:marBottom w:val="0"/>
          <w:divBdr>
            <w:top w:val="none" w:sz="0" w:space="0" w:color="auto"/>
            <w:left w:val="none" w:sz="0" w:space="0" w:color="auto"/>
            <w:bottom w:val="none" w:sz="0" w:space="0" w:color="auto"/>
            <w:right w:val="none" w:sz="0" w:space="0" w:color="auto"/>
          </w:divBdr>
        </w:div>
        <w:div w:id="2086143986">
          <w:marLeft w:val="0"/>
          <w:marRight w:val="0"/>
          <w:marTop w:val="0"/>
          <w:marBottom w:val="0"/>
          <w:divBdr>
            <w:top w:val="none" w:sz="0" w:space="0" w:color="auto"/>
            <w:left w:val="none" w:sz="0" w:space="0" w:color="auto"/>
            <w:bottom w:val="none" w:sz="0" w:space="0" w:color="auto"/>
            <w:right w:val="none" w:sz="0" w:space="0" w:color="auto"/>
          </w:divBdr>
        </w:div>
      </w:divsChild>
    </w:div>
    <w:div w:id="1200043758">
      <w:bodyDiv w:val="1"/>
      <w:marLeft w:val="0"/>
      <w:marRight w:val="0"/>
      <w:marTop w:val="0"/>
      <w:marBottom w:val="0"/>
      <w:divBdr>
        <w:top w:val="none" w:sz="0" w:space="0" w:color="auto"/>
        <w:left w:val="none" w:sz="0" w:space="0" w:color="auto"/>
        <w:bottom w:val="none" w:sz="0" w:space="0" w:color="auto"/>
        <w:right w:val="none" w:sz="0" w:space="0" w:color="auto"/>
      </w:divBdr>
      <w:divsChild>
        <w:div w:id="1192493285">
          <w:marLeft w:val="0"/>
          <w:marRight w:val="0"/>
          <w:marTop w:val="0"/>
          <w:marBottom w:val="0"/>
          <w:divBdr>
            <w:top w:val="none" w:sz="0" w:space="0" w:color="auto"/>
            <w:left w:val="none" w:sz="0" w:space="0" w:color="auto"/>
            <w:bottom w:val="none" w:sz="0" w:space="0" w:color="auto"/>
            <w:right w:val="none" w:sz="0" w:space="0" w:color="auto"/>
          </w:divBdr>
        </w:div>
        <w:div w:id="1237281558">
          <w:marLeft w:val="0"/>
          <w:marRight w:val="0"/>
          <w:marTop w:val="0"/>
          <w:marBottom w:val="0"/>
          <w:divBdr>
            <w:top w:val="none" w:sz="0" w:space="0" w:color="auto"/>
            <w:left w:val="none" w:sz="0" w:space="0" w:color="auto"/>
            <w:bottom w:val="none" w:sz="0" w:space="0" w:color="auto"/>
            <w:right w:val="none" w:sz="0" w:space="0" w:color="auto"/>
          </w:divBdr>
        </w:div>
        <w:div w:id="1476098162">
          <w:marLeft w:val="0"/>
          <w:marRight w:val="0"/>
          <w:marTop w:val="0"/>
          <w:marBottom w:val="0"/>
          <w:divBdr>
            <w:top w:val="none" w:sz="0" w:space="0" w:color="auto"/>
            <w:left w:val="none" w:sz="0" w:space="0" w:color="auto"/>
            <w:bottom w:val="none" w:sz="0" w:space="0" w:color="auto"/>
            <w:right w:val="none" w:sz="0" w:space="0" w:color="auto"/>
          </w:divBdr>
        </w:div>
        <w:div w:id="1996301967">
          <w:marLeft w:val="0"/>
          <w:marRight w:val="0"/>
          <w:marTop w:val="0"/>
          <w:marBottom w:val="0"/>
          <w:divBdr>
            <w:top w:val="none" w:sz="0" w:space="0" w:color="auto"/>
            <w:left w:val="none" w:sz="0" w:space="0" w:color="auto"/>
            <w:bottom w:val="none" w:sz="0" w:space="0" w:color="auto"/>
            <w:right w:val="none" w:sz="0" w:space="0" w:color="auto"/>
          </w:divBdr>
        </w:div>
      </w:divsChild>
    </w:div>
    <w:div w:id="1230843992">
      <w:bodyDiv w:val="1"/>
      <w:marLeft w:val="0"/>
      <w:marRight w:val="0"/>
      <w:marTop w:val="0"/>
      <w:marBottom w:val="0"/>
      <w:divBdr>
        <w:top w:val="none" w:sz="0" w:space="0" w:color="auto"/>
        <w:left w:val="none" w:sz="0" w:space="0" w:color="auto"/>
        <w:bottom w:val="none" w:sz="0" w:space="0" w:color="auto"/>
        <w:right w:val="none" w:sz="0" w:space="0" w:color="auto"/>
      </w:divBdr>
      <w:divsChild>
        <w:div w:id="134953830">
          <w:marLeft w:val="0"/>
          <w:marRight w:val="0"/>
          <w:marTop w:val="0"/>
          <w:marBottom w:val="0"/>
          <w:divBdr>
            <w:top w:val="none" w:sz="0" w:space="0" w:color="auto"/>
            <w:left w:val="none" w:sz="0" w:space="0" w:color="auto"/>
            <w:bottom w:val="none" w:sz="0" w:space="0" w:color="auto"/>
            <w:right w:val="none" w:sz="0" w:space="0" w:color="auto"/>
          </w:divBdr>
        </w:div>
        <w:div w:id="367410539">
          <w:marLeft w:val="0"/>
          <w:marRight w:val="0"/>
          <w:marTop w:val="0"/>
          <w:marBottom w:val="0"/>
          <w:divBdr>
            <w:top w:val="none" w:sz="0" w:space="0" w:color="auto"/>
            <w:left w:val="none" w:sz="0" w:space="0" w:color="auto"/>
            <w:bottom w:val="none" w:sz="0" w:space="0" w:color="auto"/>
            <w:right w:val="none" w:sz="0" w:space="0" w:color="auto"/>
          </w:divBdr>
        </w:div>
        <w:div w:id="1063408856">
          <w:marLeft w:val="0"/>
          <w:marRight w:val="0"/>
          <w:marTop w:val="0"/>
          <w:marBottom w:val="0"/>
          <w:divBdr>
            <w:top w:val="none" w:sz="0" w:space="0" w:color="auto"/>
            <w:left w:val="none" w:sz="0" w:space="0" w:color="auto"/>
            <w:bottom w:val="none" w:sz="0" w:space="0" w:color="auto"/>
            <w:right w:val="none" w:sz="0" w:space="0" w:color="auto"/>
          </w:divBdr>
        </w:div>
        <w:div w:id="1285385038">
          <w:marLeft w:val="0"/>
          <w:marRight w:val="0"/>
          <w:marTop w:val="0"/>
          <w:marBottom w:val="0"/>
          <w:divBdr>
            <w:top w:val="none" w:sz="0" w:space="0" w:color="auto"/>
            <w:left w:val="none" w:sz="0" w:space="0" w:color="auto"/>
            <w:bottom w:val="none" w:sz="0" w:space="0" w:color="auto"/>
            <w:right w:val="none" w:sz="0" w:space="0" w:color="auto"/>
          </w:divBdr>
        </w:div>
      </w:divsChild>
    </w:div>
    <w:div w:id="1256357457">
      <w:bodyDiv w:val="1"/>
      <w:marLeft w:val="0"/>
      <w:marRight w:val="0"/>
      <w:marTop w:val="0"/>
      <w:marBottom w:val="0"/>
      <w:divBdr>
        <w:top w:val="none" w:sz="0" w:space="0" w:color="auto"/>
        <w:left w:val="none" w:sz="0" w:space="0" w:color="auto"/>
        <w:bottom w:val="none" w:sz="0" w:space="0" w:color="auto"/>
        <w:right w:val="none" w:sz="0" w:space="0" w:color="auto"/>
      </w:divBdr>
      <w:divsChild>
        <w:div w:id="109325837">
          <w:marLeft w:val="0"/>
          <w:marRight w:val="0"/>
          <w:marTop w:val="0"/>
          <w:marBottom w:val="0"/>
          <w:divBdr>
            <w:top w:val="none" w:sz="0" w:space="0" w:color="auto"/>
            <w:left w:val="none" w:sz="0" w:space="0" w:color="auto"/>
            <w:bottom w:val="none" w:sz="0" w:space="0" w:color="auto"/>
            <w:right w:val="none" w:sz="0" w:space="0" w:color="auto"/>
          </w:divBdr>
        </w:div>
        <w:div w:id="1160852490">
          <w:marLeft w:val="0"/>
          <w:marRight w:val="0"/>
          <w:marTop w:val="0"/>
          <w:marBottom w:val="0"/>
          <w:divBdr>
            <w:top w:val="none" w:sz="0" w:space="0" w:color="auto"/>
            <w:left w:val="none" w:sz="0" w:space="0" w:color="auto"/>
            <w:bottom w:val="none" w:sz="0" w:space="0" w:color="auto"/>
            <w:right w:val="none" w:sz="0" w:space="0" w:color="auto"/>
          </w:divBdr>
        </w:div>
      </w:divsChild>
    </w:div>
    <w:div w:id="1309507048">
      <w:bodyDiv w:val="1"/>
      <w:marLeft w:val="0"/>
      <w:marRight w:val="0"/>
      <w:marTop w:val="0"/>
      <w:marBottom w:val="0"/>
      <w:divBdr>
        <w:top w:val="none" w:sz="0" w:space="0" w:color="auto"/>
        <w:left w:val="none" w:sz="0" w:space="0" w:color="auto"/>
        <w:bottom w:val="none" w:sz="0" w:space="0" w:color="auto"/>
        <w:right w:val="none" w:sz="0" w:space="0" w:color="auto"/>
      </w:divBdr>
      <w:divsChild>
        <w:div w:id="472337298">
          <w:marLeft w:val="0"/>
          <w:marRight w:val="0"/>
          <w:marTop w:val="0"/>
          <w:marBottom w:val="0"/>
          <w:divBdr>
            <w:top w:val="none" w:sz="0" w:space="0" w:color="auto"/>
            <w:left w:val="none" w:sz="0" w:space="0" w:color="auto"/>
            <w:bottom w:val="none" w:sz="0" w:space="0" w:color="auto"/>
            <w:right w:val="none" w:sz="0" w:space="0" w:color="auto"/>
          </w:divBdr>
        </w:div>
        <w:div w:id="1232228606">
          <w:marLeft w:val="0"/>
          <w:marRight w:val="0"/>
          <w:marTop w:val="0"/>
          <w:marBottom w:val="0"/>
          <w:divBdr>
            <w:top w:val="none" w:sz="0" w:space="0" w:color="auto"/>
            <w:left w:val="none" w:sz="0" w:space="0" w:color="auto"/>
            <w:bottom w:val="none" w:sz="0" w:space="0" w:color="auto"/>
            <w:right w:val="none" w:sz="0" w:space="0" w:color="auto"/>
          </w:divBdr>
        </w:div>
        <w:div w:id="1370762585">
          <w:marLeft w:val="0"/>
          <w:marRight w:val="0"/>
          <w:marTop w:val="0"/>
          <w:marBottom w:val="0"/>
          <w:divBdr>
            <w:top w:val="none" w:sz="0" w:space="0" w:color="auto"/>
            <w:left w:val="none" w:sz="0" w:space="0" w:color="auto"/>
            <w:bottom w:val="none" w:sz="0" w:space="0" w:color="auto"/>
            <w:right w:val="none" w:sz="0" w:space="0" w:color="auto"/>
          </w:divBdr>
        </w:div>
        <w:div w:id="2104065197">
          <w:marLeft w:val="0"/>
          <w:marRight w:val="0"/>
          <w:marTop w:val="0"/>
          <w:marBottom w:val="0"/>
          <w:divBdr>
            <w:top w:val="none" w:sz="0" w:space="0" w:color="auto"/>
            <w:left w:val="none" w:sz="0" w:space="0" w:color="auto"/>
            <w:bottom w:val="none" w:sz="0" w:space="0" w:color="auto"/>
            <w:right w:val="none" w:sz="0" w:space="0" w:color="auto"/>
          </w:divBdr>
        </w:div>
      </w:divsChild>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488255910">
          <w:marLeft w:val="0"/>
          <w:marRight w:val="0"/>
          <w:marTop w:val="0"/>
          <w:marBottom w:val="0"/>
          <w:divBdr>
            <w:top w:val="none" w:sz="0" w:space="0" w:color="auto"/>
            <w:left w:val="none" w:sz="0" w:space="0" w:color="auto"/>
            <w:bottom w:val="none" w:sz="0" w:space="0" w:color="auto"/>
            <w:right w:val="none" w:sz="0" w:space="0" w:color="auto"/>
          </w:divBdr>
        </w:div>
        <w:div w:id="863247868">
          <w:marLeft w:val="0"/>
          <w:marRight w:val="0"/>
          <w:marTop w:val="0"/>
          <w:marBottom w:val="0"/>
          <w:divBdr>
            <w:top w:val="none" w:sz="0" w:space="0" w:color="auto"/>
            <w:left w:val="none" w:sz="0" w:space="0" w:color="auto"/>
            <w:bottom w:val="none" w:sz="0" w:space="0" w:color="auto"/>
            <w:right w:val="none" w:sz="0" w:space="0" w:color="auto"/>
          </w:divBdr>
        </w:div>
        <w:div w:id="947615100">
          <w:marLeft w:val="0"/>
          <w:marRight w:val="0"/>
          <w:marTop w:val="0"/>
          <w:marBottom w:val="0"/>
          <w:divBdr>
            <w:top w:val="none" w:sz="0" w:space="0" w:color="auto"/>
            <w:left w:val="none" w:sz="0" w:space="0" w:color="auto"/>
            <w:bottom w:val="none" w:sz="0" w:space="0" w:color="auto"/>
            <w:right w:val="none" w:sz="0" w:space="0" w:color="auto"/>
          </w:divBdr>
        </w:div>
        <w:div w:id="1740205730">
          <w:marLeft w:val="0"/>
          <w:marRight w:val="0"/>
          <w:marTop w:val="0"/>
          <w:marBottom w:val="0"/>
          <w:divBdr>
            <w:top w:val="none" w:sz="0" w:space="0" w:color="auto"/>
            <w:left w:val="none" w:sz="0" w:space="0" w:color="auto"/>
            <w:bottom w:val="none" w:sz="0" w:space="0" w:color="auto"/>
            <w:right w:val="none" w:sz="0" w:space="0" w:color="auto"/>
          </w:divBdr>
        </w:div>
        <w:div w:id="1957059508">
          <w:marLeft w:val="0"/>
          <w:marRight w:val="0"/>
          <w:marTop w:val="0"/>
          <w:marBottom w:val="0"/>
          <w:divBdr>
            <w:top w:val="none" w:sz="0" w:space="0" w:color="auto"/>
            <w:left w:val="none" w:sz="0" w:space="0" w:color="auto"/>
            <w:bottom w:val="none" w:sz="0" w:space="0" w:color="auto"/>
            <w:right w:val="none" w:sz="0" w:space="0" w:color="auto"/>
          </w:divBdr>
        </w:div>
      </w:divsChild>
    </w:div>
    <w:div w:id="1356923740">
      <w:bodyDiv w:val="1"/>
      <w:marLeft w:val="0"/>
      <w:marRight w:val="0"/>
      <w:marTop w:val="0"/>
      <w:marBottom w:val="0"/>
      <w:divBdr>
        <w:top w:val="none" w:sz="0" w:space="0" w:color="auto"/>
        <w:left w:val="none" w:sz="0" w:space="0" w:color="auto"/>
        <w:bottom w:val="none" w:sz="0" w:space="0" w:color="auto"/>
        <w:right w:val="none" w:sz="0" w:space="0" w:color="auto"/>
      </w:divBdr>
    </w:div>
    <w:div w:id="1468470321">
      <w:bodyDiv w:val="1"/>
      <w:marLeft w:val="0"/>
      <w:marRight w:val="0"/>
      <w:marTop w:val="0"/>
      <w:marBottom w:val="0"/>
      <w:divBdr>
        <w:top w:val="none" w:sz="0" w:space="0" w:color="auto"/>
        <w:left w:val="none" w:sz="0" w:space="0" w:color="auto"/>
        <w:bottom w:val="none" w:sz="0" w:space="0" w:color="auto"/>
        <w:right w:val="none" w:sz="0" w:space="0" w:color="auto"/>
      </w:divBdr>
    </w:div>
    <w:div w:id="1500776092">
      <w:bodyDiv w:val="1"/>
      <w:marLeft w:val="0"/>
      <w:marRight w:val="0"/>
      <w:marTop w:val="0"/>
      <w:marBottom w:val="0"/>
      <w:divBdr>
        <w:top w:val="none" w:sz="0" w:space="0" w:color="auto"/>
        <w:left w:val="none" w:sz="0" w:space="0" w:color="auto"/>
        <w:bottom w:val="none" w:sz="0" w:space="0" w:color="auto"/>
        <w:right w:val="none" w:sz="0" w:space="0" w:color="auto"/>
      </w:divBdr>
    </w:div>
    <w:div w:id="1528057439">
      <w:bodyDiv w:val="1"/>
      <w:marLeft w:val="0"/>
      <w:marRight w:val="0"/>
      <w:marTop w:val="0"/>
      <w:marBottom w:val="0"/>
      <w:divBdr>
        <w:top w:val="none" w:sz="0" w:space="0" w:color="auto"/>
        <w:left w:val="none" w:sz="0" w:space="0" w:color="auto"/>
        <w:bottom w:val="none" w:sz="0" w:space="0" w:color="auto"/>
        <w:right w:val="none" w:sz="0" w:space="0" w:color="auto"/>
      </w:divBdr>
      <w:divsChild>
        <w:div w:id="21707732">
          <w:marLeft w:val="0"/>
          <w:marRight w:val="0"/>
          <w:marTop w:val="0"/>
          <w:marBottom w:val="0"/>
          <w:divBdr>
            <w:top w:val="none" w:sz="0" w:space="0" w:color="auto"/>
            <w:left w:val="none" w:sz="0" w:space="0" w:color="auto"/>
            <w:bottom w:val="none" w:sz="0" w:space="0" w:color="auto"/>
            <w:right w:val="none" w:sz="0" w:space="0" w:color="auto"/>
          </w:divBdr>
        </w:div>
        <w:div w:id="1476795854">
          <w:marLeft w:val="0"/>
          <w:marRight w:val="0"/>
          <w:marTop w:val="0"/>
          <w:marBottom w:val="0"/>
          <w:divBdr>
            <w:top w:val="none" w:sz="0" w:space="0" w:color="auto"/>
            <w:left w:val="none" w:sz="0" w:space="0" w:color="auto"/>
            <w:bottom w:val="none" w:sz="0" w:space="0" w:color="auto"/>
            <w:right w:val="none" w:sz="0" w:space="0" w:color="auto"/>
          </w:divBdr>
        </w:div>
        <w:div w:id="1553615746">
          <w:marLeft w:val="0"/>
          <w:marRight w:val="0"/>
          <w:marTop w:val="0"/>
          <w:marBottom w:val="0"/>
          <w:divBdr>
            <w:top w:val="none" w:sz="0" w:space="0" w:color="auto"/>
            <w:left w:val="none" w:sz="0" w:space="0" w:color="auto"/>
            <w:bottom w:val="none" w:sz="0" w:space="0" w:color="auto"/>
            <w:right w:val="none" w:sz="0" w:space="0" w:color="auto"/>
          </w:divBdr>
        </w:div>
        <w:div w:id="2055422774">
          <w:marLeft w:val="0"/>
          <w:marRight w:val="0"/>
          <w:marTop w:val="0"/>
          <w:marBottom w:val="0"/>
          <w:divBdr>
            <w:top w:val="none" w:sz="0" w:space="0" w:color="auto"/>
            <w:left w:val="none" w:sz="0" w:space="0" w:color="auto"/>
            <w:bottom w:val="none" w:sz="0" w:space="0" w:color="auto"/>
            <w:right w:val="none" w:sz="0" w:space="0" w:color="auto"/>
          </w:divBdr>
        </w:div>
      </w:divsChild>
    </w:div>
    <w:div w:id="1531987108">
      <w:bodyDiv w:val="1"/>
      <w:marLeft w:val="0"/>
      <w:marRight w:val="0"/>
      <w:marTop w:val="0"/>
      <w:marBottom w:val="0"/>
      <w:divBdr>
        <w:top w:val="none" w:sz="0" w:space="0" w:color="auto"/>
        <w:left w:val="none" w:sz="0" w:space="0" w:color="auto"/>
        <w:bottom w:val="none" w:sz="0" w:space="0" w:color="auto"/>
        <w:right w:val="none" w:sz="0" w:space="0" w:color="auto"/>
      </w:divBdr>
      <w:divsChild>
        <w:div w:id="178980132">
          <w:marLeft w:val="0"/>
          <w:marRight w:val="0"/>
          <w:marTop w:val="0"/>
          <w:marBottom w:val="0"/>
          <w:divBdr>
            <w:top w:val="none" w:sz="0" w:space="0" w:color="auto"/>
            <w:left w:val="none" w:sz="0" w:space="0" w:color="auto"/>
            <w:bottom w:val="none" w:sz="0" w:space="0" w:color="auto"/>
            <w:right w:val="none" w:sz="0" w:space="0" w:color="auto"/>
          </w:divBdr>
        </w:div>
        <w:div w:id="1151874274">
          <w:marLeft w:val="0"/>
          <w:marRight w:val="0"/>
          <w:marTop w:val="0"/>
          <w:marBottom w:val="0"/>
          <w:divBdr>
            <w:top w:val="none" w:sz="0" w:space="0" w:color="auto"/>
            <w:left w:val="none" w:sz="0" w:space="0" w:color="auto"/>
            <w:bottom w:val="none" w:sz="0" w:space="0" w:color="auto"/>
            <w:right w:val="none" w:sz="0" w:space="0" w:color="auto"/>
          </w:divBdr>
        </w:div>
        <w:div w:id="1254045937">
          <w:marLeft w:val="0"/>
          <w:marRight w:val="0"/>
          <w:marTop w:val="0"/>
          <w:marBottom w:val="0"/>
          <w:divBdr>
            <w:top w:val="none" w:sz="0" w:space="0" w:color="auto"/>
            <w:left w:val="none" w:sz="0" w:space="0" w:color="auto"/>
            <w:bottom w:val="none" w:sz="0" w:space="0" w:color="auto"/>
            <w:right w:val="none" w:sz="0" w:space="0" w:color="auto"/>
          </w:divBdr>
        </w:div>
        <w:div w:id="1346009506">
          <w:marLeft w:val="0"/>
          <w:marRight w:val="0"/>
          <w:marTop w:val="0"/>
          <w:marBottom w:val="0"/>
          <w:divBdr>
            <w:top w:val="none" w:sz="0" w:space="0" w:color="auto"/>
            <w:left w:val="none" w:sz="0" w:space="0" w:color="auto"/>
            <w:bottom w:val="none" w:sz="0" w:space="0" w:color="auto"/>
            <w:right w:val="none" w:sz="0" w:space="0" w:color="auto"/>
          </w:divBdr>
        </w:div>
      </w:divsChild>
    </w:div>
    <w:div w:id="1546327120">
      <w:bodyDiv w:val="1"/>
      <w:marLeft w:val="0"/>
      <w:marRight w:val="0"/>
      <w:marTop w:val="0"/>
      <w:marBottom w:val="0"/>
      <w:divBdr>
        <w:top w:val="none" w:sz="0" w:space="0" w:color="auto"/>
        <w:left w:val="none" w:sz="0" w:space="0" w:color="auto"/>
        <w:bottom w:val="none" w:sz="0" w:space="0" w:color="auto"/>
        <w:right w:val="none" w:sz="0" w:space="0" w:color="auto"/>
      </w:divBdr>
      <w:divsChild>
        <w:div w:id="1422407720">
          <w:marLeft w:val="0"/>
          <w:marRight w:val="0"/>
          <w:marTop w:val="0"/>
          <w:marBottom w:val="0"/>
          <w:divBdr>
            <w:top w:val="none" w:sz="0" w:space="0" w:color="auto"/>
            <w:left w:val="none" w:sz="0" w:space="0" w:color="auto"/>
            <w:bottom w:val="none" w:sz="0" w:space="0" w:color="auto"/>
            <w:right w:val="none" w:sz="0" w:space="0" w:color="auto"/>
          </w:divBdr>
        </w:div>
        <w:div w:id="2103253453">
          <w:marLeft w:val="0"/>
          <w:marRight w:val="0"/>
          <w:marTop w:val="0"/>
          <w:marBottom w:val="0"/>
          <w:divBdr>
            <w:top w:val="none" w:sz="0" w:space="0" w:color="auto"/>
            <w:left w:val="none" w:sz="0" w:space="0" w:color="auto"/>
            <w:bottom w:val="none" w:sz="0" w:space="0" w:color="auto"/>
            <w:right w:val="none" w:sz="0" w:space="0" w:color="auto"/>
          </w:divBdr>
        </w:div>
      </w:divsChild>
    </w:div>
    <w:div w:id="1573275945">
      <w:bodyDiv w:val="1"/>
      <w:marLeft w:val="0"/>
      <w:marRight w:val="0"/>
      <w:marTop w:val="0"/>
      <w:marBottom w:val="0"/>
      <w:divBdr>
        <w:top w:val="none" w:sz="0" w:space="0" w:color="auto"/>
        <w:left w:val="none" w:sz="0" w:space="0" w:color="auto"/>
        <w:bottom w:val="none" w:sz="0" w:space="0" w:color="auto"/>
        <w:right w:val="none" w:sz="0" w:space="0" w:color="auto"/>
      </w:divBdr>
      <w:divsChild>
        <w:div w:id="627668201">
          <w:marLeft w:val="0"/>
          <w:marRight w:val="0"/>
          <w:marTop w:val="0"/>
          <w:marBottom w:val="0"/>
          <w:divBdr>
            <w:top w:val="none" w:sz="0" w:space="0" w:color="auto"/>
            <w:left w:val="none" w:sz="0" w:space="0" w:color="auto"/>
            <w:bottom w:val="none" w:sz="0" w:space="0" w:color="auto"/>
            <w:right w:val="none" w:sz="0" w:space="0" w:color="auto"/>
          </w:divBdr>
        </w:div>
        <w:div w:id="741409604">
          <w:marLeft w:val="0"/>
          <w:marRight w:val="0"/>
          <w:marTop w:val="0"/>
          <w:marBottom w:val="0"/>
          <w:divBdr>
            <w:top w:val="none" w:sz="0" w:space="0" w:color="auto"/>
            <w:left w:val="none" w:sz="0" w:space="0" w:color="auto"/>
            <w:bottom w:val="none" w:sz="0" w:space="0" w:color="auto"/>
            <w:right w:val="none" w:sz="0" w:space="0" w:color="auto"/>
          </w:divBdr>
        </w:div>
        <w:div w:id="1598178291">
          <w:marLeft w:val="0"/>
          <w:marRight w:val="0"/>
          <w:marTop w:val="0"/>
          <w:marBottom w:val="0"/>
          <w:divBdr>
            <w:top w:val="none" w:sz="0" w:space="0" w:color="auto"/>
            <w:left w:val="none" w:sz="0" w:space="0" w:color="auto"/>
            <w:bottom w:val="none" w:sz="0" w:space="0" w:color="auto"/>
            <w:right w:val="none" w:sz="0" w:space="0" w:color="auto"/>
          </w:divBdr>
        </w:div>
        <w:div w:id="1672952126">
          <w:marLeft w:val="0"/>
          <w:marRight w:val="0"/>
          <w:marTop w:val="0"/>
          <w:marBottom w:val="0"/>
          <w:divBdr>
            <w:top w:val="none" w:sz="0" w:space="0" w:color="auto"/>
            <w:left w:val="none" w:sz="0" w:space="0" w:color="auto"/>
            <w:bottom w:val="none" w:sz="0" w:space="0" w:color="auto"/>
            <w:right w:val="none" w:sz="0" w:space="0" w:color="auto"/>
          </w:divBdr>
        </w:div>
      </w:divsChild>
    </w:div>
    <w:div w:id="1589996764">
      <w:bodyDiv w:val="1"/>
      <w:marLeft w:val="0"/>
      <w:marRight w:val="0"/>
      <w:marTop w:val="0"/>
      <w:marBottom w:val="0"/>
      <w:divBdr>
        <w:top w:val="none" w:sz="0" w:space="0" w:color="auto"/>
        <w:left w:val="none" w:sz="0" w:space="0" w:color="auto"/>
        <w:bottom w:val="none" w:sz="0" w:space="0" w:color="auto"/>
        <w:right w:val="none" w:sz="0" w:space="0" w:color="auto"/>
      </w:divBdr>
    </w:div>
    <w:div w:id="1727608791">
      <w:bodyDiv w:val="1"/>
      <w:marLeft w:val="0"/>
      <w:marRight w:val="0"/>
      <w:marTop w:val="0"/>
      <w:marBottom w:val="0"/>
      <w:divBdr>
        <w:top w:val="none" w:sz="0" w:space="0" w:color="auto"/>
        <w:left w:val="none" w:sz="0" w:space="0" w:color="auto"/>
        <w:bottom w:val="none" w:sz="0" w:space="0" w:color="auto"/>
        <w:right w:val="none" w:sz="0" w:space="0" w:color="auto"/>
      </w:divBdr>
    </w:div>
    <w:div w:id="1748989671">
      <w:bodyDiv w:val="1"/>
      <w:marLeft w:val="0"/>
      <w:marRight w:val="0"/>
      <w:marTop w:val="0"/>
      <w:marBottom w:val="0"/>
      <w:divBdr>
        <w:top w:val="none" w:sz="0" w:space="0" w:color="auto"/>
        <w:left w:val="none" w:sz="0" w:space="0" w:color="auto"/>
        <w:bottom w:val="none" w:sz="0" w:space="0" w:color="auto"/>
        <w:right w:val="none" w:sz="0" w:space="0" w:color="auto"/>
      </w:divBdr>
      <w:divsChild>
        <w:div w:id="877086904">
          <w:marLeft w:val="0"/>
          <w:marRight w:val="0"/>
          <w:marTop w:val="0"/>
          <w:marBottom w:val="0"/>
          <w:divBdr>
            <w:top w:val="none" w:sz="0" w:space="0" w:color="auto"/>
            <w:left w:val="none" w:sz="0" w:space="0" w:color="auto"/>
            <w:bottom w:val="none" w:sz="0" w:space="0" w:color="auto"/>
            <w:right w:val="none" w:sz="0" w:space="0" w:color="auto"/>
          </w:divBdr>
        </w:div>
        <w:div w:id="979462381">
          <w:marLeft w:val="0"/>
          <w:marRight w:val="0"/>
          <w:marTop w:val="0"/>
          <w:marBottom w:val="0"/>
          <w:divBdr>
            <w:top w:val="none" w:sz="0" w:space="0" w:color="auto"/>
            <w:left w:val="none" w:sz="0" w:space="0" w:color="auto"/>
            <w:bottom w:val="none" w:sz="0" w:space="0" w:color="auto"/>
            <w:right w:val="none" w:sz="0" w:space="0" w:color="auto"/>
          </w:divBdr>
        </w:div>
        <w:div w:id="2131364069">
          <w:marLeft w:val="0"/>
          <w:marRight w:val="0"/>
          <w:marTop w:val="0"/>
          <w:marBottom w:val="0"/>
          <w:divBdr>
            <w:top w:val="none" w:sz="0" w:space="0" w:color="auto"/>
            <w:left w:val="none" w:sz="0" w:space="0" w:color="auto"/>
            <w:bottom w:val="none" w:sz="0" w:space="0" w:color="auto"/>
            <w:right w:val="none" w:sz="0" w:space="0" w:color="auto"/>
          </w:divBdr>
        </w:div>
      </w:divsChild>
    </w:div>
    <w:div w:id="1752656742">
      <w:bodyDiv w:val="1"/>
      <w:marLeft w:val="0"/>
      <w:marRight w:val="0"/>
      <w:marTop w:val="0"/>
      <w:marBottom w:val="0"/>
      <w:divBdr>
        <w:top w:val="none" w:sz="0" w:space="0" w:color="auto"/>
        <w:left w:val="none" w:sz="0" w:space="0" w:color="auto"/>
        <w:bottom w:val="none" w:sz="0" w:space="0" w:color="auto"/>
        <w:right w:val="none" w:sz="0" w:space="0" w:color="auto"/>
      </w:divBdr>
    </w:div>
    <w:div w:id="1799101125">
      <w:bodyDiv w:val="1"/>
      <w:marLeft w:val="0"/>
      <w:marRight w:val="0"/>
      <w:marTop w:val="0"/>
      <w:marBottom w:val="0"/>
      <w:divBdr>
        <w:top w:val="none" w:sz="0" w:space="0" w:color="auto"/>
        <w:left w:val="none" w:sz="0" w:space="0" w:color="auto"/>
        <w:bottom w:val="none" w:sz="0" w:space="0" w:color="auto"/>
        <w:right w:val="none" w:sz="0" w:space="0" w:color="auto"/>
      </w:divBdr>
      <w:divsChild>
        <w:div w:id="943225135">
          <w:marLeft w:val="0"/>
          <w:marRight w:val="0"/>
          <w:marTop w:val="0"/>
          <w:marBottom w:val="0"/>
          <w:divBdr>
            <w:top w:val="none" w:sz="0" w:space="0" w:color="auto"/>
            <w:left w:val="none" w:sz="0" w:space="0" w:color="auto"/>
            <w:bottom w:val="none" w:sz="0" w:space="0" w:color="auto"/>
            <w:right w:val="none" w:sz="0" w:space="0" w:color="auto"/>
          </w:divBdr>
        </w:div>
        <w:div w:id="946306249">
          <w:marLeft w:val="0"/>
          <w:marRight w:val="0"/>
          <w:marTop w:val="0"/>
          <w:marBottom w:val="0"/>
          <w:divBdr>
            <w:top w:val="none" w:sz="0" w:space="0" w:color="auto"/>
            <w:left w:val="none" w:sz="0" w:space="0" w:color="auto"/>
            <w:bottom w:val="none" w:sz="0" w:space="0" w:color="auto"/>
            <w:right w:val="none" w:sz="0" w:space="0" w:color="auto"/>
          </w:divBdr>
        </w:div>
        <w:div w:id="1104763618">
          <w:marLeft w:val="0"/>
          <w:marRight w:val="0"/>
          <w:marTop w:val="0"/>
          <w:marBottom w:val="0"/>
          <w:divBdr>
            <w:top w:val="none" w:sz="0" w:space="0" w:color="auto"/>
            <w:left w:val="none" w:sz="0" w:space="0" w:color="auto"/>
            <w:bottom w:val="none" w:sz="0" w:space="0" w:color="auto"/>
            <w:right w:val="none" w:sz="0" w:space="0" w:color="auto"/>
          </w:divBdr>
        </w:div>
        <w:div w:id="1315530350">
          <w:marLeft w:val="0"/>
          <w:marRight w:val="0"/>
          <w:marTop w:val="0"/>
          <w:marBottom w:val="0"/>
          <w:divBdr>
            <w:top w:val="none" w:sz="0" w:space="0" w:color="auto"/>
            <w:left w:val="none" w:sz="0" w:space="0" w:color="auto"/>
            <w:bottom w:val="none" w:sz="0" w:space="0" w:color="auto"/>
            <w:right w:val="none" w:sz="0" w:space="0" w:color="auto"/>
          </w:divBdr>
        </w:div>
      </w:divsChild>
    </w:div>
    <w:div w:id="1826314401">
      <w:bodyDiv w:val="1"/>
      <w:marLeft w:val="0"/>
      <w:marRight w:val="0"/>
      <w:marTop w:val="0"/>
      <w:marBottom w:val="0"/>
      <w:divBdr>
        <w:top w:val="none" w:sz="0" w:space="0" w:color="auto"/>
        <w:left w:val="none" w:sz="0" w:space="0" w:color="auto"/>
        <w:bottom w:val="none" w:sz="0" w:space="0" w:color="auto"/>
        <w:right w:val="none" w:sz="0" w:space="0" w:color="auto"/>
      </w:divBdr>
      <w:divsChild>
        <w:div w:id="1563902977">
          <w:marLeft w:val="0"/>
          <w:marRight w:val="0"/>
          <w:marTop w:val="0"/>
          <w:marBottom w:val="0"/>
          <w:divBdr>
            <w:top w:val="none" w:sz="0" w:space="0" w:color="auto"/>
            <w:left w:val="none" w:sz="0" w:space="0" w:color="auto"/>
            <w:bottom w:val="none" w:sz="0" w:space="0" w:color="auto"/>
            <w:right w:val="none" w:sz="0" w:space="0" w:color="auto"/>
          </w:divBdr>
        </w:div>
        <w:div w:id="1991906545">
          <w:marLeft w:val="0"/>
          <w:marRight w:val="0"/>
          <w:marTop w:val="0"/>
          <w:marBottom w:val="0"/>
          <w:divBdr>
            <w:top w:val="none" w:sz="0" w:space="0" w:color="auto"/>
            <w:left w:val="none" w:sz="0" w:space="0" w:color="auto"/>
            <w:bottom w:val="none" w:sz="0" w:space="0" w:color="auto"/>
            <w:right w:val="none" w:sz="0" w:space="0" w:color="auto"/>
          </w:divBdr>
        </w:div>
      </w:divsChild>
    </w:div>
    <w:div w:id="1828131589">
      <w:bodyDiv w:val="1"/>
      <w:marLeft w:val="0"/>
      <w:marRight w:val="0"/>
      <w:marTop w:val="0"/>
      <w:marBottom w:val="0"/>
      <w:divBdr>
        <w:top w:val="none" w:sz="0" w:space="0" w:color="auto"/>
        <w:left w:val="none" w:sz="0" w:space="0" w:color="auto"/>
        <w:bottom w:val="none" w:sz="0" w:space="0" w:color="auto"/>
        <w:right w:val="none" w:sz="0" w:space="0" w:color="auto"/>
      </w:divBdr>
      <w:divsChild>
        <w:div w:id="506602701">
          <w:marLeft w:val="0"/>
          <w:marRight w:val="0"/>
          <w:marTop w:val="0"/>
          <w:marBottom w:val="0"/>
          <w:divBdr>
            <w:top w:val="none" w:sz="0" w:space="0" w:color="auto"/>
            <w:left w:val="none" w:sz="0" w:space="0" w:color="auto"/>
            <w:bottom w:val="none" w:sz="0" w:space="0" w:color="auto"/>
            <w:right w:val="none" w:sz="0" w:space="0" w:color="auto"/>
          </w:divBdr>
        </w:div>
        <w:div w:id="1960259051">
          <w:marLeft w:val="0"/>
          <w:marRight w:val="0"/>
          <w:marTop w:val="0"/>
          <w:marBottom w:val="0"/>
          <w:divBdr>
            <w:top w:val="none" w:sz="0" w:space="0" w:color="auto"/>
            <w:left w:val="none" w:sz="0" w:space="0" w:color="auto"/>
            <w:bottom w:val="none" w:sz="0" w:space="0" w:color="auto"/>
            <w:right w:val="none" w:sz="0" w:space="0" w:color="auto"/>
          </w:divBdr>
        </w:div>
      </w:divsChild>
    </w:div>
    <w:div w:id="1843347515">
      <w:bodyDiv w:val="1"/>
      <w:marLeft w:val="0"/>
      <w:marRight w:val="0"/>
      <w:marTop w:val="0"/>
      <w:marBottom w:val="0"/>
      <w:divBdr>
        <w:top w:val="none" w:sz="0" w:space="0" w:color="auto"/>
        <w:left w:val="none" w:sz="0" w:space="0" w:color="auto"/>
        <w:bottom w:val="none" w:sz="0" w:space="0" w:color="auto"/>
        <w:right w:val="none" w:sz="0" w:space="0" w:color="auto"/>
      </w:divBdr>
    </w:div>
    <w:div w:id="1892224763">
      <w:bodyDiv w:val="1"/>
      <w:marLeft w:val="0"/>
      <w:marRight w:val="0"/>
      <w:marTop w:val="0"/>
      <w:marBottom w:val="0"/>
      <w:divBdr>
        <w:top w:val="none" w:sz="0" w:space="0" w:color="auto"/>
        <w:left w:val="none" w:sz="0" w:space="0" w:color="auto"/>
        <w:bottom w:val="none" w:sz="0" w:space="0" w:color="auto"/>
        <w:right w:val="none" w:sz="0" w:space="0" w:color="auto"/>
      </w:divBdr>
      <w:divsChild>
        <w:div w:id="29189588">
          <w:marLeft w:val="0"/>
          <w:marRight w:val="0"/>
          <w:marTop w:val="0"/>
          <w:marBottom w:val="0"/>
          <w:divBdr>
            <w:top w:val="none" w:sz="0" w:space="0" w:color="auto"/>
            <w:left w:val="none" w:sz="0" w:space="0" w:color="auto"/>
            <w:bottom w:val="none" w:sz="0" w:space="0" w:color="auto"/>
            <w:right w:val="none" w:sz="0" w:space="0" w:color="auto"/>
          </w:divBdr>
        </w:div>
        <w:div w:id="80680954">
          <w:marLeft w:val="0"/>
          <w:marRight w:val="0"/>
          <w:marTop w:val="0"/>
          <w:marBottom w:val="0"/>
          <w:divBdr>
            <w:top w:val="none" w:sz="0" w:space="0" w:color="auto"/>
            <w:left w:val="none" w:sz="0" w:space="0" w:color="auto"/>
            <w:bottom w:val="none" w:sz="0" w:space="0" w:color="auto"/>
            <w:right w:val="none" w:sz="0" w:space="0" w:color="auto"/>
          </w:divBdr>
        </w:div>
        <w:div w:id="582226755">
          <w:marLeft w:val="0"/>
          <w:marRight w:val="0"/>
          <w:marTop w:val="0"/>
          <w:marBottom w:val="0"/>
          <w:divBdr>
            <w:top w:val="none" w:sz="0" w:space="0" w:color="auto"/>
            <w:left w:val="none" w:sz="0" w:space="0" w:color="auto"/>
            <w:bottom w:val="none" w:sz="0" w:space="0" w:color="auto"/>
            <w:right w:val="none" w:sz="0" w:space="0" w:color="auto"/>
          </w:divBdr>
        </w:div>
        <w:div w:id="946699886">
          <w:marLeft w:val="0"/>
          <w:marRight w:val="0"/>
          <w:marTop w:val="0"/>
          <w:marBottom w:val="0"/>
          <w:divBdr>
            <w:top w:val="none" w:sz="0" w:space="0" w:color="auto"/>
            <w:left w:val="none" w:sz="0" w:space="0" w:color="auto"/>
            <w:bottom w:val="none" w:sz="0" w:space="0" w:color="auto"/>
            <w:right w:val="none" w:sz="0" w:space="0" w:color="auto"/>
          </w:divBdr>
        </w:div>
      </w:divsChild>
    </w:div>
    <w:div w:id="1913658791">
      <w:bodyDiv w:val="1"/>
      <w:marLeft w:val="0"/>
      <w:marRight w:val="0"/>
      <w:marTop w:val="0"/>
      <w:marBottom w:val="0"/>
      <w:divBdr>
        <w:top w:val="none" w:sz="0" w:space="0" w:color="auto"/>
        <w:left w:val="none" w:sz="0" w:space="0" w:color="auto"/>
        <w:bottom w:val="none" w:sz="0" w:space="0" w:color="auto"/>
        <w:right w:val="none" w:sz="0" w:space="0" w:color="auto"/>
      </w:divBdr>
    </w:div>
    <w:div w:id="1933389884">
      <w:bodyDiv w:val="1"/>
      <w:marLeft w:val="0"/>
      <w:marRight w:val="0"/>
      <w:marTop w:val="0"/>
      <w:marBottom w:val="0"/>
      <w:divBdr>
        <w:top w:val="none" w:sz="0" w:space="0" w:color="auto"/>
        <w:left w:val="none" w:sz="0" w:space="0" w:color="auto"/>
        <w:bottom w:val="none" w:sz="0" w:space="0" w:color="auto"/>
        <w:right w:val="none" w:sz="0" w:space="0" w:color="auto"/>
      </w:divBdr>
    </w:div>
    <w:div w:id="1943148911">
      <w:bodyDiv w:val="1"/>
      <w:marLeft w:val="0"/>
      <w:marRight w:val="0"/>
      <w:marTop w:val="0"/>
      <w:marBottom w:val="0"/>
      <w:divBdr>
        <w:top w:val="none" w:sz="0" w:space="0" w:color="auto"/>
        <w:left w:val="none" w:sz="0" w:space="0" w:color="auto"/>
        <w:bottom w:val="none" w:sz="0" w:space="0" w:color="auto"/>
        <w:right w:val="none" w:sz="0" w:space="0" w:color="auto"/>
      </w:divBdr>
    </w:div>
    <w:div w:id="1955089459">
      <w:bodyDiv w:val="1"/>
      <w:marLeft w:val="0"/>
      <w:marRight w:val="0"/>
      <w:marTop w:val="0"/>
      <w:marBottom w:val="0"/>
      <w:divBdr>
        <w:top w:val="none" w:sz="0" w:space="0" w:color="auto"/>
        <w:left w:val="none" w:sz="0" w:space="0" w:color="auto"/>
        <w:bottom w:val="none" w:sz="0" w:space="0" w:color="auto"/>
        <w:right w:val="none" w:sz="0" w:space="0" w:color="auto"/>
      </w:divBdr>
      <w:divsChild>
        <w:div w:id="978534140">
          <w:marLeft w:val="0"/>
          <w:marRight w:val="0"/>
          <w:marTop w:val="0"/>
          <w:marBottom w:val="0"/>
          <w:divBdr>
            <w:top w:val="none" w:sz="0" w:space="0" w:color="auto"/>
            <w:left w:val="none" w:sz="0" w:space="0" w:color="auto"/>
            <w:bottom w:val="none" w:sz="0" w:space="0" w:color="auto"/>
            <w:right w:val="none" w:sz="0" w:space="0" w:color="auto"/>
          </w:divBdr>
        </w:div>
        <w:div w:id="1251308562">
          <w:marLeft w:val="0"/>
          <w:marRight w:val="0"/>
          <w:marTop w:val="0"/>
          <w:marBottom w:val="0"/>
          <w:divBdr>
            <w:top w:val="none" w:sz="0" w:space="0" w:color="auto"/>
            <w:left w:val="none" w:sz="0" w:space="0" w:color="auto"/>
            <w:bottom w:val="none" w:sz="0" w:space="0" w:color="auto"/>
            <w:right w:val="none" w:sz="0" w:space="0" w:color="auto"/>
          </w:divBdr>
        </w:div>
        <w:div w:id="1949728035">
          <w:marLeft w:val="0"/>
          <w:marRight w:val="0"/>
          <w:marTop w:val="0"/>
          <w:marBottom w:val="0"/>
          <w:divBdr>
            <w:top w:val="none" w:sz="0" w:space="0" w:color="auto"/>
            <w:left w:val="none" w:sz="0" w:space="0" w:color="auto"/>
            <w:bottom w:val="none" w:sz="0" w:space="0" w:color="auto"/>
            <w:right w:val="none" w:sz="0" w:space="0" w:color="auto"/>
          </w:divBdr>
        </w:div>
      </w:divsChild>
    </w:div>
    <w:div w:id="1966034002">
      <w:bodyDiv w:val="1"/>
      <w:marLeft w:val="0"/>
      <w:marRight w:val="0"/>
      <w:marTop w:val="0"/>
      <w:marBottom w:val="0"/>
      <w:divBdr>
        <w:top w:val="none" w:sz="0" w:space="0" w:color="auto"/>
        <w:left w:val="none" w:sz="0" w:space="0" w:color="auto"/>
        <w:bottom w:val="none" w:sz="0" w:space="0" w:color="auto"/>
        <w:right w:val="none" w:sz="0" w:space="0" w:color="auto"/>
      </w:divBdr>
    </w:div>
    <w:div w:id="2017152786">
      <w:bodyDiv w:val="1"/>
      <w:marLeft w:val="0"/>
      <w:marRight w:val="0"/>
      <w:marTop w:val="0"/>
      <w:marBottom w:val="0"/>
      <w:divBdr>
        <w:top w:val="none" w:sz="0" w:space="0" w:color="auto"/>
        <w:left w:val="none" w:sz="0" w:space="0" w:color="auto"/>
        <w:bottom w:val="none" w:sz="0" w:space="0" w:color="auto"/>
        <w:right w:val="none" w:sz="0" w:space="0" w:color="auto"/>
      </w:divBdr>
    </w:div>
    <w:div w:id="2057318862">
      <w:bodyDiv w:val="1"/>
      <w:marLeft w:val="0"/>
      <w:marRight w:val="0"/>
      <w:marTop w:val="0"/>
      <w:marBottom w:val="0"/>
      <w:divBdr>
        <w:top w:val="none" w:sz="0" w:space="0" w:color="auto"/>
        <w:left w:val="none" w:sz="0" w:space="0" w:color="auto"/>
        <w:bottom w:val="none" w:sz="0" w:space="0" w:color="auto"/>
        <w:right w:val="none" w:sz="0" w:space="0" w:color="auto"/>
      </w:divBdr>
      <w:divsChild>
        <w:div w:id="125246780">
          <w:marLeft w:val="0"/>
          <w:marRight w:val="0"/>
          <w:marTop w:val="0"/>
          <w:marBottom w:val="0"/>
          <w:divBdr>
            <w:top w:val="none" w:sz="0" w:space="0" w:color="auto"/>
            <w:left w:val="none" w:sz="0" w:space="0" w:color="auto"/>
            <w:bottom w:val="none" w:sz="0" w:space="0" w:color="auto"/>
            <w:right w:val="none" w:sz="0" w:space="0" w:color="auto"/>
          </w:divBdr>
        </w:div>
        <w:div w:id="351607974">
          <w:marLeft w:val="0"/>
          <w:marRight w:val="0"/>
          <w:marTop w:val="0"/>
          <w:marBottom w:val="0"/>
          <w:divBdr>
            <w:top w:val="none" w:sz="0" w:space="0" w:color="auto"/>
            <w:left w:val="none" w:sz="0" w:space="0" w:color="auto"/>
            <w:bottom w:val="none" w:sz="0" w:space="0" w:color="auto"/>
            <w:right w:val="none" w:sz="0" w:space="0" w:color="auto"/>
          </w:divBdr>
        </w:div>
        <w:div w:id="408770492">
          <w:marLeft w:val="0"/>
          <w:marRight w:val="0"/>
          <w:marTop w:val="0"/>
          <w:marBottom w:val="0"/>
          <w:divBdr>
            <w:top w:val="none" w:sz="0" w:space="0" w:color="auto"/>
            <w:left w:val="none" w:sz="0" w:space="0" w:color="auto"/>
            <w:bottom w:val="none" w:sz="0" w:space="0" w:color="auto"/>
            <w:right w:val="none" w:sz="0" w:space="0" w:color="auto"/>
          </w:divBdr>
        </w:div>
        <w:div w:id="448091735">
          <w:marLeft w:val="0"/>
          <w:marRight w:val="0"/>
          <w:marTop w:val="0"/>
          <w:marBottom w:val="0"/>
          <w:divBdr>
            <w:top w:val="none" w:sz="0" w:space="0" w:color="auto"/>
            <w:left w:val="none" w:sz="0" w:space="0" w:color="auto"/>
            <w:bottom w:val="none" w:sz="0" w:space="0" w:color="auto"/>
            <w:right w:val="none" w:sz="0" w:space="0" w:color="auto"/>
          </w:divBdr>
        </w:div>
        <w:div w:id="674771291">
          <w:marLeft w:val="0"/>
          <w:marRight w:val="0"/>
          <w:marTop w:val="0"/>
          <w:marBottom w:val="0"/>
          <w:divBdr>
            <w:top w:val="none" w:sz="0" w:space="0" w:color="auto"/>
            <w:left w:val="none" w:sz="0" w:space="0" w:color="auto"/>
            <w:bottom w:val="none" w:sz="0" w:space="0" w:color="auto"/>
            <w:right w:val="none" w:sz="0" w:space="0" w:color="auto"/>
          </w:divBdr>
        </w:div>
        <w:div w:id="940257194">
          <w:marLeft w:val="0"/>
          <w:marRight w:val="0"/>
          <w:marTop w:val="0"/>
          <w:marBottom w:val="0"/>
          <w:divBdr>
            <w:top w:val="none" w:sz="0" w:space="0" w:color="auto"/>
            <w:left w:val="none" w:sz="0" w:space="0" w:color="auto"/>
            <w:bottom w:val="none" w:sz="0" w:space="0" w:color="auto"/>
            <w:right w:val="none" w:sz="0" w:space="0" w:color="auto"/>
          </w:divBdr>
        </w:div>
        <w:div w:id="1647781825">
          <w:marLeft w:val="0"/>
          <w:marRight w:val="0"/>
          <w:marTop w:val="0"/>
          <w:marBottom w:val="0"/>
          <w:divBdr>
            <w:top w:val="none" w:sz="0" w:space="0" w:color="auto"/>
            <w:left w:val="none" w:sz="0" w:space="0" w:color="auto"/>
            <w:bottom w:val="none" w:sz="0" w:space="0" w:color="auto"/>
            <w:right w:val="none" w:sz="0" w:space="0" w:color="auto"/>
          </w:divBdr>
        </w:div>
        <w:div w:id="1945532889">
          <w:marLeft w:val="0"/>
          <w:marRight w:val="0"/>
          <w:marTop w:val="0"/>
          <w:marBottom w:val="0"/>
          <w:divBdr>
            <w:top w:val="none" w:sz="0" w:space="0" w:color="auto"/>
            <w:left w:val="none" w:sz="0" w:space="0" w:color="auto"/>
            <w:bottom w:val="none" w:sz="0" w:space="0" w:color="auto"/>
            <w:right w:val="none" w:sz="0" w:space="0" w:color="auto"/>
          </w:divBdr>
        </w:div>
      </w:divsChild>
    </w:div>
    <w:div w:id="2125297914">
      <w:bodyDiv w:val="1"/>
      <w:marLeft w:val="0"/>
      <w:marRight w:val="0"/>
      <w:marTop w:val="0"/>
      <w:marBottom w:val="0"/>
      <w:divBdr>
        <w:top w:val="none" w:sz="0" w:space="0" w:color="auto"/>
        <w:left w:val="none" w:sz="0" w:space="0" w:color="auto"/>
        <w:bottom w:val="none" w:sz="0" w:space="0" w:color="auto"/>
        <w:right w:val="none" w:sz="0" w:space="0" w:color="auto"/>
      </w:divBdr>
      <w:divsChild>
        <w:div w:id="348025710">
          <w:marLeft w:val="0"/>
          <w:marRight w:val="0"/>
          <w:marTop w:val="0"/>
          <w:marBottom w:val="0"/>
          <w:divBdr>
            <w:top w:val="none" w:sz="0" w:space="0" w:color="auto"/>
            <w:left w:val="none" w:sz="0" w:space="0" w:color="auto"/>
            <w:bottom w:val="none" w:sz="0" w:space="0" w:color="auto"/>
            <w:right w:val="none" w:sz="0" w:space="0" w:color="auto"/>
          </w:divBdr>
        </w:div>
        <w:div w:id="486871513">
          <w:marLeft w:val="0"/>
          <w:marRight w:val="0"/>
          <w:marTop w:val="0"/>
          <w:marBottom w:val="0"/>
          <w:divBdr>
            <w:top w:val="none" w:sz="0" w:space="0" w:color="auto"/>
            <w:left w:val="none" w:sz="0" w:space="0" w:color="auto"/>
            <w:bottom w:val="none" w:sz="0" w:space="0" w:color="auto"/>
            <w:right w:val="none" w:sz="0" w:space="0" w:color="auto"/>
          </w:divBdr>
        </w:div>
        <w:div w:id="1312633202">
          <w:marLeft w:val="0"/>
          <w:marRight w:val="0"/>
          <w:marTop w:val="0"/>
          <w:marBottom w:val="0"/>
          <w:divBdr>
            <w:top w:val="none" w:sz="0" w:space="0" w:color="auto"/>
            <w:left w:val="none" w:sz="0" w:space="0" w:color="auto"/>
            <w:bottom w:val="none" w:sz="0" w:space="0" w:color="auto"/>
            <w:right w:val="none" w:sz="0" w:space="0" w:color="auto"/>
          </w:divBdr>
        </w:div>
        <w:div w:id="1733045362">
          <w:marLeft w:val="0"/>
          <w:marRight w:val="0"/>
          <w:marTop w:val="0"/>
          <w:marBottom w:val="0"/>
          <w:divBdr>
            <w:top w:val="none" w:sz="0" w:space="0" w:color="auto"/>
            <w:left w:val="none" w:sz="0" w:space="0" w:color="auto"/>
            <w:bottom w:val="none" w:sz="0" w:space="0" w:color="auto"/>
            <w:right w:val="none" w:sz="0" w:space="0" w:color="auto"/>
          </w:divBdr>
        </w:div>
      </w:divsChild>
    </w:div>
    <w:div w:id="2133672101">
      <w:bodyDiv w:val="1"/>
      <w:marLeft w:val="0"/>
      <w:marRight w:val="0"/>
      <w:marTop w:val="0"/>
      <w:marBottom w:val="0"/>
      <w:divBdr>
        <w:top w:val="none" w:sz="0" w:space="0" w:color="auto"/>
        <w:left w:val="none" w:sz="0" w:space="0" w:color="auto"/>
        <w:bottom w:val="none" w:sz="0" w:space="0" w:color="auto"/>
        <w:right w:val="none" w:sz="0" w:space="0" w:color="auto"/>
      </w:divBdr>
    </w:div>
    <w:div w:id="213910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header" Target="header3.xml"/><Relationship Id="rId34" Type="http://schemas.openxmlformats.org/officeDocument/2006/relationships/image" Target="media/image10.emf"/><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hyperlink" Target="http://natura2000.gdos.gov.pl/natura2000/pl/poradnik/Tom_2_Wody_slodkie_i_torfowiska/3150_Starorzecza_i_naturalne_eutroficzne_zbiorniki_wodne_ze_zbiorowiskami_z_Nympheion.pdf" TargetMode="External"/><Relationship Id="rId55" Type="http://schemas.openxmlformats.org/officeDocument/2006/relationships/hyperlink" Target="http://natura2000.gdos.gov.pl/natura2000/pl/poradnik/Tom_2_Wody_slodkie_i_torfowiska/3260_Nizinne_i_podgorskie_rzeki_ze_zbiorowiskami_wlosienicznikow.pdf" TargetMode="External"/><Relationship Id="rId63" Type="http://schemas.openxmlformats.org/officeDocument/2006/relationships/header" Target="header16.xml"/><Relationship Id="rId68" Type="http://schemas.openxmlformats.org/officeDocument/2006/relationships/image" Target="media/image18.jpeg"/><Relationship Id="rId76"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footer" Target="footer17.xml"/><Relationship Id="rId2" Type="http://schemas.openxmlformats.org/officeDocument/2006/relationships/customXml" Target="../customXml/item1.xml"/><Relationship Id="rId16" Type="http://schemas.openxmlformats.org/officeDocument/2006/relationships/image" Target="media/image8.jpeg"/><Relationship Id="rId29" Type="http://schemas.openxmlformats.org/officeDocument/2006/relationships/header" Target="header7.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image" Target="media/image12.jpg"/><Relationship Id="rId45" Type="http://schemas.openxmlformats.org/officeDocument/2006/relationships/image" Target="media/image13.jpg"/><Relationship Id="rId53" Type="http://schemas.openxmlformats.org/officeDocument/2006/relationships/hyperlink" Target="http://natura2000.gdos.gov.pl/natura2000/pl/poradnik/Tom_3_Murawy_Laki/6510_Nizowe_i_gorskie_swierze_laki_uzytkowe_ekstensywnie.pdf" TargetMode="External"/><Relationship Id="rId58" Type="http://schemas.openxmlformats.org/officeDocument/2006/relationships/hyperlink" Target="http://natura2000.gdos.gov.pl/natura2000/pl/poradnik/Tom_5_Lasy_i_bory/91E0_Legi_wierzbowe_topolowe_olszowe_i_jesionowe.pdf" TargetMode="External"/><Relationship Id="rId66" Type="http://schemas.openxmlformats.org/officeDocument/2006/relationships/image" Target="media/image16.jpeg"/><Relationship Id="rId74"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footer" Target="footer14.xml"/><Relationship Id="rId57" Type="http://schemas.openxmlformats.org/officeDocument/2006/relationships/hyperlink" Target="http://natura2000.gdos.gov.pl/natura2000/pl/poradnik/Tom_5_Lasy_i_bory/91D0_Bory_i_lasy_bagienne.pdf" TargetMode="External"/><Relationship Id="rId61" Type="http://schemas.openxmlformats.org/officeDocument/2006/relationships/header" Target="header15.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2.xml"/><Relationship Id="rId52" Type="http://schemas.openxmlformats.org/officeDocument/2006/relationships/hyperlink" Target="http://natura2000.gdos.gov.pl/natura2000/pl/poradnik/Tom_3_Murawy_Laki/6410_Zmiennowilgotne_laki_trzeslicowe.pdf" TargetMode="External"/><Relationship Id="rId60" Type="http://schemas.openxmlformats.org/officeDocument/2006/relationships/image" Target="media/image14.jpg"/><Relationship Id="rId65" Type="http://schemas.openxmlformats.org/officeDocument/2006/relationships/image" Target="media/image15.jpeg"/><Relationship Id="rId73" Type="http://schemas.openxmlformats.org/officeDocument/2006/relationships/footer" Target="footer18.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11.jpeg"/><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hyperlink" Target="http://natura2000.gdos.gov.pl/natura2000/pl/poradnik/Tom_5_Lasy_i_bory/9170_Grad_srodkowoeuropejski_i_subkontynentalny.pdf" TargetMode="External"/><Relationship Id="rId64" Type="http://schemas.openxmlformats.org/officeDocument/2006/relationships/footer" Target="footer16.xml"/><Relationship Id="rId69" Type="http://schemas.openxmlformats.org/officeDocument/2006/relationships/image" Target="media/image19.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natura2000.gdos.gov.pl/natura2000/pl/poradnik/Tom_2_Wody_slodkie_i_torfowiska/3160_Naturalne_dystroficzne_zbiorniki_wodne.pdf" TargetMode="External"/><Relationship Id="rId72" Type="http://schemas.openxmlformats.org/officeDocument/2006/relationships/header" Target="header18.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9.jpeg"/><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hyperlink" Target="http://natura2000.gdos.gov.pl/natura2000/pl/poradnik/Tom_5_Lasy_i_bory/91F0_Legowe_lasy_debowo_wiazowo_jesionowe.pdf" TargetMode="External"/><Relationship Id="rId67" Type="http://schemas.openxmlformats.org/officeDocument/2006/relationships/image" Target="media/image17.jpeg"/><Relationship Id="rId20" Type="http://schemas.openxmlformats.org/officeDocument/2006/relationships/footer" Target="footer2.xml"/><Relationship Id="rId41" Type="http://schemas.openxmlformats.org/officeDocument/2006/relationships/header" Target="header11.xml"/><Relationship Id="rId54" Type="http://schemas.openxmlformats.org/officeDocument/2006/relationships/hyperlink" Target="http://natura2000.gdos.gov.pl/natura2000/pl/poradnik/Tom_2_Wody_slodkie_i_torfowiska/7110_Torfowiska_wysokie_z_roslinoscia_torfotworcza.pdf" TargetMode="External"/><Relationship Id="rId62" Type="http://schemas.openxmlformats.org/officeDocument/2006/relationships/footer" Target="footer15.xml"/><Relationship Id="rId70" Type="http://schemas.openxmlformats.org/officeDocument/2006/relationships/header" Target="header17.xml"/><Relationship Id="rId75" Type="http://schemas.openxmlformats.org/officeDocument/2006/relationships/header" Target="header19.xml"/><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0D2B3-6230-4E36-96BC-6651113E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8238</TotalTime>
  <Pages>194</Pages>
  <Words>44225</Words>
  <Characters>265351</Characters>
  <Application>Microsoft Office Word</Application>
  <DocSecurity>0</DocSecurity>
  <Lines>2211</Lines>
  <Paragraphs>617</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308959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Zawadzka</dc:creator>
  <cp:lastModifiedBy>Wojciech Radziszewski</cp:lastModifiedBy>
  <cp:revision>420</cp:revision>
  <cp:lastPrinted>2019-03-26T10:00:00Z</cp:lastPrinted>
  <dcterms:created xsi:type="dcterms:W3CDTF">2017-12-04T06:25:00Z</dcterms:created>
  <dcterms:modified xsi:type="dcterms:W3CDTF">2019-05-07T11:53:00Z</dcterms:modified>
</cp:coreProperties>
</file>