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87" w:rsidRPr="00E12F87" w:rsidRDefault="00E12F87" w:rsidP="00E12F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2F87" w:rsidRDefault="00E12F87" w:rsidP="00E1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12F87" w:rsidRDefault="00E12F87" w:rsidP="00E1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12F87" w:rsidRPr="00EC28F3" w:rsidRDefault="00E12F87" w:rsidP="00E12F8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C28F3">
        <w:rPr>
          <w:rFonts w:ascii="Arial" w:eastAsia="Times New Roman" w:hAnsi="Arial" w:cs="Arial"/>
          <w:b/>
          <w:sz w:val="36"/>
          <w:szCs w:val="36"/>
          <w:lang w:eastAsia="pl-PL"/>
        </w:rPr>
        <w:t>CENNIK</w:t>
      </w:r>
    </w:p>
    <w:p w:rsidR="00E12F87" w:rsidRPr="00E12F87" w:rsidRDefault="00E12F87" w:rsidP="00E1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12F87" w:rsidRPr="00E12F87" w:rsidRDefault="00E12F87" w:rsidP="00E12F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F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1364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sadzonki drzew </w:t>
      </w:r>
    </w:p>
    <w:p w:rsidR="00E12F87" w:rsidRPr="00E12F87" w:rsidRDefault="00E12F87" w:rsidP="00E12F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F87">
        <w:rPr>
          <w:rFonts w:ascii="Arial" w:eastAsia="Times New Roman" w:hAnsi="Arial" w:cs="Arial"/>
          <w:b/>
          <w:sz w:val="24"/>
          <w:szCs w:val="24"/>
          <w:lang w:eastAsia="pl-PL"/>
        </w:rPr>
        <w:t>(sprzedaż detaliczna)</w:t>
      </w:r>
    </w:p>
    <w:p w:rsidR="00E12F87" w:rsidRPr="00E12F87" w:rsidRDefault="00E12F87" w:rsidP="00E1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5"/>
        <w:gridCol w:w="2731"/>
        <w:gridCol w:w="3686"/>
      </w:tblGrid>
      <w:tr w:rsidR="00905867" w:rsidRPr="006E02A1" w:rsidTr="007C252F">
        <w:tc>
          <w:tcPr>
            <w:tcW w:w="817" w:type="dxa"/>
            <w:shd w:val="clear" w:color="auto" w:fill="auto"/>
          </w:tcPr>
          <w:p w:rsidR="00905867" w:rsidRPr="006E02A1" w:rsidRDefault="00905867" w:rsidP="007C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5" w:type="dxa"/>
            <w:shd w:val="clear" w:color="auto" w:fill="auto"/>
          </w:tcPr>
          <w:p w:rsidR="00905867" w:rsidRPr="006E02A1" w:rsidRDefault="009058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Symbol produkcyjny</w:t>
            </w:r>
          </w:p>
        </w:tc>
        <w:tc>
          <w:tcPr>
            <w:tcW w:w="2731" w:type="dxa"/>
            <w:shd w:val="clear" w:color="auto" w:fill="auto"/>
          </w:tcPr>
          <w:p w:rsidR="00905867" w:rsidRPr="006E02A1" w:rsidRDefault="009058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 za 1 t</w:t>
            </w:r>
            <w:r w:rsidR="008D0A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ys. szt. sadzonek z załadunkiem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905867" w:rsidRPr="006E02A1" w:rsidRDefault="009058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 za 1 ty</w:t>
            </w:r>
            <w:r w:rsidR="008D0A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s. szt. sadzonek z </w:t>
            </w:r>
            <w:proofErr w:type="gramStart"/>
            <w:r w:rsidR="008D0A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załadunkiem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PLN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</w:p>
        </w:tc>
      </w:tr>
      <w:tr w:rsidR="00A943EA" w:rsidRPr="006E02A1" w:rsidTr="007C252F">
        <w:tc>
          <w:tcPr>
            <w:tcW w:w="817" w:type="dxa"/>
            <w:shd w:val="clear" w:color="auto" w:fill="auto"/>
          </w:tcPr>
          <w:p w:rsidR="00A943EA" w:rsidRPr="006E02A1" w:rsidRDefault="00A943EA" w:rsidP="007C2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A943EA" w:rsidRDefault="00136460" w:rsidP="007C2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SW.P 1.5/2</w:t>
            </w:r>
            <w:r w:rsidR="00A943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2731" w:type="dxa"/>
            <w:shd w:val="clear" w:color="auto" w:fill="auto"/>
          </w:tcPr>
          <w:p w:rsidR="00A943EA" w:rsidRDefault="008105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975,00</w:t>
            </w:r>
          </w:p>
        </w:tc>
        <w:tc>
          <w:tcPr>
            <w:tcW w:w="3686" w:type="dxa"/>
            <w:shd w:val="clear" w:color="auto" w:fill="auto"/>
          </w:tcPr>
          <w:p w:rsidR="00A943EA" w:rsidRDefault="008105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1053,00</w:t>
            </w:r>
          </w:p>
        </w:tc>
      </w:tr>
      <w:tr w:rsidR="00905867" w:rsidRPr="006E02A1" w:rsidTr="007C252F">
        <w:tc>
          <w:tcPr>
            <w:tcW w:w="817" w:type="dxa"/>
            <w:shd w:val="clear" w:color="auto" w:fill="auto"/>
          </w:tcPr>
          <w:p w:rsidR="00905867" w:rsidRPr="006E02A1" w:rsidRDefault="00905867" w:rsidP="007C2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905867" w:rsidRDefault="00136460" w:rsidP="007C2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DB.S 4</w:t>
            </w:r>
            <w:r w:rsidR="0090586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/0</w:t>
            </w:r>
          </w:p>
        </w:tc>
        <w:tc>
          <w:tcPr>
            <w:tcW w:w="2731" w:type="dxa"/>
            <w:shd w:val="clear" w:color="auto" w:fill="auto"/>
          </w:tcPr>
          <w:p w:rsidR="00905867" w:rsidRDefault="008105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501,00</w:t>
            </w:r>
          </w:p>
        </w:tc>
        <w:tc>
          <w:tcPr>
            <w:tcW w:w="3686" w:type="dxa"/>
            <w:shd w:val="clear" w:color="auto" w:fill="auto"/>
          </w:tcPr>
          <w:p w:rsidR="00905867" w:rsidRDefault="00810567" w:rsidP="007C2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541,08</w:t>
            </w:r>
          </w:p>
        </w:tc>
      </w:tr>
    </w:tbl>
    <w:p w:rsidR="00D319A2" w:rsidRDefault="00D319A2"/>
    <w:p w:rsidR="006E02A1" w:rsidRDefault="006E02A1"/>
    <w:p w:rsidR="0044410A" w:rsidRDefault="0044410A" w:rsidP="002E2FE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10A" w:rsidRDefault="0044410A" w:rsidP="002E2FE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5008" w:rsidRDefault="00715008" w:rsidP="002E2FE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87" w:rsidRDefault="00487787" w:rsidP="002E2FE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87" w:rsidRDefault="00487787" w:rsidP="002E2FE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2FEF" w:rsidRPr="006E02A1" w:rsidRDefault="002E2FEF" w:rsidP="002E2FEF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Pr="006E02A1" w:rsidRDefault="006E02A1" w:rsidP="006E02A1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6E02A1">
        <w:rPr>
          <w:rFonts w:ascii="Arial" w:eastAsia="Times New Roman" w:hAnsi="Arial" w:cs="Arial"/>
          <w:b/>
          <w:sz w:val="36"/>
          <w:szCs w:val="36"/>
          <w:lang w:eastAsia="pl-PL"/>
        </w:rPr>
        <w:t>CENNIK</w:t>
      </w: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>Na sadzonki drzew leśnych</w:t>
      </w: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>(sprzedaż w obrocie wewnętrznym)</w:t>
      </w:r>
    </w:p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5"/>
        <w:gridCol w:w="2731"/>
        <w:gridCol w:w="3686"/>
      </w:tblGrid>
      <w:tr w:rsidR="00EE19D6" w:rsidRPr="006E02A1" w:rsidTr="00EE19D6">
        <w:tc>
          <w:tcPr>
            <w:tcW w:w="817" w:type="dxa"/>
            <w:shd w:val="clear" w:color="auto" w:fill="auto"/>
          </w:tcPr>
          <w:p w:rsidR="00EE19D6" w:rsidRPr="006E02A1" w:rsidRDefault="00EE19D6" w:rsidP="006E0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5" w:type="dxa"/>
            <w:shd w:val="clear" w:color="auto" w:fill="auto"/>
          </w:tcPr>
          <w:p w:rsidR="00EE19D6" w:rsidRPr="006E02A1" w:rsidRDefault="00EE19D6" w:rsidP="006E0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Symbol produkcyjny</w:t>
            </w:r>
          </w:p>
        </w:tc>
        <w:tc>
          <w:tcPr>
            <w:tcW w:w="2731" w:type="dxa"/>
            <w:shd w:val="clear" w:color="auto" w:fill="auto"/>
          </w:tcPr>
          <w:p w:rsidR="00EE19D6" w:rsidRPr="006E02A1" w:rsidRDefault="00EE19D6" w:rsidP="006E0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 za 1 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ys. szt. sadzonek loco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szkółka 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PLN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EE19D6" w:rsidRPr="006E02A1" w:rsidRDefault="00EE19D6" w:rsidP="006E0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 za 1 ty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s. szt. sadzonek loco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szkółka 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PLN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</w:t>
            </w:r>
          </w:p>
        </w:tc>
      </w:tr>
      <w:tr w:rsidR="00A943EA" w:rsidRPr="006E02A1" w:rsidTr="00EE19D6">
        <w:tc>
          <w:tcPr>
            <w:tcW w:w="817" w:type="dxa"/>
            <w:shd w:val="clear" w:color="auto" w:fill="auto"/>
          </w:tcPr>
          <w:p w:rsidR="00A943EA" w:rsidRPr="006E02A1" w:rsidRDefault="00A943EA" w:rsidP="00A943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A943EA" w:rsidRDefault="00136460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SW.P 1.5/2</w:t>
            </w:r>
            <w:r w:rsidR="00A943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2731" w:type="dxa"/>
            <w:shd w:val="clear" w:color="auto" w:fill="auto"/>
          </w:tcPr>
          <w:p w:rsidR="00A943EA" w:rsidRDefault="008D4144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888,00</w:t>
            </w:r>
          </w:p>
        </w:tc>
        <w:tc>
          <w:tcPr>
            <w:tcW w:w="3686" w:type="dxa"/>
            <w:shd w:val="clear" w:color="auto" w:fill="auto"/>
          </w:tcPr>
          <w:p w:rsidR="00A943EA" w:rsidRDefault="008D4144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959</w:t>
            </w:r>
            <w:r w:rsidR="0081056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,04</w:t>
            </w:r>
          </w:p>
        </w:tc>
      </w:tr>
      <w:tr w:rsidR="00B35F4E" w:rsidRPr="006E02A1" w:rsidTr="00EE19D6">
        <w:tc>
          <w:tcPr>
            <w:tcW w:w="817" w:type="dxa"/>
            <w:shd w:val="clear" w:color="auto" w:fill="auto"/>
          </w:tcPr>
          <w:p w:rsidR="00B35F4E" w:rsidRPr="006E02A1" w:rsidRDefault="00B35F4E" w:rsidP="002E2F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B35F4E" w:rsidRDefault="00136460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DB.S 4</w:t>
            </w:r>
            <w:r w:rsidR="00B35F4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/0</w:t>
            </w:r>
          </w:p>
        </w:tc>
        <w:tc>
          <w:tcPr>
            <w:tcW w:w="2731" w:type="dxa"/>
            <w:shd w:val="clear" w:color="auto" w:fill="auto"/>
          </w:tcPr>
          <w:p w:rsidR="00B35F4E" w:rsidRDefault="008D4144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456,00</w:t>
            </w:r>
          </w:p>
        </w:tc>
        <w:tc>
          <w:tcPr>
            <w:tcW w:w="3686" w:type="dxa"/>
            <w:shd w:val="clear" w:color="auto" w:fill="auto"/>
          </w:tcPr>
          <w:p w:rsidR="00B35F4E" w:rsidRDefault="00810567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492,48</w:t>
            </w:r>
          </w:p>
        </w:tc>
      </w:tr>
    </w:tbl>
    <w:p w:rsidR="006E02A1" w:rsidRDefault="006E02A1" w:rsidP="006E02A1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Default="006E02A1" w:rsidP="006E02A1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Default="006E02A1" w:rsidP="006E02A1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Default="006E02A1" w:rsidP="006E02A1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>Objaśnienie symboli gatunków</w:t>
      </w: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/zgodnie z PN –R – </w:t>
      </w:r>
      <w:r w:rsidR="00136460">
        <w:rPr>
          <w:rFonts w:ascii="Arial" w:eastAsia="Times New Roman" w:hAnsi="Arial" w:cs="Arial"/>
          <w:b/>
          <w:sz w:val="24"/>
          <w:szCs w:val="24"/>
          <w:lang w:eastAsia="pl-PL"/>
        </w:rPr>
        <w:t>67025 – Sadzonki drzew</w:t>
      </w: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upraw leśnych i na plantacje/</w:t>
      </w:r>
    </w:p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6E02A1" w:rsidRPr="006E02A1" w:rsidTr="002E2FEF">
        <w:tc>
          <w:tcPr>
            <w:tcW w:w="4526" w:type="dxa"/>
            <w:shd w:val="clear" w:color="auto" w:fill="auto"/>
          </w:tcPr>
          <w:p w:rsidR="006E02A1" w:rsidRPr="006E02A1" w:rsidRDefault="006E02A1" w:rsidP="006E0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Symbol gatunku</w:t>
            </w:r>
          </w:p>
        </w:tc>
        <w:tc>
          <w:tcPr>
            <w:tcW w:w="4536" w:type="dxa"/>
            <w:shd w:val="clear" w:color="auto" w:fill="auto"/>
          </w:tcPr>
          <w:p w:rsidR="006E02A1" w:rsidRPr="006E02A1" w:rsidRDefault="006E02A1" w:rsidP="006E02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Gatunek</w:t>
            </w:r>
          </w:p>
        </w:tc>
      </w:tr>
      <w:tr w:rsidR="006E02A1" w:rsidRPr="006E02A1" w:rsidTr="002E2FEF">
        <w:tc>
          <w:tcPr>
            <w:tcW w:w="9062" w:type="dxa"/>
            <w:gridSpan w:val="2"/>
            <w:shd w:val="clear" w:color="auto" w:fill="auto"/>
          </w:tcPr>
          <w:p w:rsidR="006E02A1" w:rsidRPr="00715008" w:rsidRDefault="006E02A1" w:rsidP="006E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150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Sadzonki drzew liściastych</w:t>
            </w:r>
          </w:p>
        </w:tc>
      </w:tr>
      <w:tr w:rsidR="00A943EA" w:rsidRPr="006E02A1" w:rsidTr="002E2FEF">
        <w:tc>
          <w:tcPr>
            <w:tcW w:w="4526" w:type="dxa"/>
            <w:shd w:val="clear" w:color="auto" w:fill="auto"/>
          </w:tcPr>
          <w:p w:rsidR="00A943EA" w:rsidRPr="00715008" w:rsidRDefault="00136460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SW.P 1.5/2</w:t>
            </w:r>
            <w:r w:rsidR="00A943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4536" w:type="dxa"/>
            <w:shd w:val="clear" w:color="auto" w:fill="auto"/>
          </w:tcPr>
          <w:p w:rsidR="00A943EA" w:rsidRPr="00715008" w:rsidRDefault="00A943EA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Świerk pospolity</w:t>
            </w:r>
          </w:p>
        </w:tc>
      </w:tr>
      <w:tr w:rsidR="002E2FEF" w:rsidRPr="006E02A1" w:rsidTr="002E2FEF">
        <w:tc>
          <w:tcPr>
            <w:tcW w:w="4526" w:type="dxa"/>
            <w:shd w:val="clear" w:color="auto" w:fill="auto"/>
          </w:tcPr>
          <w:p w:rsidR="002E2FEF" w:rsidRPr="00715008" w:rsidRDefault="002E2FEF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150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DB.S</w:t>
            </w:r>
            <w:r w:rsidR="001364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4/0</w:t>
            </w:r>
          </w:p>
        </w:tc>
        <w:tc>
          <w:tcPr>
            <w:tcW w:w="4536" w:type="dxa"/>
            <w:shd w:val="clear" w:color="auto" w:fill="auto"/>
          </w:tcPr>
          <w:p w:rsidR="002E2FEF" w:rsidRPr="00715008" w:rsidRDefault="002E2FEF" w:rsidP="002E2F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150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Dąb szypułkowy</w:t>
            </w:r>
          </w:p>
        </w:tc>
      </w:tr>
    </w:tbl>
    <w:p w:rsidR="00080829" w:rsidRDefault="00080829" w:rsidP="006E02A1">
      <w:pPr>
        <w:spacing w:after="0" w:line="240" w:lineRule="auto"/>
        <w:ind w:firstLine="510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0829" w:rsidRDefault="0008082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B4031" w:rsidRDefault="00FB4031" w:rsidP="006E02A1">
      <w:pPr>
        <w:spacing w:after="0" w:line="240" w:lineRule="auto"/>
        <w:ind w:firstLine="5103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4031" w:rsidRDefault="00FB4031" w:rsidP="006E02A1">
      <w:pPr>
        <w:spacing w:after="0" w:line="240" w:lineRule="auto"/>
        <w:ind w:firstLine="5103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Pr="006E02A1" w:rsidRDefault="006E02A1" w:rsidP="002E2FEF">
      <w:pPr>
        <w:spacing w:after="0" w:line="240" w:lineRule="auto"/>
        <w:ind w:firstLine="5103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2A1" w:rsidRPr="006E02A1" w:rsidRDefault="006E02A1" w:rsidP="006E02A1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2A1" w:rsidRPr="006E02A1" w:rsidRDefault="006E02A1" w:rsidP="006E0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>Objaśnienie symboli produkcyjnych sadzonek</w:t>
      </w:r>
    </w:p>
    <w:p w:rsidR="006E02A1" w:rsidRPr="006E02A1" w:rsidRDefault="006E02A1" w:rsidP="006E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13"/>
      </w:tblGrid>
      <w:tr w:rsidR="006E02A1" w:rsidRPr="006E02A1" w:rsidTr="00FB4031">
        <w:tc>
          <w:tcPr>
            <w:tcW w:w="2949" w:type="dxa"/>
            <w:shd w:val="clear" w:color="auto" w:fill="auto"/>
          </w:tcPr>
          <w:p w:rsidR="006E02A1" w:rsidRPr="006E02A1" w:rsidRDefault="006E02A1" w:rsidP="006E0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Symbol produkcyjny</w:t>
            </w:r>
          </w:p>
        </w:tc>
        <w:tc>
          <w:tcPr>
            <w:tcW w:w="6113" w:type="dxa"/>
            <w:shd w:val="clear" w:color="auto" w:fill="auto"/>
          </w:tcPr>
          <w:p w:rsidR="006E02A1" w:rsidRPr="006E02A1" w:rsidRDefault="006E02A1" w:rsidP="006E0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0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sadzonki</w:t>
            </w:r>
          </w:p>
        </w:tc>
      </w:tr>
      <w:tr w:rsidR="00A943EA" w:rsidRPr="006E02A1" w:rsidTr="00FB4031">
        <w:tc>
          <w:tcPr>
            <w:tcW w:w="2949" w:type="dxa"/>
            <w:shd w:val="clear" w:color="auto" w:fill="auto"/>
          </w:tcPr>
          <w:p w:rsidR="00A943EA" w:rsidRDefault="00A943EA" w:rsidP="008D4A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1.5/</w:t>
            </w:r>
            <w:r w:rsidR="003E72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6113" w:type="dxa"/>
            <w:shd w:val="clear" w:color="auto" w:fill="auto"/>
          </w:tcPr>
          <w:p w:rsidR="00A943EA" w:rsidRDefault="003E724E" w:rsidP="00D869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Czteroletnia</w:t>
            </w:r>
            <w:r w:rsidR="00A943E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sadzonka z nasienia, szkółkowana po półtorej roku</w:t>
            </w:r>
          </w:p>
        </w:tc>
      </w:tr>
      <w:tr w:rsidR="00A943EA" w:rsidRPr="006E02A1" w:rsidTr="00FB4031">
        <w:tc>
          <w:tcPr>
            <w:tcW w:w="2949" w:type="dxa"/>
            <w:shd w:val="clear" w:color="auto" w:fill="auto"/>
          </w:tcPr>
          <w:p w:rsidR="00A943EA" w:rsidRDefault="00D8691A" w:rsidP="00FB40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A943E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/0</w:t>
            </w:r>
          </w:p>
        </w:tc>
        <w:tc>
          <w:tcPr>
            <w:tcW w:w="6113" w:type="dxa"/>
            <w:shd w:val="clear" w:color="auto" w:fill="auto"/>
          </w:tcPr>
          <w:p w:rsidR="00A943EA" w:rsidRDefault="00D8691A" w:rsidP="00FB40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Czteroletnia</w:t>
            </w:r>
            <w:r w:rsidR="00A943E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sadzonka z nasienia, nieszkółkowana</w:t>
            </w:r>
          </w:p>
        </w:tc>
      </w:tr>
    </w:tbl>
    <w:p w:rsidR="006E02A1" w:rsidRPr="006E02A1" w:rsidRDefault="006E02A1" w:rsidP="006E0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2A1" w:rsidRPr="006E02A1" w:rsidRDefault="006E02A1" w:rsidP="00B067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Szkółkowaniem – </w:t>
      </w:r>
      <w:r w:rsidRPr="006E02A1">
        <w:rPr>
          <w:rFonts w:ascii="Arial" w:eastAsia="Times New Roman" w:hAnsi="Arial" w:cs="Arial"/>
          <w:sz w:val="24"/>
          <w:szCs w:val="24"/>
          <w:lang w:eastAsia="pl-PL"/>
        </w:rPr>
        <w:t xml:space="preserve">nazywa się czynność posadzenia sadzonek (przeważnie jednoletnich rzadziej 2- lub 3- letnich) w celu stworzenia im korzystniejszych warunków wzrostu i rozwoju w luźniejszej </w:t>
      </w:r>
      <w:proofErr w:type="gramStart"/>
      <w:r w:rsidRPr="006E02A1">
        <w:rPr>
          <w:rFonts w:ascii="Arial" w:eastAsia="Times New Roman" w:hAnsi="Arial" w:cs="Arial"/>
          <w:sz w:val="24"/>
          <w:szCs w:val="24"/>
          <w:lang w:eastAsia="pl-PL"/>
        </w:rPr>
        <w:t>więźbie (czyl</w:t>
      </w:r>
      <w:r w:rsidR="00464BF1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 w:rsidR="00464BF1">
        <w:rPr>
          <w:rFonts w:ascii="Arial" w:eastAsia="Times New Roman" w:hAnsi="Arial" w:cs="Arial"/>
          <w:sz w:val="24"/>
          <w:szCs w:val="24"/>
          <w:lang w:eastAsia="pl-PL"/>
        </w:rPr>
        <w:t xml:space="preserve"> w luźniejszym rozmieszczeniu) niż </w:t>
      </w:r>
      <w:r w:rsidRPr="006E02A1"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="00464BF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E02A1">
        <w:rPr>
          <w:rFonts w:ascii="Arial" w:eastAsia="Times New Roman" w:hAnsi="Arial" w:cs="Arial"/>
          <w:sz w:val="24"/>
          <w:szCs w:val="24"/>
          <w:lang w:eastAsia="pl-PL"/>
        </w:rPr>
        <w:t>w której rosły dotychczas.</w:t>
      </w:r>
    </w:p>
    <w:p w:rsidR="006E02A1" w:rsidRPr="006E02A1" w:rsidRDefault="006E02A1" w:rsidP="00B067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>Szkółkowanie</w:t>
      </w:r>
      <w:r w:rsidRPr="006E02A1">
        <w:rPr>
          <w:rFonts w:ascii="Arial" w:eastAsia="Times New Roman" w:hAnsi="Arial" w:cs="Arial"/>
          <w:sz w:val="24"/>
          <w:szCs w:val="24"/>
          <w:lang w:eastAsia="pl-PL"/>
        </w:rPr>
        <w:t xml:space="preserve"> przyczynia się do wytworzenia u sadzonek szkółkowanych skupionego, bogatego w liczne drobne korzenie, niezbyt głębokiego systemu korzeniowego.</w:t>
      </w:r>
    </w:p>
    <w:p w:rsidR="006E02A1" w:rsidRPr="002E2FEF" w:rsidRDefault="006E02A1" w:rsidP="00B067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2A1">
        <w:rPr>
          <w:rFonts w:ascii="Arial" w:eastAsia="Times New Roman" w:hAnsi="Arial" w:cs="Arial"/>
          <w:b/>
          <w:sz w:val="24"/>
          <w:szCs w:val="24"/>
          <w:lang w:eastAsia="pl-PL"/>
        </w:rPr>
        <w:t>Sadzonka (w rozumieniu cennika)</w:t>
      </w:r>
      <w:r w:rsidRPr="006E02A1">
        <w:rPr>
          <w:rFonts w:ascii="Arial" w:eastAsia="Times New Roman" w:hAnsi="Arial" w:cs="Arial"/>
          <w:sz w:val="24"/>
          <w:szCs w:val="24"/>
          <w:lang w:eastAsia="pl-PL"/>
        </w:rPr>
        <w:t xml:space="preserve"> – ro</w:t>
      </w:r>
      <w:r w:rsidR="00B067F5">
        <w:rPr>
          <w:rFonts w:ascii="Arial" w:eastAsia="Times New Roman" w:hAnsi="Arial" w:cs="Arial"/>
          <w:sz w:val="24"/>
          <w:szCs w:val="24"/>
          <w:lang w:eastAsia="pl-PL"/>
        </w:rPr>
        <w:t xml:space="preserve">ślina wyjęta z gleby w szkółce, </w:t>
      </w:r>
      <w:r w:rsidRPr="006E02A1">
        <w:rPr>
          <w:rFonts w:ascii="Arial" w:eastAsia="Times New Roman" w:hAnsi="Arial" w:cs="Arial"/>
          <w:sz w:val="24"/>
          <w:szCs w:val="24"/>
          <w:lang w:eastAsia="pl-PL"/>
        </w:rPr>
        <w:t>przygotowana do sprzedaży.</w:t>
      </w:r>
      <w:bookmarkStart w:id="0" w:name="_GoBack"/>
      <w:bookmarkEnd w:id="0"/>
    </w:p>
    <w:sectPr w:rsidR="006E02A1" w:rsidRPr="002E2FEF" w:rsidSect="004441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4E" w:rsidRDefault="0050684E" w:rsidP="00F22A8F">
      <w:pPr>
        <w:spacing w:after="0" w:line="240" w:lineRule="auto"/>
      </w:pPr>
      <w:r>
        <w:separator/>
      </w:r>
    </w:p>
  </w:endnote>
  <w:endnote w:type="continuationSeparator" w:id="0">
    <w:p w:rsidR="0050684E" w:rsidRDefault="0050684E" w:rsidP="00F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font344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4E" w:rsidRDefault="0050684E" w:rsidP="00F22A8F">
      <w:pPr>
        <w:spacing w:after="0" w:line="240" w:lineRule="auto"/>
      </w:pPr>
      <w:r>
        <w:separator/>
      </w:r>
    </w:p>
  </w:footnote>
  <w:footnote w:type="continuationSeparator" w:id="0">
    <w:p w:rsidR="0050684E" w:rsidRDefault="0050684E" w:rsidP="00F2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DA2"/>
    <w:multiLevelType w:val="hybridMultilevel"/>
    <w:tmpl w:val="3528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4441"/>
    <w:multiLevelType w:val="hybridMultilevel"/>
    <w:tmpl w:val="E17C0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A4A86"/>
    <w:multiLevelType w:val="hybridMultilevel"/>
    <w:tmpl w:val="3528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8F"/>
    <w:rsid w:val="000076FA"/>
    <w:rsid w:val="0001109D"/>
    <w:rsid w:val="00047290"/>
    <w:rsid w:val="00053982"/>
    <w:rsid w:val="00080829"/>
    <w:rsid w:val="000C5723"/>
    <w:rsid w:val="001216E5"/>
    <w:rsid w:val="00136460"/>
    <w:rsid w:val="001456DE"/>
    <w:rsid w:val="00154B21"/>
    <w:rsid w:val="001669B3"/>
    <w:rsid w:val="001A0915"/>
    <w:rsid w:val="001C52FB"/>
    <w:rsid w:val="001C7A09"/>
    <w:rsid w:val="001D09FE"/>
    <w:rsid w:val="001E08DD"/>
    <w:rsid w:val="001E2B10"/>
    <w:rsid w:val="001F0B79"/>
    <w:rsid w:val="00206B67"/>
    <w:rsid w:val="00243634"/>
    <w:rsid w:val="002B03CD"/>
    <w:rsid w:val="002C6E8E"/>
    <w:rsid w:val="002E2FEF"/>
    <w:rsid w:val="00300314"/>
    <w:rsid w:val="003037ED"/>
    <w:rsid w:val="00317485"/>
    <w:rsid w:val="0033688C"/>
    <w:rsid w:val="003B52AF"/>
    <w:rsid w:val="003E724E"/>
    <w:rsid w:val="0042537F"/>
    <w:rsid w:val="0044410A"/>
    <w:rsid w:val="00453DB6"/>
    <w:rsid w:val="00464BF1"/>
    <w:rsid w:val="00466027"/>
    <w:rsid w:val="00487787"/>
    <w:rsid w:val="004E29B8"/>
    <w:rsid w:val="0050684E"/>
    <w:rsid w:val="00527DB3"/>
    <w:rsid w:val="0054606F"/>
    <w:rsid w:val="00553905"/>
    <w:rsid w:val="00556D33"/>
    <w:rsid w:val="00567314"/>
    <w:rsid w:val="005B76CF"/>
    <w:rsid w:val="005E7404"/>
    <w:rsid w:val="006003CC"/>
    <w:rsid w:val="006051FC"/>
    <w:rsid w:val="00605715"/>
    <w:rsid w:val="00614928"/>
    <w:rsid w:val="00622E8F"/>
    <w:rsid w:val="0064490F"/>
    <w:rsid w:val="00662B03"/>
    <w:rsid w:val="00681F24"/>
    <w:rsid w:val="006E02A1"/>
    <w:rsid w:val="006F322F"/>
    <w:rsid w:val="00715008"/>
    <w:rsid w:val="00767CD7"/>
    <w:rsid w:val="0078232C"/>
    <w:rsid w:val="00786B0C"/>
    <w:rsid w:val="00791241"/>
    <w:rsid w:val="007C3E72"/>
    <w:rsid w:val="007E2CBD"/>
    <w:rsid w:val="00810567"/>
    <w:rsid w:val="00825552"/>
    <w:rsid w:val="00835B8B"/>
    <w:rsid w:val="00877C1A"/>
    <w:rsid w:val="00892D86"/>
    <w:rsid w:val="00897101"/>
    <w:rsid w:val="008D0A38"/>
    <w:rsid w:val="008D4144"/>
    <w:rsid w:val="00905867"/>
    <w:rsid w:val="009725AA"/>
    <w:rsid w:val="009C20FF"/>
    <w:rsid w:val="009C30D9"/>
    <w:rsid w:val="009E121B"/>
    <w:rsid w:val="009E7500"/>
    <w:rsid w:val="00A54829"/>
    <w:rsid w:val="00A943EA"/>
    <w:rsid w:val="00AE3AF4"/>
    <w:rsid w:val="00AF46D8"/>
    <w:rsid w:val="00B067F5"/>
    <w:rsid w:val="00B126BD"/>
    <w:rsid w:val="00B14C31"/>
    <w:rsid w:val="00B35F4E"/>
    <w:rsid w:val="00B55E1E"/>
    <w:rsid w:val="00B60208"/>
    <w:rsid w:val="00B76DFE"/>
    <w:rsid w:val="00BD0D85"/>
    <w:rsid w:val="00BD5E01"/>
    <w:rsid w:val="00C02EC1"/>
    <w:rsid w:val="00C4117A"/>
    <w:rsid w:val="00C43BED"/>
    <w:rsid w:val="00C807C2"/>
    <w:rsid w:val="00C93707"/>
    <w:rsid w:val="00CB3218"/>
    <w:rsid w:val="00CC7DED"/>
    <w:rsid w:val="00D319A2"/>
    <w:rsid w:val="00D63CAB"/>
    <w:rsid w:val="00D85CD0"/>
    <w:rsid w:val="00D8691A"/>
    <w:rsid w:val="00DC4185"/>
    <w:rsid w:val="00E12F87"/>
    <w:rsid w:val="00E17556"/>
    <w:rsid w:val="00E86421"/>
    <w:rsid w:val="00E932D5"/>
    <w:rsid w:val="00EC28F3"/>
    <w:rsid w:val="00EC72DB"/>
    <w:rsid w:val="00EE0E2C"/>
    <w:rsid w:val="00EE19D6"/>
    <w:rsid w:val="00EE3251"/>
    <w:rsid w:val="00EE61D6"/>
    <w:rsid w:val="00EF1458"/>
    <w:rsid w:val="00F074EA"/>
    <w:rsid w:val="00F22A8F"/>
    <w:rsid w:val="00F33ABB"/>
    <w:rsid w:val="00F422B6"/>
    <w:rsid w:val="00F573C3"/>
    <w:rsid w:val="00F604CB"/>
    <w:rsid w:val="00FA1DEC"/>
    <w:rsid w:val="00FB4031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22A8F"/>
    <w:pPr>
      <w:suppressAutoHyphens/>
      <w:spacing w:after="0" w:line="240" w:lineRule="auto"/>
      <w:jc w:val="right"/>
    </w:pPr>
    <w:rPr>
      <w:rFonts w:ascii="Calibri" w:eastAsia="DejaVu Sans" w:hAnsi="Calibri" w:cs="font344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A8F"/>
    <w:rPr>
      <w:rFonts w:ascii="Calibri" w:eastAsia="DejaVu Sans" w:hAnsi="Calibri" w:cs="font344"/>
      <w:kern w:val="1"/>
      <w:sz w:val="20"/>
      <w:szCs w:val="20"/>
      <w:lang w:eastAsia="ar-SA"/>
    </w:rPr>
  </w:style>
  <w:style w:type="character" w:styleId="Odwoanieprzypisudolnego">
    <w:name w:val="footnote reference"/>
    <w:rsid w:val="00F22A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87"/>
  </w:style>
  <w:style w:type="paragraph" w:styleId="Stopka">
    <w:name w:val="footer"/>
    <w:basedOn w:val="Normalny"/>
    <w:link w:val="StopkaZnak"/>
    <w:uiPriority w:val="99"/>
    <w:unhideWhenUsed/>
    <w:rsid w:val="00E1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7"/>
  </w:style>
  <w:style w:type="character" w:styleId="Uwydatnienie">
    <w:name w:val="Emphasis"/>
    <w:basedOn w:val="Domylnaczcionkaakapitu"/>
    <w:uiPriority w:val="20"/>
    <w:qFormat/>
    <w:rsid w:val="00C02E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22A8F"/>
    <w:pPr>
      <w:suppressAutoHyphens/>
      <w:spacing w:after="0" w:line="240" w:lineRule="auto"/>
      <w:jc w:val="right"/>
    </w:pPr>
    <w:rPr>
      <w:rFonts w:ascii="Calibri" w:eastAsia="DejaVu Sans" w:hAnsi="Calibri" w:cs="font344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A8F"/>
    <w:rPr>
      <w:rFonts w:ascii="Calibri" w:eastAsia="DejaVu Sans" w:hAnsi="Calibri" w:cs="font344"/>
      <w:kern w:val="1"/>
      <w:sz w:val="20"/>
      <w:szCs w:val="20"/>
      <w:lang w:eastAsia="ar-SA"/>
    </w:rPr>
  </w:style>
  <w:style w:type="character" w:styleId="Odwoanieprzypisudolnego">
    <w:name w:val="footnote reference"/>
    <w:rsid w:val="00F22A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87"/>
  </w:style>
  <w:style w:type="paragraph" w:styleId="Stopka">
    <w:name w:val="footer"/>
    <w:basedOn w:val="Normalny"/>
    <w:link w:val="StopkaZnak"/>
    <w:uiPriority w:val="99"/>
    <w:unhideWhenUsed/>
    <w:rsid w:val="00E1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7"/>
  </w:style>
  <w:style w:type="character" w:styleId="Uwydatnienie">
    <w:name w:val="Emphasis"/>
    <w:basedOn w:val="Domylnaczcionkaakapitu"/>
    <w:uiPriority w:val="20"/>
    <w:qFormat/>
    <w:rsid w:val="00C02E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49D0-8932-437B-A0E1-4089266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N.Bartoszyce Karol Daliga</dc:creator>
  <cp:lastModifiedBy>N.Bartoszyce Edward Bohdan</cp:lastModifiedBy>
  <cp:revision>3</cp:revision>
  <cp:lastPrinted>2020-09-09T06:44:00Z</cp:lastPrinted>
  <dcterms:created xsi:type="dcterms:W3CDTF">2020-10-02T12:00:00Z</dcterms:created>
  <dcterms:modified xsi:type="dcterms:W3CDTF">2020-10-02T12:03:00Z</dcterms:modified>
</cp:coreProperties>
</file>