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B4" w:rsidRPr="00F55D41" w:rsidRDefault="00964CB4" w:rsidP="00964CB4">
      <w:pPr>
        <w:pStyle w:val="Nag1"/>
        <w:tabs>
          <w:tab w:val="clear" w:pos="360"/>
          <w:tab w:val="num" w:pos="432"/>
        </w:tabs>
        <w:spacing w:line="240" w:lineRule="auto"/>
        <w:ind w:left="432" w:hanging="432"/>
      </w:pPr>
      <w:bookmarkStart w:id="0" w:name="_Toc400543290"/>
      <w:bookmarkStart w:id="1" w:name="_Toc440435652"/>
      <w:r w:rsidRPr="00F55D41">
        <w:t>Formy ochrony przyrody</w:t>
      </w:r>
      <w:bookmarkEnd w:id="0"/>
      <w:bookmarkEnd w:id="1"/>
    </w:p>
    <w:p w:rsidR="00964CB4" w:rsidRDefault="00964CB4" w:rsidP="00964CB4">
      <w:pPr>
        <w:pStyle w:val="NTGNagwektabeli"/>
        <w:jc w:val="both"/>
        <w:rPr>
          <w:rFonts w:ascii="Arial" w:hAnsi="Arial" w:cs="Arial"/>
          <w:iCs/>
        </w:rPr>
      </w:pPr>
      <w:bookmarkStart w:id="2" w:name="_Toc378152303"/>
      <w:bookmarkStart w:id="3" w:name="_Toc440435715"/>
      <w:r w:rsidRPr="00F55D41">
        <w:rPr>
          <w:rFonts w:ascii="Arial" w:hAnsi="Arial" w:cs="Arial"/>
          <w:iCs/>
        </w:rPr>
        <w:t xml:space="preserve">Zestawienie obiektów objętych ochroną przyrody w Nadleśnictwie </w:t>
      </w:r>
      <w:bookmarkEnd w:id="2"/>
      <w:r>
        <w:rPr>
          <w:rFonts w:ascii="Arial" w:hAnsi="Arial" w:cs="Arial"/>
          <w:iCs/>
        </w:rPr>
        <w:t>Gościeradów</w:t>
      </w:r>
      <w:bookmarkEnd w:id="3"/>
    </w:p>
    <w:tbl>
      <w:tblPr>
        <w:tblW w:w="4911" w:type="pct"/>
        <w:jc w:val="center"/>
        <w:tblLayout w:type="fixed"/>
        <w:tblCellMar>
          <w:left w:w="70" w:type="dxa"/>
          <w:right w:w="70" w:type="dxa"/>
        </w:tblCellMar>
        <w:tblLook w:val="0000" w:firstRow="0" w:lastRow="0" w:firstColumn="0" w:lastColumn="0" w:noHBand="0" w:noVBand="0"/>
      </w:tblPr>
      <w:tblGrid>
        <w:gridCol w:w="3131"/>
        <w:gridCol w:w="2291"/>
        <w:gridCol w:w="1641"/>
        <w:gridCol w:w="1949"/>
        <w:gridCol w:w="1776"/>
        <w:gridCol w:w="1174"/>
        <w:gridCol w:w="1930"/>
      </w:tblGrid>
      <w:tr w:rsidR="00964CB4" w:rsidRPr="00D14862" w:rsidTr="002116BC">
        <w:trPr>
          <w:cantSplit/>
          <w:trHeight w:val="315"/>
          <w:tblHeader/>
          <w:jc w:val="center"/>
        </w:trPr>
        <w:tc>
          <w:tcPr>
            <w:tcW w:w="3455" w:type="dxa"/>
            <w:tcBorders>
              <w:top w:val="double" w:sz="4" w:space="0" w:color="auto"/>
              <w:left w:val="double" w:sz="4" w:space="0" w:color="auto"/>
              <w:bottom w:val="nil"/>
              <w:right w:val="nil"/>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Rodzaj obiektu</w:t>
            </w:r>
          </w:p>
        </w:tc>
        <w:tc>
          <w:tcPr>
            <w:tcW w:w="2523" w:type="dxa"/>
            <w:tcBorders>
              <w:top w:val="double" w:sz="4" w:space="0" w:color="auto"/>
              <w:left w:val="single" w:sz="4" w:space="0" w:color="auto"/>
              <w:bottom w:val="nil"/>
              <w:right w:val="nil"/>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Powierzchnia ogólna</w:t>
            </w:r>
          </w:p>
        </w:tc>
        <w:tc>
          <w:tcPr>
            <w:tcW w:w="7182" w:type="dxa"/>
            <w:gridSpan w:val="4"/>
            <w:tcBorders>
              <w:top w:val="double" w:sz="4" w:space="0" w:color="auto"/>
              <w:left w:val="single" w:sz="4" w:space="0" w:color="auto"/>
              <w:bottom w:val="nil"/>
              <w:right w:val="single" w:sz="4" w:space="0" w:color="auto"/>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 xml:space="preserve">Powierzchnia, ilość na gruntach zarządzanych przez Nadleśnictwo </w:t>
            </w:r>
          </w:p>
          <w:p w:rsidR="00964CB4" w:rsidRPr="00D14862" w:rsidRDefault="00964CB4" w:rsidP="002116BC">
            <w:pPr>
              <w:spacing w:line="360" w:lineRule="auto"/>
              <w:rPr>
                <w:b/>
                <w:bCs/>
                <w:sz w:val="20"/>
                <w:szCs w:val="20"/>
              </w:rPr>
            </w:pPr>
            <w:r w:rsidRPr="00D14862">
              <w:rPr>
                <w:b/>
                <w:bCs/>
                <w:sz w:val="20"/>
                <w:szCs w:val="20"/>
              </w:rPr>
              <w:t>Gościeradów  [ha/</w:t>
            </w:r>
            <w:proofErr w:type="spellStart"/>
            <w:r w:rsidRPr="00D14862">
              <w:rPr>
                <w:b/>
                <w:bCs/>
                <w:sz w:val="20"/>
                <w:szCs w:val="20"/>
              </w:rPr>
              <w:t>szt</w:t>
            </w:r>
            <w:proofErr w:type="spellEnd"/>
            <w:r w:rsidRPr="00D14862">
              <w:rPr>
                <w:b/>
                <w:bCs/>
                <w:sz w:val="20"/>
                <w:szCs w:val="20"/>
              </w:rPr>
              <w:t>]</w:t>
            </w:r>
          </w:p>
        </w:tc>
        <w:tc>
          <w:tcPr>
            <w:tcW w:w="2123" w:type="dxa"/>
            <w:vMerge w:val="restart"/>
            <w:tcBorders>
              <w:top w:val="double" w:sz="4" w:space="0" w:color="auto"/>
              <w:left w:val="single" w:sz="4" w:space="0" w:color="auto"/>
              <w:right w:val="double" w:sz="4" w:space="0" w:color="auto"/>
            </w:tcBorders>
            <w:shd w:val="clear" w:color="auto" w:fill="CCFFCC"/>
            <w:noWrap/>
            <w:vAlign w:val="center"/>
          </w:tcPr>
          <w:p w:rsidR="00964CB4" w:rsidRPr="00D14862" w:rsidRDefault="00964CB4" w:rsidP="002116BC">
            <w:pPr>
              <w:spacing w:line="360" w:lineRule="auto"/>
              <w:rPr>
                <w:sz w:val="20"/>
                <w:szCs w:val="20"/>
              </w:rPr>
            </w:pPr>
            <w:r w:rsidRPr="00D14862">
              <w:rPr>
                <w:sz w:val="20"/>
                <w:szCs w:val="20"/>
              </w:rPr>
              <w:t> </w:t>
            </w:r>
          </w:p>
          <w:p w:rsidR="00964CB4" w:rsidRPr="00D14862" w:rsidRDefault="00964CB4" w:rsidP="002116BC">
            <w:pPr>
              <w:spacing w:line="360" w:lineRule="auto"/>
              <w:rPr>
                <w:b/>
                <w:bCs/>
                <w:sz w:val="20"/>
                <w:szCs w:val="20"/>
              </w:rPr>
            </w:pPr>
            <w:r w:rsidRPr="00D14862">
              <w:rPr>
                <w:b/>
                <w:bCs/>
                <w:sz w:val="20"/>
                <w:szCs w:val="20"/>
              </w:rPr>
              <w:t> Razem  [ha/</w:t>
            </w:r>
            <w:proofErr w:type="spellStart"/>
            <w:r w:rsidRPr="00D14862">
              <w:rPr>
                <w:b/>
                <w:bCs/>
                <w:sz w:val="20"/>
                <w:szCs w:val="20"/>
              </w:rPr>
              <w:t>szt</w:t>
            </w:r>
            <w:proofErr w:type="spellEnd"/>
            <w:r w:rsidRPr="00D14862">
              <w:rPr>
                <w:b/>
                <w:bCs/>
                <w:sz w:val="20"/>
                <w:szCs w:val="20"/>
              </w:rPr>
              <w:t>]</w:t>
            </w:r>
          </w:p>
          <w:p w:rsidR="00964CB4" w:rsidRPr="00D14862" w:rsidRDefault="00964CB4" w:rsidP="002116BC">
            <w:pPr>
              <w:spacing w:line="360" w:lineRule="auto"/>
              <w:rPr>
                <w:b/>
                <w:bCs/>
                <w:sz w:val="20"/>
                <w:szCs w:val="20"/>
              </w:rPr>
            </w:pPr>
            <w:r w:rsidRPr="00D14862">
              <w:rPr>
                <w:b/>
                <w:bCs/>
                <w:sz w:val="20"/>
                <w:szCs w:val="20"/>
              </w:rPr>
              <w:t>(w zasięgu działania n-</w:t>
            </w:r>
            <w:proofErr w:type="spellStart"/>
            <w:r w:rsidRPr="00D14862">
              <w:rPr>
                <w:b/>
                <w:bCs/>
                <w:sz w:val="20"/>
                <w:szCs w:val="20"/>
              </w:rPr>
              <w:t>ctwa</w:t>
            </w:r>
            <w:proofErr w:type="spellEnd"/>
            <w:r w:rsidRPr="00D14862">
              <w:rPr>
                <w:b/>
                <w:bCs/>
                <w:sz w:val="20"/>
                <w:szCs w:val="20"/>
              </w:rPr>
              <w:t>)</w:t>
            </w:r>
          </w:p>
          <w:p w:rsidR="00964CB4" w:rsidRPr="00D14862" w:rsidRDefault="00964CB4" w:rsidP="002116BC">
            <w:pPr>
              <w:spacing w:line="360" w:lineRule="auto"/>
              <w:rPr>
                <w:sz w:val="20"/>
                <w:szCs w:val="20"/>
              </w:rPr>
            </w:pPr>
            <w:r w:rsidRPr="00D14862">
              <w:rPr>
                <w:b/>
                <w:bCs/>
                <w:sz w:val="20"/>
                <w:szCs w:val="20"/>
              </w:rPr>
              <w:t> </w:t>
            </w:r>
          </w:p>
        </w:tc>
      </w:tr>
      <w:tr w:rsidR="00964CB4" w:rsidRPr="00D14862" w:rsidTr="002116BC">
        <w:trPr>
          <w:cantSplit/>
          <w:trHeight w:val="378"/>
          <w:tblHeader/>
          <w:jc w:val="center"/>
        </w:trPr>
        <w:tc>
          <w:tcPr>
            <w:tcW w:w="3455" w:type="dxa"/>
            <w:tcBorders>
              <w:top w:val="nil"/>
              <w:left w:val="double" w:sz="4" w:space="0" w:color="auto"/>
              <w:bottom w:val="nil"/>
              <w:right w:val="nil"/>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 </w:t>
            </w:r>
          </w:p>
        </w:tc>
        <w:tc>
          <w:tcPr>
            <w:tcW w:w="2523" w:type="dxa"/>
            <w:tcBorders>
              <w:top w:val="nil"/>
              <w:left w:val="single" w:sz="4" w:space="0" w:color="auto"/>
              <w:bottom w:val="nil"/>
              <w:right w:val="nil"/>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 xml:space="preserve">ilość  </w:t>
            </w:r>
            <w:r w:rsidRPr="00D14862">
              <w:rPr>
                <w:b/>
                <w:bCs/>
                <w:iCs/>
                <w:sz w:val="20"/>
                <w:szCs w:val="20"/>
              </w:rPr>
              <w:t>[ha/</w:t>
            </w:r>
            <w:proofErr w:type="spellStart"/>
            <w:r w:rsidRPr="00D14862">
              <w:rPr>
                <w:b/>
                <w:bCs/>
                <w:iCs/>
                <w:sz w:val="20"/>
                <w:szCs w:val="20"/>
              </w:rPr>
              <w:t>szt</w:t>
            </w:r>
            <w:proofErr w:type="spellEnd"/>
            <w:r w:rsidRPr="00D14862">
              <w:rPr>
                <w:b/>
                <w:bCs/>
                <w:iCs/>
                <w:sz w:val="20"/>
                <w:szCs w:val="20"/>
              </w:rPr>
              <w:t>]</w:t>
            </w:r>
          </w:p>
        </w:tc>
        <w:tc>
          <w:tcPr>
            <w:tcW w:w="1802" w:type="dxa"/>
            <w:tcBorders>
              <w:top w:val="single" w:sz="4" w:space="0" w:color="auto"/>
              <w:left w:val="single" w:sz="4" w:space="0" w:color="auto"/>
              <w:bottom w:val="nil"/>
              <w:right w:val="nil"/>
            </w:tcBorders>
            <w:shd w:val="clear" w:color="auto" w:fill="CCFFCC"/>
            <w:noWrap/>
            <w:vAlign w:val="center"/>
          </w:tcPr>
          <w:p w:rsidR="00964CB4" w:rsidRPr="00D14862" w:rsidRDefault="00964CB4" w:rsidP="002116BC">
            <w:pPr>
              <w:spacing w:line="360" w:lineRule="auto"/>
              <w:rPr>
                <w:sz w:val="20"/>
                <w:szCs w:val="20"/>
              </w:rPr>
            </w:pPr>
            <w:r w:rsidRPr="00D14862">
              <w:rPr>
                <w:sz w:val="20"/>
                <w:szCs w:val="20"/>
              </w:rPr>
              <w:t> </w:t>
            </w:r>
          </w:p>
        </w:tc>
        <w:tc>
          <w:tcPr>
            <w:tcW w:w="2144" w:type="dxa"/>
            <w:tcBorders>
              <w:top w:val="single" w:sz="4" w:space="0" w:color="auto"/>
              <w:left w:val="single" w:sz="4" w:space="0" w:color="auto"/>
              <w:bottom w:val="single" w:sz="4" w:space="0" w:color="auto"/>
              <w:right w:val="nil"/>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 w tym:</w:t>
            </w:r>
          </w:p>
        </w:tc>
        <w:tc>
          <w:tcPr>
            <w:tcW w:w="1952" w:type="dxa"/>
            <w:tcBorders>
              <w:top w:val="single" w:sz="4" w:space="0" w:color="auto"/>
              <w:left w:val="nil"/>
              <w:bottom w:val="single" w:sz="4" w:space="0" w:color="auto"/>
              <w:right w:val="nil"/>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 </w:t>
            </w:r>
          </w:p>
        </w:tc>
        <w:tc>
          <w:tcPr>
            <w:tcW w:w="1284" w:type="dxa"/>
            <w:tcBorders>
              <w:top w:val="single" w:sz="4" w:space="0" w:color="auto"/>
              <w:left w:val="nil"/>
              <w:bottom w:val="single" w:sz="4" w:space="0" w:color="auto"/>
              <w:right w:val="single" w:sz="4" w:space="0" w:color="auto"/>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 </w:t>
            </w:r>
          </w:p>
        </w:tc>
        <w:tc>
          <w:tcPr>
            <w:tcW w:w="2123" w:type="dxa"/>
            <w:vMerge/>
            <w:tcBorders>
              <w:left w:val="single" w:sz="4" w:space="0" w:color="auto"/>
              <w:right w:val="double" w:sz="4" w:space="0" w:color="auto"/>
            </w:tcBorders>
            <w:shd w:val="clear" w:color="auto" w:fill="CCFFCC"/>
            <w:noWrap/>
            <w:vAlign w:val="center"/>
          </w:tcPr>
          <w:p w:rsidR="00964CB4" w:rsidRPr="00D14862" w:rsidRDefault="00964CB4" w:rsidP="002116BC">
            <w:pPr>
              <w:spacing w:line="360" w:lineRule="auto"/>
              <w:rPr>
                <w:b/>
                <w:bCs/>
                <w:sz w:val="20"/>
                <w:szCs w:val="20"/>
              </w:rPr>
            </w:pPr>
          </w:p>
        </w:tc>
      </w:tr>
      <w:tr w:rsidR="00964CB4" w:rsidRPr="00D14862" w:rsidTr="002116BC">
        <w:trPr>
          <w:cantSplit/>
          <w:trHeight w:val="165"/>
          <w:tblHeader/>
          <w:jc w:val="center"/>
        </w:trPr>
        <w:tc>
          <w:tcPr>
            <w:tcW w:w="3455" w:type="dxa"/>
            <w:tcBorders>
              <w:top w:val="nil"/>
              <w:left w:val="double" w:sz="4" w:space="0" w:color="auto"/>
              <w:bottom w:val="nil"/>
              <w:right w:val="nil"/>
            </w:tcBorders>
            <w:shd w:val="clear" w:color="auto" w:fill="CCFFCC"/>
            <w:noWrap/>
            <w:vAlign w:val="center"/>
          </w:tcPr>
          <w:p w:rsidR="00964CB4" w:rsidRPr="00D14862" w:rsidRDefault="00964CB4" w:rsidP="002116BC">
            <w:pPr>
              <w:spacing w:line="360" w:lineRule="auto"/>
              <w:rPr>
                <w:b/>
                <w:bCs/>
                <w:sz w:val="20"/>
                <w:szCs w:val="20"/>
              </w:rPr>
            </w:pPr>
          </w:p>
        </w:tc>
        <w:tc>
          <w:tcPr>
            <w:tcW w:w="2523" w:type="dxa"/>
            <w:tcBorders>
              <w:top w:val="nil"/>
              <w:left w:val="single" w:sz="4" w:space="0" w:color="auto"/>
              <w:bottom w:val="nil"/>
              <w:right w:val="nil"/>
            </w:tcBorders>
            <w:shd w:val="clear" w:color="auto" w:fill="CCFFCC"/>
            <w:noWrap/>
            <w:vAlign w:val="center"/>
          </w:tcPr>
          <w:p w:rsidR="00964CB4" w:rsidRPr="00D14862" w:rsidRDefault="00964CB4" w:rsidP="002116BC">
            <w:pPr>
              <w:spacing w:line="360" w:lineRule="auto"/>
              <w:rPr>
                <w:b/>
                <w:bCs/>
                <w:sz w:val="20"/>
                <w:szCs w:val="20"/>
              </w:rPr>
            </w:pPr>
          </w:p>
        </w:tc>
        <w:tc>
          <w:tcPr>
            <w:tcW w:w="1802" w:type="dxa"/>
            <w:tcBorders>
              <w:top w:val="nil"/>
              <w:left w:val="single" w:sz="4" w:space="0" w:color="auto"/>
              <w:bottom w:val="nil"/>
              <w:right w:val="single" w:sz="4" w:space="0" w:color="auto"/>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Ogółem</w:t>
            </w:r>
          </w:p>
        </w:tc>
        <w:tc>
          <w:tcPr>
            <w:tcW w:w="2144" w:type="dxa"/>
            <w:tcBorders>
              <w:top w:val="nil"/>
              <w:left w:val="nil"/>
              <w:bottom w:val="nil"/>
              <w:right w:val="single" w:sz="4" w:space="0" w:color="auto"/>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Leśna zalesiona</w:t>
            </w:r>
          </w:p>
        </w:tc>
        <w:tc>
          <w:tcPr>
            <w:tcW w:w="1952" w:type="dxa"/>
            <w:tcBorders>
              <w:top w:val="nil"/>
              <w:left w:val="nil"/>
              <w:bottom w:val="nil"/>
              <w:right w:val="nil"/>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 xml:space="preserve">Związana z </w:t>
            </w:r>
          </w:p>
        </w:tc>
        <w:tc>
          <w:tcPr>
            <w:tcW w:w="1284" w:type="dxa"/>
            <w:tcBorders>
              <w:top w:val="nil"/>
              <w:left w:val="single" w:sz="4" w:space="0" w:color="auto"/>
              <w:bottom w:val="nil"/>
              <w:right w:val="nil"/>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Nieleśna</w:t>
            </w:r>
          </w:p>
        </w:tc>
        <w:tc>
          <w:tcPr>
            <w:tcW w:w="2123" w:type="dxa"/>
            <w:vMerge/>
            <w:tcBorders>
              <w:left w:val="single" w:sz="4" w:space="0" w:color="auto"/>
              <w:right w:val="double" w:sz="4" w:space="0" w:color="auto"/>
            </w:tcBorders>
            <w:shd w:val="clear" w:color="auto" w:fill="CCFFCC"/>
            <w:noWrap/>
            <w:vAlign w:val="center"/>
          </w:tcPr>
          <w:p w:rsidR="00964CB4" w:rsidRPr="00D14862" w:rsidRDefault="00964CB4" w:rsidP="002116BC">
            <w:pPr>
              <w:spacing w:line="360" w:lineRule="auto"/>
              <w:rPr>
                <w:b/>
                <w:bCs/>
                <w:sz w:val="20"/>
                <w:szCs w:val="20"/>
              </w:rPr>
            </w:pPr>
          </w:p>
        </w:tc>
      </w:tr>
      <w:tr w:rsidR="00964CB4" w:rsidRPr="00D14862" w:rsidTr="002116BC">
        <w:trPr>
          <w:cantSplit/>
          <w:trHeight w:val="298"/>
          <w:tblHeader/>
          <w:jc w:val="center"/>
        </w:trPr>
        <w:tc>
          <w:tcPr>
            <w:tcW w:w="3455" w:type="dxa"/>
            <w:tcBorders>
              <w:top w:val="nil"/>
              <w:left w:val="double" w:sz="4" w:space="0" w:color="auto"/>
              <w:bottom w:val="single" w:sz="8" w:space="0" w:color="auto"/>
              <w:right w:val="nil"/>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 </w:t>
            </w:r>
          </w:p>
        </w:tc>
        <w:tc>
          <w:tcPr>
            <w:tcW w:w="2523" w:type="dxa"/>
            <w:tcBorders>
              <w:top w:val="nil"/>
              <w:left w:val="single" w:sz="4" w:space="0" w:color="auto"/>
              <w:bottom w:val="single" w:sz="8" w:space="0" w:color="auto"/>
              <w:right w:val="nil"/>
            </w:tcBorders>
            <w:shd w:val="clear" w:color="auto" w:fill="CCFFCC"/>
            <w:noWrap/>
            <w:vAlign w:val="center"/>
          </w:tcPr>
          <w:p w:rsidR="00964CB4" w:rsidRPr="00D14862" w:rsidRDefault="00964CB4" w:rsidP="002116BC">
            <w:pPr>
              <w:spacing w:line="360" w:lineRule="auto"/>
              <w:rPr>
                <w:sz w:val="20"/>
                <w:szCs w:val="20"/>
              </w:rPr>
            </w:pPr>
            <w:r w:rsidRPr="00D14862">
              <w:rPr>
                <w:sz w:val="20"/>
                <w:szCs w:val="20"/>
              </w:rPr>
              <w:t> </w:t>
            </w:r>
          </w:p>
        </w:tc>
        <w:tc>
          <w:tcPr>
            <w:tcW w:w="1802" w:type="dxa"/>
            <w:tcBorders>
              <w:top w:val="nil"/>
              <w:left w:val="single" w:sz="4" w:space="0" w:color="auto"/>
              <w:bottom w:val="single" w:sz="8" w:space="0" w:color="auto"/>
              <w:right w:val="single" w:sz="4" w:space="0" w:color="auto"/>
            </w:tcBorders>
            <w:shd w:val="clear" w:color="auto" w:fill="CCFFCC"/>
            <w:noWrap/>
            <w:vAlign w:val="center"/>
          </w:tcPr>
          <w:p w:rsidR="00964CB4" w:rsidRPr="00D14862" w:rsidRDefault="00964CB4" w:rsidP="002116BC">
            <w:pPr>
              <w:spacing w:line="360" w:lineRule="auto"/>
              <w:rPr>
                <w:sz w:val="20"/>
                <w:szCs w:val="20"/>
              </w:rPr>
            </w:pPr>
            <w:r w:rsidRPr="00D14862">
              <w:rPr>
                <w:sz w:val="20"/>
                <w:szCs w:val="20"/>
              </w:rPr>
              <w:t> </w:t>
            </w:r>
          </w:p>
        </w:tc>
        <w:tc>
          <w:tcPr>
            <w:tcW w:w="2144" w:type="dxa"/>
            <w:tcBorders>
              <w:top w:val="nil"/>
              <w:left w:val="nil"/>
              <w:bottom w:val="single" w:sz="8" w:space="0" w:color="auto"/>
              <w:right w:val="single" w:sz="4" w:space="0" w:color="auto"/>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i niezalesiona</w:t>
            </w:r>
          </w:p>
        </w:tc>
        <w:tc>
          <w:tcPr>
            <w:tcW w:w="1952" w:type="dxa"/>
            <w:tcBorders>
              <w:top w:val="nil"/>
              <w:left w:val="nil"/>
              <w:bottom w:val="single" w:sz="8" w:space="0" w:color="auto"/>
              <w:right w:val="nil"/>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gospodarką leśną</w:t>
            </w:r>
          </w:p>
        </w:tc>
        <w:tc>
          <w:tcPr>
            <w:tcW w:w="1284" w:type="dxa"/>
            <w:tcBorders>
              <w:top w:val="nil"/>
              <w:left w:val="single" w:sz="4" w:space="0" w:color="auto"/>
              <w:bottom w:val="single" w:sz="8" w:space="0" w:color="auto"/>
              <w:right w:val="nil"/>
            </w:tcBorders>
            <w:shd w:val="clear" w:color="auto" w:fill="CCFFCC"/>
            <w:noWrap/>
            <w:vAlign w:val="center"/>
          </w:tcPr>
          <w:p w:rsidR="00964CB4" w:rsidRPr="00D14862" w:rsidRDefault="00964CB4" w:rsidP="002116BC">
            <w:pPr>
              <w:spacing w:line="360" w:lineRule="auto"/>
              <w:rPr>
                <w:b/>
                <w:bCs/>
                <w:sz w:val="20"/>
                <w:szCs w:val="20"/>
              </w:rPr>
            </w:pPr>
            <w:r w:rsidRPr="00D14862">
              <w:rPr>
                <w:b/>
                <w:bCs/>
                <w:sz w:val="20"/>
                <w:szCs w:val="20"/>
              </w:rPr>
              <w:t> </w:t>
            </w:r>
          </w:p>
        </w:tc>
        <w:tc>
          <w:tcPr>
            <w:tcW w:w="2123" w:type="dxa"/>
            <w:vMerge/>
            <w:tcBorders>
              <w:left w:val="single" w:sz="4" w:space="0" w:color="auto"/>
              <w:bottom w:val="single" w:sz="8" w:space="0" w:color="auto"/>
              <w:right w:val="double" w:sz="4" w:space="0" w:color="auto"/>
            </w:tcBorders>
            <w:shd w:val="clear" w:color="auto" w:fill="CCFFCC"/>
            <w:noWrap/>
            <w:vAlign w:val="center"/>
          </w:tcPr>
          <w:p w:rsidR="00964CB4" w:rsidRPr="00D14862" w:rsidRDefault="00964CB4" w:rsidP="002116BC">
            <w:pPr>
              <w:spacing w:line="360" w:lineRule="auto"/>
              <w:rPr>
                <w:b/>
                <w:bCs/>
                <w:sz w:val="20"/>
                <w:szCs w:val="20"/>
              </w:rPr>
            </w:pPr>
          </w:p>
        </w:tc>
      </w:tr>
      <w:tr w:rsidR="00964CB4" w:rsidRPr="00D14862" w:rsidTr="002116BC">
        <w:trPr>
          <w:cantSplit/>
          <w:trHeight w:val="255"/>
          <w:tblHeader/>
          <w:jc w:val="center"/>
        </w:trPr>
        <w:tc>
          <w:tcPr>
            <w:tcW w:w="3455" w:type="dxa"/>
            <w:tcBorders>
              <w:top w:val="nil"/>
              <w:left w:val="double" w:sz="4" w:space="0" w:color="auto"/>
              <w:bottom w:val="double" w:sz="4" w:space="0" w:color="auto"/>
              <w:right w:val="single" w:sz="4" w:space="0" w:color="auto"/>
            </w:tcBorders>
            <w:shd w:val="clear" w:color="auto" w:fill="CCFFCC"/>
            <w:noWrap/>
            <w:vAlign w:val="center"/>
          </w:tcPr>
          <w:p w:rsidR="00964CB4" w:rsidRPr="00D14862" w:rsidRDefault="00964CB4" w:rsidP="002116BC">
            <w:pPr>
              <w:spacing w:line="360" w:lineRule="auto"/>
              <w:jc w:val="center"/>
              <w:rPr>
                <w:sz w:val="16"/>
                <w:szCs w:val="16"/>
              </w:rPr>
            </w:pPr>
            <w:r w:rsidRPr="00D14862">
              <w:rPr>
                <w:sz w:val="16"/>
                <w:szCs w:val="16"/>
              </w:rPr>
              <w:t>1</w:t>
            </w:r>
          </w:p>
        </w:tc>
        <w:tc>
          <w:tcPr>
            <w:tcW w:w="2523" w:type="dxa"/>
            <w:tcBorders>
              <w:top w:val="nil"/>
              <w:left w:val="nil"/>
              <w:bottom w:val="double" w:sz="4" w:space="0" w:color="auto"/>
              <w:right w:val="single" w:sz="4" w:space="0" w:color="auto"/>
            </w:tcBorders>
            <w:shd w:val="clear" w:color="auto" w:fill="CCFFCC"/>
            <w:noWrap/>
            <w:vAlign w:val="center"/>
          </w:tcPr>
          <w:p w:rsidR="00964CB4" w:rsidRPr="00D14862" w:rsidRDefault="00964CB4" w:rsidP="002116BC">
            <w:pPr>
              <w:spacing w:line="360" w:lineRule="auto"/>
              <w:jc w:val="center"/>
              <w:rPr>
                <w:sz w:val="16"/>
                <w:szCs w:val="16"/>
              </w:rPr>
            </w:pPr>
            <w:r w:rsidRPr="00D14862">
              <w:rPr>
                <w:sz w:val="16"/>
                <w:szCs w:val="16"/>
              </w:rPr>
              <w:t>2</w:t>
            </w:r>
          </w:p>
        </w:tc>
        <w:tc>
          <w:tcPr>
            <w:tcW w:w="1802" w:type="dxa"/>
            <w:tcBorders>
              <w:top w:val="nil"/>
              <w:left w:val="nil"/>
              <w:bottom w:val="double" w:sz="4" w:space="0" w:color="auto"/>
              <w:right w:val="single" w:sz="4" w:space="0" w:color="auto"/>
            </w:tcBorders>
            <w:shd w:val="clear" w:color="auto" w:fill="CCFFCC"/>
            <w:noWrap/>
            <w:vAlign w:val="center"/>
          </w:tcPr>
          <w:p w:rsidR="00964CB4" w:rsidRPr="00D14862" w:rsidRDefault="00964CB4" w:rsidP="002116BC">
            <w:pPr>
              <w:spacing w:line="360" w:lineRule="auto"/>
              <w:jc w:val="center"/>
              <w:rPr>
                <w:sz w:val="16"/>
                <w:szCs w:val="16"/>
              </w:rPr>
            </w:pPr>
            <w:r w:rsidRPr="00D14862">
              <w:rPr>
                <w:sz w:val="16"/>
                <w:szCs w:val="16"/>
              </w:rPr>
              <w:t>3</w:t>
            </w:r>
          </w:p>
        </w:tc>
        <w:tc>
          <w:tcPr>
            <w:tcW w:w="2144" w:type="dxa"/>
            <w:tcBorders>
              <w:top w:val="nil"/>
              <w:left w:val="nil"/>
              <w:bottom w:val="double" w:sz="4" w:space="0" w:color="auto"/>
              <w:right w:val="single" w:sz="4" w:space="0" w:color="auto"/>
            </w:tcBorders>
            <w:shd w:val="clear" w:color="auto" w:fill="CCFFCC"/>
            <w:noWrap/>
            <w:vAlign w:val="center"/>
          </w:tcPr>
          <w:p w:rsidR="00964CB4" w:rsidRPr="00D14862" w:rsidRDefault="00964CB4" w:rsidP="002116BC">
            <w:pPr>
              <w:spacing w:line="360" w:lineRule="auto"/>
              <w:jc w:val="center"/>
              <w:rPr>
                <w:sz w:val="16"/>
                <w:szCs w:val="16"/>
              </w:rPr>
            </w:pPr>
            <w:r w:rsidRPr="00D14862">
              <w:rPr>
                <w:sz w:val="16"/>
                <w:szCs w:val="16"/>
              </w:rPr>
              <w:t>4</w:t>
            </w:r>
          </w:p>
        </w:tc>
        <w:tc>
          <w:tcPr>
            <w:tcW w:w="1952" w:type="dxa"/>
            <w:tcBorders>
              <w:top w:val="nil"/>
              <w:left w:val="nil"/>
              <w:bottom w:val="double" w:sz="4" w:space="0" w:color="auto"/>
              <w:right w:val="single" w:sz="4" w:space="0" w:color="auto"/>
            </w:tcBorders>
            <w:shd w:val="clear" w:color="auto" w:fill="CCFFCC"/>
            <w:noWrap/>
            <w:vAlign w:val="center"/>
          </w:tcPr>
          <w:p w:rsidR="00964CB4" w:rsidRPr="00D14862" w:rsidRDefault="00964CB4" w:rsidP="002116BC">
            <w:pPr>
              <w:spacing w:line="360" w:lineRule="auto"/>
              <w:jc w:val="center"/>
              <w:rPr>
                <w:sz w:val="16"/>
                <w:szCs w:val="16"/>
              </w:rPr>
            </w:pPr>
            <w:r w:rsidRPr="00D14862">
              <w:rPr>
                <w:sz w:val="16"/>
                <w:szCs w:val="16"/>
              </w:rPr>
              <w:t>5</w:t>
            </w:r>
          </w:p>
        </w:tc>
        <w:tc>
          <w:tcPr>
            <w:tcW w:w="1284" w:type="dxa"/>
            <w:tcBorders>
              <w:top w:val="nil"/>
              <w:left w:val="nil"/>
              <w:bottom w:val="double" w:sz="4" w:space="0" w:color="auto"/>
              <w:right w:val="single" w:sz="4" w:space="0" w:color="auto"/>
            </w:tcBorders>
            <w:shd w:val="clear" w:color="auto" w:fill="CCFFCC"/>
            <w:noWrap/>
            <w:vAlign w:val="center"/>
          </w:tcPr>
          <w:p w:rsidR="00964CB4" w:rsidRPr="00D14862" w:rsidRDefault="00964CB4" w:rsidP="002116BC">
            <w:pPr>
              <w:spacing w:line="360" w:lineRule="auto"/>
              <w:jc w:val="center"/>
              <w:rPr>
                <w:sz w:val="16"/>
                <w:szCs w:val="16"/>
              </w:rPr>
            </w:pPr>
            <w:r w:rsidRPr="00D14862">
              <w:rPr>
                <w:sz w:val="16"/>
                <w:szCs w:val="16"/>
              </w:rPr>
              <w:t>6</w:t>
            </w:r>
          </w:p>
        </w:tc>
        <w:tc>
          <w:tcPr>
            <w:tcW w:w="2123" w:type="dxa"/>
            <w:tcBorders>
              <w:top w:val="nil"/>
              <w:left w:val="nil"/>
              <w:bottom w:val="double" w:sz="4" w:space="0" w:color="auto"/>
              <w:right w:val="double" w:sz="4" w:space="0" w:color="auto"/>
            </w:tcBorders>
            <w:shd w:val="clear" w:color="auto" w:fill="CCFFCC"/>
            <w:noWrap/>
            <w:vAlign w:val="center"/>
          </w:tcPr>
          <w:p w:rsidR="00964CB4" w:rsidRPr="00D14862" w:rsidRDefault="00964CB4" w:rsidP="002116BC">
            <w:pPr>
              <w:spacing w:line="360" w:lineRule="auto"/>
              <w:jc w:val="center"/>
              <w:rPr>
                <w:sz w:val="16"/>
                <w:szCs w:val="16"/>
              </w:rPr>
            </w:pPr>
            <w:r w:rsidRPr="00D14862">
              <w:rPr>
                <w:sz w:val="16"/>
                <w:szCs w:val="16"/>
              </w:rPr>
              <w:t>7</w:t>
            </w:r>
          </w:p>
        </w:tc>
      </w:tr>
      <w:tr w:rsidR="00964CB4" w:rsidRPr="00D14862" w:rsidTr="002116BC">
        <w:trPr>
          <w:cantSplit/>
          <w:trHeight w:val="255"/>
          <w:jc w:val="center"/>
        </w:trPr>
        <w:tc>
          <w:tcPr>
            <w:tcW w:w="3455" w:type="dxa"/>
            <w:tcBorders>
              <w:top w:val="doub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Rezerwat Marynopole</w:t>
            </w:r>
          </w:p>
        </w:tc>
        <w:tc>
          <w:tcPr>
            <w:tcW w:w="2523" w:type="dxa"/>
            <w:tcBorders>
              <w:top w:val="doub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156,57 / 1</w:t>
            </w:r>
          </w:p>
        </w:tc>
        <w:tc>
          <w:tcPr>
            <w:tcW w:w="1802" w:type="dxa"/>
            <w:tcBorders>
              <w:top w:val="doub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156,57 / 1</w:t>
            </w:r>
          </w:p>
        </w:tc>
        <w:tc>
          <w:tcPr>
            <w:tcW w:w="2144" w:type="dxa"/>
            <w:tcBorders>
              <w:top w:val="doub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151,62 / 1</w:t>
            </w:r>
          </w:p>
        </w:tc>
        <w:tc>
          <w:tcPr>
            <w:tcW w:w="1952" w:type="dxa"/>
            <w:tcBorders>
              <w:top w:val="doub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4,95 / 1</w:t>
            </w:r>
          </w:p>
        </w:tc>
        <w:tc>
          <w:tcPr>
            <w:tcW w:w="1284" w:type="dxa"/>
            <w:tcBorders>
              <w:top w:val="doub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p>
        </w:tc>
        <w:tc>
          <w:tcPr>
            <w:tcW w:w="2123" w:type="dxa"/>
            <w:tcBorders>
              <w:top w:val="double" w:sz="4" w:space="0" w:color="auto"/>
              <w:left w:val="nil"/>
              <w:bottom w:val="single" w:sz="4" w:space="0" w:color="auto"/>
              <w:right w:val="doub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156,57 / 1</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Rezerwat Doły Szczeckie</w:t>
            </w: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203,62 / 1</w:t>
            </w:r>
          </w:p>
        </w:tc>
        <w:tc>
          <w:tcPr>
            <w:tcW w:w="1802"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203,62 / 1</w:t>
            </w:r>
          </w:p>
        </w:tc>
        <w:tc>
          <w:tcPr>
            <w:tcW w:w="2144"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199,20 / 1</w:t>
            </w:r>
          </w:p>
        </w:tc>
        <w:tc>
          <w:tcPr>
            <w:tcW w:w="1952"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4,42 / 1</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p>
        </w:tc>
        <w:tc>
          <w:tcPr>
            <w:tcW w:w="2123" w:type="dxa"/>
            <w:tcBorders>
              <w:top w:val="single" w:sz="4" w:space="0" w:color="auto"/>
              <w:left w:val="nil"/>
              <w:bottom w:val="single" w:sz="4" w:space="0" w:color="auto"/>
              <w:right w:val="doub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203,62 / 1</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 Razem Rezerwaty Przyrody</w:t>
            </w:r>
          </w:p>
        </w:tc>
        <w:tc>
          <w:tcPr>
            <w:tcW w:w="2523"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360,19 / 2</w:t>
            </w:r>
          </w:p>
        </w:tc>
        <w:tc>
          <w:tcPr>
            <w:tcW w:w="1802"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360,19 / 2</w:t>
            </w:r>
          </w:p>
        </w:tc>
        <w:tc>
          <w:tcPr>
            <w:tcW w:w="2144"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350,82 / 2</w:t>
            </w:r>
          </w:p>
        </w:tc>
        <w:tc>
          <w:tcPr>
            <w:tcW w:w="1952"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9,37 / 2</w:t>
            </w:r>
          </w:p>
        </w:tc>
        <w:tc>
          <w:tcPr>
            <w:tcW w:w="1284"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w:t>
            </w:r>
          </w:p>
        </w:tc>
        <w:tc>
          <w:tcPr>
            <w:tcW w:w="2123" w:type="dxa"/>
            <w:tcBorders>
              <w:top w:val="single" w:sz="4" w:space="0" w:color="auto"/>
              <w:left w:val="nil"/>
              <w:bottom w:val="single" w:sz="4" w:space="0" w:color="auto"/>
              <w:right w:val="doub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360,19 / 2</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 Otulina Parku Krajobrazowego Lasy Janowskie</w:t>
            </w: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t> </w:t>
            </w:r>
            <w:r w:rsidRPr="00D14862">
              <w:rPr>
                <w:b/>
                <w:sz w:val="20"/>
                <w:szCs w:val="20"/>
              </w:rPr>
              <w:t>60500,00 / 1</w:t>
            </w:r>
          </w:p>
        </w:tc>
        <w:tc>
          <w:tcPr>
            <w:tcW w:w="1802"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3669,30 / 1</w:t>
            </w:r>
          </w:p>
        </w:tc>
        <w:tc>
          <w:tcPr>
            <w:tcW w:w="2144"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3384,96 / 1</w:t>
            </w:r>
          </w:p>
        </w:tc>
        <w:tc>
          <w:tcPr>
            <w:tcW w:w="1952"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123,49 / 1</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160,85 / 1</w:t>
            </w:r>
          </w:p>
        </w:tc>
        <w:tc>
          <w:tcPr>
            <w:tcW w:w="2123" w:type="dxa"/>
            <w:tcBorders>
              <w:top w:val="single" w:sz="4" w:space="0" w:color="auto"/>
              <w:left w:val="nil"/>
              <w:bottom w:val="single" w:sz="4" w:space="0" w:color="auto"/>
              <w:right w:val="doub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r>
              <w:rPr>
                <w:b/>
                <w:sz w:val="20"/>
                <w:szCs w:val="20"/>
              </w:rPr>
              <w:t>6088,20</w:t>
            </w:r>
            <w:r w:rsidRPr="00D14862">
              <w:rPr>
                <w:b/>
                <w:sz w:val="20"/>
                <w:szCs w:val="20"/>
              </w:rPr>
              <w:t xml:space="preserve"> / 1</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 Razem Otuliny Parków Krajobrazowych</w:t>
            </w:r>
          </w:p>
        </w:tc>
        <w:tc>
          <w:tcPr>
            <w:tcW w:w="2523"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60500,00 / 1</w:t>
            </w:r>
          </w:p>
        </w:tc>
        <w:tc>
          <w:tcPr>
            <w:tcW w:w="1802"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3669,30 / 1</w:t>
            </w:r>
          </w:p>
        </w:tc>
        <w:tc>
          <w:tcPr>
            <w:tcW w:w="2144"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3384,96 / 1</w:t>
            </w:r>
          </w:p>
        </w:tc>
        <w:tc>
          <w:tcPr>
            <w:tcW w:w="1952"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123,49 / 1</w:t>
            </w:r>
          </w:p>
        </w:tc>
        <w:tc>
          <w:tcPr>
            <w:tcW w:w="1284"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160,85 / 1</w:t>
            </w:r>
          </w:p>
        </w:tc>
        <w:tc>
          <w:tcPr>
            <w:tcW w:w="2123" w:type="dxa"/>
            <w:tcBorders>
              <w:top w:val="single" w:sz="4" w:space="0" w:color="auto"/>
              <w:left w:val="nil"/>
              <w:bottom w:val="single" w:sz="4" w:space="0" w:color="auto"/>
              <w:right w:val="doub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w:t>
            </w:r>
            <w:r>
              <w:rPr>
                <w:b/>
                <w:sz w:val="20"/>
                <w:szCs w:val="20"/>
              </w:rPr>
              <w:t>6088,20</w:t>
            </w:r>
            <w:r w:rsidRPr="00D14862">
              <w:rPr>
                <w:b/>
                <w:sz w:val="20"/>
                <w:szCs w:val="20"/>
              </w:rPr>
              <w:t xml:space="preserve"> / 1</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 </w:t>
            </w:r>
            <w:r w:rsidRPr="00D14862">
              <w:rPr>
                <w:b/>
                <w:color w:val="000000"/>
                <w:sz w:val="20"/>
                <w:szCs w:val="20"/>
              </w:rPr>
              <w:t>Obszar specjalnej ochrony ptaków Lasy Janowskie PLB060005</w:t>
            </w: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60235,8* / 1</w:t>
            </w:r>
          </w:p>
        </w:tc>
        <w:tc>
          <w:tcPr>
            <w:tcW w:w="1802"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94</w:t>
            </w:r>
            <w:r>
              <w:rPr>
                <w:b/>
                <w:sz w:val="20"/>
                <w:szCs w:val="20"/>
              </w:rPr>
              <w:t>61</w:t>
            </w:r>
            <w:r w:rsidRPr="00D14862">
              <w:rPr>
                <w:b/>
                <w:sz w:val="20"/>
                <w:szCs w:val="20"/>
              </w:rPr>
              <w:t>,</w:t>
            </w:r>
            <w:r>
              <w:rPr>
                <w:b/>
                <w:sz w:val="20"/>
                <w:szCs w:val="20"/>
              </w:rPr>
              <w:t>55</w:t>
            </w:r>
            <w:r w:rsidRPr="00D14862">
              <w:rPr>
                <w:b/>
                <w:sz w:val="20"/>
                <w:szCs w:val="20"/>
              </w:rPr>
              <w:t xml:space="preserve"> </w:t>
            </w:r>
            <w:r w:rsidRPr="00D14862">
              <w:rPr>
                <w:b/>
                <w:color w:val="000000"/>
                <w:sz w:val="20"/>
                <w:szCs w:val="20"/>
              </w:rPr>
              <w:t>/ 1</w:t>
            </w:r>
          </w:p>
        </w:tc>
        <w:tc>
          <w:tcPr>
            <w:tcW w:w="2144"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77</w:t>
            </w:r>
            <w:r>
              <w:rPr>
                <w:b/>
                <w:sz w:val="20"/>
                <w:szCs w:val="20"/>
              </w:rPr>
              <w:t>49</w:t>
            </w:r>
            <w:r w:rsidRPr="00D14862">
              <w:rPr>
                <w:b/>
                <w:sz w:val="20"/>
                <w:szCs w:val="20"/>
              </w:rPr>
              <w:t>,0</w:t>
            </w:r>
            <w:r>
              <w:rPr>
                <w:b/>
                <w:sz w:val="20"/>
                <w:szCs w:val="20"/>
              </w:rPr>
              <w:t>7</w:t>
            </w:r>
            <w:r w:rsidRPr="00D14862">
              <w:rPr>
                <w:b/>
                <w:sz w:val="20"/>
                <w:szCs w:val="20"/>
              </w:rPr>
              <w:t xml:space="preserve"> </w:t>
            </w:r>
            <w:r w:rsidRPr="00D14862">
              <w:rPr>
                <w:b/>
                <w:color w:val="000000"/>
                <w:sz w:val="20"/>
                <w:szCs w:val="20"/>
              </w:rPr>
              <w:t>/ 1</w:t>
            </w:r>
          </w:p>
        </w:tc>
        <w:tc>
          <w:tcPr>
            <w:tcW w:w="1952"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24</w:t>
            </w:r>
            <w:r>
              <w:rPr>
                <w:b/>
                <w:sz w:val="20"/>
                <w:szCs w:val="20"/>
              </w:rPr>
              <w:t>8</w:t>
            </w:r>
            <w:r w:rsidRPr="00D14862">
              <w:rPr>
                <w:b/>
                <w:sz w:val="20"/>
                <w:szCs w:val="20"/>
              </w:rPr>
              <w:t>,</w:t>
            </w:r>
            <w:r>
              <w:rPr>
                <w:b/>
                <w:sz w:val="20"/>
                <w:szCs w:val="20"/>
              </w:rPr>
              <w:t>93</w:t>
            </w:r>
            <w:r w:rsidRPr="00D14862">
              <w:rPr>
                <w:b/>
                <w:sz w:val="20"/>
                <w:szCs w:val="20"/>
              </w:rPr>
              <w:t xml:space="preserve"> </w:t>
            </w:r>
            <w:r w:rsidRPr="00D14862">
              <w:rPr>
                <w:b/>
                <w:color w:val="000000"/>
                <w:sz w:val="20"/>
                <w:szCs w:val="20"/>
              </w:rPr>
              <w:t>/ 1</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1463,55 / 1</w:t>
            </w:r>
          </w:p>
        </w:tc>
        <w:tc>
          <w:tcPr>
            <w:tcW w:w="2123" w:type="dxa"/>
            <w:tcBorders>
              <w:top w:val="single" w:sz="4" w:space="0" w:color="auto"/>
              <w:left w:val="nil"/>
              <w:bottom w:val="single" w:sz="4" w:space="0" w:color="auto"/>
              <w:right w:val="doub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r>
              <w:rPr>
                <w:b/>
                <w:sz w:val="20"/>
                <w:szCs w:val="20"/>
              </w:rPr>
              <w:t>13149,99</w:t>
            </w:r>
            <w:r w:rsidRPr="00D14862">
              <w:rPr>
                <w:b/>
                <w:sz w:val="20"/>
                <w:szCs w:val="20"/>
              </w:rPr>
              <w:t xml:space="preserve"> </w:t>
            </w:r>
            <w:r w:rsidRPr="00D14862">
              <w:rPr>
                <w:b/>
                <w:color w:val="000000"/>
                <w:sz w:val="20"/>
                <w:szCs w:val="20"/>
              </w:rPr>
              <w:t>/ 1</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 </w:t>
            </w:r>
            <w:r w:rsidRPr="00D14862">
              <w:rPr>
                <w:b/>
                <w:color w:val="000000"/>
                <w:sz w:val="20"/>
                <w:szCs w:val="20"/>
              </w:rPr>
              <w:t>Obszar specjalnej ochrony ptaków Małopolski Przełom Wisły PLB140006</w:t>
            </w: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6972,8* / 1</w:t>
            </w:r>
          </w:p>
        </w:tc>
        <w:tc>
          <w:tcPr>
            <w:tcW w:w="1802"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p>
        </w:tc>
        <w:tc>
          <w:tcPr>
            <w:tcW w:w="2144"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p>
        </w:tc>
        <w:tc>
          <w:tcPr>
            <w:tcW w:w="1952"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r w:rsidRPr="00D14862">
              <w:rPr>
                <w:b/>
                <w:color w:val="000000"/>
                <w:sz w:val="20"/>
                <w:szCs w:val="20"/>
              </w:rPr>
              <w:t>-</w:t>
            </w:r>
          </w:p>
        </w:tc>
        <w:tc>
          <w:tcPr>
            <w:tcW w:w="2123" w:type="dxa"/>
            <w:tcBorders>
              <w:top w:val="single" w:sz="4" w:space="0" w:color="auto"/>
              <w:left w:val="nil"/>
              <w:bottom w:val="single" w:sz="4" w:space="0" w:color="auto"/>
              <w:right w:val="doub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r>
              <w:rPr>
                <w:b/>
                <w:sz w:val="20"/>
                <w:szCs w:val="20"/>
              </w:rPr>
              <w:t>475,02</w:t>
            </w:r>
            <w:r w:rsidRPr="00D14862">
              <w:rPr>
                <w:b/>
                <w:sz w:val="20"/>
                <w:szCs w:val="20"/>
              </w:rPr>
              <w:t xml:space="preserve"> </w:t>
            </w:r>
            <w:r w:rsidRPr="00D14862">
              <w:rPr>
                <w:b/>
                <w:color w:val="000000"/>
                <w:sz w:val="20"/>
                <w:szCs w:val="20"/>
              </w:rPr>
              <w:t>/ 1</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 Razem obszary PLB</w:t>
            </w:r>
          </w:p>
        </w:tc>
        <w:tc>
          <w:tcPr>
            <w:tcW w:w="2523"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67208,6 / 2</w:t>
            </w:r>
          </w:p>
        </w:tc>
        <w:tc>
          <w:tcPr>
            <w:tcW w:w="1802"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94</w:t>
            </w:r>
            <w:r>
              <w:rPr>
                <w:b/>
                <w:sz w:val="20"/>
                <w:szCs w:val="20"/>
              </w:rPr>
              <w:t>61</w:t>
            </w:r>
            <w:r w:rsidRPr="00D14862">
              <w:rPr>
                <w:b/>
                <w:sz w:val="20"/>
                <w:szCs w:val="20"/>
              </w:rPr>
              <w:t>,</w:t>
            </w:r>
            <w:r>
              <w:rPr>
                <w:b/>
                <w:sz w:val="20"/>
                <w:szCs w:val="20"/>
              </w:rPr>
              <w:t>55</w:t>
            </w:r>
            <w:r w:rsidRPr="00D14862">
              <w:rPr>
                <w:b/>
                <w:sz w:val="20"/>
                <w:szCs w:val="20"/>
              </w:rPr>
              <w:t xml:space="preserve"> </w:t>
            </w:r>
            <w:r w:rsidRPr="00D14862">
              <w:rPr>
                <w:b/>
                <w:color w:val="000000"/>
                <w:sz w:val="20"/>
                <w:szCs w:val="20"/>
              </w:rPr>
              <w:t>/ 1</w:t>
            </w:r>
          </w:p>
        </w:tc>
        <w:tc>
          <w:tcPr>
            <w:tcW w:w="2144"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77</w:t>
            </w:r>
            <w:r>
              <w:rPr>
                <w:b/>
                <w:sz w:val="20"/>
                <w:szCs w:val="20"/>
              </w:rPr>
              <w:t>49</w:t>
            </w:r>
            <w:r w:rsidRPr="00D14862">
              <w:rPr>
                <w:b/>
                <w:sz w:val="20"/>
                <w:szCs w:val="20"/>
              </w:rPr>
              <w:t>,0</w:t>
            </w:r>
            <w:r>
              <w:rPr>
                <w:b/>
                <w:sz w:val="20"/>
                <w:szCs w:val="20"/>
              </w:rPr>
              <w:t>7</w:t>
            </w:r>
            <w:r w:rsidRPr="00D14862">
              <w:rPr>
                <w:b/>
                <w:sz w:val="20"/>
                <w:szCs w:val="20"/>
              </w:rPr>
              <w:t xml:space="preserve"> </w:t>
            </w:r>
            <w:r w:rsidRPr="00D14862">
              <w:rPr>
                <w:b/>
                <w:color w:val="000000"/>
                <w:sz w:val="20"/>
                <w:szCs w:val="20"/>
              </w:rPr>
              <w:t>/ 1</w:t>
            </w:r>
          </w:p>
        </w:tc>
        <w:tc>
          <w:tcPr>
            <w:tcW w:w="1952"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24</w:t>
            </w:r>
            <w:r>
              <w:rPr>
                <w:b/>
                <w:sz w:val="20"/>
                <w:szCs w:val="20"/>
              </w:rPr>
              <w:t>8</w:t>
            </w:r>
            <w:r w:rsidRPr="00D14862">
              <w:rPr>
                <w:b/>
                <w:sz w:val="20"/>
                <w:szCs w:val="20"/>
              </w:rPr>
              <w:t>,</w:t>
            </w:r>
            <w:r>
              <w:rPr>
                <w:b/>
                <w:sz w:val="20"/>
                <w:szCs w:val="20"/>
              </w:rPr>
              <w:t>93</w:t>
            </w:r>
            <w:r w:rsidRPr="00D14862">
              <w:rPr>
                <w:b/>
                <w:sz w:val="20"/>
                <w:szCs w:val="20"/>
              </w:rPr>
              <w:t xml:space="preserve"> </w:t>
            </w:r>
            <w:r w:rsidRPr="00D14862">
              <w:rPr>
                <w:b/>
                <w:color w:val="000000"/>
                <w:sz w:val="20"/>
                <w:szCs w:val="20"/>
              </w:rPr>
              <w:t>/ 1</w:t>
            </w:r>
          </w:p>
        </w:tc>
        <w:tc>
          <w:tcPr>
            <w:tcW w:w="1284"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color w:val="000000"/>
                <w:sz w:val="20"/>
                <w:szCs w:val="20"/>
              </w:rPr>
            </w:pPr>
            <w:r w:rsidRPr="00D14862">
              <w:rPr>
                <w:b/>
                <w:sz w:val="20"/>
                <w:szCs w:val="20"/>
              </w:rPr>
              <w:t> 1463,55 / 1</w:t>
            </w:r>
          </w:p>
        </w:tc>
        <w:tc>
          <w:tcPr>
            <w:tcW w:w="2123" w:type="dxa"/>
            <w:tcBorders>
              <w:top w:val="single" w:sz="4" w:space="0" w:color="auto"/>
              <w:left w:val="nil"/>
              <w:bottom w:val="single" w:sz="4" w:space="0" w:color="auto"/>
              <w:right w:val="doub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w:t>
            </w:r>
            <w:r>
              <w:rPr>
                <w:b/>
                <w:sz w:val="20"/>
                <w:szCs w:val="20"/>
              </w:rPr>
              <w:t>13625,01</w:t>
            </w:r>
            <w:r w:rsidRPr="00D14862">
              <w:rPr>
                <w:b/>
                <w:sz w:val="20"/>
                <w:szCs w:val="20"/>
              </w:rPr>
              <w:t xml:space="preserve"> / 2</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color w:val="000000"/>
                <w:sz w:val="20"/>
                <w:szCs w:val="20"/>
              </w:rPr>
            </w:pPr>
            <w:r w:rsidRPr="00D14862">
              <w:rPr>
                <w:b/>
                <w:sz w:val="20"/>
                <w:szCs w:val="20"/>
              </w:rPr>
              <w:lastRenderedPageBreak/>
              <w:t> </w:t>
            </w:r>
            <w:r w:rsidRPr="00D14862">
              <w:rPr>
                <w:b/>
                <w:color w:val="000000"/>
                <w:sz w:val="20"/>
                <w:szCs w:val="20"/>
              </w:rPr>
              <w:t>Obszar mający znaczenie dla Wspólnoty Gościeradów</w:t>
            </w:r>
          </w:p>
          <w:p w:rsidR="00964CB4" w:rsidRPr="00D14862" w:rsidRDefault="00964CB4" w:rsidP="002116BC">
            <w:pPr>
              <w:spacing w:line="360" w:lineRule="auto"/>
              <w:rPr>
                <w:b/>
                <w:sz w:val="20"/>
                <w:szCs w:val="20"/>
              </w:rPr>
            </w:pPr>
            <w:r w:rsidRPr="00D14862">
              <w:rPr>
                <w:b/>
                <w:color w:val="000000"/>
                <w:sz w:val="20"/>
                <w:szCs w:val="20"/>
              </w:rPr>
              <w:t>PLH060007</w:t>
            </w:r>
          </w:p>
        </w:tc>
        <w:tc>
          <w:tcPr>
            <w:tcW w:w="2523"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1752,64</w:t>
            </w:r>
            <w:r w:rsidRPr="00D14862">
              <w:rPr>
                <w:b/>
                <w:color w:val="000000"/>
                <w:sz w:val="20"/>
                <w:szCs w:val="20"/>
              </w:rPr>
              <w:t>** / 1</w:t>
            </w:r>
          </w:p>
        </w:tc>
        <w:tc>
          <w:tcPr>
            <w:tcW w:w="1802"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1744,</w:t>
            </w:r>
            <w:r>
              <w:rPr>
                <w:b/>
                <w:sz w:val="20"/>
                <w:szCs w:val="20"/>
              </w:rPr>
              <w:t>82</w:t>
            </w:r>
            <w:r w:rsidRPr="00D14862">
              <w:rPr>
                <w:b/>
                <w:sz w:val="20"/>
                <w:szCs w:val="20"/>
              </w:rPr>
              <w:t xml:space="preserve"> / 1</w:t>
            </w:r>
          </w:p>
        </w:tc>
        <w:tc>
          <w:tcPr>
            <w:tcW w:w="2144"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1690,</w:t>
            </w:r>
            <w:r>
              <w:rPr>
                <w:b/>
                <w:sz w:val="20"/>
                <w:szCs w:val="20"/>
              </w:rPr>
              <w:t>64</w:t>
            </w:r>
            <w:r w:rsidRPr="00D14862">
              <w:rPr>
                <w:b/>
                <w:sz w:val="20"/>
                <w:szCs w:val="20"/>
              </w:rPr>
              <w:t xml:space="preserve"> / 1</w:t>
            </w:r>
          </w:p>
        </w:tc>
        <w:tc>
          <w:tcPr>
            <w:tcW w:w="1952"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46,1</w:t>
            </w:r>
            <w:r>
              <w:rPr>
                <w:b/>
                <w:sz w:val="20"/>
                <w:szCs w:val="20"/>
              </w:rPr>
              <w:t>9</w:t>
            </w:r>
            <w:r w:rsidRPr="00D14862">
              <w:rPr>
                <w:b/>
                <w:sz w:val="20"/>
                <w:szCs w:val="20"/>
              </w:rPr>
              <w:t xml:space="preserve"> / 1</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7,99 / 1</w:t>
            </w:r>
          </w:p>
        </w:tc>
        <w:tc>
          <w:tcPr>
            <w:tcW w:w="2123" w:type="dxa"/>
            <w:tcBorders>
              <w:top w:val="single" w:sz="4" w:space="0" w:color="auto"/>
              <w:left w:val="nil"/>
              <w:bottom w:val="single" w:sz="4" w:space="0" w:color="auto"/>
              <w:right w:val="doub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r>
              <w:rPr>
                <w:b/>
                <w:sz w:val="20"/>
                <w:szCs w:val="20"/>
              </w:rPr>
              <w:t>1744,82</w:t>
            </w:r>
            <w:r w:rsidRPr="00D14862">
              <w:rPr>
                <w:b/>
                <w:sz w:val="20"/>
                <w:szCs w:val="20"/>
              </w:rPr>
              <w:t xml:space="preserve"> / 1</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rPr>
            </w:pPr>
            <w:r w:rsidRPr="00D14862">
              <w:rPr>
                <w:b/>
                <w:sz w:val="20"/>
                <w:szCs w:val="20"/>
              </w:rPr>
              <w:t> </w:t>
            </w:r>
            <w:r w:rsidRPr="00D14862">
              <w:rPr>
                <w:b/>
                <w:color w:val="000000"/>
                <w:sz w:val="20"/>
                <w:szCs w:val="20"/>
              </w:rPr>
              <w:t>Obszar mający znaczenie dla Wspólnoty Uroczyska Lasów Janowskich PLH060031</w:t>
            </w:r>
          </w:p>
        </w:tc>
        <w:tc>
          <w:tcPr>
            <w:tcW w:w="2523"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r w:rsidRPr="00D14862">
              <w:rPr>
                <w:b/>
                <w:color w:val="000000"/>
                <w:sz w:val="20"/>
                <w:szCs w:val="20"/>
              </w:rPr>
              <w:t>34544,25** / 1</w:t>
            </w:r>
          </w:p>
        </w:tc>
        <w:tc>
          <w:tcPr>
            <w:tcW w:w="1802"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58</w:t>
            </w:r>
            <w:r>
              <w:rPr>
                <w:b/>
                <w:sz w:val="20"/>
                <w:szCs w:val="20"/>
              </w:rPr>
              <w:t>52</w:t>
            </w:r>
            <w:r w:rsidRPr="00D14862">
              <w:rPr>
                <w:b/>
                <w:sz w:val="20"/>
                <w:szCs w:val="20"/>
              </w:rPr>
              <w:t>,</w:t>
            </w:r>
            <w:r>
              <w:rPr>
                <w:b/>
                <w:sz w:val="20"/>
                <w:szCs w:val="20"/>
              </w:rPr>
              <w:t>75</w:t>
            </w:r>
            <w:r w:rsidRPr="00D14862">
              <w:rPr>
                <w:b/>
                <w:sz w:val="20"/>
                <w:szCs w:val="20"/>
              </w:rPr>
              <w:t xml:space="preserve"> / 1</w:t>
            </w:r>
          </w:p>
        </w:tc>
        <w:tc>
          <w:tcPr>
            <w:tcW w:w="2144"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434</w:t>
            </w:r>
            <w:r>
              <w:rPr>
                <w:b/>
                <w:sz w:val="20"/>
                <w:szCs w:val="20"/>
              </w:rPr>
              <w:t>8</w:t>
            </w:r>
            <w:r w:rsidRPr="00D14862">
              <w:rPr>
                <w:b/>
                <w:sz w:val="20"/>
                <w:szCs w:val="20"/>
              </w:rPr>
              <w:t>,</w:t>
            </w:r>
            <w:r>
              <w:rPr>
                <w:b/>
                <w:sz w:val="20"/>
                <w:szCs w:val="20"/>
              </w:rPr>
              <w:t>86</w:t>
            </w:r>
            <w:r w:rsidRPr="00D14862">
              <w:rPr>
                <w:b/>
                <w:sz w:val="20"/>
                <w:szCs w:val="20"/>
              </w:rPr>
              <w:t xml:space="preserve"> / 1</w:t>
            </w:r>
          </w:p>
        </w:tc>
        <w:tc>
          <w:tcPr>
            <w:tcW w:w="1952"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14</w:t>
            </w:r>
            <w:r>
              <w:rPr>
                <w:b/>
                <w:sz w:val="20"/>
                <w:szCs w:val="20"/>
              </w:rPr>
              <w:t>3</w:t>
            </w:r>
            <w:r w:rsidRPr="00D14862">
              <w:rPr>
                <w:b/>
                <w:sz w:val="20"/>
                <w:szCs w:val="20"/>
              </w:rPr>
              <w:t>,</w:t>
            </w:r>
            <w:r>
              <w:rPr>
                <w:b/>
                <w:sz w:val="20"/>
                <w:szCs w:val="20"/>
              </w:rPr>
              <w:t>40</w:t>
            </w:r>
            <w:r w:rsidRPr="00D14862">
              <w:rPr>
                <w:b/>
                <w:sz w:val="20"/>
                <w:szCs w:val="20"/>
              </w:rPr>
              <w:t xml:space="preserve"> / 1</w:t>
            </w:r>
          </w:p>
        </w:tc>
        <w:tc>
          <w:tcPr>
            <w:tcW w:w="1284"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1360,49 / 1</w:t>
            </w:r>
          </w:p>
        </w:tc>
        <w:tc>
          <w:tcPr>
            <w:tcW w:w="2123" w:type="dxa"/>
            <w:tcBorders>
              <w:top w:val="nil"/>
              <w:left w:val="nil"/>
              <w:bottom w:val="single" w:sz="4" w:space="0" w:color="auto"/>
              <w:right w:val="doub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r>
              <w:rPr>
                <w:b/>
                <w:sz w:val="20"/>
                <w:szCs w:val="20"/>
              </w:rPr>
              <w:t>7297,08</w:t>
            </w:r>
            <w:r w:rsidRPr="00D14862">
              <w:rPr>
                <w:b/>
                <w:sz w:val="20"/>
                <w:szCs w:val="20"/>
              </w:rPr>
              <w:t xml:space="preserve"> </w:t>
            </w:r>
            <w:r w:rsidRPr="00D14862">
              <w:rPr>
                <w:b/>
                <w:color w:val="000000"/>
                <w:sz w:val="20"/>
                <w:szCs w:val="20"/>
              </w:rPr>
              <w:t>/ 1</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 </w:t>
            </w:r>
            <w:r w:rsidRPr="00D14862">
              <w:rPr>
                <w:b/>
                <w:color w:val="000000"/>
                <w:sz w:val="20"/>
                <w:szCs w:val="20"/>
              </w:rPr>
              <w:t>Obszar mający znaczenie dla Wspólnoty Przełom Wisły w Małopolsce PLH060045</w:t>
            </w:r>
          </w:p>
        </w:tc>
        <w:tc>
          <w:tcPr>
            <w:tcW w:w="2523"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15116,37** / 1</w:t>
            </w:r>
          </w:p>
        </w:tc>
        <w:tc>
          <w:tcPr>
            <w:tcW w:w="1802"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rPr>
                <w:b/>
                <w:sz w:val="20"/>
                <w:szCs w:val="20"/>
              </w:rPr>
            </w:pPr>
            <w:r w:rsidRPr="00D14862">
              <w:rPr>
                <w:b/>
                <w:sz w:val="20"/>
                <w:szCs w:val="20"/>
              </w:rPr>
              <w:t> 88,45 / 1</w:t>
            </w:r>
          </w:p>
          <w:p w:rsidR="00964CB4" w:rsidRPr="00D14862" w:rsidRDefault="00964CB4" w:rsidP="002116BC">
            <w:pPr>
              <w:rPr>
                <w:i/>
                <w:sz w:val="20"/>
                <w:szCs w:val="20"/>
              </w:rPr>
            </w:pPr>
            <w:r w:rsidRPr="00D14862">
              <w:rPr>
                <w:i/>
                <w:sz w:val="20"/>
                <w:szCs w:val="20"/>
              </w:rPr>
              <w:t xml:space="preserve">w tym </w:t>
            </w:r>
            <w:r w:rsidRPr="00D14862">
              <w:rPr>
                <w:b/>
                <w:i/>
                <w:sz w:val="20"/>
                <w:szCs w:val="20"/>
              </w:rPr>
              <w:t>12,73</w:t>
            </w:r>
            <w:r w:rsidRPr="00D14862">
              <w:rPr>
                <w:i/>
                <w:sz w:val="20"/>
                <w:szCs w:val="20"/>
              </w:rPr>
              <w:t xml:space="preserve"> we współwłasności</w:t>
            </w:r>
          </w:p>
        </w:tc>
        <w:tc>
          <w:tcPr>
            <w:tcW w:w="2144"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rPr>
                <w:b/>
                <w:sz w:val="20"/>
                <w:szCs w:val="20"/>
              </w:rPr>
            </w:pPr>
            <w:r w:rsidRPr="00D14862">
              <w:rPr>
                <w:b/>
                <w:sz w:val="20"/>
                <w:szCs w:val="20"/>
              </w:rPr>
              <w:t> 82,60 / 1</w:t>
            </w:r>
          </w:p>
          <w:p w:rsidR="00964CB4" w:rsidRPr="00D14862" w:rsidRDefault="00964CB4" w:rsidP="002116BC">
            <w:pPr>
              <w:rPr>
                <w:b/>
                <w:sz w:val="20"/>
                <w:szCs w:val="20"/>
              </w:rPr>
            </w:pPr>
            <w:r w:rsidRPr="00D14862">
              <w:rPr>
                <w:i/>
                <w:sz w:val="20"/>
                <w:szCs w:val="20"/>
              </w:rPr>
              <w:t xml:space="preserve">w tym </w:t>
            </w:r>
            <w:r w:rsidRPr="00D14862">
              <w:rPr>
                <w:b/>
                <w:i/>
                <w:sz w:val="20"/>
                <w:szCs w:val="20"/>
              </w:rPr>
              <w:t>10,72</w:t>
            </w:r>
            <w:r w:rsidRPr="00D14862">
              <w:rPr>
                <w:i/>
                <w:sz w:val="20"/>
                <w:szCs w:val="20"/>
              </w:rPr>
              <w:t xml:space="preserve"> we współwłasności</w:t>
            </w:r>
          </w:p>
        </w:tc>
        <w:tc>
          <w:tcPr>
            <w:tcW w:w="1952"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2,30 / 1</w:t>
            </w:r>
          </w:p>
        </w:tc>
        <w:tc>
          <w:tcPr>
            <w:tcW w:w="1284"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rPr>
                <w:b/>
                <w:sz w:val="20"/>
                <w:szCs w:val="20"/>
              </w:rPr>
            </w:pPr>
            <w:r w:rsidRPr="00D14862">
              <w:rPr>
                <w:b/>
                <w:sz w:val="20"/>
                <w:szCs w:val="20"/>
              </w:rPr>
              <w:t> 3,55 / 1</w:t>
            </w:r>
          </w:p>
          <w:p w:rsidR="00964CB4" w:rsidRPr="00D14862" w:rsidRDefault="00964CB4" w:rsidP="002116BC">
            <w:pPr>
              <w:rPr>
                <w:b/>
                <w:sz w:val="20"/>
                <w:szCs w:val="20"/>
              </w:rPr>
            </w:pPr>
            <w:r w:rsidRPr="00D14862">
              <w:rPr>
                <w:i/>
                <w:sz w:val="20"/>
                <w:szCs w:val="20"/>
              </w:rPr>
              <w:t xml:space="preserve">w tym </w:t>
            </w:r>
            <w:r w:rsidRPr="00D14862">
              <w:rPr>
                <w:b/>
                <w:i/>
                <w:sz w:val="20"/>
                <w:szCs w:val="20"/>
              </w:rPr>
              <w:t>2,01</w:t>
            </w:r>
            <w:r w:rsidRPr="00D14862">
              <w:rPr>
                <w:i/>
                <w:sz w:val="20"/>
                <w:szCs w:val="20"/>
              </w:rPr>
              <w:t xml:space="preserve"> we </w:t>
            </w:r>
            <w:proofErr w:type="spellStart"/>
            <w:r w:rsidRPr="00D14862">
              <w:rPr>
                <w:i/>
                <w:sz w:val="20"/>
                <w:szCs w:val="20"/>
              </w:rPr>
              <w:t>wsp</w:t>
            </w:r>
            <w:proofErr w:type="spellEnd"/>
            <w:r w:rsidRPr="00D14862">
              <w:rPr>
                <w:i/>
                <w:sz w:val="20"/>
                <w:szCs w:val="20"/>
              </w:rPr>
              <w:t>.</w:t>
            </w:r>
          </w:p>
        </w:tc>
        <w:tc>
          <w:tcPr>
            <w:tcW w:w="2123" w:type="dxa"/>
            <w:tcBorders>
              <w:top w:val="nil"/>
              <w:left w:val="nil"/>
              <w:bottom w:val="single" w:sz="4" w:space="0" w:color="auto"/>
              <w:right w:val="doub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r>
              <w:rPr>
                <w:b/>
                <w:sz w:val="20"/>
                <w:szCs w:val="20"/>
              </w:rPr>
              <w:t>1955,75</w:t>
            </w:r>
            <w:r w:rsidRPr="00D14862">
              <w:rPr>
                <w:b/>
                <w:sz w:val="20"/>
                <w:szCs w:val="20"/>
              </w:rPr>
              <w:t xml:space="preserve"> </w:t>
            </w:r>
            <w:r w:rsidRPr="00D14862">
              <w:rPr>
                <w:b/>
                <w:color w:val="000000"/>
                <w:sz w:val="20"/>
                <w:szCs w:val="20"/>
              </w:rPr>
              <w:t>/ 1</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 </w:t>
            </w:r>
            <w:r w:rsidRPr="00D14862">
              <w:rPr>
                <w:b/>
                <w:color w:val="000000"/>
                <w:sz w:val="20"/>
                <w:szCs w:val="20"/>
              </w:rPr>
              <w:t>Obszar mający znaczenie dla Wspólnoty Świeciechów PLH060082</w:t>
            </w:r>
          </w:p>
        </w:tc>
        <w:tc>
          <w:tcPr>
            <w:tcW w:w="2523"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130,09** / 1</w:t>
            </w:r>
          </w:p>
        </w:tc>
        <w:tc>
          <w:tcPr>
            <w:tcW w:w="1802"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130,19 / 1</w:t>
            </w:r>
          </w:p>
        </w:tc>
        <w:tc>
          <w:tcPr>
            <w:tcW w:w="2144"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127,73 / 1</w:t>
            </w:r>
          </w:p>
        </w:tc>
        <w:tc>
          <w:tcPr>
            <w:tcW w:w="1952"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2,46 / 1</w:t>
            </w:r>
          </w:p>
        </w:tc>
        <w:tc>
          <w:tcPr>
            <w:tcW w:w="1284"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w:t>
            </w:r>
          </w:p>
        </w:tc>
        <w:tc>
          <w:tcPr>
            <w:tcW w:w="2123" w:type="dxa"/>
            <w:tcBorders>
              <w:top w:val="nil"/>
              <w:left w:val="nil"/>
              <w:bottom w:val="single" w:sz="4" w:space="0" w:color="auto"/>
              <w:right w:val="doub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130,19 / 1</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 </w:t>
            </w:r>
            <w:r w:rsidRPr="00D14862">
              <w:rPr>
                <w:b/>
                <w:color w:val="000000"/>
                <w:sz w:val="20"/>
                <w:szCs w:val="20"/>
              </w:rPr>
              <w:t>Obszar mający znaczenie dla Wspólnoty Szczecyn PLH060083</w:t>
            </w:r>
          </w:p>
        </w:tc>
        <w:tc>
          <w:tcPr>
            <w:tcW w:w="2523"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932,52** / 1</w:t>
            </w:r>
          </w:p>
        </w:tc>
        <w:tc>
          <w:tcPr>
            <w:tcW w:w="1802"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69</w:t>
            </w:r>
            <w:r>
              <w:rPr>
                <w:b/>
                <w:sz w:val="20"/>
                <w:szCs w:val="20"/>
              </w:rPr>
              <w:t>4</w:t>
            </w:r>
            <w:r w:rsidRPr="00D14862">
              <w:rPr>
                <w:b/>
                <w:sz w:val="20"/>
                <w:szCs w:val="20"/>
              </w:rPr>
              <w:t>,</w:t>
            </w:r>
            <w:r>
              <w:rPr>
                <w:b/>
                <w:sz w:val="20"/>
                <w:szCs w:val="20"/>
              </w:rPr>
              <w:t>97</w:t>
            </w:r>
            <w:r w:rsidRPr="00D14862">
              <w:rPr>
                <w:b/>
                <w:sz w:val="20"/>
                <w:szCs w:val="20"/>
              </w:rPr>
              <w:t xml:space="preserve"> / 1</w:t>
            </w:r>
          </w:p>
        </w:tc>
        <w:tc>
          <w:tcPr>
            <w:tcW w:w="2144"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670,73 / 1</w:t>
            </w:r>
          </w:p>
        </w:tc>
        <w:tc>
          <w:tcPr>
            <w:tcW w:w="1952"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19,</w:t>
            </w:r>
            <w:r>
              <w:rPr>
                <w:b/>
                <w:sz w:val="20"/>
                <w:szCs w:val="20"/>
              </w:rPr>
              <w:t>26</w:t>
            </w:r>
            <w:r w:rsidRPr="00D14862">
              <w:rPr>
                <w:b/>
                <w:sz w:val="20"/>
                <w:szCs w:val="20"/>
              </w:rPr>
              <w:t xml:space="preserve"> / 1</w:t>
            </w:r>
          </w:p>
        </w:tc>
        <w:tc>
          <w:tcPr>
            <w:tcW w:w="1284"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4,98 / 1</w:t>
            </w:r>
          </w:p>
        </w:tc>
        <w:tc>
          <w:tcPr>
            <w:tcW w:w="2123" w:type="dxa"/>
            <w:tcBorders>
              <w:top w:val="nil"/>
              <w:left w:val="nil"/>
              <w:bottom w:val="single" w:sz="4" w:space="0" w:color="auto"/>
              <w:right w:val="doub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932,52 / 1</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 </w:t>
            </w:r>
            <w:r w:rsidRPr="00D14862">
              <w:rPr>
                <w:b/>
                <w:color w:val="000000"/>
                <w:sz w:val="20"/>
                <w:szCs w:val="20"/>
              </w:rPr>
              <w:t xml:space="preserve">Obszar mający znaczenie dla Wspólnoty </w:t>
            </w:r>
            <w:r>
              <w:rPr>
                <w:b/>
                <w:color w:val="000000"/>
                <w:sz w:val="20"/>
                <w:szCs w:val="20"/>
              </w:rPr>
              <w:t>Dolina Dolnego Sanu</w:t>
            </w:r>
            <w:r w:rsidRPr="00D14862">
              <w:rPr>
                <w:b/>
                <w:color w:val="000000"/>
                <w:sz w:val="20"/>
                <w:szCs w:val="20"/>
              </w:rPr>
              <w:t xml:space="preserve"> PLH</w:t>
            </w:r>
            <w:r>
              <w:rPr>
                <w:b/>
                <w:color w:val="000000"/>
                <w:sz w:val="20"/>
                <w:szCs w:val="20"/>
              </w:rPr>
              <w:t>18</w:t>
            </w:r>
            <w:r w:rsidRPr="00D14862">
              <w:rPr>
                <w:b/>
                <w:color w:val="000000"/>
                <w:sz w:val="20"/>
                <w:szCs w:val="20"/>
              </w:rPr>
              <w:t>00</w:t>
            </w:r>
            <w:r>
              <w:rPr>
                <w:b/>
                <w:color w:val="000000"/>
                <w:sz w:val="20"/>
                <w:szCs w:val="20"/>
              </w:rPr>
              <w:t>20</w:t>
            </w:r>
          </w:p>
        </w:tc>
        <w:tc>
          <w:tcPr>
            <w:tcW w:w="2523"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r>
              <w:rPr>
                <w:b/>
                <w:sz w:val="20"/>
                <w:szCs w:val="20"/>
              </w:rPr>
              <w:t>10176,64</w:t>
            </w:r>
            <w:r w:rsidRPr="00D14862">
              <w:rPr>
                <w:b/>
                <w:sz w:val="20"/>
                <w:szCs w:val="20"/>
              </w:rPr>
              <w:t>** / 1</w:t>
            </w:r>
          </w:p>
        </w:tc>
        <w:tc>
          <w:tcPr>
            <w:tcW w:w="1802"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r>
              <w:rPr>
                <w:b/>
                <w:sz w:val="20"/>
                <w:szCs w:val="20"/>
              </w:rPr>
              <w:t>48</w:t>
            </w:r>
            <w:r w:rsidRPr="00D14862">
              <w:rPr>
                <w:b/>
                <w:sz w:val="20"/>
                <w:szCs w:val="20"/>
              </w:rPr>
              <w:t>,</w:t>
            </w:r>
            <w:r>
              <w:rPr>
                <w:b/>
                <w:sz w:val="20"/>
                <w:szCs w:val="20"/>
              </w:rPr>
              <w:t>62</w:t>
            </w:r>
            <w:r w:rsidRPr="00D14862">
              <w:rPr>
                <w:b/>
                <w:sz w:val="20"/>
                <w:szCs w:val="20"/>
              </w:rPr>
              <w:t xml:space="preserve"> / 1</w:t>
            </w:r>
          </w:p>
        </w:tc>
        <w:tc>
          <w:tcPr>
            <w:tcW w:w="2144"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r>
              <w:rPr>
                <w:b/>
                <w:sz w:val="20"/>
                <w:szCs w:val="20"/>
              </w:rPr>
              <w:t>38</w:t>
            </w:r>
            <w:r w:rsidRPr="00D14862">
              <w:rPr>
                <w:b/>
                <w:sz w:val="20"/>
                <w:szCs w:val="20"/>
              </w:rPr>
              <w:t>,</w:t>
            </w:r>
            <w:r>
              <w:rPr>
                <w:b/>
                <w:sz w:val="20"/>
                <w:szCs w:val="20"/>
              </w:rPr>
              <w:t>99</w:t>
            </w:r>
            <w:r w:rsidRPr="00D14862">
              <w:rPr>
                <w:b/>
                <w:sz w:val="20"/>
                <w:szCs w:val="20"/>
              </w:rPr>
              <w:t xml:space="preserve"> / 1</w:t>
            </w:r>
          </w:p>
        </w:tc>
        <w:tc>
          <w:tcPr>
            <w:tcW w:w="1952"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r>
              <w:rPr>
                <w:b/>
                <w:sz w:val="20"/>
                <w:szCs w:val="20"/>
              </w:rPr>
              <w:t>1</w:t>
            </w:r>
            <w:r w:rsidRPr="00D14862">
              <w:rPr>
                <w:b/>
                <w:sz w:val="20"/>
                <w:szCs w:val="20"/>
              </w:rPr>
              <w:t>,</w:t>
            </w:r>
            <w:r>
              <w:rPr>
                <w:b/>
                <w:sz w:val="20"/>
                <w:szCs w:val="20"/>
              </w:rPr>
              <w:t>42</w:t>
            </w:r>
            <w:r w:rsidRPr="00D14862">
              <w:rPr>
                <w:b/>
                <w:sz w:val="20"/>
                <w:szCs w:val="20"/>
              </w:rPr>
              <w:t xml:space="preserve"> / 1</w:t>
            </w:r>
          </w:p>
        </w:tc>
        <w:tc>
          <w:tcPr>
            <w:tcW w:w="1284"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r>
              <w:rPr>
                <w:b/>
                <w:sz w:val="20"/>
                <w:szCs w:val="20"/>
              </w:rPr>
              <w:t>8</w:t>
            </w:r>
            <w:r w:rsidRPr="00D14862">
              <w:rPr>
                <w:b/>
                <w:sz w:val="20"/>
                <w:szCs w:val="20"/>
              </w:rPr>
              <w:t>,</w:t>
            </w:r>
            <w:r>
              <w:rPr>
                <w:b/>
                <w:sz w:val="20"/>
                <w:szCs w:val="20"/>
              </w:rPr>
              <w:t>21</w:t>
            </w:r>
            <w:r w:rsidRPr="00D14862">
              <w:rPr>
                <w:b/>
                <w:sz w:val="20"/>
                <w:szCs w:val="20"/>
              </w:rPr>
              <w:t xml:space="preserve"> / 1</w:t>
            </w:r>
          </w:p>
        </w:tc>
        <w:tc>
          <w:tcPr>
            <w:tcW w:w="2123" w:type="dxa"/>
            <w:tcBorders>
              <w:top w:val="nil"/>
              <w:left w:val="nil"/>
              <w:bottom w:val="single" w:sz="4" w:space="0" w:color="auto"/>
              <w:right w:val="doub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r>
              <w:rPr>
                <w:b/>
                <w:sz w:val="20"/>
                <w:szCs w:val="20"/>
              </w:rPr>
              <w:t>1316,76</w:t>
            </w:r>
            <w:r w:rsidRPr="00D14862">
              <w:rPr>
                <w:b/>
                <w:sz w:val="20"/>
                <w:szCs w:val="20"/>
              </w:rPr>
              <w:t xml:space="preserve"> </w:t>
            </w:r>
            <w:r w:rsidRPr="00D14862">
              <w:rPr>
                <w:b/>
                <w:color w:val="000000"/>
                <w:sz w:val="20"/>
                <w:szCs w:val="20"/>
              </w:rPr>
              <w:t>/ 1</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lastRenderedPageBreak/>
              <w:t> Razem obszary PLH</w:t>
            </w:r>
          </w:p>
        </w:tc>
        <w:tc>
          <w:tcPr>
            <w:tcW w:w="2523"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Pr>
                <w:b/>
                <w:sz w:val="20"/>
                <w:szCs w:val="20"/>
              </w:rPr>
              <w:t> 62652,51</w:t>
            </w:r>
            <w:r w:rsidRPr="00D14862">
              <w:rPr>
                <w:b/>
                <w:sz w:val="20"/>
                <w:szCs w:val="20"/>
              </w:rPr>
              <w:t xml:space="preserve"> / </w:t>
            </w:r>
            <w:r>
              <w:rPr>
                <w:b/>
                <w:sz w:val="20"/>
                <w:szCs w:val="20"/>
              </w:rPr>
              <w:t>6</w:t>
            </w:r>
          </w:p>
        </w:tc>
        <w:tc>
          <w:tcPr>
            <w:tcW w:w="1802"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rPr>
                <w:b/>
                <w:sz w:val="20"/>
                <w:szCs w:val="20"/>
              </w:rPr>
            </w:pPr>
            <w:r w:rsidRPr="00D14862">
              <w:rPr>
                <w:b/>
                <w:sz w:val="20"/>
                <w:szCs w:val="20"/>
              </w:rPr>
              <w:t>85</w:t>
            </w:r>
            <w:r>
              <w:rPr>
                <w:b/>
                <w:sz w:val="20"/>
                <w:szCs w:val="20"/>
              </w:rPr>
              <w:t>59</w:t>
            </w:r>
            <w:r w:rsidRPr="00D14862">
              <w:rPr>
                <w:b/>
                <w:sz w:val="20"/>
                <w:szCs w:val="20"/>
              </w:rPr>
              <w:t>,</w:t>
            </w:r>
            <w:r>
              <w:rPr>
                <w:b/>
                <w:sz w:val="20"/>
                <w:szCs w:val="20"/>
              </w:rPr>
              <w:t>80</w:t>
            </w:r>
            <w:r w:rsidRPr="00D14862">
              <w:rPr>
                <w:b/>
                <w:sz w:val="20"/>
                <w:szCs w:val="20"/>
              </w:rPr>
              <w:t xml:space="preserve"> / </w:t>
            </w:r>
            <w:r>
              <w:rPr>
                <w:b/>
                <w:sz w:val="20"/>
                <w:szCs w:val="20"/>
              </w:rPr>
              <w:t>6</w:t>
            </w:r>
          </w:p>
          <w:p w:rsidR="00964CB4" w:rsidRPr="00D14862" w:rsidRDefault="00964CB4" w:rsidP="002116BC">
            <w:pPr>
              <w:rPr>
                <w:b/>
                <w:sz w:val="20"/>
                <w:szCs w:val="20"/>
              </w:rPr>
            </w:pPr>
            <w:r w:rsidRPr="00D14862">
              <w:rPr>
                <w:i/>
                <w:sz w:val="20"/>
                <w:szCs w:val="20"/>
              </w:rPr>
              <w:t xml:space="preserve">w tym </w:t>
            </w:r>
            <w:r w:rsidRPr="00D14862">
              <w:rPr>
                <w:b/>
                <w:i/>
                <w:sz w:val="20"/>
                <w:szCs w:val="20"/>
              </w:rPr>
              <w:t>12,73</w:t>
            </w:r>
            <w:r w:rsidRPr="00D14862">
              <w:rPr>
                <w:i/>
                <w:sz w:val="20"/>
                <w:szCs w:val="20"/>
              </w:rPr>
              <w:t xml:space="preserve"> we współwłasności</w:t>
            </w:r>
          </w:p>
        </w:tc>
        <w:tc>
          <w:tcPr>
            <w:tcW w:w="2144"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rPr>
                <w:b/>
                <w:sz w:val="20"/>
                <w:szCs w:val="20"/>
              </w:rPr>
            </w:pPr>
            <w:r w:rsidRPr="00D14862">
              <w:rPr>
                <w:b/>
                <w:sz w:val="20"/>
                <w:szCs w:val="20"/>
              </w:rPr>
              <w:t> 69</w:t>
            </w:r>
            <w:r>
              <w:rPr>
                <w:b/>
                <w:sz w:val="20"/>
                <w:szCs w:val="20"/>
              </w:rPr>
              <w:t>59</w:t>
            </w:r>
            <w:r w:rsidRPr="00D14862">
              <w:rPr>
                <w:b/>
                <w:sz w:val="20"/>
                <w:szCs w:val="20"/>
              </w:rPr>
              <w:t>,</w:t>
            </w:r>
            <w:r>
              <w:rPr>
                <w:b/>
                <w:sz w:val="20"/>
                <w:szCs w:val="20"/>
              </w:rPr>
              <w:t>55</w:t>
            </w:r>
            <w:r w:rsidRPr="00D14862">
              <w:rPr>
                <w:b/>
                <w:sz w:val="20"/>
                <w:szCs w:val="20"/>
              </w:rPr>
              <w:t xml:space="preserve"> / </w:t>
            </w:r>
            <w:r>
              <w:rPr>
                <w:b/>
                <w:sz w:val="20"/>
                <w:szCs w:val="20"/>
              </w:rPr>
              <w:t>6</w:t>
            </w:r>
          </w:p>
          <w:p w:rsidR="00964CB4" w:rsidRPr="00D14862" w:rsidRDefault="00964CB4" w:rsidP="002116BC">
            <w:pPr>
              <w:rPr>
                <w:b/>
                <w:sz w:val="20"/>
                <w:szCs w:val="20"/>
              </w:rPr>
            </w:pPr>
            <w:r w:rsidRPr="00D14862">
              <w:rPr>
                <w:i/>
                <w:sz w:val="20"/>
                <w:szCs w:val="20"/>
              </w:rPr>
              <w:t xml:space="preserve">w tym </w:t>
            </w:r>
            <w:r w:rsidRPr="00D14862">
              <w:rPr>
                <w:b/>
                <w:i/>
                <w:sz w:val="20"/>
                <w:szCs w:val="20"/>
              </w:rPr>
              <w:t>10,72</w:t>
            </w:r>
            <w:r w:rsidRPr="00D14862">
              <w:rPr>
                <w:i/>
                <w:sz w:val="20"/>
                <w:szCs w:val="20"/>
              </w:rPr>
              <w:t xml:space="preserve"> we współwłasności</w:t>
            </w:r>
          </w:p>
        </w:tc>
        <w:tc>
          <w:tcPr>
            <w:tcW w:w="1952"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21</w:t>
            </w:r>
            <w:r>
              <w:rPr>
                <w:b/>
                <w:sz w:val="20"/>
                <w:szCs w:val="20"/>
              </w:rPr>
              <w:t>5</w:t>
            </w:r>
            <w:r w:rsidRPr="00D14862">
              <w:rPr>
                <w:b/>
                <w:sz w:val="20"/>
                <w:szCs w:val="20"/>
              </w:rPr>
              <w:t>,</w:t>
            </w:r>
            <w:r>
              <w:rPr>
                <w:b/>
                <w:sz w:val="20"/>
                <w:szCs w:val="20"/>
              </w:rPr>
              <w:t>03</w:t>
            </w:r>
            <w:r w:rsidRPr="00D14862">
              <w:rPr>
                <w:b/>
                <w:sz w:val="20"/>
                <w:szCs w:val="20"/>
              </w:rPr>
              <w:t xml:space="preserve"> / </w:t>
            </w:r>
            <w:r>
              <w:rPr>
                <w:b/>
                <w:sz w:val="20"/>
                <w:szCs w:val="20"/>
              </w:rPr>
              <w:t>6</w:t>
            </w:r>
          </w:p>
        </w:tc>
        <w:tc>
          <w:tcPr>
            <w:tcW w:w="1284"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rPr>
                <w:b/>
                <w:sz w:val="20"/>
                <w:szCs w:val="20"/>
              </w:rPr>
            </w:pPr>
            <w:r w:rsidRPr="00D14862">
              <w:rPr>
                <w:b/>
                <w:sz w:val="20"/>
                <w:szCs w:val="20"/>
              </w:rPr>
              <w:t> 13</w:t>
            </w:r>
            <w:r>
              <w:rPr>
                <w:b/>
                <w:sz w:val="20"/>
                <w:szCs w:val="20"/>
              </w:rPr>
              <w:t>85</w:t>
            </w:r>
            <w:r w:rsidRPr="00D14862">
              <w:rPr>
                <w:b/>
                <w:sz w:val="20"/>
                <w:szCs w:val="20"/>
              </w:rPr>
              <w:t>,</w:t>
            </w:r>
            <w:r>
              <w:rPr>
                <w:b/>
                <w:sz w:val="20"/>
                <w:szCs w:val="20"/>
              </w:rPr>
              <w:t>22</w:t>
            </w:r>
            <w:r w:rsidRPr="00D14862">
              <w:rPr>
                <w:b/>
                <w:sz w:val="20"/>
                <w:szCs w:val="20"/>
              </w:rPr>
              <w:t xml:space="preserve"> / </w:t>
            </w:r>
            <w:r>
              <w:rPr>
                <w:b/>
                <w:sz w:val="20"/>
                <w:szCs w:val="20"/>
              </w:rPr>
              <w:t>5</w:t>
            </w:r>
          </w:p>
          <w:p w:rsidR="00964CB4" w:rsidRPr="00D14862" w:rsidRDefault="00964CB4" w:rsidP="002116BC">
            <w:pPr>
              <w:rPr>
                <w:b/>
                <w:sz w:val="20"/>
                <w:szCs w:val="20"/>
              </w:rPr>
            </w:pPr>
            <w:r w:rsidRPr="00D14862">
              <w:rPr>
                <w:i/>
                <w:sz w:val="20"/>
                <w:szCs w:val="20"/>
              </w:rPr>
              <w:t xml:space="preserve">w tym </w:t>
            </w:r>
            <w:r w:rsidRPr="00D14862">
              <w:rPr>
                <w:b/>
                <w:i/>
                <w:sz w:val="20"/>
                <w:szCs w:val="20"/>
              </w:rPr>
              <w:t>2,01</w:t>
            </w:r>
            <w:r w:rsidRPr="00D14862">
              <w:rPr>
                <w:i/>
                <w:sz w:val="20"/>
                <w:szCs w:val="20"/>
              </w:rPr>
              <w:t xml:space="preserve"> we </w:t>
            </w:r>
            <w:proofErr w:type="spellStart"/>
            <w:r w:rsidRPr="00D14862">
              <w:rPr>
                <w:i/>
                <w:sz w:val="20"/>
                <w:szCs w:val="20"/>
              </w:rPr>
              <w:t>wsp</w:t>
            </w:r>
            <w:proofErr w:type="spellEnd"/>
            <w:r w:rsidRPr="00D14862">
              <w:rPr>
                <w:i/>
                <w:sz w:val="20"/>
                <w:szCs w:val="20"/>
              </w:rPr>
              <w:t>.</w:t>
            </w:r>
          </w:p>
        </w:tc>
        <w:tc>
          <w:tcPr>
            <w:tcW w:w="2123" w:type="dxa"/>
            <w:tcBorders>
              <w:top w:val="single" w:sz="4" w:space="0" w:color="auto"/>
              <w:left w:val="nil"/>
              <w:bottom w:val="single" w:sz="4" w:space="0" w:color="auto"/>
              <w:right w:val="doub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w:t>
            </w:r>
            <w:r>
              <w:rPr>
                <w:b/>
                <w:sz w:val="20"/>
                <w:szCs w:val="20"/>
              </w:rPr>
              <w:t>13377,12</w:t>
            </w:r>
            <w:r w:rsidRPr="00D14862">
              <w:rPr>
                <w:b/>
                <w:sz w:val="20"/>
                <w:szCs w:val="20"/>
              </w:rPr>
              <w:t xml:space="preserve"> / </w:t>
            </w:r>
            <w:r>
              <w:rPr>
                <w:b/>
                <w:sz w:val="20"/>
                <w:szCs w:val="20"/>
              </w:rPr>
              <w:t>6</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 xml:space="preserve"> Użytek ekologiczny </w:t>
            </w:r>
            <w:proofErr w:type="spellStart"/>
            <w:r w:rsidRPr="00D14862">
              <w:rPr>
                <w:b/>
                <w:sz w:val="20"/>
                <w:szCs w:val="20"/>
              </w:rPr>
              <w:t>Zawólcze</w:t>
            </w:r>
            <w:proofErr w:type="spellEnd"/>
          </w:p>
        </w:tc>
        <w:tc>
          <w:tcPr>
            <w:tcW w:w="2523"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30,65 / 1</w:t>
            </w:r>
          </w:p>
        </w:tc>
        <w:tc>
          <w:tcPr>
            <w:tcW w:w="1802"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30,65 / 1</w:t>
            </w:r>
          </w:p>
        </w:tc>
        <w:tc>
          <w:tcPr>
            <w:tcW w:w="2144"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p>
        </w:tc>
        <w:tc>
          <w:tcPr>
            <w:tcW w:w="1952"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p>
        </w:tc>
        <w:tc>
          <w:tcPr>
            <w:tcW w:w="1284"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30,65 / 1</w:t>
            </w:r>
          </w:p>
        </w:tc>
        <w:tc>
          <w:tcPr>
            <w:tcW w:w="2123" w:type="dxa"/>
            <w:tcBorders>
              <w:top w:val="nil"/>
              <w:left w:val="nil"/>
              <w:bottom w:val="single" w:sz="4" w:space="0" w:color="auto"/>
              <w:right w:val="doub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30,65 / 1</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 Użytek ekologiczny Wielka Łąka</w:t>
            </w:r>
          </w:p>
        </w:tc>
        <w:tc>
          <w:tcPr>
            <w:tcW w:w="2523"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11,71 / 1</w:t>
            </w:r>
          </w:p>
        </w:tc>
        <w:tc>
          <w:tcPr>
            <w:tcW w:w="1802"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11,71 / 1</w:t>
            </w:r>
          </w:p>
        </w:tc>
        <w:tc>
          <w:tcPr>
            <w:tcW w:w="2144"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p>
        </w:tc>
        <w:tc>
          <w:tcPr>
            <w:tcW w:w="1952"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w:t>
            </w:r>
          </w:p>
        </w:tc>
        <w:tc>
          <w:tcPr>
            <w:tcW w:w="1284" w:type="dxa"/>
            <w:tcBorders>
              <w:top w:val="nil"/>
              <w:left w:val="nil"/>
              <w:bottom w:val="sing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11,71 / 1</w:t>
            </w:r>
          </w:p>
        </w:tc>
        <w:tc>
          <w:tcPr>
            <w:tcW w:w="2123" w:type="dxa"/>
            <w:tcBorders>
              <w:top w:val="nil"/>
              <w:left w:val="nil"/>
              <w:bottom w:val="single" w:sz="4" w:space="0" w:color="auto"/>
              <w:right w:val="doub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11,71 / 1</w:t>
            </w:r>
          </w:p>
        </w:tc>
      </w:tr>
      <w:tr w:rsidR="00964CB4" w:rsidRPr="00D14862" w:rsidTr="002116BC">
        <w:trPr>
          <w:cantSplit/>
          <w:trHeight w:val="255"/>
          <w:jc w:val="center"/>
        </w:trPr>
        <w:tc>
          <w:tcPr>
            <w:tcW w:w="3455" w:type="dxa"/>
            <w:tcBorders>
              <w:top w:val="single" w:sz="4" w:space="0" w:color="auto"/>
              <w:left w:val="double" w:sz="4" w:space="0" w:color="auto"/>
              <w:bottom w:val="sing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 Razem użytki ekologiczne</w:t>
            </w:r>
          </w:p>
        </w:tc>
        <w:tc>
          <w:tcPr>
            <w:tcW w:w="2523"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42,36 / 2</w:t>
            </w:r>
          </w:p>
        </w:tc>
        <w:tc>
          <w:tcPr>
            <w:tcW w:w="1802"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42,36 / 2</w:t>
            </w:r>
          </w:p>
        </w:tc>
        <w:tc>
          <w:tcPr>
            <w:tcW w:w="2144"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w:t>
            </w:r>
          </w:p>
        </w:tc>
        <w:tc>
          <w:tcPr>
            <w:tcW w:w="1952"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w:t>
            </w:r>
          </w:p>
        </w:tc>
        <w:tc>
          <w:tcPr>
            <w:tcW w:w="1284" w:type="dxa"/>
            <w:tcBorders>
              <w:top w:val="single" w:sz="4" w:space="0" w:color="auto"/>
              <w:left w:val="nil"/>
              <w:bottom w:val="single" w:sz="4" w:space="0" w:color="auto"/>
              <w:right w:val="sing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42,36 / 2</w:t>
            </w:r>
          </w:p>
        </w:tc>
        <w:tc>
          <w:tcPr>
            <w:tcW w:w="2123" w:type="dxa"/>
            <w:tcBorders>
              <w:top w:val="single" w:sz="4" w:space="0" w:color="auto"/>
              <w:left w:val="nil"/>
              <w:bottom w:val="single" w:sz="4" w:space="0" w:color="auto"/>
              <w:right w:val="double" w:sz="4" w:space="0" w:color="auto"/>
            </w:tcBorders>
            <w:shd w:val="clear" w:color="auto" w:fill="FFFF99"/>
            <w:noWrap/>
            <w:vAlign w:val="center"/>
          </w:tcPr>
          <w:p w:rsidR="00964CB4" w:rsidRPr="00D14862" w:rsidRDefault="00964CB4" w:rsidP="002116BC">
            <w:pPr>
              <w:spacing w:line="360" w:lineRule="auto"/>
              <w:rPr>
                <w:b/>
                <w:sz w:val="20"/>
                <w:szCs w:val="20"/>
              </w:rPr>
            </w:pPr>
            <w:r w:rsidRPr="00D14862">
              <w:rPr>
                <w:b/>
                <w:sz w:val="20"/>
                <w:szCs w:val="20"/>
              </w:rPr>
              <w:t> 42,36 / 2</w:t>
            </w:r>
          </w:p>
        </w:tc>
      </w:tr>
      <w:tr w:rsidR="00964CB4" w:rsidRPr="00F55D41" w:rsidTr="002116BC">
        <w:trPr>
          <w:cantSplit/>
          <w:trHeight w:val="270"/>
          <w:jc w:val="center"/>
        </w:trPr>
        <w:tc>
          <w:tcPr>
            <w:tcW w:w="3455" w:type="dxa"/>
            <w:tcBorders>
              <w:top w:val="single" w:sz="4" w:space="0" w:color="auto"/>
              <w:left w:val="double" w:sz="4" w:space="0" w:color="auto"/>
              <w:bottom w:val="double" w:sz="4" w:space="0" w:color="auto"/>
              <w:right w:val="single" w:sz="4" w:space="0" w:color="auto"/>
            </w:tcBorders>
            <w:shd w:val="clear" w:color="auto" w:fill="FFCC99"/>
            <w:noWrap/>
            <w:vAlign w:val="center"/>
          </w:tcPr>
          <w:p w:rsidR="00964CB4" w:rsidRPr="00D14862" w:rsidRDefault="00964CB4" w:rsidP="002116BC">
            <w:pPr>
              <w:spacing w:line="360" w:lineRule="auto"/>
              <w:rPr>
                <w:b/>
                <w:sz w:val="20"/>
                <w:szCs w:val="20"/>
              </w:rPr>
            </w:pPr>
            <w:r w:rsidRPr="00D14862">
              <w:rPr>
                <w:b/>
                <w:sz w:val="20"/>
                <w:szCs w:val="20"/>
              </w:rPr>
              <w:t> </w:t>
            </w:r>
            <w:r w:rsidRPr="00D14862">
              <w:rPr>
                <w:b/>
                <w:color w:val="000000"/>
                <w:sz w:val="20"/>
                <w:szCs w:val="20"/>
              </w:rPr>
              <w:t>Istniejące pomniki przyrody</w:t>
            </w:r>
          </w:p>
        </w:tc>
        <w:tc>
          <w:tcPr>
            <w:tcW w:w="2523" w:type="dxa"/>
            <w:tcBorders>
              <w:top w:val="single" w:sz="4" w:space="0" w:color="auto"/>
              <w:left w:val="nil"/>
              <w:bottom w:val="double" w:sz="4" w:space="0" w:color="auto"/>
              <w:right w:val="single" w:sz="4" w:space="0" w:color="auto"/>
            </w:tcBorders>
            <w:shd w:val="clear" w:color="auto" w:fill="auto"/>
            <w:noWrap/>
            <w:vAlign w:val="center"/>
          </w:tcPr>
          <w:p w:rsidR="00964CB4" w:rsidRPr="00D14862" w:rsidRDefault="00964CB4" w:rsidP="002116BC">
            <w:pPr>
              <w:spacing w:line="360" w:lineRule="auto"/>
              <w:rPr>
                <w:b/>
                <w:sz w:val="20"/>
                <w:szCs w:val="20"/>
              </w:rPr>
            </w:pPr>
            <w:r w:rsidRPr="00D14862">
              <w:rPr>
                <w:b/>
                <w:sz w:val="20"/>
                <w:szCs w:val="20"/>
              </w:rPr>
              <w:t> 3</w:t>
            </w:r>
          </w:p>
        </w:tc>
        <w:tc>
          <w:tcPr>
            <w:tcW w:w="9305" w:type="dxa"/>
            <w:gridSpan w:val="5"/>
            <w:tcBorders>
              <w:top w:val="single" w:sz="4" w:space="0" w:color="auto"/>
              <w:left w:val="nil"/>
              <w:bottom w:val="double" w:sz="4" w:space="0" w:color="auto"/>
              <w:right w:val="double" w:sz="4" w:space="0" w:color="auto"/>
            </w:tcBorders>
            <w:shd w:val="clear" w:color="auto" w:fill="auto"/>
            <w:noWrap/>
            <w:vAlign w:val="center"/>
          </w:tcPr>
          <w:p w:rsidR="00964CB4" w:rsidRPr="00670722" w:rsidRDefault="00964CB4" w:rsidP="002116BC">
            <w:pPr>
              <w:spacing w:line="360" w:lineRule="auto"/>
              <w:rPr>
                <w:b/>
                <w:sz w:val="20"/>
                <w:szCs w:val="20"/>
              </w:rPr>
            </w:pPr>
            <w:r w:rsidRPr="00D14862">
              <w:rPr>
                <w:b/>
                <w:sz w:val="20"/>
                <w:szCs w:val="20"/>
              </w:rPr>
              <w:t> </w:t>
            </w:r>
            <w:r w:rsidRPr="00D14862">
              <w:rPr>
                <w:b/>
                <w:color w:val="000000"/>
                <w:sz w:val="20"/>
                <w:szCs w:val="20"/>
              </w:rPr>
              <w:t xml:space="preserve">1 grupa drzew, </w:t>
            </w:r>
            <w:r w:rsidRPr="00D14862">
              <w:rPr>
                <w:b/>
                <w:sz w:val="20"/>
                <w:szCs w:val="20"/>
              </w:rPr>
              <w:t>2</w:t>
            </w:r>
            <w:r w:rsidRPr="00D14862">
              <w:rPr>
                <w:b/>
                <w:color w:val="000000"/>
                <w:sz w:val="20"/>
                <w:szCs w:val="20"/>
              </w:rPr>
              <w:t xml:space="preserve"> pojedyncze drzewa (razem 11 dębów szypułkowych)</w:t>
            </w:r>
          </w:p>
        </w:tc>
      </w:tr>
    </w:tbl>
    <w:p w:rsidR="007D01D3" w:rsidRDefault="007D01D3"/>
    <w:p w:rsidR="003801BC" w:rsidRDefault="003801BC"/>
    <w:p w:rsidR="003801BC" w:rsidRDefault="003801BC"/>
    <w:p w:rsidR="003801BC" w:rsidRDefault="003801BC"/>
    <w:p w:rsidR="003801BC" w:rsidRDefault="003801BC"/>
    <w:p w:rsidR="003801BC" w:rsidRDefault="003801BC"/>
    <w:p w:rsidR="003801BC" w:rsidRDefault="003801BC"/>
    <w:p w:rsidR="003801BC" w:rsidRDefault="003801BC"/>
    <w:p w:rsidR="003801BC" w:rsidRDefault="003801BC"/>
    <w:p w:rsidR="003801BC" w:rsidRDefault="003801BC"/>
    <w:p w:rsidR="003801BC" w:rsidRDefault="003801BC"/>
    <w:p w:rsidR="003801BC" w:rsidRDefault="003801BC"/>
    <w:p w:rsidR="003801BC" w:rsidRDefault="003801BC"/>
    <w:p w:rsidR="003801BC" w:rsidRDefault="003801BC"/>
    <w:p w:rsidR="003801BC" w:rsidRDefault="003801BC"/>
    <w:p w:rsidR="003801BC" w:rsidRPr="00BC036B" w:rsidRDefault="003801BC" w:rsidP="003801BC">
      <w:pPr>
        <w:pStyle w:val="Nag3"/>
        <w:tabs>
          <w:tab w:val="clear" w:pos="360"/>
          <w:tab w:val="num" w:pos="720"/>
        </w:tabs>
        <w:ind w:left="720" w:hanging="720"/>
      </w:pPr>
      <w:bookmarkStart w:id="4" w:name="_Toc440435685"/>
      <w:r w:rsidRPr="00BC036B">
        <w:lastRenderedPageBreak/>
        <w:t>Lasy o szczególnych walorach przyrodniczych (HCVF)</w:t>
      </w:r>
      <w:bookmarkEnd w:id="4"/>
    </w:p>
    <w:p w:rsidR="003801BC" w:rsidRPr="00F55D41" w:rsidRDefault="003801BC" w:rsidP="003801BC">
      <w:pPr>
        <w:spacing w:line="360" w:lineRule="auto"/>
        <w:ind w:left="567"/>
        <w:jc w:val="both"/>
      </w:pPr>
    </w:p>
    <w:p w:rsidR="003801BC" w:rsidRPr="00F55D41" w:rsidRDefault="003801BC" w:rsidP="003801BC">
      <w:pPr>
        <w:spacing w:line="360" w:lineRule="auto"/>
        <w:ind w:left="567"/>
        <w:jc w:val="both"/>
      </w:pPr>
      <w:r w:rsidRPr="00F55D41">
        <w:t>Kryteria wyznaczania lasów o szczególnych walorach przyrodniczych (HCVF) w Polsce:</w:t>
      </w:r>
    </w:p>
    <w:p w:rsidR="003801BC" w:rsidRPr="00F55D41" w:rsidRDefault="003801BC" w:rsidP="003801BC">
      <w:pPr>
        <w:spacing w:line="360" w:lineRule="auto"/>
        <w:jc w:val="both"/>
      </w:pPr>
      <w:r w:rsidRPr="00F55D41">
        <w:rPr>
          <w:b/>
        </w:rPr>
        <w:t>HCVF 1</w:t>
      </w:r>
      <w:r w:rsidRPr="00F55D41">
        <w:t xml:space="preserve"> Lasy posiadające globalne, regionalne lub narodowe znaczenie pod względem koncentracji wartości biologicznych;</w:t>
      </w:r>
    </w:p>
    <w:p w:rsidR="003801BC" w:rsidRPr="00F55D41" w:rsidRDefault="003801BC" w:rsidP="003801BC">
      <w:pPr>
        <w:spacing w:line="360" w:lineRule="auto"/>
        <w:ind w:firstLine="567"/>
        <w:jc w:val="both"/>
      </w:pPr>
      <w:r w:rsidRPr="00F55D41">
        <w:rPr>
          <w:b/>
        </w:rPr>
        <w:t xml:space="preserve">HCVF 1.1 </w:t>
      </w:r>
      <w:r w:rsidRPr="00F55D41">
        <w:t>Obszary chronione;</w:t>
      </w:r>
    </w:p>
    <w:p w:rsidR="003801BC" w:rsidRPr="00F55D41" w:rsidRDefault="003801BC" w:rsidP="003801BC">
      <w:pPr>
        <w:spacing w:line="360" w:lineRule="auto"/>
        <w:ind w:left="567" w:firstLine="567"/>
        <w:jc w:val="both"/>
      </w:pPr>
      <w:r w:rsidRPr="00F55D41">
        <w:rPr>
          <w:b/>
        </w:rPr>
        <w:t xml:space="preserve">HCVF 1.1.1 </w:t>
      </w:r>
      <w:r w:rsidRPr="00F55D41">
        <w:t>– lasy w rezerwatach przyrody,</w:t>
      </w:r>
    </w:p>
    <w:p w:rsidR="003801BC" w:rsidRPr="00F55D41" w:rsidRDefault="003801BC" w:rsidP="003801BC">
      <w:pPr>
        <w:spacing w:line="360" w:lineRule="auto"/>
        <w:ind w:left="567" w:firstLine="567"/>
        <w:jc w:val="both"/>
      </w:pPr>
      <w:r w:rsidRPr="00F55D41">
        <w:rPr>
          <w:b/>
        </w:rPr>
        <w:t xml:space="preserve">HCVF 1.1.2 </w:t>
      </w:r>
      <w:r w:rsidRPr="00F55D41">
        <w:t>– lasy w parkach krajobrazowych,</w:t>
      </w:r>
    </w:p>
    <w:p w:rsidR="003801BC" w:rsidRPr="00F55D41" w:rsidRDefault="003801BC" w:rsidP="003801BC">
      <w:pPr>
        <w:spacing w:line="360" w:lineRule="auto"/>
        <w:ind w:firstLine="567"/>
        <w:jc w:val="both"/>
      </w:pPr>
      <w:r w:rsidRPr="00F55D41">
        <w:rPr>
          <w:b/>
        </w:rPr>
        <w:t xml:space="preserve">HCVF 1.2 </w:t>
      </w:r>
      <w:r w:rsidRPr="00F55D41">
        <w:t>– Ostoje zagrożonych i ginących gatunków</w:t>
      </w:r>
    </w:p>
    <w:p w:rsidR="003801BC" w:rsidRPr="00F55D41" w:rsidRDefault="003801BC" w:rsidP="003801BC">
      <w:pPr>
        <w:spacing w:line="360" w:lineRule="auto"/>
        <w:jc w:val="both"/>
      </w:pPr>
      <w:r w:rsidRPr="00F55D41">
        <w:rPr>
          <w:b/>
        </w:rPr>
        <w:t xml:space="preserve">HCVF 3 </w:t>
      </w:r>
      <w:r w:rsidRPr="00F55D41">
        <w:t>Obszary obejmujące rzadkie, ginące lub zagrożone ekosystemy;</w:t>
      </w:r>
    </w:p>
    <w:p w:rsidR="003801BC" w:rsidRPr="00F55D41" w:rsidRDefault="003801BC" w:rsidP="003801BC">
      <w:pPr>
        <w:spacing w:line="360" w:lineRule="auto"/>
        <w:ind w:left="567"/>
        <w:jc w:val="both"/>
      </w:pPr>
      <w:r w:rsidRPr="00F55D41">
        <w:rPr>
          <w:b/>
        </w:rPr>
        <w:t xml:space="preserve">HCVF 3.1 </w:t>
      </w:r>
      <w:r w:rsidRPr="00F55D41">
        <w:t>– Ekosystemy skrajnie rzadkie i ginące, marginalne z punktu widzenia gospodarki leśnej,</w:t>
      </w:r>
    </w:p>
    <w:p w:rsidR="003801BC" w:rsidRPr="00F55D41" w:rsidRDefault="003801BC" w:rsidP="003801BC">
      <w:pPr>
        <w:spacing w:line="360" w:lineRule="auto"/>
        <w:ind w:left="567"/>
        <w:jc w:val="both"/>
      </w:pPr>
      <w:r w:rsidRPr="00F55D41">
        <w:rPr>
          <w:b/>
        </w:rPr>
        <w:t xml:space="preserve">HCVF 3.2 </w:t>
      </w:r>
      <w:r w:rsidRPr="00F55D41">
        <w:t>– Ekosystemy rzadkie i zagrożone w skali Europy, lecz w Polsce pospolitsze i występujące wielkoobszarowo, stanowiące ważne obszary gospodarki leśnej,</w:t>
      </w:r>
    </w:p>
    <w:p w:rsidR="003801BC" w:rsidRPr="00F55D41" w:rsidRDefault="003801BC" w:rsidP="003801BC">
      <w:pPr>
        <w:spacing w:line="360" w:lineRule="auto"/>
        <w:jc w:val="both"/>
      </w:pPr>
      <w:r w:rsidRPr="00F55D41">
        <w:rPr>
          <w:b/>
        </w:rPr>
        <w:t xml:space="preserve">HCVF 4 </w:t>
      </w:r>
      <w:r w:rsidRPr="00F55D41">
        <w:t>Lasy pełniące funkcje w sytuacjach krytycznych</w:t>
      </w:r>
    </w:p>
    <w:p w:rsidR="003801BC" w:rsidRDefault="003801BC" w:rsidP="003801BC">
      <w:pPr>
        <w:spacing w:line="360" w:lineRule="auto"/>
        <w:ind w:left="567"/>
        <w:jc w:val="both"/>
      </w:pPr>
      <w:r w:rsidRPr="00F55D41">
        <w:rPr>
          <w:b/>
        </w:rPr>
        <w:t xml:space="preserve">HCVF 4.1 </w:t>
      </w:r>
      <w:r w:rsidRPr="00F55D41">
        <w:t>– Lasy wodochronne;</w:t>
      </w:r>
    </w:p>
    <w:p w:rsidR="003801BC" w:rsidRPr="00F55D41" w:rsidRDefault="003801BC" w:rsidP="003801BC">
      <w:pPr>
        <w:spacing w:line="360" w:lineRule="auto"/>
        <w:ind w:left="567"/>
        <w:jc w:val="both"/>
      </w:pPr>
      <w:r w:rsidRPr="00F55D41">
        <w:rPr>
          <w:b/>
        </w:rPr>
        <w:t>HCVF 4.</w:t>
      </w:r>
      <w:r>
        <w:rPr>
          <w:b/>
        </w:rPr>
        <w:t>2</w:t>
      </w:r>
      <w:r w:rsidRPr="00F55D41">
        <w:rPr>
          <w:b/>
        </w:rPr>
        <w:t xml:space="preserve"> </w:t>
      </w:r>
      <w:r w:rsidRPr="00F55D41">
        <w:t xml:space="preserve">– Lasy </w:t>
      </w:r>
      <w:r>
        <w:t>glebochronne</w:t>
      </w:r>
    </w:p>
    <w:p w:rsidR="003801BC" w:rsidRPr="00F55D41" w:rsidRDefault="003801BC" w:rsidP="003801BC">
      <w:pPr>
        <w:spacing w:line="360" w:lineRule="auto"/>
        <w:jc w:val="both"/>
      </w:pPr>
      <w:r w:rsidRPr="00F55D41">
        <w:rPr>
          <w:b/>
        </w:rPr>
        <w:t xml:space="preserve">HCVF 6 </w:t>
      </w:r>
      <w:r w:rsidRPr="00F55D41">
        <w:t>Lasy o szczególnym znaczeniu dla tradycyjnej tożsamości kulturowej,</w:t>
      </w:r>
    </w:p>
    <w:p w:rsidR="003801BC" w:rsidRPr="00F55D41" w:rsidRDefault="003801BC" w:rsidP="003801BC">
      <w:pPr>
        <w:spacing w:line="360" w:lineRule="auto"/>
        <w:ind w:left="567"/>
        <w:jc w:val="both"/>
      </w:pPr>
      <w:r w:rsidRPr="00F55D41">
        <w:rPr>
          <w:b/>
        </w:rPr>
        <w:t xml:space="preserve">HCVF 6.1 </w:t>
      </w:r>
      <w:r w:rsidRPr="00F55D41">
        <w:t>Lasy kluczowe dla tożsamości kulturowej lokalnych społeczności.</w:t>
      </w:r>
    </w:p>
    <w:p w:rsidR="003801BC" w:rsidRPr="00F55D41" w:rsidRDefault="003801BC" w:rsidP="003801BC">
      <w:pPr>
        <w:spacing w:line="360" w:lineRule="auto"/>
        <w:ind w:left="567"/>
        <w:jc w:val="both"/>
      </w:pPr>
    </w:p>
    <w:p w:rsidR="003801BC" w:rsidRPr="00F55D41" w:rsidRDefault="003801BC" w:rsidP="003801BC">
      <w:pPr>
        <w:spacing w:line="360" w:lineRule="auto"/>
        <w:ind w:left="567"/>
        <w:jc w:val="both"/>
      </w:pPr>
    </w:p>
    <w:p w:rsidR="003801BC" w:rsidRPr="00F55D41" w:rsidRDefault="003801BC" w:rsidP="003801BC">
      <w:pPr>
        <w:ind w:left="567"/>
        <w:jc w:val="both"/>
      </w:pPr>
      <w:r w:rsidRPr="00F55D41">
        <w:br w:type="page"/>
      </w:r>
    </w:p>
    <w:p w:rsidR="003801BC" w:rsidRPr="00F55D41" w:rsidRDefault="003801BC" w:rsidP="003801BC">
      <w:pPr>
        <w:ind w:left="567"/>
        <w:jc w:val="both"/>
      </w:pPr>
      <w:r w:rsidRPr="00F55D41">
        <w:lastRenderedPageBreak/>
        <w:t xml:space="preserve">Na terenie Nadleśnictwa </w:t>
      </w:r>
      <w:r>
        <w:t>Gościeradów</w:t>
      </w:r>
      <w:r w:rsidRPr="00F55D41">
        <w:t xml:space="preserve"> wyznaczono lasy HCVF w </w:t>
      </w:r>
      <w:r>
        <w:t>siedmiu</w:t>
      </w:r>
      <w:r w:rsidRPr="00F55D41">
        <w:t xml:space="preserve"> kategoriach.</w:t>
      </w:r>
    </w:p>
    <w:tbl>
      <w:tblPr>
        <w:tblW w:w="494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40"/>
        <w:gridCol w:w="1922"/>
        <w:gridCol w:w="1981"/>
        <w:gridCol w:w="9426"/>
      </w:tblGrid>
      <w:tr w:rsidR="003801BC" w:rsidRPr="00BC036B" w:rsidTr="00FB0A6A">
        <w:trPr>
          <w:cantSplit/>
          <w:tblHeader/>
          <w:jc w:val="center"/>
        </w:trPr>
        <w:tc>
          <w:tcPr>
            <w:tcW w:w="263" w:type="pct"/>
            <w:tcBorders>
              <w:top w:val="double" w:sz="4" w:space="0" w:color="auto"/>
            </w:tcBorders>
            <w:shd w:val="clear" w:color="auto" w:fill="CCFFCC"/>
            <w:vAlign w:val="center"/>
          </w:tcPr>
          <w:p w:rsidR="003801BC" w:rsidRPr="00BC036B" w:rsidRDefault="003801BC" w:rsidP="002116BC">
            <w:pPr>
              <w:jc w:val="center"/>
              <w:rPr>
                <w:b/>
              </w:rPr>
            </w:pPr>
            <w:proofErr w:type="spellStart"/>
            <w:r w:rsidRPr="00BC036B">
              <w:rPr>
                <w:b/>
              </w:rPr>
              <w:t>Lp</w:t>
            </w:r>
            <w:proofErr w:type="spellEnd"/>
          </w:p>
        </w:tc>
        <w:tc>
          <w:tcPr>
            <w:tcW w:w="683" w:type="pct"/>
            <w:tcBorders>
              <w:top w:val="double" w:sz="4" w:space="0" w:color="auto"/>
            </w:tcBorders>
            <w:shd w:val="clear" w:color="auto" w:fill="CCFFCC"/>
            <w:vAlign w:val="center"/>
          </w:tcPr>
          <w:p w:rsidR="003801BC" w:rsidRPr="00BC036B" w:rsidRDefault="003801BC" w:rsidP="002116BC">
            <w:pPr>
              <w:jc w:val="center"/>
              <w:rPr>
                <w:b/>
              </w:rPr>
            </w:pPr>
            <w:r w:rsidRPr="00BC036B">
              <w:rPr>
                <w:b/>
              </w:rPr>
              <w:t>Kategoria</w:t>
            </w:r>
          </w:p>
          <w:p w:rsidR="003801BC" w:rsidRPr="00BC036B" w:rsidRDefault="003801BC" w:rsidP="002116BC">
            <w:pPr>
              <w:jc w:val="center"/>
              <w:rPr>
                <w:b/>
              </w:rPr>
            </w:pPr>
            <w:r w:rsidRPr="00BC036B">
              <w:rPr>
                <w:b/>
              </w:rPr>
              <w:t>HCVF</w:t>
            </w:r>
          </w:p>
        </w:tc>
        <w:tc>
          <w:tcPr>
            <w:tcW w:w="704" w:type="pct"/>
            <w:tcBorders>
              <w:top w:val="double" w:sz="4" w:space="0" w:color="auto"/>
            </w:tcBorders>
            <w:shd w:val="clear" w:color="auto" w:fill="CCFFCC"/>
            <w:vAlign w:val="center"/>
          </w:tcPr>
          <w:p w:rsidR="003801BC" w:rsidRPr="00BC036B" w:rsidRDefault="003801BC" w:rsidP="002116BC">
            <w:pPr>
              <w:jc w:val="center"/>
              <w:rPr>
                <w:b/>
              </w:rPr>
            </w:pPr>
            <w:r w:rsidRPr="00BC036B">
              <w:rPr>
                <w:b/>
              </w:rPr>
              <w:t>Pow.</w:t>
            </w:r>
          </w:p>
          <w:p w:rsidR="003801BC" w:rsidRPr="00BC036B" w:rsidRDefault="003801BC" w:rsidP="002116BC">
            <w:pPr>
              <w:jc w:val="center"/>
              <w:rPr>
                <w:b/>
              </w:rPr>
            </w:pPr>
            <w:r w:rsidRPr="00BC036B">
              <w:rPr>
                <w:b/>
              </w:rPr>
              <w:t>całkowita</w:t>
            </w:r>
          </w:p>
          <w:p w:rsidR="003801BC" w:rsidRPr="00BC036B" w:rsidRDefault="003801BC" w:rsidP="002116BC">
            <w:pPr>
              <w:jc w:val="center"/>
              <w:rPr>
                <w:b/>
              </w:rPr>
            </w:pPr>
            <w:r w:rsidRPr="00BC036B">
              <w:rPr>
                <w:b/>
              </w:rPr>
              <w:t>w ha</w:t>
            </w:r>
          </w:p>
        </w:tc>
        <w:tc>
          <w:tcPr>
            <w:tcW w:w="3349" w:type="pct"/>
            <w:tcBorders>
              <w:top w:val="double" w:sz="4" w:space="0" w:color="auto"/>
            </w:tcBorders>
            <w:shd w:val="clear" w:color="auto" w:fill="CCFFCC"/>
            <w:vAlign w:val="center"/>
          </w:tcPr>
          <w:p w:rsidR="003801BC" w:rsidRPr="00BC036B" w:rsidRDefault="003801BC" w:rsidP="002116BC">
            <w:pPr>
              <w:jc w:val="center"/>
              <w:rPr>
                <w:b/>
              </w:rPr>
            </w:pPr>
            <w:r w:rsidRPr="00BC036B">
              <w:rPr>
                <w:b/>
              </w:rPr>
              <w:t>Lokalizacja</w:t>
            </w:r>
          </w:p>
        </w:tc>
      </w:tr>
      <w:tr w:rsidR="003801BC" w:rsidRPr="00BC036B" w:rsidTr="00FB0A6A">
        <w:trPr>
          <w:cantSplit/>
          <w:jc w:val="center"/>
        </w:trPr>
        <w:tc>
          <w:tcPr>
            <w:tcW w:w="263" w:type="pct"/>
          </w:tcPr>
          <w:p w:rsidR="003801BC" w:rsidRPr="00BC036B" w:rsidRDefault="003801BC" w:rsidP="002116BC">
            <w:r w:rsidRPr="00BC036B">
              <w:t>1</w:t>
            </w:r>
          </w:p>
        </w:tc>
        <w:tc>
          <w:tcPr>
            <w:tcW w:w="683" w:type="pct"/>
          </w:tcPr>
          <w:p w:rsidR="003801BC" w:rsidRPr="00BC036B" w:rsidRDefault="003801BC" w:rsidP="002116BC">
            <w:pPr>
              <w:rPr>
                <w:b/>
              </w:rPr>
            </w:pPr>
            <w:r w:rsidRPr="00BC036B">
              <w:rPr>
                <w:b/>
              </w:rPr>
              <w:t>HCVF 1.1.1</w:t>
            </w:r>
          </w:p>
        </w:tc>
        <w:tc>
          <w:tcPr>
            <w:tcW w:w="704" w:type="pct"/>
          </w:tcPr>
          <w:p w:rsidR="003801BC" w:rsidRPr="00BC036B" w:rsidRDefault="003801BC" w:rsidP="002116BC">
            <w:r w:rsidRPr="00BC036B">
              <w:t>360,19</w:t>
            </w:r>
          </w:p>
        </w:tc>
        <w:tc>
          <w:tcPr>
            <w:tcW w:w="3349" w:type="pct"/>
          </w:tcPr>
          <w:p w:rsidR="003801BC" w:rsidRPr="00BC036B" w:rsidRDefault="003801BC" w:rsidP="002116BC">
            <w:pPr>
              <w:rPr>
                <w:b/>
                <w:sz w:val="18"/>
                <w:szCs w:val="18"/>
              </w:rPr>
            </w:pPr>
            <w:r w:rsidRPr="00BC036B">
              <w:rPr>
                <w:b/>
                <w:sz w:val="18"/>
                <w:szCs w:val="18"/>
              </w:rPr>
              <w:t>Rezerwaty przyrody:</w:t>
            </w:r>
          </w:p>
          <w:p w:rsidR="003801BC" w:rsidRPr="00BC036B" w:rsidRDefault="003801BC" w:rsidP="002116BC">
            <w:pPr>
              <w:rPr>
                <w:sz w:val="18"/>
                <w:szCs w:val="18"/>
              </w:rPr>
            </w:pPr>
            <w:r w:rsidRPr="00BC036B">
              <w:rPr>
                <w:sz w:val="18"/>
                <w:szCs w:val="18"/>
              </w:rPr>
              <w:t>leśnictwo</w:t>
            </w:r>
            <w:r w:rsidRPr="00BC036B">
              <w:rPr>
                <w:b/>
                <w:sz w:val="18"/>
                <w:szCs w:val="18"/>
              </w:rPr>
              <w:t xml:space="preserve"> Marynopole:</w:t>
            </w:r>
            <w:r w:rsidRPr="00BC036B">
              <w:rPr>
                <w:sz w:val="18"/>
                <w:szCs w:val="18"/>
              </w:rPr>
              <w:t xml:space="preserve"> oddz.: 166a,b,d,~a,~b,~c,~d,~f,~g, 167, 168a,b,c,d,~a,~b,~c,~f,~g,~h, 169, 177h,~g,~h, 178, 179a,b, 180a,b,c,~d,~f, 190c,~b,~c</w:t>
            </w:r>
          </w:p>
          <w:p w:rsidR="003801BC" w:rsidRPr="00BC036B" w:rsidRDefault="003801BC" w:rsidP="002116BC">
            <w:pPr>
              <w:rPr>
                <w:sz w:val="18"/>
                <w:szCs w:val="18"/>
              </w:rPr>
            </w:pPr>
            <w:r w:rsidRPr="00BC036B">
              <w:rPr>
                <w:sz w:val="18"/>
                <w:szCs w:val="18"/>
              </w:rPr>
              <w:t>201g,h,i, 202d,f,g,~d, 203d,f,~d, 204d,~f, 213, 214, 215, 216a,c,~f,~h,~i, 226, 227, 228a,b,c,d,f,~a,~b,~c,~d, 229a,b,d,f,g,~a,~b, 235a,~a, 236a,~b,~c</w:t>
            </w:r>
          </w:p>
        </w:tc>
      </w:tr>
      <w:tr w:rsidR="003801BC" w:rsidRPr="00BC036B" w:rsidTr="00FB0A6A">
        <w:trPr>
          <w:cantSplit/>
          <w:jc w:val="center"/>
        </w:trPr>
        <w:tc>
          <w:tcPr>
            <w:tcW w:w="263" w:type="pct"/>
          </w:tcPr>
          <w:p w:rsidR="003801BC" w:rsidRPr="00BC036B" w:rsidRDefault="003801BC" w:rsidP="002116BC">
            <w:r>
              <w:t>2</w:t>
            </w:r>
          </w:p>
        </w:tc>
        <w:tc>
          <w:tcPr>
            <w:tcW w:w="683" w:type="pct"/>
          </w:tcPr>
          <w:p w:rsidR="003801BC" w:rsidRPr="00BC036B" w:rsidRDefault="003801BC" w:rsidP="002116BC">
            <w:pPr>
              <w:rPr>
                <w:b/>
              </w:rPr>
            </w:pPr>
            <w:r w:rsidRPr="00BC036B">
              <w:rPr>
                <w:b/>
              </w:rPr>
              <w:t xml:space="preserve">HCVF </w:t>
            </w:r>
            <w:r>
              <w:rPr>
                <w:b/>
              </w:rPr>
              <w:t>1</w:t>
            </w:r>
            <w:r w:rsidRPr="00BC036B">
              <w:rPr>
                <w:b/>
              </w:rPr>
              <w:t>.</w:t>
            </w:r>
            <w:r>
              <w:rPr>
                <w:b/>
              </w:rPr>
              <w:t>2</w:t>
            </w:r>
          </w:p>
        </w:tc>
        <w:tc>
          <w:tcPr>
            <w:tcW w:w="704" w:type="pct"/>
          </w:tcPr>
          <w:p w:rsidR="003801BC" w:rsidRPr="00BC036B" w:rsidRDefault="00FB0A6A" w:rsidP="002116BC">
            <w:r>
              <w:t xml:space="preserve">471,09 </w:t>
            </w:r>
            <w:r w:rsidRPr="00FB0A6A">
              <w:rPr>
                <w:sz w:val="18"/>
                <w:szCs w:val="18"/>
              </w:rPr>
              <w:t>(aktual.31.12.2016 r.)</w:t>
            </w:r>
          </w:p>
        </w:tc>
        <w:tc>
          <w:tcPr>
            <w:tcW w:w="3349" w:type="pct"/>
          </w:tcPr>
          <w:p w:rsidR="003801BC" w:rsidRPr="007D52EE" w:rsidRDefault="003801BC" w:rsidP="002116BC">
            <w:pPr>
              <w:rPr>
                <w:sz w:val="18"/>
                <w:szCs w:val="18"/>
              </w:rPr>
            </w:pPr>
            <w:r w:rsidRPr="007D52EE">
              <w:rPr>
                <w:sz w:val="18"/>
                <w:szCs w:val="18"/>
              </w:rPr>
              <w:t>Strefy ochrony (całorocznej i okresowej)</w:t>
            </w:r>
          </w:p>
          <w:p w:rsidR="003801BC" w:rsidRPr="00BC036B" w:rsidRDefault="003801BC" w:rsidP="00FB0A6A">
            <w:pPr>
              <w:rPr>
                <w:b/>
                <w:sz w:val="18"/>
                <w:szCs w:val="18"/>
              </w:rPr>
            </w:pPr>
            <w:r w:rsidRPr="007D52EE">
              <w:rPr>
                <w:sz w:val="18"/>
                <w:szCs w:val="18"/>
              </w:rPr>
              <w:t>leśnictwa</w:t>
            </w:r>
            <w:r w:rsidR="00FB0A6A">
              <w:rPr>
                <w:sz w:val="18"/>
                <w:szCs w:val="18"/>
              </w:rPr>
              <w:t xml:space="preserve"> Marynopole, Borów</w:t>
            </w:r>
            <w:r>
              <w:rPr>
                <w:sz w:val="18"/>
                <w:szCs w:val="18"/>
              </w:rPr>
              <w:t>, Budy, Chwałowice, Nowiny</w:t>
            </w:r>
          </w:p>
        </w:tc>
      </w:tr>
      <w:tr w:rsidR="003801BC" w:rsidRPr="00BC036B" w:rsidTr="00FB0A6A">
        <w:trPr>
          <w:cantSplit/>
          <w:jc w:val="center"/>
        </w:trPr>
        <w:tc>
          <w:tcPr>
            <w:tcW w:w="263" w:type="pct"/>
          </w:tcPr>
          <w:p w:rsidR="003801BC" w:rsidRPr="00BC036B" w:rsidRDefault="003801BC" w:rsidP="002116BC">
            <w:r>
              <w:t>3</w:t>
            </w:r>
          </w:p>
        </w:tc>
        <w:tc>
          <w:tcPr>
            <w:tcW w:w="683" w:type="pct"/>
          </w:tcPr>
          <w:p w:rsidR="003801BC" w:rsidRPr="00BC036B" w:rsidRDefault="003801BC" w:rsidP="002116BC">
            <w:pPr>
              <w:rPr>
                <w:b/>
              </w:rPr>
            </w:pPr>
            <w:r w:rsidRPr="00BC036B">
              <w:rPr>
                <w:b/>
              </w:rPr>
              <w:t>HCVF 3.1</w:t>
            </w:r>
          </w:p>
        </w:tc>
        <w:tc>
          <w:tcPr>
            <w:tcW w:w="704" w:type="pct"/>
          </w:tcPr>
          <w:p w:rsidR="003801BC" w:rsidRPr="00BC036B" w:rsidRDefault="003801BC" w:rsidP="002116BC">
            <w:r w:rsidRPr="00BC036B">
              <w:t>165,64</w:t>
            </w:r>
            <w:bookmarkStart w:id="5" w:name="_GoBack"/>
            <w:bookmarkEnd w:id="5"/>
          </w:p>
        </w:tc>
        <w:tc>
          <w:tcPr>
            <w:tcW w:w="3349" w:type="pct"/>
          </w:tcPr>
          <w:p w:rsidR="003801BC" w:rsidRPr="00BC036B" w:rsidRDefault="003801BC" w:rsidP="002116BC">
            <w:pPr>
              <w:rPr>
                <w:sz w:val="18"/>
                <w:szCs w:val="18"/>
              </w:rPr>
            </w:pPr>
            <w:r w:rsidRPr="00BC036B">
              <w:rPr>
                <w:b/>
                <w:sz w:val="18"/>
                <w:szCs w:val="18"/>
              </w:rPr>
              <w:t>91E0*</w:t>
            </w:r>
            <w:r w:rsidRPr="00BC036B">
              <w:rPr>
                <w:sz w:val="18"/>
                <w:szCs w:val="18"/>
              </w:rPr>
              <w:t xml:space="preserve">: Obręb Gościeradów </w:t>
            </w:r>
            <w:smartTag w:uri="urn:schemas-microsoft-com:office:smarttags" w:element="metricconverter">
              <w:smartTagPr>
                <w:attr w:name="ProductID" w:val="88f"/>
              </w:smartTagPr>
              <w:r w:rsidRPr="00BC036B">
                <w:rPr>
                  <w:sz w:val="18"/>
                  <w:szCs w:val="18"/>
                </w:rPr>
                <w:t>88f</w:t>
              </w:r>
            </w:smartTag>
            <w:r w:rsidRPr="00BC036B">
              <w:rPr>
                <w:sz w:val="18"/>
                <w:szCs w:val="18"/>
              </w:rPr>
              <w:t>, Obręb Poligon 50n, 71b, 72b, 159l,r</w:t>
            </w:r>
          </w:p>
          <w:p w:rsidR="003801BC" w:rsidRPr="00BC036B" w:rsidRDefault="003801BC" w:rsidP="002116BC"/>
          <w:p w:rsidR="003801BC" w:rsidRPr="00BC036B" w:rsidRDefault="003801BC" w:rsidP="002116BC">
            <w:pPr>
              <w:rPr>
                <w:sz w:val="18"/>
                <w:szCs w:val="18"/>
              </w:rPr>
            </w:pPr>
            <w:r w:rsidRPr="00BC036B">
              <w:rPr>
                <w:b/>
                <w:sz w:val="18"/>
                <w:szCs w:val="18"/>
              </w:rPr>
              <w:t>91D0*</w:t>
            </w:r>
            <w:r w:rsidRPr="00BC036B">
              <w:rPr>
                <w:sz w:val="18"/>
                <w:szCs w:val="18"/>
              </w:rPr>
              <w:t xml:space="preserve">: Obręb Poligon 28k,m,n,o, 29d, 30d, 31d,n, 32Ac, 45a,b,g,l, 46h, 47a,f,g, 50c, 51h,i, 52h, 63c,f,i, 65d,g, 66g, </w:t>
            </w:r>
            <w:smartTag w:uri="urn:schemas-microsoft-com:office:smarttags" w:element="metricconverter">
              <w:smartTagPr>
                <w:attr w:name="ProductID" w:val="67f"/>
              </w:smartTagPr>
              <w:r w:rsidRPr="00BC036B">
                <w:rPr>
                  <w:sz w:val="18"/>
                  <w:szCs w:val="18"/>
                </w:rPr>
                <w:t>67f</w:t>
              </w:r>
            </w:smartTag>
            <w:r w:rsidRPr="00BC036B">
              <w:rPr>
                <w:sz w:val="18"/>
                <w:szCs w:val="18"/>
              </w:rPr>
              <w:t xml:space="preserve">, 71c, </w:t>
            </w:r>
            <w:smartTag w:uri="urn:schemas-microsoft-com:office:smarttags" w:element="metricconverter">
              <w:smartTagPr>
                <w:attr w:name="ProductID" w:val="78f"/>
              </w:smartTagPr>
              <w:r w:rsidRPr="00BC036B">
                <w:rPr>
                  <w:sz w:val="18"/>
                  <w:szCs w:val="18"/>
                </w:rPr>
                <w:t>78f</w:t>
              </w:r>
            </w:smartTag>
            <w:r w:rsidRPr="00BC036B">
              <w:rPr>
                <w:sz w:val="18"/>
                <w:szCs w:val="18"/>
              </w:rPr>
              <w:t xml:space="preserve">, 79g,h, </w:t>
            </w:r>
            <w:smartTag w:uri="urn:schemas-microsoft-com:office:smarttags" w:element="metricconverter">
              <w:smartTagPr>
                <w:attr w:name="ProductID" w:val="80f"/>
              </w:smartTagPr>
              <w:r w:rsidRPr="00BC036B">
                <w:rPr>
                  <w:sz w:val="18"/>
                  <w:szCs w:val="18"/>
                </w:rPr>
                <w:t>80f</w:t>
              </w:r>
            </w:smartTag>
            <w:r w:rsidRPr="00BC036B">
              <w:rPr>
                <w:sz w:val="18"/>
                <w:szCs w:val="18"/>
              </w:rPr>
              <w:t xml:space="preserve">, 81a, 82c, 84d, </w:t>
            </w:r>
            <w:smartTag w:uri="urn:schemas-microsoft-com:office:smarttags" w:element="metricconverter">
              <w:smartTagPr>
                <w:attr w:name="ProductID" w:val="88f"/>
              </w:smartTagPr>
              <w:r w:rsidRPr="00BC036B">
                <w:rPr>
                  <w:sz w:val="18"/>
                  <w:szCs w:val="18"/>
                </w:rPr>
                <w:t>88f</w:t>
              </w:r>
            </w:smartTag>
            <w:r w:rsidRPr="00BC036B">
              <w:rPr>
                <w:sz w:val="18"/>
                <w:szCs w:val="18"/>
              </w:rPr>
              <w:t xml:space="preserve">, 94a, 95d, </w:t>
            </w:r>
            <w:smartTag w:uri="urn:schemas-microsoft-com:office:smarttags" w:element="metricconverter">
              <w:smartTagPr>
                <w:attr w:name="ProductID" w:val="100f"/>
              </w:smartTagPr>
              <w:r w:rsidRPr="00BC036B">
                <w:rPr>
                  <w:sz w:val="18"/>
                  <w:szCs w:val="18"/>
                </w:rPr>
                <w:t>100f</w:t>
              </w:r>
            </w:smartTag>
            <w:r>
              <w:rPr>
                <w:sz w:val="18"/>
                <w:szCs w:val="18"/>
              </w:rPr>
              <w:t>,</w:t>
            </w:r>
            <w:r w:rsidRPr="00BC036B">
              <w:rPr>
                <w:sz w:val="18"/>
                <w:szCs w:val="18"/>
              </w:rPr>
              <w:t xml:space="preserve"> 101g,i, 167d,f,i, 171d,k, 173c,g, 301l,p, 302d</w:t>
            </w:r>
          </w:p>
          <w:p w:rsidR="003801BC" w:rsidRPr="00BC036B" w:rsidRDefault="003801BC" w:rsidP="002116BC"/>
          <w:p w:rsidR="003801BC" w:rsidRPr="00BC036B" w:rsidRDefault="003801BC" w:rsidP="002116BC">
            <w:pPr>
              <w:rPr>
                <w:sz w:val="18"/>
                <w:szCs w:val="18"/>
              </w:rPr>
            </w:pPr>
            <w:r w:rsidRPr="00BC036B">
              <w:rPr>
                <w:b/>
                <w:sz w:val="18"/>
                <w:szCs w:val="18"/>
              </w:rPr>
              <w:t>91I0*</w:t>
            </w:r>
            <w:r w:rsidRPr="00BC036B">
              <w:rPr>
                <w:sz w:val="18"/>
                <w:szCs w:val="18"/>
              </w:rPr>
              <w:t>: Obręb Goście</w:t>
            </w:r>
            <w:r>
              <w:rPr>
                <w:sz w:val="18"/>
                <w:szCs w:val="18"/>
              </w:rPr>
              <w:t>radów 257c, 280g</w:t>
            </w:r>
          </w:p>
          <w:p w:rsidR="003801BC" w:rsidRPr="00BC036B" w:rsidRDefault="003801BC" w:rsidP="002116BC"/>
          <w:p w:rsidR="003801BC" w:rsidRPr="00BC036B" w:rsidRDefault="003801BC" w:rsidP="002116BC"/>
        </w:tc>
      </w:tr>
      <w:tr w:rsidR="003801BC" w:rsidRPr="00BC036B" w:rsidTr="00FB0A6A">
        <w:trPr>
          <w:cantSplit/>
          <w:jc w:val="center"/>
        </w:trPr>
        <w:tc>
          <w:tcPr>
            <w:tcW w:w="263" w:type="pct"/>
          </w:tcPr>
          <w:p w:rsidR="003801BC" w:rsidRPr="00BC036B" w:rsidRDefault="003801BC" w:rsidP="002116BC">
            <w:r>
              <w:t>4</w:t>
            </w:r>
          </w:p>
        </w:tc>
        <w:tc>
          <w:tcPr>
            <w:tcW w:w="683" w:type="pct"/>
          </w:tcPr>
          <w:p w:rsidR="003801BC" w:rsidRPr="00BC036B" w:rsidRDefault="003801BC" w:rsidP="002116BC">
            <w:pPr>
              <w:rPr>
                <w:b/>
              </w:rPr>
            </w:pPr>
            <w:r w:rsidRPr="00BC036B">
              <w:rPr>
                <w:b/>
              </w:rPr>
              <w:t>HCVF 3.2</w:t>
            </w:r>
          </w:p>
        </w:tc>
        <w:tc>
          <w:tcPr>
            <w:tcW w:w="704" w:type="pct"/>
          </w:tcPr>
          <w:p w:rsidR="003801BC" w:rsidRPr="00BC036B" w:rsidRDefault="003801BC" w:rsidP="002116BC">
            <w:r w:rsidRPr="00BC036B">
              <w:t>16</w:t>
            </w:r>
            <w:r>
              <w:t>41</w:t>
            </w:r>
            <w:r w:rsidRPr="00BC036B">
              <w:t>,</w:t>
            </w:r>
            <w:r>
              <w:t>33</w:t>
            </w:r>
          </w:p>
        </w:tc>
        <w:tc>
          <w:tcPr>
            <w:tcW w:w="3349" w:type="pct"/>
          </w:tcPr>
          <w:p w:rsidR="003801BC" w:rsidRPr="00BC036B" w:rsidRDefault="003801BC" w:rsidP="002116BC">
            <w:pPr>
              <w:rPr>
                <w:b/>
                <w:sz w:val="18"/>
                <w:szCs w:val="18"/>
                <w:lang w:val="en-US"/>
              </w:rPr>
            </w:pPr>
            <w:r w:rsidRPr="00BC036B">
              <w:rPr>
                <w:b/>
                <w:sz w:val="18"/>
                <w:szCs w:val="18"/>
                <w:lang w:val="en-US"/>
              </w:rPr>
              <w:t xml:space="preserve">9170: </w:t>
            </w:r>
            <w:proofErr w:type="spellStart"/>
            <w:r w:rsidRPr="00BC036B">
              <w:rPr>
                <w:sz w:val="18"/>
                <w:szCs w:val="18"/>
                <w:lang w:val="en-US"/>
              </w:rPr>
              <w:t>Obręb</w:t>
            </w:r>
            <w:proofErr w:type="spellEnd"/>
            <w:r w:rsidRPr="00BC036B">
              <w:rPr>
                <w:sz w:val="18"/>
                <w:szCs w:val="18"/>
                <w:lang w:val="en-US"/>
              </w:rPr>
              <w:t xml:space="preserve"> </w:t>
            </w:r>
            <w:proofErr w:type="spellStart"/>
            <w:r w:rsidRPr="00BC036B">
              <w:rPr>
                <w:sz w:val="18"/>
                <w:szCs w:val="18"/>
                <w:lang w:val="en-US"/>
              </w:rPr>
              <w:t>Gościeradów</w:t>
            </w:r>
            <w:proofErr w:type="spellEnd"/>
            <w:r w:rsidRPr="00BC036B">
              <w:rPr>
                <w:sz w:val="18"/>
                <w:szCs w:val="18"/>
                <w:lang w:val="en-US"/>
              </w:rPr>
              <w:t xml:space="preserve"> 13c,d, 14a,c,d,f, 15a,b, 16a,b,c, </w:t>
            </w:r>
            <w:smartTag w:uri="urn:schemas-microsoft-com:office:smarttags" w:element="metricconverter">
              <w:smartTagPr>
                <w:attr w:name="ProductID" w:val="17f"/>
              </w:smartTagPr>
              <w:r w:rsidRPr="00BC036B">
                <w:rPr>
                  <w:sz w:val="18"/>
                  <w:szCs w:val="18"/>
                  <w:lang w:val="en-US"/>
                </w:rPr>
                <w:t>17f</w:t>
              </w:r>
            </w:smartTag>
            <w:r w:rsidRPr="00BC036B">
              <w:rPr>
                <w:sz w:val="18"/>
                <w:szCs w:val="18"/>
                <w:lang w:val="en-US"/>
              </w:rPr>
              <w:t xml:space="preserve">, </w:t>
            </w:r>
            <w:smartTag w:uri="urn:schemas-microsoft-com:office:smarttags" w:element="metricconverter">
              <w:smartTagPr>
                <w:attr w:name="ProductID" w:val="19f"/>
              </w:smartTagPr>
              <w:r w:rsidRPr="00BC036B">
                <w:rPr>
                  <w:sz w:val="18"/>
                  <w:szCs w:val="18"/>
                  <w:lang w:val="en-US"/>
                </w:rPr>
                <w:t>19f</w:t>
              </w:r>
            </w:smartTag>
            <w:r w:rsidRPr="00BC036B">
              <w:rPr>
                <w:sz w:val="18"/>
                <w:szCs w:val="18"/>
                <w:lang w:val="en-US"/>
              </w:rPr>
              <w:t xml:space="preserve">,g, 20d, </w:t>
            </w:r>
            <w:smartTag w:uri="urn:schemas-microsoft-com:office:smarttags" w:element="metricconverter">
              <w:smartTagPr>
                <w:attr w:name="ProductID" w:val="21f"/>
              </w:smartTagPr>
              <w:r w:rsidRPr="00BC036B">
                <w:rPr>
                  <w:sz w:val="18"/>
                  <w:szCs w:val="18"/>
                  <w:lang w:val="en-US"/>
                </w:rPr>
                <w:t>21f</w:t>
              </w:r>
            </w:smartTag>
            <w:r w:rsidRPr="00BC036B">
              <w:rPr>
                <w:sz w:val="18"/>
                <w:szCs w:val="18"/>
                <w:lang w:val="en-US"/>
              </w:rPr>
              <w:t xml:space="preserve">, 22a,b, 23b, 24a, 25a,d, 26b, 27a,b, 28a,b, 29a,b, 30a, 31h,i, 32a,b,c,d,f, 40c,d, 41d, 42c, 43a,b,c, 44a,b,c,d, 45a,b,c,d,f,g,h,i, 46a,b,c,d, 47a,b,c, </w:t>
            </w:r>
            <w:smartTag w:uri="urn:schemas-microsoft-com:office:smarttags" w:element="metricconverter">
              <w:smartTagPr>
                <w:attr w:name="ProductID" w:val="48f"/>
              </w:smartTagPr>
              <w:r w:rsidRPr="00BC036B">
                <w:rPr>
                  <w:sz w:val="18"/>
                  <w:szCs w:val="18"/>
                  <w:lang w:val="en-US"/>
                </w:rPr>
                <w:t>48f</w:t>
              </w:r>
            </w:smartTag>
            <w:r w:rsidRPr="00BC036B">
              <w:rPr>
                <w:sz w:val="18"/>
                <w:szCs w:val="18"/>
                <w:lang w:val="en-US"/>
              </w:rPr>
              <w:t xml:space="preserve">, </w:t>
            </w:r>
            <w:smartTag w:uri="urn:schemas-microsoft-com:office:smarttags" w:element="metricconverter">
              <w:smartTagPr>
                <w:attr w:name="ProductID" w:val="49f"/>
              </w:smartTagPr>
              <w:r w:rsidRPr="00BC036B">
                <w:rPr>
                  <w:sz w:val="18"/>
                  <w:szCs w:val="18"/>
                  <w:lang w:val="en-US"/>
                </w:rPr>
                <w:t>49f</w:t>
              </w:r>
            </w:smartTag>
            <w:r w:rsidRPr="00BC036B">
              <w:rPr>
                <w:sz w:val="18"/>
                <w:szCs w:val="18"/>
                <w:lang w:val="en-US"/>
              </w:rPr>
              <w:t>, 50a,b,c,d,f,g, 57b, 58a, 59d,f, 60b, 61b,c, 62a,b, 63a,b,d, 64a,b,c,d,f,g,h, 65a,b,c, 66a,b, 67a,b,c, 68a,b,c,d,f,g, 75d,f,h, 76b,c,d,g, 77b, 78b, 79a,b, 80a,b, 81c,d, 82a,b,c,d,f,g,h, 83a,b, 84a, 88a, 91a,b, 92a,b,c, 93b,d, 94a,b, 107a,b,d, 108a, 109</w:t>
            </w:r>
            <w:r>
              <w:rPr>
                <w:sz w:val="18"/>
                <w:szCs w:val="18"/>
                <w:lang w:val="en-US"/>
              </w:rPr>
              <w:t>a,</w:t>
            </w:r>
            <w:r w:rsidRPr="00BC036B">
              <w:rPr>
                <w:sz w:val="18"/>
                <w:szCs w:val="18"/>
                <w:lang w:val="en-US"/>
              </w:rPr>
              <w:t>c, 132a,b, 133a,b,c,g, 134a, 158a,b,c,d,f, 159a,c,d, 160a,b, 161a,b, 165a, 166a,b, 167a,b,c,d, 168b,c,d, 169a,b,c, 170a,b,c, 171a,b,c,d, 172a,b,c, 176a,b,c,f, 177c,d, 178a,f, 179b, 180a,c, 190c, 201h, 203d, 204d, 213a,b,c,d, 214b,d, 215b,c, 216c,f, 226a,d,f, 227a,b,c,g, 228b,d,f, 229a,b,d,f,g,h, 235a,b,c, 236b,c, 237a,c, 238a,b,d, 239b,c,d, 256a, 257b, 258a, 260a,b,d, 261a,b, 262a,c,g, 264a,b,c,g,h, 265a,c,g, 268a,b,c,d</w:t>
            </w:r>
          </w:p>
          <w:p w:rsidR="003801BC" w:rsidRPr="00BC036B" w:rsidRDefault="003801BC" w:rsidP="002116BC">
            <w:pPr>
              <w:rPr>
                <w:sz w:val="18"/>
                <w:szCs w:val="18"/>
                <w:lang w:val="en-US"/>
              </w:rPr>
            </w:pPr>
          </w:p>
          <w:p w:rsidR="003801BC" w:rsidRPr="00BC036B" w:rsidRDefault="003801BC" w:rsidP="002116BC">
            <w:pPr>
              <w:rPr>
                <w:sz w:val="18"/>
                <w:szCs w:val="18"/>
              </w:rPr>
            </w:pPr>
            <w:r w:rsidRPr="00BC036B">
              <w:rPr>
                <w:b/>
                <w:sz w:val="18"/>
                <w:szCs w:val="18"/>
              </w:rPr>
              <w:t xml:space="preserve">91F0: </w:t>
            </w:r>
            <w:r w:rsidRPr="00BC036B">
              <w:rPr>
                <w:sz w:val="18"/>
                <w:szCs w:val="18"/>
              </w:rPr>
              <w:t>Obręb Gościeradów 75a</w:t>
            </w:r>
            <w:r>
              <w:rPr>
                <w:sz w:val="18"/>
                <w:szCs w:val="18"/>
              </w:rPr>
              <w:t>, Obręb Poligon 74c</w:t>
            </w:r>
          </w:p>
          <w:p w:rsidR="003801BC" w:rsidRPr="00BC036B" w:rsidRDefault="003801BC" w:rsidP="002116BC">
            <w:pPr>
              <w:rPr>
                <w:sz w:val="18"/>
                <w:szCs w:val="18"/>
              </w:rPr>
            </w:pPr>
          </w:p>
          <w:p w:rsidR="003801BC" w:rsidRPr="00BC036B" w:rsidRDefault="003801BC" w:rsidP="002116BC">
            <w:pPr>
              <w:rPr>
                <w:b/>
                <w:sz w:val="18"/>
                <w:szCs w:val="18"/>
              </w:rPr>
            </w:pPr>
            <w:r w:rsidRPr="00BC036B">
              <w:rPr>
                <w:b/>
                <w:sz w:val="18"/>
                <w:szCs w:val="18"/>
              </w:rPr>
              <w:t xml:space="preserve">91P0: </w:t>
            </w:r>
            <w:r w:rsidRPr="00BC036B">
              <w:rPr>
                <w:sz w:val="18"/>
                <w:szCs w:val="18"/>
              </w:rPr>
              <w:t>Obręb Poligon 73a, 74a</w:t>
            </w:r>
          </w:p>
          <w:p w:rsidR="003801BC" w:rsidRPr="00BC036B" w:rsidRDefault="003801BC" w:rsidP="002116BC">
            <w:pPr>
              <w:rPr>
                <w:sz w:val="18"/>
                <w:szCs w:val="18"/>
              </w:rPr>
            </w:pPr>
          </w:p>
        </w:tc>
      </w:tr>
      <w:tr w:rsidR="003801BC" w:rsidRPr="00BC036B" w:rsidTr="00FB0A6A">
        <w:trPr>
          <w:cantSplit/>
          <w:jc w:val="center"/>
        </w:trPr>
        <w:tc>
          <w:tcPr>
            <w:tcW w:w="263" w:type="pct"/>
          </w:tcPr>
          <w:p w:rsidR="003801BC" w:rsidRPr="00BC036B" w:rsidRDefault="003801BC" w:rsidP="002116BC">
            <w:r>
              <w:lastRenderedPageBreak/>
              <w:t>5</w:t>
            </w:r>
          </w:p>
        </w:tc>
        <w:tc>
          <w:tcPr>
            <w:tcW w:w="683" w:type="pct"/>
          </w:tcPr>
          <w:p w:rsidR="003801BC" w:rsidRPr="00BC036B" w:rsidRDefault="003801BC" w:rsidP="002116BC">
            <w:pPr>
              <w:rPr>
                <w:b/>
              </w:rPr>
            </w:pPr>
            <w:r w:rsidRPr="00BC036B">
              <w:rPr>
                <w:b/>
              </w:rPr>
              <w:t>HCVF 4.1</w:t>
            </w:r>
          </w:p>
        </w:tc>
        <w:tc>
          <w:tcPr>
            <w:tcW w:w="704" w:type="pct"/>
          </w:tcPr>
          <w:p w:rsidR="003801BC" w:rsidRPr="00BC036B" w:rsidRDefault="003801BC" w:rsidP="002116BC">
            <w:r w:rsidRPr="00BC036B">
              <w:t>3732,68</w:t>
            </w:r>
          </w:p>
        </w:tc>
        <w:tc>
          <w:tcPr>
            <w:tcW w:w="3349" w:type="pct"/>
          </w:tcPr>
          <w:p w:rsidR="003801BC" w:rsidRPr="00BC036B" w:rsidRDefault="003801BC" w:rsidP="002116BC">
            <w:pPr>
              <w:rPr>
                <w:b/>
                <w:sz w:val="18"/>
                <w:szCs w:val="18"/>
              </w:rPr>
            </w:pPr>
            <w:r w:rsidRPr="00BC036B">
              <w:rPr>
                <w:b/>
                <w:sz w:val="18"/>
                <w:szCs w:val="18"/>
              </w:rPr>
              <w:t>Lasy ochronne – wodochronne</w:t>
            </w:r>
          </w:p>
          <w:p w:rsidR="003801BC" w:rsidRPr="00BC036B" w:rsidRDefault="003801BC" w:rsidP="002116BC">
            <w:pPr>
              <w:rPr>
                <w:sz w:val="18"/>
                <w:szCs w:val="18"/>
              </w:rPr>
            </w:pPr>
            <w:r w:rsidRPr="00BC036B">
              <w:rPr>
                <w:sz w:val="18"/>
                <w:szCs w:val="18"/>
              </w:rPr>
              <w:t>Obręb Gościeradów 205abc, 206abcdfg, 217cd, 218abcdfgh, 219abcdfg, 231fg, 232cdfghij, 233abcdfgh, 234abik, 240c, 241cdij, 242abcdfghijk, 243abhik, 276d, 277ijs, 278fg, 300cdfgjkl, 301bcdfg, 302cghik, 305kl, 306w, 308cdg, 311df, 312bch, 313abc, 321dfg, 322c, 323abdfghij, 324a, 329cdfg, 330fghij, 331bcfg, 337cdf, 338cdfg, 339abcdfghijkl, 340cdfghij, 341hi, 343ghi, 344abcdfi, 345bcfh, 347bc, 355abcdfojklm, 356abcdfghijklm, 357abcdfghi, 358abcd, 359ag, 360fg, 363abcj, 368h, 369g, 370k, 371j, 372c, 373c, 374ab</w:t>
            </w:r>
          </w:p>
          <w:p w:rsidR="003801BC" w:rsidRPr="00BC036B" w:rsidRDefault="003801BC" w:rsidP="002116BC">
            <w:pPr>
              <w:rPr>
                <w:sz w:val="18"/>
                <w:szCs w:val="18"/>
              </w:rPr>
            </w:pPr>
          </w:p>
          <w:p w:rsidR="003801BC" w:rsidRPr="00BC036B" w:rsidRDefault="003801BC" w:rsidP="002116BC">
            <w:pPr>
              <w:rPr>
                <w:sz w:val="18"/>
                <w:szCs w:val="18"/>
              </w:rPr>
            </w:pPr>
          </w:p>
          <w:p w:rsidR="003801BC" w:rsidRPr="00BC036B" w:rsidRDefault="003801BC" w:rsidP="002116BC">
            <w:pPr>
              <w:rPr>
                <w:sz w:val="18"/>
                <w:szCs w:val="18"/>
              </w:rPr>
            </w:pPr>
            <w:r w:rsidRPr="00BC036B">
              <w:rPr>
                <w:sz w:val="18"/>
                <w:szCs w:val="18"/>
              </w:rPr>
              <w:t xml:space="preserve">Obręb Poligon 19k, 109a, 112c, 113abcfhijzax, 114abco, 115m, </w:t>
            </w:r>
            <w:smartTag w:uri="urn:schemas-microsoft-com:office:smarttags" w:element="metricconverter">
              <w:smartTagPr>
                <w:attr w:name="ProductID" w:val="123f"/>
              </w:smartTagPr>
              <w:r w:rsidRPr="00BC036B">
                <w:rPr>
                  <w:sz w:val="18"/>
                  <w:szCs w:val="18"/>
                </w:rPr>
                <w:t>123f</w:t>
              </w:r>
            </w:smartTag>
            <w:r w:rsidRPr="00BC036B">
              <w:rPr>
                <w:sz w:val="18"/>
                <w:szCs w:val="18"/>
              </w:rPr>
              <w:t>, 124abcg, 125a, 126bcd, 127cdfjklmno, 128abcdjklmn, 129abcgim, 136b, 137a, 138bcd, 139abcdf, 140abcdghi, 262bdfgjkmn, 276fg, 313m, 314klmnp, 318i, 319abcdf, 324k, 325cdgh, 326cfgi, 327abcdfgh, 328aghijk, 331abcdfg, 332abcdfghijklmno, 337dfghijklno, 338abcdfghijklmnoprsxyzbxcx, 339abcfgjkl, 340abcdfg, 341gjk, 342abcdfghi, 346bcdfghik, 347bcfgijk, 348abcfg, 349cdj</w:t>
            </w:r>
          </w:p>
          <w:p w:rsidR="003801BC" w:rsidRPr="00BC036B" w:rsidRDefault="003801BC" w:rsidP="002116BC">
            <w:pPr>
              <w:rPr>
                <w:sz w:val="18"/>
                <w:szCs w:val="18"/>
              </w:rPr>
            </w:pPr>
            <w:r w:rsidRPr="00BC036B">
              <w:rPr>
                <w:sz w:val="18"/>
                <w:szCs w:val="18"/>
              </w:rPr>
              <w:t xml:space="preserve">12fg, </w:t>
            </w:r>
            <w:smartTag w:uri="urn:schemas-microsoft-com:office:smarttags" w:element="metricconverter">
              <w:smartTagPr>
                <w:attr w:name="ProductID" w:val="13f"/>
              </w:smartTagPr>
              <w:r w:rsidRPr="00BC036B">
                <w:rPr>
                  <w:sz w:val="18"/>
                  <w:szCs w:val="18"/>
                </w:rPr>
                <w:t>13f</w:t>
              </w:r>
            </w:smartTag>
            <w:r w:rsidRPr="00BC036B">
              <w:rPr>
                <w:sz w:val="18"/>
                <w:szCs w:val="18"/>
              </w:rPr>
              <w:t xml:space="preserve">, 14cd, 15ghklm, 16j, 17fg, 18fm, 19np, 27abcd, 28agjklmno, 30dj, 31bdfjmn, 32fhijkl, 32Aabcfghijk, 33bcfghi, 34agh, 35hi, 36bcdfghkl, 37afgh, 38d, 39a, 44abdf, 45abcdfgijklmno, 46abcdfgh, 47abcdfghi, 48abcdfg, 49cfg, 50abcghijmno, 51abcdfghijlmnop, 52abcdfghik, 53bfghi, 54bd, 58abgijkm, 59abcdfg, 60cf, 63abcdfghijk, 64abcdfghij, 65abcdfgh, 66abcdfghijk, 67abcdfgh, 68acdfg, 69acdfh, 70abcdfgh, 71abcdfghijk, 72abcdfghi, 73abcdfg, 74ac, 75bd, 76dg, 78abcdfghi, 79abcdfghijkl, 80abcdfg, 81abcd, 82abcdf, 83ab, 84abcdfghijkl, 85bfghi, </w:t>
            </w:r>
            <w:smartTag w:uri="urn:schemas-microsoft-com:office:smarttags" w:element="metricconverter">
              <w:smartTagPr>
                <w:attr w:name="ProductID" w:val="86f"/>
              </w:smartTagPr>
              <w:r w:rsidRPr="00BC036B">
                <w:rPr>
                  <w:sz w:val="18"/>
                  <w:szCs w:val="18"/>
                </w:rPr>
                <w:t>86f</w:t>
              </w:r>
            </w:smartTag>
            <w:r w:rsidRPr="00BC036B">
              <w:rPr>
                <w:sz w:val="18"/>
                <w:szCs w:val="18"/>
              </w:rPr>
              <w:t xml:space="preserve">, 87bcfghij, 88abcdfgh, 89Aacfhijlor, 92b, 93abcdf, 94abdf, 95df, 98cd, 99cdfghj, 100abcdfghijk, 101adfghi, 157bij, 158adfg, 159abcdghiklmnopr, 166abcf, 167abcdfghijklm, 170cdf, 171bcdfghijk, 172cdghijklmn, 173bcdfghijlmn, 261ghij, 274bcdgkl, 275acdfghijk, 286bc, 287bcdfg, 288dhi, 289bfjklmnop, 295bcgh, 296acdf, 297hijk, 298fh, 299bcdf, 300abdfgh, 301adfhijlmnop, 302bcdghij, 303abcdfghijklmnopr, 304bk, 306dfghi, 307abcgi, 308bfh, 309dghijklm, 310abcghijk, 311abcdfghijkl, 312abcdfghijk, 313abcdfghijkl, 314abcdfghij, 315abcdfghijklmno, </w:t>
            </w:r>
            <w:smartTag w:uri="urn:schemas-microsoft-com:office:smarttags" w:element="metricconverter">
              <w:smartTagPr>
                <w:attr w:name="ProductID" w:val="317f"/>
              </w:smartTagPr>
              <w:r w:rsidRPr="00BC036B">
                <w:rPr>
                  <w:sz w:val="18"/>
                  <w:szCs w:val="18"/>
                </w:rPr>
                <w:t>317f</w:t>
              </w:r>
            </w:smartTag>
            <w:r w:rsidRPr="00BC036B">
              <w:rPr>
                <w:sz w:val="18"/>
                <w:szCs w:val="18"/>
              </w:rPr>
              <w:t>, 320abdfghijklm, 321abcdf, 322abcdfg, 323abcdfghi, 324abcdfghij, 325ab, 326abd, 330bcdfgh, 333abcdfghj, 334abcdfgh, 335abcdfghijk, 336abcdfghijklm, 337abc, 343bcdf, 344abcdfghij, 345abcdfg</w:t>
            </w:r>
          </w:p>
          <w:p w:rsidR="003801BC" w:rsidRPr="00BC036B" w:rsidRDefault="003801BC" w:rsidP="002116BC">
            <w:pPr>
              <w:rPr>
                <w:sz w:val="18"/>
                <w:szCs w:val="18"/>
              </w:rPr>
            </w:pPr>
            <w:r w:rsidRPr="00BC036B">
              <w:rPr>
                <w:sz w:val="18"/>
                <w:szCs w:val="18"/>
              </w:rPr>
              <w:t xml:space="preserve">89abcdfgh, 102b, 103acd, 104abcdf, 106m, 119abcfgh, 120bcd, 121abcfg, 134bcg, 135adfh, 147g, </w:t>
            </w:r>
            <w:smartTag w:uri="urn:schemas-microsoft-com:office:smarttags" w:element="metricconverter">
              <w:smartTagPr>
                <w:attr w:name="ProductID" w:val="148f"/>
              </w:smartTagPr>
              <w:r w:rsidRPr="00BC036B">
                <w:rPr>
                  <w:sz w:val="18"/>
                  <w:szCs w:val="18"/>
                </w:rPr>
                <w:t>148f</w:t>
              </w:r>
            </w:smartTag>
            <w:r w:rsidRPr="00BC036B">
              <w:rPr>
                <w:sz w:val="18"/>
                <w:szCs w:val="18"/>
              </w:rPr>
              <w:t>,281fg, 282fg</w:t>
            </w:r>
          </w:p>
        </w:tc>
      </w:tr>
      <w:tr w:rsidR="003801BC" w:rsidRPr="00BB2E6D" w:rsidTr="00FB0A6A">
        <w:trPr>
          <w:cantSplit/>
          <w:jc w:val="center"/>
        </w:trPr>
        <w:tc>
          <w:tcPr>
            <w:tcW w:w="263" w:type="pct"/>
          </w:tcPr>
          <w:p w:rsidR="003801BC" w:rsidRPr="00BC036B" w:rsidRDefault="003801BC" w:rsidP="002116BC">
            <w:r>
              <w:t>6</w:t>
            </w:r>
          </w:p>
        </w:tc>
        <w:tc>
          <w:tcPr>
            <w:tcW w:w="683" w:type="pct"/>
          </w:tcPr>
          <w:p w:rsidR="003801BC" w:rsidRPr="00BC036B" w:rsidRDefault="003801BC" w:rsidP="002116BC">
            <w:pPr>
              <w:rPr>
                <w:b/>
              </w:rPr>
            </w:pPr>
            <w:r w:rsidRPr="00BC036B">
              <w:rPr>
                <w:b/>
              </w:rPr>
              <w:t>HCVF 4.2</w:t>
            </w:r>
          </w:p>
        </w:tc>
        <w:tc>
          <w:tcPr>
            <w:tcW w:w="704" w:type="pct"/>
          </w:tcPr>
          <w:p w:rsidR="003801BC" w:rsidRPr="00BC036B" w:rsidRDefault="003801BC" w:rsidP="002116BC">
            <w:r w:rsidRPr="00BC036B">
              <w:t>245,53</w:t>
            </w:r>
          </w:p>
        </w:tc>
        <w:tc>
          <w:tcPr>
            <w:tcW w:w="3349" w:type="pct"/>
          </w:tcPr>
          <w:p w:rsidR="003801BC" w:rsidRPr="00BC036B" w:rsidRDefault="003801BC" w:rsidP="002116BC">
            <w:pPr>
              <w:rPr>
                <w:b/>
                <w:sz w:val="18"/>
                <w:szCs w:val="18"/>
              </w:rPr>
            </w:pPr>
            <w:r w:rsidRPr="00BC036B">
              <w:rPr>
                <w:b/>
                <w:sz w:val="18"/>
                <w:szCs w:val="18"/>
              </w:rPr>
              <w:t>Lasy ochronne – glebochronne</w:t>
            </w:r>
          </w:p>
          <w:p w:rsidR="003801BC" w:rsidRPr="00BC036B" w:rsidRDefault="003801BC" w:rsidP="002116BC">
            <w:pPr>
              <w:rPr>
                <w:sz w:val="18"/>
                <w:szCs w:val="18"/>
              </w:rPr>
            </w:pPr>
            <w:r w:rsidRPr="00BC036B">
              <w:rPr>
                <w:sz w:val="18"/>
                <w:szCs w:val="18"/>
              </w:rPr>
              <w:t>Obręb Gościeradów 154abcdfghijk, 155abcdfgh, 201abcdf, 202abc, 203abc, 204abc, 283ci, 285bf, 286a</w:t>
            </w:r>
          </w:p>
          <w:p w:rsidR="003801BC" w:rsidRPr="00BC036B" w:rsidRDefault="003801BC" w:rsidP="002116BC">
            <w:pPr>
              <w:rPr>
                <w:sz w:val="18"/>
                <w:szCs w:val="18"/>
                <w:lang w:val="en-US"/>
              </w:rPr>
            </w:pPr>
            <w:smartTag w:uri="urn:schemas-microsoft-com:office:smarttags" w:element="metricconverter">
              <w:smartTagPr>
                <w:attr w:name="ProductID" w:val="204f"/>
              </w:smartTagPr>
              <w:r w:rsidRPr="00BC036B">
                <w:rPr>
                  <w:sz w:val="18"/>
                  <w:szCs w:val="18"/>
                  <w:lang w:val="en-US"/>
                </w:rPr>
                <w:t>204f</w:t>
              </w:r>
            </w:smartTag>
            <w:r w:rsidRPr="00BC036B">
              <w:rPr>
                <w:sz w:val="18"/>
                <w:szCs w:val="18"/>
                <w:lang w:val="en-US"/>
              </w:rPr>
              <w:t>, 216bdfg, 228g, 229chi, 283fh, 284a</w:t>
            </w:r>
          </w:p>
          <w:p w:rsidR="003801BC" w:rsidRPr="00BC036B" w:rsidRDefault="003801BC" w:rsidP="002116BC">
            <w:pPr>
              <w:rPr>
                <w:sz w:val="18"/>
                <w:szCs w:val="18"/>
                <w:lang w:val="en-US"/>
              </w:rPr>
            </w:pPr>
            <w:proofErr w:type="spellStart"/>
            <w:r w:rsidRPr="00BC036B">
              <w:rPr>
                <w:sz w:val="18"/>
                <w:szCs w:val="18"/>
                <w:lang w:val="en-US"/>
              </w:rPr>
              <w:t>Obręb</w:t>
            </w:r>
            <w:proofErr w:type="spellEnd"/>
            <w:r w:rsidRPr="00BC036B">
              <w:rPr>
                <w:sz w:val="18"/>
                <w:szCs w:val="18"/>
                <w:lang w:val="en-US"/>
              </w:rPr>
              <w:t xml:space="preserve"> </w:t>
            </w:r>
            <w:proofErr w:type="spellStart"/>
            <w:r w:rsidRPr="00BC036B">
              <w:rPr>
                <w:sz w:val="18"/>
                <w:szCs w:val="18"/>
                <w:lang w:val="en-US"/>
              </w:rPr>
              <w:t>Poligon</w:t>
            </w:r>
            <w:proofErr w:type="spellEnd"/>
            <w:r w:rsidRPr="00BC036B">
              <w:rPr>
                <w:sz w:val="18"/>
                <w:szCs w:val="18"/>
                <w:lang w:val="en-US"/>
              </w:rPr>
              <w:t xml:space="preserve"> 91abfg, 92cdf, 93ij, 107abcdfgh</w:t>
            </w:r>
          </w:p>
        </w:tc>
      </w:tr>
      <w:tr w:rsidR="003801BC" w:rsidRPr="00BC036B" w:rsidTr="00FB0A6A">
        <w:trPr>
          <w:cantSplit/>
          <w:jc w:val="center"/>
        </w:trPr>
        <w:tc>
          <w:tcPr>
            <w:tcW w:w="263" w:type="pct"/>
            <w:tcBorders>
              <w:bottom w:val="double" w:sz="4" w:space="0" w:color="auto"/>
            </w:tcBorders>
          </w:tcPr>
          <w:p w:rsidR="003801BC" w:rsidRPr="00BC036B" w:rsidRDefault="003801BC" w:rsidP="002116BC">
            <w:r>
              <w:t>7</w:t>
            </w:r>
          </w:p>
        </w:tc>
        <w:tc>
          <w:tcPr>
            <w:tcW w:w="683" w:type="pct"/>
            <w:tcBorders>
              <w:bottom w:val="double" w:sz="4" w:space="0" w:color="auto"/>
            </w:tcBorders>
          </w:tcPr>
          <w:p w:rsidR="003801BC" w:rsidRPr="00BC036B" w:rsidRDefault="003801BC" w:rsidP="002116BC">
            <w:pPr>
              <w:rPr>
                <w:b/>
              </w:rPr>
            </w:pPr>
            <w:r w:rsidRPr="00BC036B">
              <w:rPr>
                <w:b/>
              </w:rPr>
              <w:t>HCVF 6.1</w:t>
            </w:r>
          </w:p>
        </w:tc>
        <w:tc>
          <w:tcPr>
            <w:tcW w:w="704" w:type="pct"/>
            <w:tcBorders>
              <w:bottom w:val="double" w:sz="4" w:space="0" w:color="auto"/>
            </w:tcBorders>
          </w:tcPr>
          <w:p w:rsidR="003801BC" w:rsidRPr="00BC036B" w:rsidRDefault="003801BC" w:rsidP="002116BC">
            <w:r>
              <w:t>15,28</w:t>
            </w:r>
            <w:r w:rsidRPr="0036276D">
              <w:rPr>
                <w:b/>
              </w:rPr>
              <w:t>*</w:t>
            </w:r>
          </w:p>
        </w:tc>
        <w:tc>
          <w:tcPr>
            <w:tcW w:w="3349" w:type="pct"/>
            <w:tcBorders>
              <w:bottom w:val="double" w:sz="4" w:space="0" w:color="auto"/>
            </w:tcBorders>
          </w:tcPr>
          <w:p w:rsidR="003801BC" w:rsidRDefault="003801BC" w:rsidP="002116BC">
            <w:pPr>
              <w:rPr>
                <w:sz w:val="18"/>
                <w:szCs w:val="18"/>
              </w:rPr>
            </w:pPr>
            <w:r w:rsidRPr="00BC036B">
              <w:rPr>
                <w:sz w:val="18"/>
                <w:szCs w:val="18"/>
              </w:rPr>
              <w:t xml:space="preserve">leśnictwo </w:t>
            </w:r>
            <w:r w:rsidRPr="00BC036B">
              <w:rPr>
                <w:b/>
                <w:sz w:val="18"/>
                <w:szCs w:val="18"/>
              </w:rPr>
              <w:t xml:space="preserve">Borów </w:t>
            </w:r>
            <w:proofErr w:type="spellStart"/>
            <w:r w:rsidRPr="00BC036B">
              <w:rPr>
                <w:b/>
                <w:sz w:val="18"/>
                <w:szCs w:val="18"/>
              </w:rPr>
              <w:t>oddz</w:t>
            </w:r>
            <w:proofErr w:type="spellEnd"/>
            <w:r w:rsidRPr="00BC036B">
              <w:rPr>
                <w:b/>
                <w:sz w:val="18"/>
                <w:szCs w:val="18"/>
              </w:rPr>
              <w:t xml:space="preserve">: </w:t>
            </w:r>
            <w:r w:rsidRPr="00BC036B">
              <w:rPr>
                <w:sz w:val="18"/>
                <w:szCs w:val="18"/>
              </w:rPr>
              <w:t>287c</w:t>
            </w:r>
            <w:r>
              <w:rPr>
                <w:sz w:val="18"/>
                <w:szCs w:val="18"/>
              </w:rPr>
              <w:t>,</w:t>
            </w:r>
          </w:p>
          <w:p w:rsidR="003801BC" w:rsidRDefault="003801BC" w:rsidP="002116BC">
            <w:pPr>
              <w:rPr>
                <w:sz w:val="18"/>
                <w:szCs w:val="18"/>
              </w:rPr>
            </w:pPr>
            <w:r w:rsidRPr="00BC036B">
              <w:rPr>
                <w:sz w:val="18"/>
                <w:szCs w:val="18"/>
              </w:rPr>
              <w:t xml:space="preserve">leśnictwo </w:t>
            </w:r>
            <w:r>
              <w:rPr>
                <w:b/>
                <w:sz w:val="18"/>
                <w:szCs w:val="18"/>
              </w:rPr>
              <w:t>Marynopole</w:t>
            </w:r>
            <w:r w:rsidRPr="00BC036B">
              <w:rPr>
                <w:b/>
                <w:sz w:val="18"/>
                <w:szCs w:val="18"/>
              </w:rPr>
              <w:t xml:space="preserve"> </w:t>
            </w:r>
            <w:proofErr w:type="spellStart"/>
            <w:r w:rsidRPr="00BC036B">
              <w:rPr>
                <w:b/>
                <w:sz w:val="18"/>
                <w:szCs w:val="18"/>
              </w:rPr>
              <w:t>oddz</w:t>
            </w:r>
            <w:proofErr w:type="spellEnd"/>
            <w:r w:rsidRPr="00BC036B">
              <w:rPr>
                <w:b/>
                <w:sz w:val="18"/>
                <w:szCs w:val="18"/>
              </w:rPr>
              <w:t xml:space="preserve">: </w:t>
            </w:r>
            <w:r w:rsidRPr="00BC036B">
              <w:rPr>
                <w:sz w:val="18"/>
                <w:szCs w:val="18"/>
              </w:rPr>
              <w:t>2</w:t>
            </w:r>
            <w:r>
              <w:rPr>
                <w:sz w:val="18"/>
                <w:szCs w:val="18"/>
              </w:rPr>
              <w:t>46a, 197d,</w:t>
            </w:r>
          </w:p>
          <w:p w:rsidR="003801BC" w:rsidRPr="00BC036B" w:rsidRDefault="003801BC" w:rsidP="002116BC">
            <w:pPr>
              <w:rPr>
                <w:sz w:val="20"/>
                <w:szCs w:val="20"/>
              </w:rPr>
            </w:pPr>
            <w:r w:rsidRPr="00BC036B">
              <w:rPr>
                <w:sz w:val="18"/>
                <w:szCs w:val="18"/>
              </w:rPr>
              <w:t xml:space="preserve">leśnictwo </w:t>
            </w:r>
            <w:r>
              <w:rPr>
                <w:b/>
                <w:sz w:val="18"/>
                <w:szCs w:val="18"/>
              </w:rPr>
              <w:t>Świeciechów</w:t>
            </w:r>
            <w:r w:rsidRPr="00BC036B">
              <w:rPr>
                <w:b/>
                <w:sz w:val="18"/>
                <w:szCs w:val="18"/>
              </w:rPr>
              <w:t xml:space="preserve"> </w:t>
            </w:r>
            <w:proofErr w:type="spellStart"/>
            <w:r w:rsidRPr="00BC036B">
              <w:rPr>
                <w:b/>
                <w:sz w:val="18"/>
                <w:szCs w:val="18"/>
              </w:rPr>
              <w:t>oddz</w:t>
            </w:r>
            <w:proofErr w:type="spellEnd"/>
            <w:r w:rsidRPr="00BC036B">
              <w:rPr>
                <w:b/>
                <w:sz w:val="18"/>
                <w:szCs w:val="18"/>
              </w:rPr>
              <w:t xml:space="preserve">: </w:t>
            </w:r>
            <w:smartTag w:uri="urn:schemas-microsoft-com:office:smarttags" w:element="metricconverter">
              <w:smartTagPr>
                <w:attr w:name="ProductID" w:val="132f"/>
              </w:smartTagPr>
              <w:r>
                <w:rPr>
                  <w:sz w:val="18"/>
                  <w:szCs w:val="18"/>
                </w:rPr>
                <w:t>132f</w:t>
              </w:r>
            </w:smartTag>
          </w:p>
        </w:tc>
      </w:tr>
      <w:tr w:rsidR="003801BC" w:rsidRPr="00F55D41" w:rsidTr="00FB0A6A">
        <w:trPr>
          <w:cantSplit/>
          <w:jc w:val="center"/>
        </w:trPr>
        <w:tc>
          <w:tcPr>
            <w:tcW w:w="263" w:type="pct"/>
            <w:tcBorders>
              <w:top w:val="double" w:sz="4" w:space="0" w:color="auto"/>
              <w:bottom w:val="double" w:sz="4" w:space="0" w:color="auto"/>
              <w:right w:val="nil"/>
            </w:tcBorders>
            <w:shd w:val="clear" w:color="auto" w:fill="FFFF99"/>
          </w:tcPr>
          <w:p w:rsidR="003801BC" w:rsidRPr="00BC036B" w:rsidRDefault="003801BC" w:rsidP="002116BC"/>
        </w:tc>
        <w:tc>
          <w:tcPr>
            <w:tcW w:w="683" w:type="pct"/>
            <w:tcBorders>
              <w:top w:val="double" w:sz="4" w:space="0" w:color="auto"/>
              <w:left w:val="nil"/>
              <w:bottom w:val="double" w:sz="4" w:space="0" w:color="auto"/>
            </w:tcBorders>
            <w:shd w:val="clear" w:color="auto" w:fill="FFFF99"/>
          </w:tcPr>
          <w:p w:rsidR="003801BC" w:rsidRPr="00BC036B" w:rsidRDefault="003801BC" w:rsidP="002116BC">
            <w:pPr>
              <w:rPr>
                <w:b/>
              </w:rPr>
            </w:pPr>
            <w:r w:rsidRPr="00BC036B">
              <w:rPr>
                <w:b/>
              </w:rPr>
              <w:t>Razem</w:t>
            </w:r>
          </w:p>
        </w:tc>
        <w:tc>
          <w:tcPr>
            <w:tcW w:w="704" w:type="pct"/>
            <w:tcBorders>
              <w:top w:val="double" w:sz="4" w:space="0" w:color="auto"/>
              <w:bottom w:val="double" w:sz="4" w:space="0" w:color="auto"/>
            </w:tcBorders>
            <w:shd w:val="clear" w:color="auto" w:fill="FFFF99"/>
          </w:tcPr>
          <w:p w:rsidR="003801BC" w:rsidRPr="008F638C" w:rsidRDefault="003801BC" w:rsidP="002116BC">
            <w:pPr>
              <w:rPr>
                <w:b/>
              </w:rPr>
            </w:pPr>
            <w:r w:rsidRPr="00BC036B">
              <w:rPr>
                <w:b/>
              </w:rPr>
              <w:t>6</w:t>
            </w:r>
            <w:r>
              <w:rPr>
                <w:b/>
              </w:rPr>
              <w:t>647</w:t>
            </w:r>
            <w:r w:rsidRPr="00BC036B">
              <w:rPr>
                <w:b/>
              </w:rPr>
              <w:t>,</w:t>
            </w:r>
            <w:r>
              <w:rPr>
                <w:b/>
              </w:rPr>
              <w:t>11</w:t>
            </w:r>
          </w:p>
        </w:tc>
        <w:tc>
          <w:tcPr>
            <w:tcW w:w="3349" w:type="pct"/>
            <w:tcBorders>
              <w:top w:val="double" w:sz="4" w:space="0" w:color="auto"/>
              <w:bottom w:val="double" w:sz="4" w:space="0" w:color="auto"/>
            </w:tcBorders>
            <w:shd w:val="clear" w:color="auto" w:fill="FFFF99"/>
          </w:tcPr>
          <w:p w:rsidR="003801BC" w:rsidRPr="00F55D41" w:rsidRDefault="003801BC" w:rsidP="002116BC"/>
        </w:tc>
      </w:tr>
    </w:tbl>
    <w:p w:rsidR="003801BC" w:rsidRPr="0036276D" w:rsidRDefault="003801BC" w:rsidP="003801BC">
      <w:pPr>
        <w:spacing w:line="360" w:lineRule="auto"/>
        <w:ind w:left="567"/>
        <w:jc w:val="both"/>
        <w:rPr>
          <w:sz w:val="20"/>
          <w:szCs w:val="20"/>
        </w:rPr>
      </w:pPr>
      <w:r w:rsidRPr="0036276D">
        <w:rPr>
          <w:b/>
          <w:sz w:val="20"/>
          <w:szCs w:val="20"/>
        </w:rPr>
        <w:t>*</w:t>
      </w:r>
      <w:r w:rsidRPr="0036276D">
        <w:rPr>
          <w:sz w:val="20"/>
          <w:szCs w:val="20"/>
        </w:rPr>
        <w:t xml:space="preserve"> - Powierzchnia </w:t>
      </w:r>
      <w:r>
        <w:rPr>
          <w:sz w:val="20"/>
          <w:szCs w:val="20"/>
        </w:rPr>
        <w:t xml:space="preserve">całych </w:t>
      </w:r>
      <w:proofErr w:type="spellStart"/>
      <w:r>
        <w:rPr>
          <w:sz w:val="20"/>
          <w:szCs w:val="20"/>
        </w:rPr>
        <w:t>wydzieleń</w:t>
      </w:r>
      <w:proofErr w:type="spellEnd"/>
      <w:r>
        <w:rPr>
          <w:sz w:val="20"/>
          <w:szCs w:val="20"/>
        </w:rPr>
        <w:t xml:space="preserve">, w których znajdują się </w:t>
      </w:r>
      <w:r w:rsidRPr="0036276D">
        <w:rPr>
          <w:sz w:val="20"/>
          <w:szCs w:val="20"/>
        </w:rPr>
        <w:t>obiekt</w:t>
      </w:r>
      <w:r>
        <w:rPr>
          <w:sz w:val="20"/>
          <w:szCs w:val="20"/>
        </w:rPr>
        <w:t>y</w:t>
      </w:r>
      <w:r w:rsidRPr="0036276D">
        <w:rPr>
          <w:sz w:val="20"/>
          <w:szCs w:val="20"/>
        </w:rPr>
        <w:t xml:space="preserve"> </w:t>
      </w:r>
      <w:r>
        <w:rPr>
          <w:sz w:val="20"/>
          <w:szCs w:val="20"/>
        </w:rPr>
        <w:t>wpisane do rejestru zabytków</w:t>
      </w:r>
      <w:r w:rsidRPr="0036276D">
        <w:rPr>
          <w:sz w:val="20"/>
          <w:szCs w:val="20"/>
        </w:rPr>
        <w:t xml:space="preserve"> </w:t>
      </w:r>
    </w:p>
    <w:p w:rsidR="003801BC" w:rsidRDefault="003801BC" w:rsidP="003801BC">
      <w:pPr>
        <w:spacing w:line="360" w:lineRule="auto"/>
        <w:ind w:left="567"/>
        <w:jc w:val="both"/>
      </w:pPr>
    </w:p>
    <w:p w:rsidR="003801BC" w:rsidRPr="00F55D41" w:rsidRDefault="003801BC" w:rsidP="003801BC">
      <w:pPr>
        <w:pStyle w:val="Nag3"/>
        <w:tabs>
          <w:tab w:val="clear" w:pos="360"/>
          <w:tab w:val="num" w:pos="720"/>
        </w:tabs>
        <w:spacing w:line="240" w:lineRule="auto"/>
        <w:ind w:left="720" w:hanging="720"/>
      </w:pPr>
      <w:bookmarkStart w:id="6" w:name="_Toc440435686"/>
      <w:r w:rsidRPr="00F55D41">
        <w:lastRenderedPageBreak/>
        <w:t>Ekosystemy referencyjne</w:t>
      </w:r>
      <w:bookmarkEnd w:id="6"/>
    </w:p>
    <w:p w:rsidR="003801BC" w:rsidRPr="00F55D41" w:rsidRDefault="003801BC" w:rsidP="003801BC">
      <w:pPr>
        <w:jc w:val="both"/>
      </w:pPr>
    </w:p>
    <w:tbl>
      <w:tblPr>
        <w:tblW w:w="49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51"/>
        <w:gridCol w:w="3420"/>
        <w:gridCol w:w="2104"/>
        <w:gridCol w:w="7361"/>
      </w:tblGrid>
      <w:tr w:rsidR="003801BC" w:rsidRPr="0023078E" w:rsidTr="002116BC">
        <w:trPr>
          <w:cantSplit/>
          <w:tblHeader/>
          <w:jc w:val="center"/>
        </w:trPr>
        <w:tc>
          <w:tcPr>
            <w:tcW w:w="377" w:type="pct"/>
            <w:tcBorders>
              <w:top w:val="double" w:sz="4" w:space="0" w:color="auto"/>
              <w:left w:val="double" w:sz="4" w:space="0" w:color="auto"/>
              <w:bottom w:val="single" w:sz="4" w:space="0" w:color="auto"/>
              <w:right w:val="single" w:sz="4" w:space="0" w:color="auto"/>
            </w:tcBorders>
            <w:shd w:val="clear" w:color="auto" w:fill="CCFFCC"/>
            <w:vAlign w:val="center"/>
          </w:tcPr>
          <w:p w:rsidR="003801BC" w:rsidRPr="0023078E" w:rsidRDefault="003801BC" w:rsidP="002116BC">
            <w:pPr>
              <w:jc w:val="center"/>
              <w:rPr>
                <w:b/>
              </w:rPr>
            </w:pPr>
            <w:proofErr w:type="spellStart"/>
            <w:r w:rsidRPr="0023078E">
              <w:rPr>
                <w:b/>
              </w:rPr>
              <w:t>Lp</w:t>
            </w:r>
            <w:proofErr w:type="spellEnd"/>
          </w:p>
        </w:tc>
        <w:tc>
          <w:tcPr>
            <w:tcW w:w="1227" w:type="pct"/>
            <w:tcBorders>
              <w:top w:val="double" w:sz="4" w:space="0" w:color="auto"/>
              <w:left w:val="single" w:sz="4" w:space="0" w:color="auto"/>
              <w:bottom w:val="single" w:sz="4" w:space="0" w:color="auto"/>
              <w:right w:val="single" w:sz="4" w:space="0" w:color="auto"/>
            </w:tcBorders>
            <w:shd w:val="clear" w:color="auto" w:fill="CCFFCC"/>
            <w:vAlign w:val="center"/>
          </w:tcPr>
          <w:p w:rsidR="003801BC" w:rsidRPr="0023078E" w:rsidRDefault="003801BC" w:rsidP="002116BC">
            <w:pPr>
              <w:jc w:val="center"/>
              <w:rPr>
                <w:b/>
              </w:rPr>
            </w:pPr>
            <w:r w:rsidRPr="0023078E">
              <w:rPr>
                <w:b/>
              </w:rPr>
              <w:t>Rodzaje</w:t>
            </w:r>
          </w:p>
          <w:p w:rsidR="003801BC" w:rsidRPr="0023078E" w:rsidRDefault="003801BC" w:rsidP="002116BC">
            <w:pPr>
              <w:jc w:val="center"/>
              <w:rPr>
                <w:b/>
              </w:rPr>
            </w:pPr>
            <w:r w:rsidRPr="0023078E">
              <w:rPr>
                <w:b/>
              </w:rPr>
              <w:t>powierzchni</w:t>
            </w:r>
          </w:p>
        </w:tc>
        <w:tc>
          <w:tcPr>
            <w:tcW w:w="755" w:type="pct"/>
            <w:tcBorders>
              <w:top w:val="double" w:sz="4" w:space="0" w:color="auto"/>
              <w:left w:val="single" w:sz="4" w:space="0" w:color="auto"/>
              <w:bottom w:val="single" w:sz="4" w:space="0" w:color="auto"/>
              <w:right w:val="single" w:sz="4" w:space="0" w:color="auto"/>
            </w:tcBorders>
            <w:shd w:val="clear" w:color="auto" w:fill="CCFFCC"/>
            <w:vAlign w:val="center"/>
          </w:tcPr>
          <w:p w:rsidR="003801BC" w:rsidRPr="0023078E" w:rsidRDefault="003801BC" w:rsidP="002116BC">
            <w:pPr>
              <w:jc w:val="center"/>
              <w:rPr>
                <w:b/>
              </w:rPr>
            </w:pPr>
            <w:r w:rsidRPr="0023078E">
              <w:rPr>
                <w:b/>
              </w:rPr>
              <w:t>Pow.</w:t>
            </w:r>
          </w:p>
          <w:p w:rsidR="003801BC" w:rsidRPr="0023078E" w:rsidRDefault="003801BC" w:rsidP="002116BC">
            <w:pPr>
              <w:jc w:val="center"/>
              <w:rPr>
                <w:b/>
              </w:rPr>
            </w:pPr>
            <w:r w:rsidRPr="0023078E">
              <w:rPr>
                <w:b/>
              </w:rPr>
              <w:t>całkowita</w:t>
            </w:r>
          </w:p>
          <w:p w:rsidR="003801BC" w:rsidRPr="0023078E" w:rsidRDefault="003801BC" w:rsidP="002116BC">
            <w:pPr>
              <w:jc w:val="center"/>
              <w:rPr>
                <w:b/>
              </w:rPr>
            </w:pPr>
            <w:r w:rsidRPr="0023078E">
              <w:rPr>
                <w:b/>
              </w:rPr>
              <w:t>w ha</w:t>
            </w:r>
          </w:p>
        </w:tc>
        <w:tc>
          <w:tcPr>
            <w:tcW w:w="2641" w:type="pct"/>
            <w:tcBorders>
              <w:top w:val="double" w:sz="4" w:space="0" w:color="auto"/>
              <w:left w:val="single" w:sz="4" w:space="0" w:color="auto"/>
              <w:bottom w:val="single" w:sz="4" w:space="0" w:color="auto"/>
              <w:right w:val="double" w:sz="4" w:space="0" w:color="auto"/>
            </w:tcBorders>
            <w:shd w:val="clear" w:color="auto" w:fill="CCFFCC"/>
            <w:vAlign w:val="center"/>
          </w:tcPr>
          <w:p w:rsidR="003801BC" w:rsidRPr="0023078E" w:rsidRDefault="003801BC" w:rsidP="002116BC">
            <w:pPr>
              <w:jc w:val="center"/>
              <w:rPr>
                <w:b/>
              </w:rPr>
            </w:pPr>
            <w:r w:rsidRPr="0023078E">
              <w:rPr>
                <w:b/>
              </w:rPr>
              <w:t>Lokalizacja</w:t>
            </w:r>
          </w:p>
        </w:tc>
      </w:tr>
      <w:tr w:rsidR="003801BC" w:rsidRPr="0023078E" w:rsidTr="002116BC">
        <w:trPr>
          <w:cantSplit/>
          <w:jc w:val="center"/>
        </w:trPr>
        <w:tc>
          <w:tcPr>
            <w:tcW w:w="377" w:type="pct"/>
            <w:tcBorders>
              <w:top w:val="single" w:sz="4" w:space="0" w:color="auto"/>
              <w:left w:val="double" w:sz="4" w:space="0" w:color="auto"/>
              <w:bottom w:val="single" w:sz="4" w:space="0" w:color="auto"/>
              <w:right w:val="single" w:sz="4" w:space="0" w:color="auto"/>
            </w:tcBorders>
            <w:shd w:val="clear" w:color="auto" w:fill="auto"/>
          </w:tcPr>
          <w:p w:rsidR="003801BC" w:rsidRPr="0023078E" w:rsidRDefault="003801BC" w:rsidP="002116BC">
            <w:r w:rsidRPr="0023078E">
              <w:t>1</w:t>
            </w:r>
          </w:p>
        </w:tc>
        <w:tc>
          <w:tcPr>
            <w:tcW w:w="1227" w:type="pct"/>
            <w:tcBorders>
              <w:top w:val="single" w:sz="4" w:space="0" w:color="auto"/>
              <w:left w:val="single" w:sz="4" w:space="0" w:color="auto"/>
              <w:bottom w:val="single" w:sz="4" w:space="0" w:color="auto"/>
              <w:right w:val="single" w:sz="4" w:space="0" w:color="auto"/>
            </w:tcBorders>
            <w:shd w:val="clear" w:color="auto" w:fill="auto"/>
          </w:tcPr>
          <w:p w:rsidR="003801BC" w:rsidRPr="0023078E" w:rsidRDefault="003801BC" w:rsidP="002116BC">
            <w:pPr>
              <w:rPr>
                <w:b/>
              </w:rPr>
            </w:pPr>
            <w:r w:rsidRPr="0023078E">
              <w:rPr>
                <w:b/>
              </w:rPr>
              <w:t>Rezerwaty przyrody</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3801BC" w:rsidRPr="0023078E" w:rsidRDefault="003801BC" w:rsidP="002116BC">
            <w:pPr>
              <w:jc w:val="center"/>
            </w:pPr>
            <w:r w:rsidRPr="0023078E">
              <w:t>360,19</w:t>
            </w:r>
          </w:p>
        </w:tc>
        <w:tc>
          <w:tcPr>
            <w:tcW w:w="2641" w:type="pct"/>
            <w:tcBorders>
              <w:top w:val="single" w:sz="4" w:space="0" w:color="auto"/>
              <w:left w:val="single" w:sz="4" w:space="0" w:color="auto"/>
              <w:bottom w:val="single" w:sz="4" w:space="0" w:color="auto"/>
              <w:right w:val="double" w:sz="4" w:space="0" w:color="auto"/>
            </w:tcBorders>
            <w:shd w:val="clear" w:color="auto" w:fill="auto"/>
          </w:tcPr>
          <w:p w:rsidR="003801BC" w:rsidRPr="0023078E" w:rsidRDefault="003801BC" w:rsidP="002116BC">
            <w:pPr>
              <w:rPr>
                <w:b/>
                <w:sz w:val="18"/>
                <w:szCs w:val="18"/>
              </w:rPr>
            </w:pPr>
            <w:r w:rsidRPr="0023078E">
              <w:rPr>
                <w:b/>
                <w:sz w:val="18"/>
                <w:szCs w:val="18"/>
              </w:rPr>
              <w:t>Rezerwaty przyrody:</w:t>
            </w:r>
          </w:p>
          <w:p w:rsidR="003801BC" w:rsidRPr="0023078E" w:rsidRDefault="003801BC" w:rsidP="002116BC">
            <w:pPr>
              <w:rPr>
                <w:sz w:val="18"/>
                <w:szCs w:val="18"/>
              </w:rPr>
            </w:pPr>
            <w:r w:rsidRPr="0023078E">
              <w:rPr>
                <w:sz w:val="18"/>
                <w:szCs w:val="18"/>
              </w:rPr>
              <w:t>leśnictwo</w:t>
            </w:r>
            <w:r w:rsidRPr="0023078E">
              <w:rPr>
                <w:b/>
                <w:sz w:val="18"/>
                <w:szCs w:val="18"/>
              </w:rPr>
              <w:t xml:space="preserve"> Marynopole:</w:t>
            </w:r>
            <w:r w:rsidRPr="0023078E">
              <w:rPr>
                <w:sz w:val="18"/>
                <w:szCs w:val="18"/>
              </w:rPr>
              <w:t xml:space="preserve"> oddz.: 166a,b,d,~a,~b,~c,~d,~f,~g, 167, 168a,b,c,d,~a,~b,~c,~f,~g,~h, 169, 177h,~g,~h, 178, 179a,b, 180a,b,c,~d,~f, 190c,~b,~c</w:t>
            </w:r>
          </w:p>
          <w:p w:rsidR="003801BC" w:rsidRPr="0023078E" w:rsidRDefault="003801BC" w:rsidP="002116BC">
            <w:r w:rsidRPr="0023078E">
              <w:rPr>
                <w:sz w:val="18"/>
                <w:szCs w:val="18"/>
              </w:rPr>
              <w:t>201g,h,i, 202d,f,g,~d, 203d,f,~d, 204d,~f, 213, 214, 215, 216a,c,~f,~h,~i, 226, 227, 228a,b,c,d,f,~a,~b,~c,~d, 229a,b,d,f,g,~a,~b, 235a,~a, 236a,~b,~c</w:t>
            </w:r>
          </w:p>
        </w:tc>
      </w:tr>
      <w:tr w:rsidR="003801BC" w:rsidRPr="0023078E" w:rsidTr="002116BC">
        <w:trPr>
          <w:cantSplit/>
          <w:jc w:val="center"/>
        </w:trPr>
        <w:tc>
          <w:tcPr>
            <w:tcW w:w="377" w:type="pct"/>
            <w:tcBorders>
              <w:top w:val="single" w:sz="4" w:space="0" w:color="auto"/>
              <w:left w:val="double" w:sz="4" w:space="0" w:color="auto"/>
              <w:bottom w:val="single" w:sz="4" w:space="0" w:color="auto"/>
              <w:right w:val="single" w:sz="4" w:space="0" w:color="auto"/>
            </w:tcBorders>
            <w:shd w:val="clear" w:color="auto" w:fill="auto"/>
          </w:tcPr>
          <w:p w:rsidR="003801BC" w:rsidRPr="0023078E" w:rsidRDefault="003801BC" w:rsidP="002116BC">
            <w:r w:rsidRPr="0023078E">
              <w:t>2</w:t>
            </w:r>
          </w:p>
        </w:tc>
        <w:tc>
          <w:tcPr>
            <w:tcW w:w="1227" w:type="pct"/>
            <w:tcBorders>
              <w:top w:val="single" w:sz="4" w:space="0" w:color="auto"/>
              <w:left w:val="single" w:sz="4" w:space="0" w:color="auto"/>
              <w:bottom w:val="single" w:sz="4" w:space="0" w:color="auto"/>
              <w:right w:val="single" w:sz="4" w:space="0" w:color="auto"/>
            </w:tcBorders>
            <w:shd w:val="clear" w:color="auto" w:fill="auto"/>
          </w:tcPr>
          <w:p w:rsidR="003801BC" w:rsidRPr="0023078E" w:rsidRDefault="003801BC" w:rsidP="002116BC">
            <w:pPr>
              <w:rPr>
                <w:b/>
              </w:rPr>
            </w:pPr>
            <w:r w:rsidRPr="0023078E">
              <w:rPr>
                <w:b/>
              </w:rPr>
              <w:t>Drzewostany wyłączone z użytkowania dla ochrony siedlisk w obszarach o znaczeniu wspólnotowym (Natura 2000)</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3801BC" w:rsidRPr="0023078E" w:rsidRDefault="003801BC" w:rsidP="002116BC">
            <w:pPr>
              <w:jc w:val="center"/>
            </w:pPr>
            <w:r w:rsidRPr="0023078E">
              <w:t>136,88</w:t>
            </w:r>
            <w:r w:rsidRPr="002D215B">
              <w:rPr>
                <w:b/>
              </w:rPr>
              <w:t>*</w:t>
            </w:r>
          </w:p>
        </w:tc>
        <w:tc>
          <w:tcPr>
            <w:tcW w:w="2641" w:type="pct"/>
            <w:tcBorders>
              <w:top w:val="single" w:sz="4" w:space="0" w:color="auto"/>
              <w:left w:val="single" w:sz="4" w:space="0" w:color="auto"/>
              <w:bottom w:val="single" w:sz="4" w:space="0" w:color="auto"/>
              <w:right w:val="double" w:sz="4" w:space="0" w:color="auto"/>
            </w:tcBorders>
            <w:shd w:val="clear" w:color="auto" w:fill="auto"/>
          </w:tcPr>
          <w:p w:rsidR="003801BC" w:rsidRPr="0023078E" w:rsidRDefault="003801BC" w:rsidP="002116BC">
            <w:pPr>
              <w:rPr>
                <w:sz w:val="18"/>
                <w:szCs w:val="18"/>
              </w:rPr>
            </w:pPr>
            <w:r w:rsidRPr="0023078E">
              <w:rPr>
                <w:b/>
                <w:sz w:val="18"/>
                <w:szCs w:val="18"/>
              </w:rPr>
              <w:t>91E0*</w:t>
            </w:r>
            <w:r w:rsidRPr="0023078E">
              <w:rPr>
                <w:sz w:val="18"/>
                <w:szCs w:val="18"/>
              </w:rPr>
              <w:t xml:space="preserve">: Obręb Gościeradów </w:t>
            </w:r>
            <w:smartTag w:uri="urn:schemas-microsoft-com:office:smarttags" w:element="metricconverter">
              <w:smartTagPr>
                <w:attr w:name="ProductID" w:val="88f"/>
              </w:smartTagPr>
              <w:r w:rsidRPr="0023078E">
                <w:rPr>
                  <w:sz w:val="18"/>
                  <w:szCs w:val="18"/>
                </w:rPr>
                <w:t>88f</w:t>
              </w:r>
            </w:smartTag>
            <w:r w:rsidRPr="0023078E">
              <w:rPr>
                <w:sz w:val="18"/>
                <w:szCs w:val="18"/>
              </w:rPr>
              <w:t>, Obręb Poligon 50n, 71b, 72b, 159r</w:t>
            </w:r>
          </w:p>
          <w:p w:rsidR="003801BC" w:rsidRPr="0023078E" w:rsidRDefault="003801BC" w:rsidP="002116BC"/>
          <w:p w:rsidR="003801BC" w:rsidRPr="0023078E" w:rsidRDefault="003801BC" w:rsidP="002116BC">
            <w:pPr>
              <w:rPr>
                <w:sz w:val="18"/>
                <w:szCs w:val="18"/>
              </w:rPr>
            </w:pPr>
            <w:r w:rsidRPr="0023078E">
              <w:rPr>
                <w:b/>
                <w:sz w:val="18"/>
                <w:szCs w:val="18"/>
              </w:rPr>
              <w:t>91D0*</w:t>
            </w:r>
            <w:r w:rsidRPr="0023078E">
              <w:rPr>
                <w:sz w:val="18"/>
                <w:szCs w:val="18"/>
              </w:rPr>
              <w:t xml:space="preserve">: Obręb Poligon 28n,o, 29d, 31n, 45a,b,l, 46h, 47a,f,g, 50c, 51h,i, 52h, 63c,f,i, 65d,g, 66g, </w:t>
            </w:r>
            <w:smartTag w:uri="urn:schemas-microsoft-com:office:smarttags" w:element="metricconverter">
              <w:smartTagPr>
                <w:attr w:name="ProductID" w:val="67f"/>
              </w:smartTagPr>
              <w:r w:rsidRPr="0023078E">
                <w:rPr>
                  <w:sz w:val="18"/>
                  <w:szCs w:val="18"/>
                </w:rPr>
                <w:t>67f</w:t>
              </w:r>
            </w:smartTag>
            <w:r w:rsidRPr="0023078E">
              <w:rPr>
                <w:sz w:val="18"/>
                <w:szCs w:val="18"/>
              </w:rPr>
              <w:t xml:space="preserve">, 71c, </w:t>
            </w:r>
            <w:smartTag w:uri="urn:schemas-microsoft-com:office:smarttags" w:element="metricconverter">
              <w:smartTagPr>
                <w:attr w:name="ProductID" w:val="78f"/>
              </w:smartTagPr>
              <w:r w:rsidRPr="0023078E">
                <w:rPr>
                  <w:sz w:val="18"/>
                  <w:szCs w:val="18"/>
                </w:rPr>
                <w:t>78f</w:t>
              </w:r>
            </w:smartTag>
            <w:r w:rsidRPr="0023078E">
              <w:rPr>
                <w:sz w:val="18"/>
                <w:szCs w:val="18"/>
              </w:rPr>
              <w:t xml:space="preserve">, 79g,h, </w:t>
            </w:r>
            <w:smartTag w:uri="urn:schemas-microsoft-com:office:smarttags" w:element="metricconverter">
              <w:smartTagPr>
                <w:attr w:name="ProductID" w:val="80f"/>
              </w:smartTagPr>
              <w:r w:rsidRPr="0023078E">
                <w:rPr>
                  <w:sz w:val="18"/>
                  <w:szCs w:val="18"/>
                </w:rPr>
                <w:t>80f</w:t>
              </w:r>
            </w:smartTag>
            <w:r w:rsidRPr="0023078E">
              <w:rPr>
                <w:sz w:val="18"/>
                <w:szCs w:val="18"/>
              </w:rPr>
              <w:t xml:space="preserve">, 81a, 82c, 84d, </w:t>
            </w:r>
            <w:smartTag w:uri="urn:schemas-microsoft-com:office:smarttags" w:element="metricconverter">
              <w:smartTagPr>
                <w:attr w:name="ProductID" w:val="88f"/>
              </w:smartTagPr>
              <w:r w:rsidRPr="0023078E">
                <w:rPr>
                  <w:sz w:val="18"/>
                  <w:szCs w:val="18"/>
                </w:rPr>
                <w:t>88f</w:t>
              </w:r>
            </w:smartTag>
            <w:r w:rsidRPr="0023078E">
              <w:rPr>
                <w:sz w:val="18"/>
                <w:szCs w:val="18"/>
              </w:rPr>
              <w:t xml:space="preserve">, 94a, </w:t>
            </w:r>
            <w:smartTag w:uri="urn:schemas-microsoft-com:office:smarttags" w:element="metricconverter">
              <w:smartTagPr>
                <w:attr w:name="ProductID" w:val="100f"/>
              </w:smartTagPr>
              <w:r w:rsidRPr="0023078E">
                <w:rPr>
                  <w:sz w:val="18"/>
                  <w:szCs w:val="18"/>
                </w:rPr>
                <w:t>100f</w:t>
              </w:r>
            </w:smartTag>
            <w:r w:rsidRPr="0023078E">
              <w:rPr>
                <w:sz w:val="18"/>
                <w:szCs w:val="18"/>
              </w:rPr>
              <w:t>, 101i, 167d,f,i, 171d, 173c,g, 301l, 302d</w:t>
            </w:r>
          </w:p>
          <w:p w:rsidR="003801BC" w:rsidRPr="0023078E" w:rsidRDefault="003801BC" w:rsidP="002116BC"/>
        </w:tc>
      </w:tr>
      <w:tr w:rsidR="003801BC" w:rsidRPr="00F55D41" w:rsidTr="002116BC">
        <w:trPr>
          <w:cantSplit/>
          <w:jc w:val="center"/>
        </w:trPr>
        <w:tc>
          <w:tcPr>
            <w:tcW w:w="377" w:type="pct"/>
            <w:tcBorders>
              <w:top w:val="single" w:sz="4" w:space="0" w:color="auto"/>
              <w:left w:val="double" w:sz="4" w:space="0" w:color="auto"/>
              <w:bottom w:val="double" w:sz="4" w:space="0" w:color="auto"/>
              <w:right w:val="nil"/>
            </w:tcBorders>
            <w:shd w:val="clear" w:color="auto" w:fill="FFFF99"/>
          </w:tcPr>
          <w:p w:rsidR="003801BC" w:rsidRPr="0023078E" w:rsidRDefault="003801BC" w:rsidP="002116BC"/>
        </w:tc>
        <w:tc>
          <w:tcPr>
            <w:tcW w:w="1227" w:type="pct"/>
            <w:tcBorders>
              <w:top w:val="single" w:sz="4" w:space="0" w:color="auto"/>
              <w:left w:val="nil"/>
              <w:bottom w:val="double" w:sz="4" w:space="0" w:color="auto"/>
              <w:right w:val="single" w:sz="4" w:space="0" w:color="auto"/>
            </w:tcBorders>
            <w:shd w:val="clear" w:color="auto" w:fill="FFFF99"/>
          </w:tcPr>
          <w:p w:rsidR="003801BC" w:rsidRPr="0023078E" w:rsidRDefault="003801BC" w:rsidP="002116BC">
            <w:pPr>
              <w:rPr>
                <w:b/>
              </w:rPr>
            </w:pPr>
            <w:r w:rsidRPr="0023078E">
              <w:rPr>
                <w:b/>
              </w:rPr>
              <w:t>Razem</w:t>
            </w:r>
          </w:p>
        </w:tc>
        <w:tc>
          <w:tcPr>
            <w:tcW w:w="755" w:type="pct"/>
            <w:tcBorders>
              <w:top w:val="single" w:sz="4" w:space="0" w:color="auto"/>
              <w:left w:val="single" w:sz="4" w:space="0" w:color="auto"/>
              <w:bottom w:val="double" w:sz="4" w:space="0" w:color="auto"/>
              <w:right w:val="single" w:sz="4" w:space="0" w:color="auto"/>
            </w:tcBorders>
            <w:shd w:val="clear" w:color="auto" w:fill="FFFF99"/>
          </w:tcPr>
          <w:p w:rsidR="003801BC" w:rsidRPr="00F55D41" w:rsidRDefault="003801BC" w:rsidP="002116BC">
            <w:pPr>
              <w:jc w:val="center"/>
              <w:rPr>
                <w:b/>
              </w:rPr>
            </w:pPr>
            <w:r w:rsidRPr="0023078E">
              <w:rPr>
                <w:b/>
              </w:rPr>
              <w:t>497,07</w:t>
            </w:r>
          </w:p>
        </w:tc>
        <w:tc>
          <w:tcPr>
            <w:tcW w:w="2641" w:type="pct"/>
            <w:tcBorders>
              <w:top w:val="single" w:sz="4" w:space="0" w:color="auto"/>
              <w:left w:val="single" w:sz="4" w:space="0" w:color="auto"/>
              <w:bottom w:val="double" w:sz="4" w:space="0" w:color="auto"/>
              <w:right w:val="double" w:sz="4" w:space="0" w:color="auto"/>
            </w:tcBorders>
            <w:shd w:val="clear" w:color="auto" w:fill="FFFF99"/>
          </w:tcPr>
          <w:p w:rsidR="003801BC" w:rsidRPr="00F55D41" w:rsidRDefault="003801BC" w:rsidP="002116BC"/>
        </w:tc>
      </w:tr>
    </w:tbl>
    <w:p w:rsidR="003801BC" w:rsidRPr="00D155E5" w:rsidRDefault="003801BC" w:rsidP="003801BC">
      <w:pPr>
        <w:jc w:val="both"/>
        <w:rPr>
          <w:sz w:val="20"/>
          <w:szCs w:val="20"/>
        </w:rPr>
      </w:pPr>
      <w:r w:rsidRPr="002D215B">
        <w:rPr>
          <w:b/>
          <w:sz w:val="20"/>
          <w:szCs w:val="20"/>
        </w:rPr>
        <w:t>*</w:t>
      </w:r>
      <w:r w:rsidRPr="00D155E5">
        <w:rPr>
          <w:sz w:val="20"/>
          <w:szCs w:val="20"/>
        </w:rPr>
        <w:t xml:space="preserve"> - Powierzchnia </w:t>
      </w:r>
      <w:proofErr w:type="spellStart"/>
      <w:r w:rsidRPr="00D155E5">
        <w:rPr>
          <w:sz w:val="20"/>
          <w:szCs w:val="20"/>
        </w:rPr>
        <w:t>wydzieleń</w:t>
      </w:r>
      <w:proofErr w:type="spellEnd"/>
      <w:r w:rsidRPr="00D155E5">
        <w:rPr>
          <w:sz w:val="20"/>
          <w:szCs w:val="20"/>
        </w:rPr>
        <w:t xml:space="preserve"> wyłączonych z użytkowania</w:t>
      </w:r>
    </w:p>
    <w:p w:rsidR="003801BC" w:rsidRDefault="003801BC" w:rsidP="003801BC">
      <w:pPr>
        <w:jc w:val="both"/>
      </w:pPr>
    </w:p>
    <w:p w:rsidR="00BB2E6D" w:rsidRDefault="00BB2E6D" w:rsidP="003801BC">
      <w:pPr>
        <w:jc w:val="both"/>
      </w:pPr>
    </w:p>
    <w:p w:rsidR="00BB2E6D" w:rsidRDefault="00BB2E6D" w:rsidP="003801BC">
      <w:pPr>
        <w:jc w:val="both"/>
      </w:pPr>
    </w:p>
    <w:p w:rsidR="00BB2E6D" w:rsidRDefault="00BB2E6D" w:rsidP="003801BC">
      <w:pPr>
        <w:jc w:val="both"/>
      </w:pPr>
    </w:p>
    <w:p w:rsidR="00BB2E6D" w:rsidRDefault="00BB2E6D" w:rsidP="003801BC">
      <w:pPr>
        <w:jc w:val="both"/>
      </w:pPr>
    </w:p>
    <w:p w:rsidR="00BB2E6D" w:rsidRDefault="00BB2E6D" w:rsidP="003801BC">
      <w:pPr>
        <w:jc w:val="both"/>
      </w:pPr>
    </w:p>
    <w:p w:rsidR="00BB2E6D" w:rsidRDefault="00BB2E6D" w:rsidP="003801BC">
      <w:pPr>
        <w:jc w:val="both"/>
      </w:pPr>
    </w:p>
    <w:p w:rsidR="00BB2E6D" w:rsidRDefault="00BB2E6D" w:rsidP="003801BC">
      <w:pPr>
        <w:jc w:val="both"/>
      </w:pPr>
    </w:p>
    <w:p w:rsidR="00BB2E6D" w:rsidRDefault="00BB2E6D" w:rsidP="003801BC">
      <w:pPr>
        <w:jc w:val="both"/>
      </w:pPr>
    </w:p>
    <w:p w:rsidR="00BB2E6D" w:rsidRDefault="00BB2E6D" w:rsidP="003801BC">
      <w:pPr>
        <w:jc w:val="both"/>
      </w:pPr>
    </w:p>
    <w:p w:rsidR="00BB2E6D" w:rsidRDefault="00BB2E6D" w:rsidP="003801BC">
      <w:pPr>
        <w:jc w:val="both"/>
      </w:pPr>
    </w:p>
    <w:p w:rsidR="00BB2E6D" w:rsidRDefault="00BB2E6D" w:rsidP="003801BC">
      <w:pPr>
        <w:jc w:val="both"/>
      </w:pPr>
    </w:p>
    <w:p w:rsidR="00BB2E6D" w:rsidRDefault="00BB2E6D" w:rsidP="003801BC">
      <w:pPr>
        <w:jc w:val="both"/>
      </w:pPr>
    </w:p>
    <w:p w:rsidR="00BB2E6D" w:rsidRDefault="00BB2E6D" w:rsidP="003801BC">
      <w:pPr>
        <w:jc w:val="both"/>
      </w:pPr>
    </w:p>
    <w:p w:rsidR="00BB2E6D" w:rsidRDefault="00BB2E6D" w:rsidP="003801BC">
      <w:pPr>
        <w:jc w:val="both"/>
      </w:pPr>
    </w:p>
    <w:p w:rsidR="00BB2E6D" w:rsidRDefault="00BB2E6D" w:rsidP="003801BC">
      <w:pPr>
        <w:jc w:val="both"/>
      </w:pPr>
    </w:p>
    <w:p w:rsidR="00BB2E6D" w:rsidRDefault="00BB2E6D" w:rsidP="003801BC">
      <w:pPr>
        <w:jc w:val="both"/>
      </w:pPr>
    </w:p>
    <w:p w:rsidR="00BB2E6D" w:rsidRPr="00F55D41" w:rsidRDefault="00BB2E6D" w:rsidP="003801BC">
      <w:pPr>
        <w:jc w:val="both"/>
      </w:pPr>
    </w:p>
    <w:p w:rsidR="003801BC" w:rsidRDefault="003801BC"/>
    <w:p w:rsidR="00BB2E6D" w:rsidRPr="00BB2E6D" w:rsidRDefault="00BB2E6D" w:rsidP="00BB2E6D">
      <w:pPr>
        <w:pStyle w:val="NTGNagwektabeli"/>
        <w:numPr>
          <w:ilvl w:val="0"/>
          <w:numId w:val="3"/>
        </w:numPr>
        <w:jc w:val="both"/>
        <w:rPr>
          <w:rFonts w:ascii="Arial" w:hAnsi="Arial" w:cs="Arial"/>
        </w:rPr>
      </w:pPr>
      <w:bookmarkStart w:id="7" w:name="_Toc440435762"/>
      <w:r w:rsidRPr="00BB2E6D">
        <w:rPr>
          <w:rFonts w:ascii="Arial" w:hAnsi="Arial" w:cs="Arial"/>
          <w:bCs/>
        </w:rPr>
        <w:lastRenderedPageBreak/>
        <w:t xml:space="preserve">Wykaz typów siedlisk przyrodniczych (na gruntach w zarządzie Nadleśnictwa Gościeradów) – wg inwentaryzacji siedlisk przyrodniczych w LP 2006/2007 – dane zweryfikowane podczas prac terenowych w 2015 przez </w:t>
      </w:r>
      <w:proofErr w:type="spellStart"/>
      <w:r w:rsidRPr="00BB2E6D">
        <w:rPr>
          <w:rFonts w:ascii="Arial" w:hAnsi="Arial" w:cs="Arial"/>
          <w:bCs/>
        </w:rPr>
        <w:t>BULiGL</w:t>
      </w:r>
      <w:proofErr w:type="spellEnd"/>
      <w:r w:rsidRPr="00BB2E6D">
        <w:rPr>
          <w:rFonts w:ascii="Arial" w:hAnsi="Arial" w:cs="Arial"/>
          <w:bCs/>
        </w:rPr>
        <w:t xml:space="preserve"> Oddział w Lublinie</w:t>
      </w:r>
      <w:bookmarkEnd w:id="7"/>
    </w:p>
    <w:tbl>
      <w:tblPr>
        <w:tblW w:w="4942" w:type="pct"/>
        <w:jc w:val="center"/>
        <w:tblCellMar>
          <w:left w:w="70" w:type="dxa"/>
          <w:right w:w="70" w:type="dxa"/>
        </w:tblCellMar>
        <w:tblLook w:val="0000" w:firstRow="0" w:lastRow="0" w:firstColumn="0" w:lastColumn="0" w:noHBand="0" w:noVBand="0"/>
      </w:tblPr>
      <w:tblGrid>
        <w:gridCol w:w="432"/>
        <w:gridCol w:w="1574"/>
        <w:gridCol w:w="2022"/>
        <w:gridCol w:w="1831"/>
        <w:gridCol w:w="2392"/>
        <w:gridCol w:w="1809"/>
        <w:gridCol w:w="2042"/>
        <w:gridCol w:w="2042"/>
      </w:tblGrid>
      <w:tr w:rsidR="00BB2E6D" w:rsidRPr="00F55D41" w:rsidTr="002116BC">
        <w:trPr>
          <w:cantSplit/>
          <w:trHeight w:val="375"/>
          <w:tblHeader/>
          <w:jc w:val="center"/>
        </w:trPr>
        <w:tc>
          <w:tcPr>
            <w:tcW w:w="440" w:type="dxa"/>
            <w:tcBorders>
              <w:top w:val="double" w:sz="4" w:space="0" w:color="auto"/>
              <w:left w:val="double" w:sz="4" w:space="0" w:color="auto"/>
              <w:bottom w:val="nil"/>
              <w:right w:val="single" w:sz="4" w:space="0" w:color="auto"/>
            </w:tcBorders>
            <w:shd w:val="clear" w:color="auto" w:fill="CCFFCC"/>
            <w:noWrap/>
            <w:vAlign w:val="bottom"/>
          </w:tcPr>
          <w:p w:rsidR="00BB2E6D" w:rsidRPr="00F55D41" w:rsidRDefault="00BB2E6D" w:rsidP="002116BC">
            <w:pPr>
              <w:rPr>
                <w:b/>
                <w:bCs/>
                <w:sz w:val="20"/>
                <w:szCs w:val="20"/>
              </w:rPr>
            </w:pPr>
            <w:proofErr w:type="spellStart"/>
            <w:r w:rsidRPr="00F55D41">
              <w:rPr>
                <w:b/>
                <w:bCs/>
                <w:sz w:val="20"/>
                <w:szCs w:val="20"/>
              </w:rPr>
              <w:t>Lp</w:t>
            </w:r>
            <w:proofErr w:type="spellEnd"/>
          </w:p>
        </w:tc>
        <w:tc>
          <w:tcPr>
            <w:tcW w:w="8039" w:type="dxa"/>
            <w:gridSpan w:val="4"/>
            <w:tcBorders>
              <w:top w:val="double" w:sz="4" w:space="0" w:color="auto"/>
              <w:left w:val="nil"/>
              <w:bottom w:val="single" w:sz="4" w:space="0" w:color="auto"/>
              <w:right w:val="single" w:sz="4" w:space="0" w:color="auto"/>
            </w:tcBorders>
            <w:shd w:val="clear" w:color="auto" w:fill="CCFFCC"/>
            <w:noWrap/>
            <w:vAlign w:val="center"/>
          </w:tcPr>
          <w:p w:rsidR="00BB2E6D" w:rsidRPr="00F55D41" w:rsidRDefault="00BB2E6D" w:rsidP="002116BC">
            <w:pPr>
              <w:jc w:val="center"/>
              <w:rPr>
                <w:sz w:val="20"/>
                <w:szCs w:val="20"/>
              </w:rPr>
            </w:pPr>
            <w:r w:rsidRPr="00F55D41">
              <w:rPr>
                <w:b/>
                <w:bCs/>
                <w:sz w:val="20"/>
                <w:szCs w:val="20"/>
              </w:rPr>
              <w:t>Siedlisko przyrodnicze</w:t>
            </w:r>
          </w:p>
        </w:tc>
        <w:tc>
          <w:tcPr>
            <w:tcW w:w="1860" w:type="dxa"/>
            <w:tcBorders>
              <w:top w:val="double" w:sz="4" w:space="0" w:color="auto"/>
              <w:left w:val="nil"/>
              <w:bottom w:val="nil"/>
              <w:right w:val="single" w:sz="4" w:space="0" w:color="auto"/>
            </w:tcBorders>
            <w:shd w:val="clear" w:color="auto" w:fill="CCFFCC"/>
            <w:noWrap/>
            <w:vAlign w:val="bottom"/>
          </w:tcPr>
          <w:p w:rsidR="00BB2E6D" w:rsidRPr="00F55D41" w:rsidRDefault="00BB2E6D" w:rsidP="002116BC">
            <w:pPr>
              <w:rPr>
                <w:b/>
                <w:bCs/>
                <w:sz w:val="20"/>
                <w:szCs w:val="20"/>
              </w:rPr>
            </w:pPr>
            <w:r w:rsidRPr="00F55D41">
              <w:rPr>
                <w:b/>
                <w:bCs/>
                <w:sz w:val="20"/>
                <w:szCs w:val="20"/>
              </w:rPr>
              <w:t>Powierzchnia</w:t>
            </w:r>
            <w:r>
              <w:rPr>
                <w:b/>
                <w:bCs/>
                <w:sz w:val="20"/>
                <w:szCs w:val="20"/>
              </w:rPr>
              <w:t xml:space="preserve"> </w:t>
            </w:r>
            <w:r w:rsidRPr="00F55D41">
              <w:rPr>
                <w:b/>
                <w:bCs/>
                <w:sz w:val="20"/>
                <w:szCs w:val="20"/>
              </w:rPr>
              <w:t>[ha]</w:t>
            </w:r>
          </w:p>
        </w:tc>
        <w:tc>
          <w:tcPr>
            <w:tcW w:w="2100" w:type="dxa"/>
            <w:tcBorders>
              <w:top w:val="double" w:sz="4" w:space="0" w:color="auto"/>
              <w:left w:val="nil"/>
              <w:bottom w:val="nil"/>
              <w:right w:val="nil"/>
            </w:tcBorders>
            <w:shd w:val="clear" w:color="auto" w:fill="CCFFCC"/>
            <w:noWrap/>
            <w:vAlign w:val="bottom"/>
          </w:tcPr>
          <w:p w:rsidR="00BB2E6D" w:rsidRPr="00F55D41" w:rsidRDefault="00BB2E6D" w:rsidP="002116BC">
            <w:pPr>
              <w:rPr>
                <w:b/>
                <w:bCs/>
                <w:sz w:val="20"/>
                <w:szCs w:val="20"/>
              </w:rPr>
            </w:pPr>
            <w:r w:rsidRPr="00F55D41">
              <w:rPr>
                <w:b/>
                <w:bCs/>
                <w:sz w:val="20"/>
                <w:szCs w:val="20"/>
              </w:rPr>
              <w:t>Występowanie w nadleśnictwie</w:t>
            </w:r>
          </w:p>
        </w:tc>
        <w:tc>
          <w:tcPr>
            <w:tcW w:w="2100" w:type="dxa"/>
            <w:tcBorders>
              <w:top w:val="double" w:sz="4" w:space="0" w:color="auto"/>
              <w:left w:val="nil"/>
              <w:bottom w:val="single" w:sz="4" w:space="0" w:color="auto"/>
              <w:right w:val="double" w:sz="4" w:space="0" w:color="auto"/>
            </w:tcBorders>
            <w:shd w:val="clear" w:color="auto" w:fill="CCFFCC"/>
            <w:noWrap/>
            <w:vAlign w:val="bottom"/>
          </w:tcPr>
          <w:p w:rsidR="00BB2E6D" w:rsidRPr="00F55D41" w:rsidRDefault="00BB2E6D" w:rsidP="002116BC">
            <w:pPr>
              <w:rPr>
                <w:sz w:val="20"/>
                <w:szCs w:val="20"/>
              </w:rPr>
            </w:pPr>
            <w:r w:rsidRPr="00F55D41">
              <w:rPr>
                <w:sz w:val="20"/>
                <w:szCs w:val="20"/>
              </w:rPr>
              <w:t> </w:t>
            </w:r>
          </w:p>
        </w:tc>
      </w:tr>
      <w:tr w:rsidR="00BB2E6D" w:rsidRPr="00F55D41" w:rsidTr="002116BC">
        <w:trPr>
          <w:cantSplit/>
          <w:trHeight w:val="330"/>
          <w:tblHeader/>
          <w:jc w:val="center"/>
        </w:trPr>
        <w:tc>
          <w:tcPr>
            <w:tcW w:w="440" w:type="dxa"/>
            <w:tcBorders>
              <w:top w:val="nil"/>
              <w:left w:val="double" w:sz="4" w:space="0" w:color="auto"/>
              <w:bottom w:val="nil"/>
              <w:right w:val="single" w:sz="4" w:space="0" w:color="auto"/>
            </w:tcBorders>
            <w:shd w:val="clear" w:color="auto" w:fill="CCFFCC"/>
            <w:noWrap/>
            <w:vAlign w:val="bottom"/>
          </w:tcPr>
          <w:p w:rsidR="00BB2E6D" w:rsidRPr="00F55D41" w:rsidRDefault="00BB2E6D" w:rsidP="002116BC">
            <w:pPr>
              <w:rPr>
                <w:sz w:val="20"/>
                <w:szCs w:val="20"/>
              </w:rPr>
            </w:pPr>
            <w:r w:rsidRPr="00F55D41">
              <w:rPr>
                <w:sz w:val="20"/>
                <w:szCs w:val="20"/>
              </w:rPr>
              <w:t> </w:t>
            </w:r>
          </w:p>
        </w:tc>
        <w:tc>
          <w:tcPr>
            <w:tcW w:w="1618" w:type="dxa"/>
            <w:tcBorders>
              <w:top w:val="nil"/>
              <w:left w:val="nil"/>
              <w:bottom w:val="nil"/>
              <w:right w:val="single" w:sz="4" w:space="0" w:color="auto"/>
            </w:tcBorders>
            <w:shd w:val="clear" w:color="auto" w:fill="CCFFCC"/>
            <w:noWrap/>
            <w:vAlign w:val="bottom"/>
          </w:tcPr>
          <w:p w:rsidR="00BB2E6D" w:rsidRPr="00F55D41" w:rsidRDefault="00BB2E6D" w:rsidP="002116BC">
            <w:pPr>
              <w:rPr>
                <w:b/>
                <w:bCs/>
                <w:sz w:val="20"/>
                <w:szCs w:val="20"/>
              </w:rPr>
            </w:pPr>
            <w:r w:rsidRPr="00F55D41">
              <w:rPr>
                <w:b/>
                <w:bCs/>
                <w:sz w:val="20"/>
                <w:szCs w:val="20"/>
              </w:rPr>
              <w:t>Kod siedliska</w:t>
            </w:r>
          </w:p>
        </w:tc>
        <w:tc>
          <w:tcPr>
            <w:tcW w:w="2079" w:type="dxa"/>
            <w:tcBorders>
              <w:top w:val="nil"/>
              <w:left w:val="nil"/>
              <w:bottom w:val="nil"/>
              <w:right w:val="single" w:sz="4" w:space="0" w:color="auto"/>
            </w:tcBorders>
            <w:shd w:val="clear" w:color="auto" w:fill="CCFFCC"/>
            <w:noWrap/>
            <w:vAlign w:val="bottom"/>
          </w:tcPr>
          <w:p w:rsidR="00BB2E6D" w:rsidRPr="00F55D41" w:rsidRDefault="00BB2E6D" w:rsidP="002116BC">
            <w:pPr>
              <w:rPr>
                <w:b/>
                <w:bCs/>
                <w:sz w:val="20"/>
                <w:szCs w:val="20"/>
              </w:rPr>
            </w:pPr>
            <w:r w:rsidRPr="00F55D41">
              <w:rPr>
                <w:b/>
                <w:bCs/>
                <w:sz w:val="20"/>
                <w:szCs w:val="20"/>
              </w:rPr>
              <w:t>Nazwa polska</w:t>
            </w:r>
          </w:p>
        </w:tc>
        <w:tc>
          <w:tcPr>
            <w:tcW w:w="1882" w:type="dxa"/>
            <w:tcBorders>
              <w:top w:val="single" w:sz="4" w:space="0" w:color="auto"/>
              <w:left w:val="nil"/>
              <w:bottom w:val="nil"/>
              <w:right w:val="single" w:sz="4" w:space="0" w:color="auto"/>
            </w:tcBorders>
            <w:shd w:val="clear" w:color="auto" w:fill="CCFFCC"/>
            <w:vAlign w:val="bottom"/>
          </w:tcPr>
          <w:p w:rsidR="00BB2E6D" w:rsidRPr="00F55D41" w:rsidRDefault="00BB2E6D" w:rsidP="002116BC">
            <w:pPr>
              <w:rPr>
                <w:b/>
                <w:bCs/>
                <w:sz w:val="20"/>
                <w:szCs w:val="20"/>
              </w:rPr>
            </w:pPr>
            <w:r w:rsidRPr="00F55D41">
              <w:rPr>
                <w:b/>
                <w:bCs/>
                <w:sz w:val="20"/>
                <w:szCs w:val="20"/>
              </w:rPr>
              <w:t>Nazwa łacińska</w:t>
            </w:r>
          </w:p>
        </w:tc>
        <w:tc>
          <w:tcPr>
            <w:tcW w:w="2460" w:type="dxa"/>
            <w:tcBorders>
              <w:top w:val="single" w:sz="4" w:space="0" w:color="auto"/>
              <w:left w:val="single" w:sz="4" w:space="0" w:color="auto"/>
              <w:bottom w:val="nil"/>
              <w:right w:val="nil"/>
            </w:tcBorders>
            <w:shd w:val="clear" w:color="auto" w:fill="CCFFCC"/>
            <w:noWrap/>
            <w:vAlign w:val="bottom"/>
          </w:tcPr>
          <w:p w:rsidR="00BB2E6D" w:rsidRPr="00F55D41" w:rsidRDefault="00BB2E6D" w:rsidP="002116BC">
            <w:pPr>
              <w:rPr>
                <w:b/>
                <w:bCs/>
                <w:sz w:val="20"/>
                <w:szCs w:val="20"/>
              </w:rPr>
            </w:pPr>
            <w:r w:rsidRPr="00F55D41">
              <w:rPr>
                <w:b/>
                <w:bCs/>
                <w:sz w:val="20"/>
                <w:szCs w:val="20"/>
              </w:rPr>
              <w:t>Siedlisko przyrodnicze</w:t>
            </w:r>
          </w:p>
        </w:tc>
        <w:tc>
          <w:tcPr>
            <w:tcW w:w="1860" w:type="dxa"/>
            <w:tcBorders>
              <w:top w:val="nil"/>
              <w:left w:val="single" w:sz="4" w:space="0" w:color="auto"/>
              <w:bottom w:val="nil"/>
              <w:right w:val="single" w:sz="4" w:space="0" w:color="auto"/>
            </w:tcBorders>
            <w:shd w:val="clear" w:color="auto" w:fill="CCFFCC"/>
            <w:noWrap/>
            <w:vAlign w:val="bottom"/>
          </w:tcPr>
          <w:p w:rsidR="00BB2E6D" w:rsidRPr="00F55D41" w:rsidRDefault="00BB2E6D" w:rsidP="002116BC">
            <w:pPr>
              <w:rPr>
                <w:b/>
                <w:bCs/>
                <w:sz w:val="20"/>
                <w:szCs w:val="20"/>
              </w:rPr>
            </w:pPr>
            <w:r>
              <w:rPr>
                <w:b/>
                <w:bCs/>
                <w:sz w:val="20"/>
                <w:szCs w:val="20"/>
              </w:rPr>
              <w:t>w tym na specjalnych obszarach ochrony siedlisk Natura 2000</w:t>
            </w:r>
          </w:p>
        </w:tc>
        <w:tc>
          <w:tcPr>
            <w:tcW w:w="2100" w:type="dxa"/>
            <w:tcBorders>
              <w:top w:val="single" w:sz="4" w:space="0" w:color="auto"/>
              <w:left w:val="nil"/>
              <w:bottom w:val="nil"/>
              <w:right w:val="single" w:sz="4" w:space="0" w:color="auto"/>
            </w:tcBorders>
            <w:shd w:val="clear" w:color="auto" w:fill="CCFFCC"/>
            <w:noWrap/>
            <w:vAlign w:val="bottom"/>
          </w:tcPr>
          <w:p w:rsidR="00BB2E6D" w:rsidRPr="00F55D41" w:rsidRDefault="00BB2E6D" w:rsidP="002116BC">
            <w:pPr>
              <w:rPr>
                <w:b/>
                <w:bCs/>
                <w:sz w:val="20"/>
                <w:szCs w:val="20"/>
              </w:rPr>
            </w:pPr>
            <w:r w:rsidRPr="00F55D41">
              <w:rPr>
                <w:b/>
                <w:bCs/>
                <w:sz w:val="20"/>
                <w:szCs w:val="20"/>
              </w:rPr>
              <w:t>Typ siedliskowy lasu</w:t>
            </w:r>
          </w:p>
        </w:tc>
        <w:tc>
          <w:tcPr>
            <w:tcW w:w="2100" w:type="dxa"/>
            <w:tcBorders>
              <w:top w:val="single" w:sz="4" w:space="0" w:color="auto"/>
              <w:left w:val="nil"/>
              <w:right w:val="double" w:sz="4" w:space="0" w:color="auto"/>
            </w:tcBorders>
            <w:shd w:val="clear" w:color="auto" w:fill="CCFFCC"/>
            <w:noWrap/>
            <w:vAlign w:val="bottom"/>
          </w:tcPr>
          <w:p w:rsidR="00BB2E6D" w:rsidRPr="00F55D41" w:rsidRDefault="00BB2E6D" w:rsidP="002116BC">
            <w:pPr>
              <w:rPr>
                <w:b/>
                <w:bCs/>
                <w:sz w:val="20"/>
                <w:szCs w:val="20"/>
              </w:rPr>
            </w:pPr>
            <w:r w:rsidRPr="00F55D41">
              <w:rPr>
                <w:b/>
                <w:bCs/>
                <w:sz w:val="20"/>
                <w:szCs w:val="20"/>
              </w:rPr>
              <w:t>Rodzaj powierzchni</w:t>
            </w:r>
          </w:p>
          <w:p w:rsidR="00BB2E6D" w:rsidRPr="00F55D41" w:rsidRDefault="00BB2E6D" w:rsidP="002116BC">
            <w:pPr>
              <w:rPr>
                <w:b/>
                <w:bCs/>
                <w:sz w:val="20"/>
                <w:szCs w:val="20"/>
              </w:rPr>
            </w:pPr>
            <w:r w:rsidRPr="00F55D41">
              <w:rPr>
                <w:b/>
                <w:bCs/>
                <w:sz w:val="20"/>
                <w:szCs w:val="20"/>
              </w:rPr>
              <w:t>pow. nieleśna</w:t>
            </w:r>
          </w:p>
        </w:tc>
      </w:tr>
      <w:tr w:rsidR="00BB2E6D" w:rsidRPr="00F55D41" w:rsidTr="002116BC">
        <w:trPr>
          <w:cantSplit/>
          <w:trHeight w:val="285"/>
          <w:tblHeader/>
          <w:jc w:val="center"/>
        </w:trPr>
        <w:tc>
          <w:tcPr>
            <w:tcW w:w="440" w:type="dxa"/>
            <w:tcBorders>
              <w:top w:val="nil"/>
              <w:left w:val="double" w:sz="4" w:space="0" w:color="auto"/>
              <w:bottom w:val="single" w:sz="8" w:space="0" w:color="auto"/>
              <w:right w:val="single" w:sz="4" w:space="0" w:color="auto"/>
            </w:tcBorders>
            <w:shd w:val="clear" w:color="auto" w:fill="CCFFCC"/>
            <w:noWrap/>
            <w:vAlign w:val="bottom"/>
          </w:tcPr>
          <w:p w:rsidR="00BB2E6D" w:rsidRPr="00F55D41" w:rsidRDefault="00BB2E6D" w:rsidP="002116BC">
            <w:pPr>
              <w:rPr>
                <w:sz w:val="20"/>
                <w:szCs w:val="20"/>
              </w:rPr>
            </w:pPr>
            <w:r w:rsidRPr="00F55D41">
              <w:rPr>
                <w:sz w:val="20"/>
                <w:szCs w:val="20"/>
              </w:rPr>
              <w:t> </w:t>
            </w:r>
          </w:p>
        </w:tc>
        <w:tc>
          <w:tcPr>
            <w:tcW w:w="1618" w:type="dxa"/>
            <w:tcBorders>
              <w:top w:val="nil"/>
              <w:left w:val="nil"/>
              <w:bottom w:val="single" w:sz="8" w:space="0" w:color="auto"/>
              <w:right w:val="single" w:sz="4" w:space="0" w:color="auto"/>
            </w:tcBorders>
            <w:shd w:val="clear" w:color="auto" w:fill="CCFFCC"/>
            <w:noWrap/>
            <w:vAlign w:val="bottom"/>
          </w:tcPr>
          <w:p w:rsidR="00BB2E6D" w:rsidRPr="00F55D41" w:rsidRDefault="00BB2E6D" w:rsidP="002116BC">
            <w:pPr>
              <w:rPr>
                <w:b/>
                <w:bCs/>
                <w:sz w:val="20"/>
                <w:szCs w:val="20"/>
              </w:rPr>
            </w:pPr>
            <w:r w:rsidRPr="00F55D41">
              <w:rPr>
                <w:b/>
                <w:bCs/>
                <w:sz w:val="20"/>
                <w:szCs w:val="20"/>
              </w:rPr>
              <w:t>przyrodniczego</w:t>
            </w:r>
          </w:p>
        </w:tc>
        <w:tc>
          <w:tcPr>
            <w:tcW w:w="2079" w:type="dxa"/>
            <w:tcBorders>
              <w:top w:val="nil"/>
              <w:left w:val="nil"/>
              <w:bottom w:val="single" w:sz="8" w:space="0" w:color="auto"/>
              <w:right w:val="single" w:sz="4" w:space="0" w:color="auto"/>
            </w:tcBorders>
            <w:shd w:val="clear" w:color="auto" w:fill="CCFFCC"/>
            <w:noWrap/>
            <w:vAlign w:val="bottom"/>
          </w:tcPr>
          <w:p w:rsidR="00BB2E6D" w:rsidRPr="00F55D41" w:rsidRDefault="00BB2E6D" w:rsidP="002116BC">
            <w:pPr>
              <w:rPr>
                <w:b/>
                <w:bCs/>
                <w:sz w:val="20"/>
                <w:szCs w:val="20"/>
              </w:rPr>
            </w:pPr>
            <w:r w:rsidRPr="00F55D41">
              <w:rPr>
                <w:b/>
                <w:bCs/>
                <w:sz w:val="20"/>
                <w:szCs w:val="20"/>
              </w:rPr>
              <w:t>siedliska przyrodniczego</w:t>
            </w:r>
          </w:p>
        </w:tc>
        <w:tc>
          <w:tcPr>
            <w:tcW w:w="1882" w:type="dxa"/>
            <w:tcBorders>
              <w:top w:val="nil"/>
              <w:left w:val="nil"/>
              <w:bottom w:val="single" w:sz="8" w:space="0" w:color="auto"/>
              <w:right w:val="single" w:sz="4" w:space="0" w:color="auto"/>
            </w:tcBorders>
            <w:shd w:val="clear" w:color="auto" w:fill="CCFFCC"/>
            <w:vAlign w:val="bottom"/>
          </w:tcPr>
          <w:p w:rsidR="00BB2E6D" w:rsidRPr="00F55D41" w:rsidRDefault="00BB2E6D" w:rsidP="002116BC">
            <w:pPr>
              <w:rPr>
                <w:b/>
                <w:bCs/>
                <w:sz w:val="20"/>
                <w:szCs w:val="20"/>
              </w:rPr>
            </w:pPr>
            <w:r w:rsidRPr="00F55D41">
              <w:rPr>
                <w:b/>
                <w:bCs/>
                <w:sz w:val="20"/>
                <w:szCs w:val="20"/>
              </w:rPr>
              <w:t>siedliska przyrodniczego</w:t>
            </w:r>
          </w:p>
        </w:tc>
        <w:tc>
          <w:tcPr>
            <w:tcW w:w="2460" w:type="dxa"/>
            <w:tcBorders>
              <w:top w:val="nil"/>
              <w:left w:val="single" w:sz="4" w:space="0" w:color="auto"/>
              <w:bottom w:val="single" w:sz="8" w:space="0" w:color="auto"/>
              <w:right w:val="nil"/>
            </w:tcBorders>
            <w:shd w:val="clear" w:color="auto" w:fill="CCFFCC"/>
            <w:noWrap/>
            <w:vAlign w:val="bottom"/>
          </w:tcPr>
          <w:p w:rsidR="00BB2E6D" w:rsidRPr="00F55D41" w:rsidRDefault="00BB2E6D" w:rsidP="002116BC">
            <w:pPr>
              <w:rPr>
                <w:b/>
                <w:bCs/>
                <w:sz w:val="20"/>
                <w:szCs w:val="20"/>
              </w:rPr>
            </w:pPr>
            <w:r w:rsidRPr="00F55D41">
              <w:rPr>
                <w:b/>
                <w:bCs/>
                <w:sz w:val="20"/>
                <w:szCs w:val="20"/>
              </w:rPr>
              <w:t>o znaczeniu priorytetowym</w:t>
            </w:r>
          </w:p>
        </w:tc>
        <w:tc>
          <w:tcPr>
            <w:tcW w:w="1860" w:type="dxa"/>
            <w:tcBorders>
              <w:top w:val="nil"/>
              <w:left w:val="single" w:sz="4" w:space="0" w:color="auto"/>
              <w:bottom w:val="single" w:sz="8" w:space="0" w:color="auto"/>
              <w:right w:val="single" w:sz="4" w:space="0" w:color="auto"/>
            </w:tcBorders>
            <w:shd w:val="clear" w:color="auto" w:fill="CCFFCC"/>
            <w:noWrap/>
            <w:vAlign w:val="bottom"/>
          </w:tcPr>
          <w:p w:rsidR="00BB2E6D" w:rsidRPr="00F55D41" w:rsidRDefault="00BB2E6D" w:rsidP="002116BC">
            <w:pPr>
              <w:rPr>
                <w:sz w:val="20"/>
                <w:szCs w:val="20"/>
              </w:rPr>
            </w:pPr>
            <w:r w:rsidRPr="00F55D41">
              <w:rPr>
                <w:sz w:val="20"/>
                <w:szCs w:val="20"/>
              </w:rPr>
              <w:t> </w:t>
            </w:r>
          </w:p>
        </w:tc>
        <w:tc>
          <w:tcPr>
            <w:tcW w:w="2100" w:type="dxa"/>
            <w:tcBorders>
              <w:top w:val="nil"/>
              <w:left w:val="nil"/>
              <w:bottom w:val="single" w:sz="8" w:space="0" w:color="auto"/>
              <w:right w:val="single" w:sz="4" w:space="0" w:color="auto"/>
            </w:tcBorders>
            <w:shd w:val="clear" w:color="auto" w:fill="CCFFCC"/>
            <w:noWrap/>
            <w:vAlign w:val="bottom"/>
          </w:tcPr>
          <w:p w:rsidR="00BB2E6D" w:rsidRPr="00F55D41" w:rsidRDefault="00BB2E6D" w:rsidP="002116BC">
            <w:pPr>
              <w:rPr>
                <w:sz w:val="20"/>
                <w:szCs w:val="20"/>
              </w:rPr>
            </w:pPr>
            <w:r w:rsidRPr="00F55D41">
              <w:rPr>
                <w:sz w:val="20"/>
                <w:szCs w:val="20"/>
              </w:rPr>
              <w:t> </w:t>
            </w:r>
          </w:p>
        </w:tc>
        <w:tc>
          <w:tcPr>
            <w:tcW w:w="2100" w:type="dxa"/>
            <w:tcBorders>
              <w:top w:val="nil"/>
              <w:left w:val="nil"/>
              <w:bottom w:val="single" w:sz="8" w:space="0" w:color="auto"/>
              <w:right w:val="double" w:sz="4" w:space="0" w:color="auto"/>
            </w:tcBorders>
            <w:shd w:val="clear" w:color="auto" w:fill="CCFFCC"/>
            <w:noWrap/>
            <w:vAlign w:val="bottom"/>
          </w:tcPr>
          <w:p w:rsidR="00BB2E6D" w:rsidRPr="00F55D41" w:rsidRDefault="00BB2E6D" w:rsidP="002116BC">
            <w:pPr>
              <w:rPr>
                <w:sz w:val="20"/>
                <w:szCs w:val="20"/>
              </w:rPr>
            </w:pPr>
          </w:p>
        </w:tc>
      </w:tr>
      <w:tr w:rsidR="00BB2E6D" w:rsidRPr="00F55D41" w:rsidTr="002116BC">
        <w:trPr>
          <w:cantSplit/>
          <w:trHeight w:val="255"/>
          <w:tblHeader/>
          <w:jc w:val="center"/>
        </w:trPr>
        <w:tc>
          <w:tcPr>
            <w:tcW w:w="440" w:type="dxa"/>
            <w:tcBorders>
              <w:top w:val="nil"/>
              <w:left w:val="double" w:sz="4" w:space="0" w:color="auto"/>
              <w:bottom w:val="double" w:sz="4" w:space="0" w:color="auto"/>
              <w:right w:val="single" w:sz="4" w:space="0" w:color="auto"/>
            </w:tcBorders>
            <w:shd w:val="clear" w:color="auto" w:fill="CCFFCC"/>
            <w:noWrap/>
            <w:vAlign w:val="bottom"/>
          </w:tcPr>
          <w:p w:rsidR="00BB2E6D" w:rsidRPr="00F55D41" w:rsidRDefault="00BB2E6D" w:rsidP="002116BC">
            <w:pPr>
              <w:jc w:val="center"/>
              <w:rPr>
                <w:sz w:val="20"/>
                <w:szCs w:val="20"/>
              </w:rPr>
            </w:pPr>
            <w:r w:rsidRPr="00F55D41">
              <w:rPr>
                <w:sz w:val="20"/>
                <w:szCs w:val="20"/>
              </w:rPr>
              <w:t>1</w:t>
            </w:r>
          </w:p>
        </w:tc>
        <w:tc>
          <w:tcPr>
            <w:tcW w:w="1618" w:type="dxa"/>
            <w:tcBorders>
              <w:top w:val="nil"/>
              <w:left w:val="nil"/>
              <w:bottom w:val="double" w:sz="4" w:space="0" w:color="auto"/>
              <w:right w:val="single" w:sz="4" w:space="0" w:color="auto"/>
            </w:tcBorders>
            <w:shd w:val="clear" w:color="auto" w:fill="CCFFCC"/>
            <w:noWrap/>
            <w:vAlign w:val="bottom"/>
          </w:tcPr>
          <w:p w:rsidR="00BB2E6D" w:rsidRPr="00F55D41" w:rsidRDefault="00BB2E6D" w:rsidP="002116BC">
            <w:pPr>
              <w:jc w:val="center"/>
              <w:rPr>
                <w:sz w:val="20"/>
                <w:szCs w:val="20"/>
              </w:rPr>
            </w:pPr>
            <w:r w:rsidRPr="00F55D41">
              <w:rPr>
                <w:sz w:val="20"/>
                <w:szCs w:val="20"/>
              </w:rPr>
              <w:t>2</w:t>
            </w:r>
          </w:p>
        </w:tc>
        <w:tc>
          <w:tcPr>
            <w:tcW w:w="2079" w:type="dxa"/>
            <w:tcBorders>
              <w:top w:val="nil"/>
              <w:left w:val="nil"/>
              <w:bottom w:val="double" w:sz="4" w:space="0" w:color="auto"/>
              <w:right w:val="single" w:sz="4" w:space="0" w:color="auto"/>
            </w:tcBorders>
            <w:shd w:val="clear" w:color="auto" w:fill="CCFFCC"/>
            <w:noWrap/>
            <w:vAlign w:val="bottom"/>
          </w:tcPr>
          <w:p w:rsidR="00BB2E6D" w:rsidRPr="00F55D41" w:rsidRDefault="00BB2E6D" w:rsidP="002116BC">
            <w:pPr>
              <w:jc w:val="center"/>
              <w:rPr>
                <w:sz w:val="20"/>
                <w:szCs w:val="20"/>
              </w:rPr>
            </w:pPr>
            <w:r w:rsidRPr="00F55D41">
              <w:rPr>
                <w:sz w:val="20"/>
                <w:szCs w:val="20"/>
              </w:rPr>
              <w:t>3</w:t>
            </w:r>
          </w:p>
        </w:tc>
        <w:tc>
          <w:tcPr>
            <w:tcW w:w="1882" w:type="dxa"/>
            <w:tcBorders>
              <w:top w:val="nil"/>
              <w:left w:val="nil"/>
              <w:bottom w:val="double" w:sz="4" w:space="0" w:color="auto"/>
              <w:right w:val="single" w:sz="4" w:space="0" w:color="auto"/>
            </w:tcBorders>
            <w:shd w:val="clear" w:color="auto" w:fill="CCFFCC"/>
          </w:tcPr>
          <w:p w:rsidR="00BB2E6D" w:rsidRPr="00F55D41" w:rsidRDefault="00BB2E6D" w:rsidP="002116BC">
            <w:pPr>
              <w:jc w:val="center"/>
              <w:rPr>
                <w:sz w:val="20"/>
                <w:szCs w:val="20"/>
              </w:rPr>
            </w:pPr>
            <w:r w:rsidRPr="00F55D41">
              <w:rPr>
                <w:sz w:val="20"/>
                <w:szCs w:val="20"/>
              </w:rPr>
              <w:t>4</w:t>
            </w:r>
          </w:p>
        </w:tc>
        <w:tc>
          <w:tcPr>
            <w:tcW w:w="2460" w:type="dxa"/>
            <w:tcBorders>
              <w:top w:val="nil"/>
              <w:left w:val="single" w:sz="4" w:space="0" w:color="auto"/>
              <w:bottom w:val="double" w:sz="4" w:space="0" w:color="auto"/>
              <w:right w:val="single" w:sz="4" w:space="0" w:color="auto"/>
            </w:tcBorders>
            <w:shd w:val="clear" w:color="auto" w:fill="CCFFCC"/>
            <w:noWrap/>
            <w:vAlign w:val="bottom"/>
          </w:tcPr>
          <w:p w:rsidR="00BB2E6D" w:rsidRPr="00F55D41" w:rsidRDefault="00BB2E6D" w:rsidP="002116BC">
            <w:pPr>
              <w:jc w:val="center"/>
              <w:rPr>
                <w:sz w:val="20"/>
                <w:szCs w:val="20"/>
              </w:rPr>
            </w:pPr>
            <w:r w:rsidRPr="00F55D41">
              <w:rPr>
                <w:sz w:val="20"/>
                <w:szCs w:val="20"/>
              </w:rPr>
              <w:t>5</w:t>
            </w:r>
          </w:p>
        </w:tc>
        <w:tc>
          <w:tcPr>
            <w:tcW w:w="1860" w:type="dxa"/>
            <w:tcBorders>
              <w:top w:val="nil"/>
              <w:left w:val="nil"/>
              <w:bottom w:val="double" w:sz="4" w:space="0" w:color="auto"/>
              <w:right w:val="single" w:sz="4" w:space="0" w:color="auto"/>
            </w:tcBorders>
            <w:shd w:val="clear" w:color="auto" w:fill="CCFFCC"/>
            <w:noWrap/>
            <w:vAlign w:val="bottom"/>
          </w:tcPr>
          <w:p w:rsidR="00BB2E6D" w:rsidRPr="00F55D41" w:rsidRDefault="00BB2E6D" w:rsidP="002116BC">
            <w:pPr>
              <w:jc w:val="center"/>
              <w:rPr>
                <w:sz w:val="20"/>
                <w:szCs w:val="20"/>
              </w:rPr>
            </w:pPr>
            <w:r w:rsidRPr="00F55D41">
              <w:rPr>
                <w:sz w:val="20"/>
                <w:szCs w:val="20"/>
              </w:rPr>
              <w:t>6</w:t>
            </w:r>
          </w:p>
        </w:tc>
        <w:tc>
          <w:tcPr>
            <w:tcW w:w="2100" w:type="dxa"/>
            <w:tcBorders>
              <w:top w:val="nil"/>
              <w:left w:val="nil"/>
              <w:bottom w:val="double" w:sz="4" w:space="0" w:color="auto"/>
              <w:right w:val="single" w:sz="4" w:space="0" w:color="auto"/>
            </w:tcBorders>
            <w:shd w:val="clear" w:color="auto" w:fill="CCFFCC"/>
            <w:noWrap/>
            <w:vAlign w:val="bottom"/>
          </w:tcPr>
          <w:p w:rsidR="00BB2E6D" w:rsidRPr="00F55D41" w:rsidRDefault="00BB2E6D" w:rsidP="002116BC">
            <w:pPr>
              <w:jc w:val="center"/>
              <w:rPr>
                <w:sz w:val="20"/>
                <w:szCs w:val="20"/>
              </w:rPr>
            </w:pPr>
            <w:r w:rsidRPr="00F55D41">
              <w:rPr>
                <w:sz w:val="20"/>
                <w:szCs w:val="20"/>
              </w:rPr>
              <w:t>7</w:t>
            </w:r>
          </w:p>
        </w:tc>
        <w:tc>
          <w:tcPr>
            <w:tcW w:w="2100" w:type="dxa"/>
            <w:tcBorders>
              <w:top w:val="nil"/>
              <w:left w:val="nil"/>
              <w:bottom w:val="double" w:sz="4" w:space="0" w:color="auto"/>
              <w:right w:val="double" w:sz="4" w:space="0" w:color="auto"/>
            </w:tcBorders>
            <w:shd w:val="clear" w:color="auto" w:fill="CCFFCC"/>
            <w:noWrap/>
            <w:vAlign w:val="bottom"/>
          </w:tcPr>
          <w:p w:rsidR="00BB2E6D" w:rsidRPr="00F55D41" w:rsidRDefault="00BB2E6D" w:rsidP="002116BC">
            <w:pPr>
              <w:jc w:val="center"/>
              <w:rPr>
                <w:sz w:val="20"/>
                <w:szCs w:val="20"/>
              </w:rPr>
            </w:pPr>
            <w:r w:rsidRPr="00F55D41">
              <w:rPr>
                <w:sz w:val="20"/>
                <w:szCs w:val="20"/>
              </w:rPr>
              <w:t>8</w:t>
            </w:r>
          </w:p>
        </w:tc>
      </w:tr>
      <w:tr w:rsidR="00BB2E6D" w:rsidRPr="00F55D41" w:rsidTr="002116BC">
        <w:trPr>
          <w:cantSplit/>
          <w:trHeight w:val="255"/>
          <w:jc w:val="center"/>
        </w:trPr>
        <w:tc>
          <w:tcPr>
            <w:tcW w:w="440" w:type="dxa"/>
            <w:tcBorders>
              <w:top w:val="nil"/>
              <w:left w:val="double" w:sz="4" w:space="0" w:color="auto"/>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1</w:t>
            </w:r>
          </w:p>
        </w:tc>
        <w:tc>
          <w:tcPr>
            <w:tcW w:w="1618"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r>
              <w:rPr>
                <w:b/>
                <w:bCs/>
                <w:color w:val="008000"/>
                <w:sz w:val="20"/>
                <w:szCs w:val="20"/>
              </w:rPr>
              <w:t>2330</w:t>
            </w:r>
          </w:p>
        </w:tc>
        <w:tc>
          <w:tcPr>
            <w:tcW w:w="2079"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18"/>
                <w:szCs w:val="18"/>
              </w:rPr>
            </w:pPr>
            <w:r>
              <w:rPr>
                <w:sz w:val="18"/>
                <w:szCs w:val="18"/>
              </w:rPr>
              <w:t> </w:t>
            </w:r>
            <w:r w:rsidRPr="002D0914">
              <w:rPr>
                <w:bCs/>
                <w:sz w:val="18"/>
                <w:szCs w:val="18"/>
              </w:rPr>
              <w:t xml:space="preserve">Wydmy śródlądowe z murawami </w:t>
            </w:r>
            <w:proofErr w:type="spellStart"/>
            <w:r w:rsidRPr="002D0914">
              <w:rPr>
                <w:bCs/>
                <w:sz w:val="18"/>
                <w:szCs w:val="18"/>
              </w:rPr>
              <w:t>napiaskowymi</w:t>
            </w:r>
            <w:proofErr w:type="spellEnd"/>
          </w:p>
        </w:tc>
        <w:tc>
          <w:tcPr>
            <w:tcW w:w="1882" w:type="dxa"/>
            <w:tcBorders>
              <w:top w:val="nil"/>
              <w:left w:val="nil"/>
              <w:bottom w:val="single" w:sz="4" w:space="0" w:color="auto"/>
              <w:right w:val="single" w:sz="4" w:space="0" w:color="auto"/>
            </w:tcBorders>
            <w:vAlign w:val="bottom"/>
          </w:tcPr>
          <w:p w:rsidR="00BB2E6D" w:rsidRPr="00F55D41" w:rsidRDefault="00BB2E6D" w:rsidP="002116BC">
            <w:pPr>
              <w:rPr>
                <w:i/>
                <w:sz w:val="18"/>
                <w:szCs w:val="18"/>
              </w:rPr>
            </w:pPr>
          </w:p>
        </w:tc>
        <w:tc>
          <w:tcPr>
            <w:tcW w:w="2460" w:type="dxa"/>
            <w:tcBorders>
              <w:top w:val="nil"/>
              <w:left w:val="single" w:sz="4" w:space="0" w:color="auto"/>
              <w:bottom w:val="single" w:sz="4" w:space="0" w:color="auto"/>
              <w:right w:val="single" w:sz="4" w:space="0" w:color="auto"/>
            </w:tcBorders>
            <w:shd w:val="clear" w:color="auto" w:fill="auto"/>
            <w:noWrap/>
            <w:vAlign w:val="bottom"/>
          </w:tcPr>
          <w:p w:rsidR="00BB2E6D" w:rsidRPr="00F55D41" w:rsidRDefault="00BB2E6D" w:rsidP="002116BC">
            <w:pPr>
              <w:jc w:val="center"/>
              <w:rPr>
                <w:sz w:val="20"/>
                <w:szCs w:val="20"/>
              </w:rPr>
            </w:pPr>
            <w:r w:rsidRPr="00F55D41">
              <w:rPr>
                <w:sz w:val="20"/>
                <w:szCs w:val="20"/>
              </w:rPr>
              <w:t>NIE</w:t>
            </w:r>
          </w:p>
        </w:tc>
        <w:tc>
          <w:tcPr>
            <w:tcW w:w="1860" w:type="dxa"/>
            <w:tcBorders>
              <w:top w:val="nil"/>
              <w:left w:val="nil"/>
              <w:bottom w:val="single" w:sz="4" w:space="0" w:color="auto"/>
              <w:right w:val="single" w:sz="4" w:space="0" w:color="auto"/>
            </w:tcBorders>
            <w:shd w:val="clear" w:color="auto" w:fill="auto"/>
            <w:noWrap/>
            <w:vAlign w:val="bottom"/>
          </w:tcPr>
          <w:p w:rsidR="00BB2E6D" w:rsidRPr="0096608C" w:rsidRDefault="00BB2E6D" w:rsidP="002116BC">
            <w:pPr>
              <w:rPr>
                <w:b/>
                <w:i/>
                <w:sz w:val="20"/>
                <w:szCs w:val="20"/>
              </w:rPr>
            </w:pPr>
            <w:r w:rsidRPr="000E3C7A">
              <w:rPr>
                <w:b/>
                <w:sz w:val="20"/>
                <w:szCs w:val="20"/>
              </w:rPr>
              <w:t>25,72</w:t>
            </w:r>
            <w:r>
              <w:rPr>
                <w:b/>
                <w:sz w:val="20"/>
                <w:szCs w:val="20"/>
              </w:rPr>
              <w:t xml:space="preserve"> (</w:t>
            </w:r>
            <w:r>
              <w:rPr>
                <w:b/>
                <w:i/>
                <w:sz w:val="20"/>
                <w:szCs w:val="20"/>
              </w:rPr>
              <w:t>10,15*)</w:t>
            </w:r>
          </w:p>
        </w:tc>
        <w:tc>
          <w:tcPr>
            <w:tcW w:w="210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p>
        </w:tc>
        <w:tc>
          <w:tcPr>
            <w:tcW w:w="2100" w:type="dxa"/>
            <w:tcBorders>
              <w:top w:val="nil"/>
              <w:left w:val="nil"/>
              <w:bottom w:val="single" w:sz="4" w:space="0" w:color="auto"/>
              <w:right w:val="double" w:sz="4" w:space="0" w:color="auto"/>
            </w:tcBorders>
            <w:shd w:val="clear" w:color="auto" w:fill="auto"/>
            <w:noWrap/>
            <w:vAlign w:val="bottom"/>
          </w:tcPr>
          <w:p w:rsidR="00BB2E6D" w:rsidRPr="00F55D41" w:rsidRDefault="00BB2E6D" w:rsidP="002116BC">
            <w:pPr>
              <w:rPr>
                <w:sz w:val="20"/>
                <w:szCs w:val="20"/>
              </w:rPr>
            </w:pPr>
            <w:r>
              <w:rPr>
                <w:sz w:val="20"/>
                <w:szCs w:val="20"/>
              </w:rPr>
              <w:t>nieużytki na poligonie</w:t>
            </w:r>
          </w:p>
        </w:tc>
      </w:tr>
      <w:tr w:rsidR="00BB2E6D" w:rsidRPr="003C2A58" w:rsidTr="002116BC">
        <w:trPr>
          <w:cantSplit/>
          <w:trHeight w:val="255"/>
          <w:jc w:val="center"/>
        </w:trPr>
        <w:tc>
          <w:tcPr>
            <w:tcW w:w="440" w:type="dxa"/>
            <w:tcBorders>
              <w:top w:val="nil"/>
              <w:left w:val="double" w:sz="4" w:space="0" w:color="auto"/>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3C2A58">
              <w:rPr>
                <w:sz w:val="20"/>
                <w:szCs w:val="20"/>
                <w:lang w:val="en-US"/>
              </w:rPr>
              <w:t> </w:t>
            </w:r>
            <w:r w:rsidRPr="00F55D41">
              <w:rPr>
                <w:sz w:val="20"/>
                <w:szCs w:val="20"/>
              </w:rPr>
              <w:t>2</w:t>
            </w:r>
          </w:p>
        </w:tc>
        <w:tc>
          <w:tcPr>
            <w:tcW w:w="1618"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r>
              <w:rPr>
                <w:b/>
                <w:bCs/>
                <w:color w:val="008000"/>
                <w:sz w:val="20"/>
                <w:szCs w:val="20"/>
              </w:rPr>
              <w:t>4030</w:t>
            </w:r>
          </w:p>
        </w:tc>
        <w:tc>
          <w:tcPr>
            <w:tcW w:w="2079"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18"/>
                <w:szCs w:val="18"/>
              </w:rPr>
            </w:pPr>
            <w:r>
              <w:rPr>
                <w:bCs/>
                <w:sz w:val="18"/>
                <w:szCs w:val="18"/>
                <w:lang w:val="en-US"/>
              </w:rPr>
              <w:t> </w:t>
            </w:r>
            <w:proofErr w:type="spellStart"/>
            <w:r w:rsidRPr="002D0914">
              <w:rPr>
                <w:bCs/>
                <w:sz w:val="18"/>
                <w:szCs w:val="18"/>
                <w:lang w:val="en-US"/>
              </w:rPr>
              <w:t>Suche</w:t>
            </w:r>
            <w:proofErr w:type="spellEnd"/>
            <w:r w:rsidRPr="002D0914">
              <w:rPr>
                <w:bCs/>
                <w:sz w:val="18"/>
                <w:szCs w:val="18"/>
                <w:lang w:val="en-US"/>
              </w:rPr>
              <w:t xml:space="preserve"> </w:t>
            </w:r>
            <w:proofErr w:type="spellStart"/>
            <w:r w:rsidRPr="002D0914">
              <w:rPr>
                <w:bCs/>
                <w:sz w:val="18"/>
                <w:szCs w:val="18"/>
                <w:lang w:val="en-US"/>
              </w:rPr>
              <w:t>wrzosowiska</w:t>
            </w:r>
            <w:proofErr w:type="spellEnd"/>
          </w:p>
        </w:tc>
        <w:tc>
          <w:tcPr>
            <w:tcW w:w="1882" w:type="dxa"/>
            <w:tcBorders>
              <w:top w:val="nil"/>
              <w:left w:val="nil"/>
              <w:bottom w:val="single" w:sz="4" w:space="0" w:color="auto"/>
              <w:right w:val="single" w:sz="4" w:space="0" w:color="auto"/>
            </w:tcBorders>
            <w:vAlign w:val="bottom"/>
          </w:tcPr>
          <w:p w:rsidR="00BB2E6D" w:rsidRPr="003C2A58" w:rsidRDefault="00BB2E6D" w:rsidP="002116BC">
            <w:pPr>
              <w:rPr>
                <w:i/>
                <w:sz w:val="18"/>
                <w:szCs w:val="18"/>
                <w:lang w:val="en-US"/>
              </w:rPr>
            </w:pPr>
            <w:r w:rsidRPr="003C2A58">
              <w:rPr>
                <w:i/>
                <w:sz w:val="18"/>
                <w:szCs w:val="18"/>
                <w:lang w:val="en-US"/>
              </w:rPr>
              <w:t> </w:t>
            </w:r>
            <w:proofErr w:type="spellStart"/>
            <w:r w:rsidRPr="002D0914">
              <w:rPr>
                <w:i/>
                <w:color w:val="000000"/>
                <w:sz w:val="18"/>
                <w:szCs w:val="18"/>
                <w:lang w:val="en-US"/>
              </w:rPr>
              <w:t>Calluno-Genistion</w:t>
            </w:r>
            <w:proofErr w:type="spellEnd"/>
            <w:r w:rsidRPr="002D0914">
              <w:rPr>
                <w:i/>
                <w:color w:val="000000"/>
                <w:sz w:val="18"/>
                <w:szCs w:val="18"/>
                <w:lang w:val="en-US"/>
              </w:rPr>
              <w:t xml:space="preserve">, </w:t>
            </w:r>
            <w:proofErr w:type="spellStart"/>
            <w:r w:rsidRPr="002D0914">
              <w:rPr>
                <w:i/>
                <w:color w:val="000000"/>
                <w:sz w:val="18"/>
                <w:szCs w:val="18"/>
                <w:lang w:val="en-US"/>
              </w:rPr>
              <w:t>Pohlio-Callunion</w:t>
            </w:r>
            <w:proofErr w:type="spellEnd"/>
            <w:r w:rsidRPr="002D0914">
              <w:rPr>
                <w:i/>
                <w:color w:val="000000"/>
                <w:sz w:val="18"/>
                <w:szCs w:val="18"/>
                <w:lang w:val="en-US"/>
              </w:rPr>
              <w:t xml:space="preserve">, </w:t>
            </w:r>
            <w:proofErr w:type="spellStart"/>
            <w:r w:rsidRPr="002D0914">
              <w:rPr>
                <w:i/>
                <w:color w:val="000000"/>
                <w:sz w:val="18"/>
                <w:szCs w:val="18"/>
                <w:lang w:val="en-US"/>
              </w:rPr>
              <w:t>Calluno-Arctostaphylion</w:t>
            </w:r>
            <w:proofErr w:type="spellEnd"/>
          </w:p>
        </w:tc>
        <w:tc>
          <w:tcPr>
            <w:tcW w:w="2460" w:type="dxa"/>
            <w:tcBorders>
              <w:top w:val="nil"/>
              <w:left w:val="single" w:sz="4" w:space="0" w:color="auto"/>
              <w:bottom w:val="single" w:sz="4" w:space="0" w:color="auto"/>
              <w:right w:val="single" w:sz="4" w:space="0" w:color="auto"/>
            </w:tcBorders>
            <w:shd w:val="clear" w:color="auto" w:fill="auto"/>
            <w:noWrap/>
            <w:vAlign w:val="bottom"/>
          </w:tcPr>
          <w:p w:rsidR="00BB2E6D" w:rsidRPr="003C2A58" w:rsidRDefault="00BB2E6D" w:rsidP="002116BC">
            <w:pPr>
              <w:jc w:val="center"/>
              <w:rPr>
                <w:sz w:val="20"/>
                <w:szCs w:val="20"/>
                <w:lang w:val="en-US"/>
              </w:rPr>
            </w:pPr>
            <w:r w:rsidRPr="00F55D41">
              <w:rPr>
                <w:sz w:val="20"/>
                <w:szCs w:val="20"/>
              </w:rPr>
              <w:t>NIE</w:t>
            </w:r>
          </w:p>
        </w:tc>
        <w:tc>
          <w:tcPr>
            <w:tcW w:w="1860" w:type="dxa"/>
            <w:tcBorders>
              <w:top w:val="nil"/>
              <w:left w:val="nil"/>
              <w:bottom w:val="single" w:sz="4" w:space="0" w:color="auto"/>
              <w:right w:val="single" w:sz="4" w:space="0" w:color="auto"/>
            </w:tcBorders>
            <w:shd w:val="clear" w:color="auto" w:fill="auto"/>
            <w:noWrap/>
            <w:vAlign w:val="bottom"/>
          </w:tcPr>
          <w:p w:rsidR="00BB2E6D" w:rsidRPr="000E3C7A" w:rsidRDefault="00BB2E6D" w:rsidP="002116BC">
            <w:pPr>
              <w:rPr>
                <w:b/>
                <w:sz w:val="20"/>
                <w:szCs w:val="20"/>
                <w:lang w:val="en-US"/>
              </w:rPr>
            </w:pPr>
            <w:r w:rsidRPr="000E3C7A">
              <w:rPr>
                <w:b/>
                <w:sz w:val="20"/>
                <w:szCs w:val="20"/>
                <w:lang w:val="en-US"/>
              </w:rPr>
              <w:t>625,60</w:t>
            </w:r>
            <w:r>
              <w:rPr>
                <w:b/>
                <w:sz w:val="20"/>
                <w:szCs w:val="20"/>
                <w:lang w:val="en-US"/>
              </w:rPr>
              <w:t xml:space="preserve"> </w:t>
            </w:r>
            <w:r>
              <w:rPr>
                <w:b/>
                <w:sz w:val="20"/>
                <w:szCs w:val="20"/>
              </w:rPr>
              <w:t>(</w:t>
            </w:r>
            <w:r>
              <w:rPr>
                <w:b/>
                <w:i/>
                <w:sz w:val="20"/>
                <w:szCs w:val="20"/>
              </w:rPr>
              <w:t>574,62*)</w:t>
            </w:r>
          </w:p>
        </w:tc>
        <w:tc>
          <w:tcPr>
            <w:tcW w:w="2100" w:type="dxa"/>
            <w:tcBorders>
              <w:top w:val="nil"/>
              <w:left w:val="nil"/>
              <w:bottom w:val="single" w:sz="4" w:space="0" w:color="auto"/>
              <w:right w:val="single" w:sz="4" w:space="0" w:color="auto"/>
            </w:tcBorders>
            <w:shd w:val="clear" w:color="auto" w:fill="auto"/>
            <w:noWrap/>
            <w:vAlign w:val="bottom"/>
          </w:tcPr>
          <w:p w:rsidR="00BB2E6D" w:rsidRPr="003C2A58" w:rsidRDefault="00BB2E6D" w:rsidP="002116BC">
            <w:pPr>
              <w:rPr>
                <w:sz w:val="20"/>
                <w:szCs w:val="20"/>
                <w:lang w:val="en-US"/>
              </w:rPr>
            </w:pPr>
          </w:p>
        </w:tc>
        <w:tc>
          <w:tcPr>
            <w:tcW w:w="2100" w:type="dxa"/>
            <w:tcBorders>
              <w:top w:val="nil"/>
              <w:left w:val="nil"/>
              <w:bottom w:val="single" w:sz="4" w:space="0" w:color="auto"/>
              <w:right w:val="double" w:sz="4" w:space="0" w:color="auto"/>
            </w:tcBorders>
            <w:shd w:val="clear" w:color="auto" w:fill="auto"/>
            <w:noWrap/>
            <w:vAlign w:val="bottom"/>
          </w:tcPr>
          <w:p w:rsidR="00BB2E6D" w:rsidRPr="003C2A58" w:rsidRDefault="00BB2E6D" w:rsidP="002116BC">
            <w:pPr>
              <w:rPr>
                <w:sz w:val="20"/>
                <w:szCs w:val="20"/>
                <w:lang w:val="en-US"/>
              </w:rPr>
            </w:pPr>
            <w:proofErr w:type="spellStart"/>
            <w:r>
              <w:rPr>
                <w:sz w:val="20"/>
                <w:szCs w:val="20"/>
                <w:lang w:val="en-US"/>
              </w:rPr>
              <w:t>teren</w:t>
            </w:r>
            <w:proofErr w:type="spellEnd"/>
            <w:r>
              <w:rPr>
                <w:sz w:val="20"/>
                <w:szCs w:val="20"/>
                <w:lang w:val="en-US"/>
              </w:rPr>
              <w:t xml:space="preserve"> </w:t>
            </w:r>
            <w:proofErr w:type="spellStart"/>
            <w:r>
              <w:rPr>
                <w:sz w:val="20"/>
                <w:szCs w:val="20"/>
                <w:lang w:val="en-US"/>
              </w:rPr>
              <w:t>poligonu</w:t>
            </w:r>
            <w:proofErr w:type="spellEnd"/>
          </w:p>
        </w:tc>
      </w:tr>
      <w:tr w:rsidR="00BB2E6D" w:rsidRPr="00F55D41" w:rsidTr="002116BC">
        <w:trPr>
          <w:cantSplit/>
          <w:trHeight w:val="255"/>
          <w:jc w:val="center"/>
        </w:trPr>
        <w:tc>
          <w:tcPr>
            <w:tcW w:w="440" w:type="dxa"/>
            <w:tcBorders>
              <w:top w:val="nil"/>
              <w:left w:val="double" w:sz="4" w:space="0" w:color="auto"/>
              <w:bottom w:val="single" w:sz="4" w:space="0" w:color="auto"/>
              <w:right w:val="single" w:sz="4" w:space="0" w:color="auto"/>
            </w:tcBorders>
            <w:shd w:val="clear" w:color="auto" w:fill="auto"/>
            <w:noWrap/>
            <w:vAlign w:val="bottom"/>
          </w:tcPr>
          <w:p w:rsidR="00BB2E6D" w:rsidRPr="003C2A58" w:rsidRDefault="00BB2E6D" w:rsidP="002116BC">
            <w:pPr>
              <w:rPr>
                <w:sz w:val="20"/>
                <w:szCs w:val="20"/>
                <w:lang w:val="en-US"/>
              </w:rPr>
            </w:pPr>
            <w:r w:rsidRPr="00F55D41">
              <w:rPr>
                <w:sz w:val="20"/>
                <w:szCs w:val="20"/>
              </w:rPr>
              <w:t> 3</w:t>
            </w:r>
          </w:p>
        </w:tc>
        <w:tc>
          <w:tcPr>
            <w:tcW w:w="1618"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r w:rsidRPr="00F55D41">
              <w:rPr>
                <w:b/>
                <w:bCs/>
                <w:color w:val="008000"/>
                <w:sz w:val="20"/>
                <w:szCs w:val="20"/>
              </w:rPr>
              <w:t>6</w:t>
            </w:r>
            <w:r>
              <w:rPr>
                <w:b/>
                <w:bCs/>
                <w:color w:val="008000"/>
                <w:sz w:val="20"/>
                <w:szCs w:val="20"/>
              </w:rPr>
              <w:t>12</w:t>
            </w:r>
            <w:r w:rsidRPr="00F55D41">
              <w:rPr>
                <w:b/>
                <w:bCs/>
                <w:color w:val="008000"/>
                <w:sz w:val="20"/>
                <w:szCs w:val="20"/>
              </w:rPr>
              <w:t>0</w:t>
            </w:r>
          </w:p>
        </w:tc>
        <w:tc>
          <w:tcPr>
            <w:tcW w:w="2079"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18"/>
                <w:szCs w:val="18"/>
              </w:rPr>
            </w:pPr>
            <w:r>
              <w:rPr>
                <w:sz w:val="18"/>
                <w:szCs w:val="18"/>
              </w:rPr>
              <w:t> </w:t>
            </w:r>
            <w:r w:rsidRPr="006E3AC0">
              <w:rPr>
                <w:bCs/>
                <w:sz w:val="18"/>
                <w:szCs w:val="18"/>
              </w:rPr>
              <w:t xml:space="preserve">Ciepłolubne, śródlądowe murawy </w:t>
            </w:r>
            <w:proofErr w:type="spellStart"/>
            <w:r w:rsidRPr="006E3AC0">
              <w:rPr>
                <w:bCs/>
                <w:sz w:val="18"/>
                <w:szCs w:val="18"/>
              </w:rPr>
              <w:t>napiaskowe</w:t>
            </w:r>
            <w:proofErr w:type="spellEnd"/>
          </w:p>
        </w:tc>
        <w:tc>
          <w:tcPr>
            <w:tcW w:w="1882" w:type="dxa"/>
            <w:tcBorders>
              <w:top w:val="nil"/>
              <w:left w:val="nil"/>
              <w:bottom w:val="single" w:sz="4" w:space="0" w:color="auto"/>
              <w:right w:val="single" w:sz="4" w:space="0" w:color="auto"/>
            </w:tcBorders>
            <w:vAlign w:val="bottom"/>
          </w:tcPr>
          <w:p w:rsidR="00BB2E6D" w:rsidRPr="00F55D41" w:rsidRDefault="00BB2E6D" w:rsidP="002116BC">
            <w:pPr>
              <w:rPr>
                <w:i/>
                <w:sz w:val="18"/>
                <w:szCs w:val="18"/>
              </w:rPr>
            </w:pPr>
            <w:r>
              <w:rPr>
                <w:i/>
                <w:sz w:val="18"/>
                <w:szCs w:val="18"/>
              </w:rPr>
              <w:t> </w:t>
            </w:r>
            <w:proofErr w:type="spellStart"/>
            <w:r w:rsidRPr="006E3AC0">
              <w:rPr>
                <w:bCs/>
                <w:i/>
                <w:sz w:val="18"/>
                <w:szCs w:val="18"/>
              </w:rPr>
              <w:t>Koelerion</w:t>
            </w:r>
            <w:proofErr w:type="spellEnd"/>
            <w:r w:rsidRPr="006E3AC0">
              <w:rPr>
                <w:bCs/>
                <w:i/>
                <w:sz w:val="18"/>
                <w:szCs w:val="18"/>
              </w:rPr>
              <w:t xml:space="preserve"> </w:t>
            </w:r>
            <w:proofErr w:type="spellStart"/>
            <w:r w:rsidRPr="006E3AC0">
              <w:rPr>
                <w:bCs/>
                <w:i/>
                <w:sz w:val="18"/>
                <w:szCs w:val="18"/>
              </w:rPr>
              <w:t>glaucae</w:t>
            </w:r>
            <w:proofErr w:type="spellEnd"/>
          </w:p>
        </w:tc>
        <w:tc>
          <w:tcPr>
            <w:tcW w:w="2460" w:type="dxa"/>
            <w:tcBorders>
              <w:top w:val="nil"/>
              <w:left w:val="single" w:sz="4" w:space="0" w:color="auto"/>
              <w:bottom w:val="single" w:sz="4" w:space="0" w:color="auto"/>
              <w:right w:val="single" w:sz="4" w:space="0" w:color="auto"/>
            </w:tcBorders>
            <w:shd w:val="clear" w:color="auto" w:fill="auto"/>
            <w:noWrap/>
            <w:vAlign w:val="bottom"/>
          </w:tcPr>
          <w:p w:rsidR="00BB2E6D" w:rsidRPr="00F55D41" w:rsidRDefault="00BB2E6D" w:rsidP="002116BC">
            <w:pPr>
              <w:jc w:val="center"/>
              <w:rPr>
                <w:sz w:val="20"/>
                <w:szCs w:val="20"/>
              </w:rPr>
            </w:pPr>
            <w:r>
              <w:rPr>
                <w:sz w:val="20"/>
                <w:szCs w:val="20"/>
              </w:rPr>
              <w:t>TAK</w:t>
            </w:r>
          </w:p>
        </w:tc>
        <w:tc>
          <w:tcPr>
            <w:tcW w:w="1860" w:type="dxa"/>
            <w:tcBorders>
              <w:top w:val="nil"/>
              <w:left w:val="nil"/>
              <w:bottom w:val="single" w:sz="4" w:space="0" w:color="auto"/>
              <w:right w:val="single" w:sz="4" w:space="0" w:color="auto"/>
            </w:tcBorders>
            <w:shd w:val="clear" w:color="auto" w:fill="auto"/>
            <w:noWrap/>
            <w:vAlign w:val="bottom"/>
          </w:tcPr>
          <w:p w:rsidR="00BB2E6D" w:rsidRPr="000E3C7A" w:rsidRDefault="00BB2E6D" w:rsidP="002116BC">
            <w:pPr>
              <w:rPr>
                <w:b/>
                <w:sz w:val="20"/>
                <w:szCs w:val="20"/>
              </w:rPr>
            </w:pPr>
            <w:r w:rsidRPr="000E3C7A">
              <w:rPr>
                <w:b/>
                <w:sz w:val="20"/>
                <w:szCs w:val="20"/>
              </w:rPr>
              <w:t>27,29</w:t>
            </w:r>
            <w:r>
              <w:rPr>
                <w:b/>
                <w:sz w:val="20"/>
                <w:szCs w:val="20"/>
              </w:rPr>
              <w:t xml:space="preserve"> (</w:t>
            </w:r>
            <w:r>
              <w:rPr>
                <w:b/>
                <w:i/>
                <w:sz w:val="20"/>
                <w:szCs w:val="20"/>
              </w:rPr>
              <w:t>27,29*)</w:t>
            </w:r>
          </w:p>
        </w:tc>
        <w:tc>
          <w:tcPr>
            <w:tcW w:w="210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p>
        </w:tc>
        <w:tc>
          <w:tcPr>
            <w:tcW w:w="2100" w:type="dxa"/>
            <w:tcBorders>
              <w:top w:val="nil"/>
              <w:left w:val="nil"/>
              <w:bottom w:val="single" w:sz="4" w:space="0" w:color="auto"/>
              <w:right w:val="double" w:sz="4" w:space="0" w:color="auto"/>
            </w:tcBorders>
            <w:shd w:val="clear" w:color="auto" w:fill="auto"/>
            <w:noWrap/>
            <w:vAlign w:val="bottom"/>
          </w:tcPr>
          <w:p w:rsidR="00BB2E6D" w:rsidRPr="00F55D41" w:rsidRDefault="00BB2E6D" w:rsidP="002116BC">
            <w:pPr>
              <w:rPr>
                <w:sz w:val="20"/>
                <w:szCs w:val="20"/>
              </w:rPr>
            </w:pPr>
            <w:r>
              <w:rPr>
                <w:sz w:val="20"/>
                <w:szCs w:val="20"/>
              </w:rPr>
              <w:t>łąki, nieużytki</w:t>
            </w:r>
          </w:p>
        </w:tc>
      </w:tr>
      <w:tr w:rsidR="00BB2E6D" w:rsidRPr="00F55D41" w:rsidTr="002116BC">
        <w:trPr>
          <w:cantSplit/>
          <w:trHeight w:val="255"/>
          <w:jc w:val="center"/>
        </w:trPr>
        <w:tc>
          <w:tcPr>
            <w:tcW w:w="440" w:type="dxa"/>
            <w:tcBorders>
              <w:top w:val="nil"/>
              <w:left w:val="double" w:sz="4" w:space="0" w:color="auto"/>
              <w:bottom w:val="single" w:sz="4" w:space="0" w:color="auto"/>
              <w:right w:val="single" w:sz="4" w:space="0" w:color="auto"/>
            </w:tcBorders>
            <w:shd w:val="clear" w:color="auto" w:fill="auto"/>
            <w:noWrap/>
            <w:vAlign w:val="bottom"/>
          </w:tcPr>
          <w:p w:rsidR="00BB2E6D" w:rsidRPr="003C2A58" w:rsidRDefault="00BB2E6D" w:rsidP="002116BC">
            <w:pPr>
              <w:rPr>
                <w:sz w:val="20"/>
                <w:szCs w:val="20"/>
                <w:lang w:val="en-US"/>
              </w:rPr>
            </w:pPr>
            <w:r>
              <w:rPr>
                <w:sz w:val="20"/>
                <w:szCs w:val="20"/>
              </w:rPr>
              <w:t> 4</w:t>
            </w:r>
          </w:p>
        </w:tc>
        <w:tc>
          <w:tcPr>
            <w:tcW w:w="1618"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Pr>
                <w:sz w:val="20"/>
                <w:szCs w:val="20"/>
              </w:rPr>
              <w:t> </w:t>
            </w:r>
            <w:r w:rsidRPr="00F55D41">
              <w:rPr>
                <w:b/>
                <w:bCs/>
                <w:color w:val="008000"/>
                <w:sz w:val="20"/>
                <w:szCs w:val="20"/>
              </w:rPr>
              <w:t>6</w:t>
            </w:r>
            <w:r>
              <w:rPr>
                <w:b/>
                <w:bCs/>
                <w:color w:val="008000"/>
                <w:sz w:val="20"/>
                <w:szCs w:val="20"/>
              </w:rPr>
              <w:t>41</w:t>
            </w:r>
            <w:r w:rsidRPr="00F55D41">
              <w:rPr>
                <w:b/>
                <w:bCs/>
                <w:color w:val="008000"/>
                <w:sz w:val="20"/>
                <w:szCs w:val="20"/>
              </w:rPr>
              <w:t>0</w:t>
            </w:r>
          </w:p>
        </w:tc>
        <w:tc>
          <w:tcPr>
            <w:tcW w:w="2079"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18"/>
                <w:szCs w:val="18"/>
              </w:rPr>
            </w:pPr>
            <w:r>
              <w:rPr>
                <w:bCs/>
                <w:sz w:val="18"/>
                <w:szCs w:val="18"/>
              </w:rPr>
              <w:t> </w:t>
            </w:r>
            <w:proofErr w:type="spellStart"/>
            <w:r w:rsidRPr="00E977EE">
              <w:rPr>
                <w:bCs/>
                <w:sz w:val="18"/>
                <w:szCs w:val="18"/>
              </w:rPr>
              <w:t>Zmiennowilgotne</w:t>
            </w:r>
            <w:proofErr w:type="spellEnd"/>
            <w:r w:rsidRPr="00E977EE">
              <w:rPr>
                <w:bCs/>
                <w:sz w:val="18"/>
                <w:szCs w:val="18"/>
              </w:rPr>
              <w:t xml:space="preserve"> łąki </w:t>
            </w:r>
            <w:proofErr w:type="spellStart"/>
            <w:r w:rsidRPr="00E977EE">
              <w:rPr>
                <w:bCs/>
                <w:sz w:val="18"/>
                <w:szCs w:val="18"/>
              </w:rPr>
              <w:t>trzęślicowe</w:t>
            </w:r>
            <w:proofErr w:type="spellEnd"/>
          </w:p>
        </w:tc>
        <w:tc>
          <w:tcPr>
            <w:tcW w:w="1882" w:type="dxa"/>
            <w:tcBorders>
              <w:top w:val="nil"/>
              <w:left w:val="nil"/>
              <w:bottom w:val="single" w:sz="4" w:space="0" w:color="auto"/>
              <w:right w:val="single" w:sz="4" w:space="0" w:color="auto"/>
            </w:tcBorders>
            <w:vAlign w:val="bottom"/>
          </w:tcPr>
          <w:p w:rsidR="00BB2E6D" w:rsidRPr="00F55D41" w:rsidRDefault="00BB2E6D" w:rsidP="002116BC">
            <w:pPr>
              <w:rPr>
                <w:i/>
                <w:sz w:val="18"/>
                <w:szCs w:val="18"/>
              </w:rPr>
            </w:pPr>
            <w:r>
              <w:rPr>
                <w:bCs/>
                <w:i/>
                <w:sz w:val="18"/>
                <w:szCs w:val="18"/>
              </w:rPr>
              <w:t> </w:t>
            </w:r>
            <w:proofErr w:type="spellStart"/>
            <w:r w:rsidRPr="00E977EE">
              <w:rPr>
                <w:bCs/>
                <w:i/>
                <w:sz w:val="18"/>
                <w:szCs w:val="18"/>
              </w:rPr>
              <w:t>Molinion</w:t>
            </w:r>
            <w:proofErr w:type="spellEnd"/>
          </w:p>
        </w:tc>
        <w:tc>
          <w:tcPr>
            <w:tcW w:w="2460" w:type="dxa"/>
            <w:tcBorders>
              <w:top w:val="nil"/>
              <w:left w:val="single" w:sz="4" w:space="0" w:color="auto"/>
              <w:bottom w:val="single" w:sz="4" w:space="0" w:color="auto"/>
              <w:right w:val="single" w:sz="4" w:space="0" w:color="auto"/>
            </w:tcBorders>
            <w:shd w:val="clear" w:color="auto" w:fill="auto"/>
            <w:noWrap/>
            <w:vAlign w:val="bottom"/>
          </w:tcPr>
          <w:p w:rsidR="00BB2E6D" w:rsidRPr="00F55D41" w:rsidRDefault="00BB2E6D" w:rsidP="002116BC">
            <w:pPr>
              <w:jc w:val="center"/>
              <w:rPr>
                <w:sz w:val="20"/>
                <w:szCs w:val="20"/>
              </w:rPr>
            </w:pPr>
            <w:r>
              <w:rPr>
                <w:sz w:val="20"/>
                <w:szCs w:val="20"/>
              </w:rPr>
              <w:t>NIE</w:t>
            </w:r>
          </w:p>
        </w:tc>
        <w:tc>
          <w:tcPr>
            <w:tcW w:w="1860" w:type="dxa"/>
            <w:tcBorders>
              <w:top w:val="nil"/>
              <w:left w:val="nil"/>
              <w:bottom w:val="single" w:sz="4" w:space="0" w:color="auto"/>
              <w:right w:val="single" w:sz="4" w:space="0" w:color="auto"/>
            </w:tcBorders>
            <w:shd w:val="clear" w:color="auto" w:fill="auto"/>
            <w:noWrap/>
            <w:vAlign w:val="bottom"/>
          </w:tcPr>
          <w:p w:rsidR="00BB2E6D" w:rsidRPr="000E3C7A" w:rsidRDefault="00BB2E6D" w:rsidP="002116BC">
            <w:pPr>
              <w:rPr>
                <w:b/>
                <w:sz w:val="20"/>
                <w:szCs w:val="20"/>
              </w:rPr>
            </w:pPr>
            <w:r w:rsidRPr="000E3C7A">
              <w:rPr>
                <w:b/>
                <w:sz w:val="20"/>
                <w:szCs w:val="20"/>
              </w:rPr>
              <w:t>4,10</w:t>
            </w:r>
            <w:r>
              <w:rPr>
                <w:b/>
                <w:sz w:val="20"/>
                <w:szCs w:val="20"/>
              </w:rPr>
              <w:t xml:space="preserve"> (</w:t>
            </w:r>
            <w:r>
              <w:rPr>
                <w:b/>
                <w:i/>
                <w:sz w:val="20"/>
                <w:szCs w:val="20"/>
              </w:rPr>
              <w:t>4,10*)</w:t>
            </w:r>
          </w:p>
        </w:tc>
        <w:tc>
          <w:tcPr>
            <w:tcW w:w="210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p>
        </w:tc>
        <w:tc>
          <w:tcPr>
            <w:tcW w:w="2100" w:type="dxa"/>
            <w:tcBorders>
              <w:top w:val="nil"/>
              <w:left w:val="nil"/>
              <w:bottom w:val="single" w:sz="4" w:space="0" w:color="auto"/>
              <w:right w:val="double" w:sz="4" w:space="0" w:color="auto"/>
            </w:tcBorders>
            <w:shd w:val="clear" w:color="auto" w:fill="auto"/>
            <w:noWrap/>
            <w:vAlign w:val="bottom"/>
          </w:tcPr>
          <w:p w:rsidR="00BB2E6D" w:rsidRPr="00F55D41" w:rsidRDefault="00BB2E6D" w:rsidP="002116BC">
            <w:pPr>
              <w:rPr>
                <w:sz w:val="20"/>
                <w:szCs w:val="20"/>
              </w:rPr>
            </w:pPr>
            <w:r>
              <w:rPr>
                <w:sz w:val="20"/>
                <w:szCs w:val="20"/>
              </w:rPr>
              <w:t>łąki</w:t>
            </w:r>
          </w:p>
        </w:tc>
      </w:tr>
      <w:tr w:rsidR="00BB2E6D" w:rsidRPr="00F55D41" w:rsidTr="002116BC">
        <w:trPr>
          <w:cantSplit/>
          <w:trHeight w:val="255"/>
          <w:jc w:val="center"/>
        </w:trPr>
        <w:tc>
          <w:tcPr>
            <w:tcW w:w="440" w:type="dxa"/>
            <w:tcBorders>
              <w:top w:val="nil"/>
              <w:left w:val="double" w:sz="4" w:space="0" w:color="auto"/>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Pr>
                <w:sz w:val="20"/>
                <w:szCs w:val="20"/>
              </w:rPr>
              <w:t> 5</w:t>
            </w:r>
          </w:p>
        </w:tc>
        <w:tc>
          <w:tcPr>
            <w:tcW w:w="1618" w:type="dxa"/>
            <w:tcBorders>
              <w:top w:val="nil"/>
              <w:left w:val="nil"/>
              <w:bottom w:val="single" w:sz="4" w:space="0" w:color="auto"/>
              <w:right w:val="single" w:sz="4" w:space="0" w:color="auto"/>
            </w:tcBorders>
            <w:shd w:val="clear" w:color="auto" w:fill="auto"/>
            <w:noWrap/>
            <w:vAlign w:val="bottom"/>
          </w:tcPr>
          <w:p w:rsidR="00BB2E6D" w:rsidRPr="006D46CF" w:rsidRDefault="00BB2E6D" w:rsidP="002116BC">
            <w:pPr>
              <w:rPr>
                <w:sz w:val="20"/>
                <w:szCs w:val="20"/>
                <w:vertAlign w:val="superscript"/>
              </w:rPr>
            </w:pPr>
            <w:r w:rsidRPr="00F55D41">
              <w:rPr>
                <w:sz w:val="20"/>
                <w:szCs w:val="20"/>
              </w:rPr>
              <w:t> </w:t>
            </w:r>
            <w:r w:rsidRPr="00F55D41">
              <w:rPr>
                <w:b/>
                <w:bCs/>
                <w:color w:val="008000"/>
                <w:sz w:val="20"/>
                <w:szCs w:val="20"/>
              </w:rPr>
              <w:t>6510</w:t>
            </w:r>
            <w:r w:rsidRPr="006D46CF">
              <w:rPr>
                <w:b/>
                <w:bCs/>
                <w:sz w:val="20"/>
                <w:szCs w:val="20"/>
                <w:vertAlign w:val="superscript"/>
              </w:rPr>
              <w:t>1)</w:t>
            </w:r>
          </w:p>
        </w:tc>
        <w:tc>
          <w:tcPr>
            <w:tcW w:w="2079"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18"/>
                <w:szCs w:val="18"/>
              </w:rPr>
              <w:t> Niżowe i górskie świeże łąki użytkowane ekstensywnie</w:t>
            </w:r>
          </w:p>
        </w:tc>
        <w:tc>
          <w:tcPr>
            <w:tcW w:w="1882" w:type="dxa"/>
            <w:tcBorders>
              <w:top w:val="nil"/>
              <w:left w:val="nil"/>
              <w:bottom w:val="single" w:sz="4" w:space="0" w:color="auto"/>
              <w:right w:val="single" w:sz="4" w:space="0" w:color="auto"/>
            </w:tcBorders>
            <w:vAlign w:val="bottom"/>
          </w:tcPr>
          <w:p w:rsidR="00BB2E6D" w:rsidRPr="00F55D41" w:rsidRDefault="00BB2E6D" w:rsidP="002116BC">
            <w:pPr>
              <w:rPr>
                <w:sz w:val="20"/>
                <w:szCs w:val="20"/>
              </w:rPr>
            </w:pPr>
            <w:r w:rsidRPr="00F55D41">
              <w:rPr>
                <w:i/>
                <w:sz w:val="18"/>
                <w:szCs w:val="18"/>
              </w:rPr>
              <w:t> </w:t>
            </w:r>
            <w:proofErr w:type="spellStart"/>
            <w:r w:rsidRPr="00F55D41">
              <w:rPr>
                <w:i/>
                <w:sz w:val="18"/>
                <w:szCs w:val="18"/>
              </w:rPr>
              <w:t>Arrhenatherion</w:t>
            </w:r>
            <w:proofErr w:type="spellEnd"/>
            <w:r w:rsidRPr="00F55D41">
              <w:rPr>
                <w:i/>
                <w:sz w:val="18"/>
                <w:szCs w:val="18"/>
              </w:rPr>
              <w:t xml:space="preserve"> </w:t>
            </w:r>
            <w:proofErr w:type="spellStart"/>
            <w:r w:rsidRPr="00F55D41">
              <w:rPr>
                <w:i/>
                <w:sz w:val="18"/>
                <w:szCs w:val="18"/>
              </w:rPr>
              <w:t>elatioris</w:t>
            </w:r>
            <w:proofErr w:type="spellEnd"/>
          </w:p>
        </w:tc>
        <w:tc>
          <w:tcPr>
            <w:tcW w:w="2460" w:type="dxa"/>
            <w:tcBorders>
              <w:top w:val="nil"/>
              <w:left w:val="single" w:sz="4" w:space="0" w:color="auto"/>
              <w:bottom w:val="single" w:sz="4" w:space="0" w:color="auto"/>
              <w:right w:val="single" w:sz="4" w:space="0" w:color="auto"/>
            </w:tcBorders>
            <w:shd w:val="clear" w:color="auto" w:fill="auto"/>
            <w:noWrap/>
            <w:vAlign w:val="bottom"/>
          </w:tcPr>
          <w:p w:rsidR="00BB2E6D" w:rsidRPr="00F55D41" w:rsidRDefault="00BB2E6D" w:rsidP="002116BC">
            <w:pPr>
              <w:jc w:val="center"/>
              <w:rPr>
                <w:sz w:val="20"/>
                <w:szCs w:val="20"/>
              </w:rPr>
            </w:pPr>
            <w:r w:rsidRPr="00F55D41">
              <w:rPr>
                <w:sz w:val="20"/>
                <w:szCs w:val="20"/>
              </w:rPr>
              <w:t>NIE</w:t>
            </w:r>
          </w:p>
        </w:tc>
        <w:tc>
          <w:tcPr>
            <w:tcW w:w="186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i/>
                <w:sz w:val="20"/>
                <w:szCs w:val="20"/>
              </w:rPr>
            </w:pPr>
            <w:r>
              <w:rPr>
                <w:b/>
                <w:sz w:val="20"/>
                <w:szCs w:val="20"/>
              </w:rPr>
              <w:t>8,99</w:t>
            </w:r>
            <w:r w:rsidRPr="00F55D41">
              <w:rPr>
                <w:b/>
                <w:sz w:val="20"/>
                <w:szCs w:val="20"/>
              </w:rPr>
              <w:t xml:space="preserve"> </w:t>
            </w:r>
            <w:r w:rsidRPr="00F55D41">
              <w:rPr>
                <w:b/>
                <w:i/>
                <w:sz w:val="20"/>
                <w:szCs w:val="20"/>
              </w:rPr>
              <w:t>(</w:t>
            </w:r>
            <w:r>
              <w:rPr>
                <w:b/>
                <w:i/>
                <w:sz w:val="20"/>
                <w:szCs w:val="20"/>
              </w:rPr>
              <w:t>1</w:t>
            </w:r>
            <w:r w:rsidRPr="00F55D41">
              <w:rPr>
                <w:b/>
                <w:i/>
                <w:sz w:val="20"/>
                <w:szCs w:val="20"/>
              </w:rPr>
              <w:t>,</w:t>
            </w:r>
            <w:r>
              <w:rPr>
                <w:b/>
                <w:i/>
                <w:sz w:val="20"/>
                <w:szCs w:val="20"/>
              </w:rPr>
              <w:t>87</w:t>
            </w:r>
            <w:r w:rsidRPr="00F55D41">
              <w:rPr>
                <w:b/>
                <w:i/>
                <w:sz w:val="20"/>
                <w:szCs w:val="20"/>
              </w:rPr>
              <w:t>*)</w:t>
            </w:r>
          </w:p>
        </w:tc>
        <w:tc>
          <w:tcPr>
            <w:tcW w:w="210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p>
        </w:tc>
        <w:tc>
          <w:tcPr>
            <w:tcW w:w="2100" w:type="dxa"/>
            <w:tcBorders>
              <w:top w:val="nil"/>
              <w:left w:val="nil"/>
              <w:bottom w:val="single" w:sz="4" w:space="0" w:color="auto"/>
              <w:right w:val="doub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pastwisko</w:t>
            </w:r>
          </w:p>
        </w:tc>
      </w:tr>
      <w:tr w:rsidR="00BB2E6D" w:rsidRPr="00F55D41" w:rsidTr="002116BC">
        <w:trPr>
          <w:cantSplit/>
          <w:trHeight w:val="255"/>
          <w:jc w:val="center"/>
        </w:trPr>
        <w:tc>
          <w:tcPr>
            <w:tcW w:w="440" w:type="dxa"/>
            <w:tcBorders>
              <w:top w:val="nil"/>
              <w:left w:val="double" w:sz="4" w:space="0" w:color="auto"/>
              <w:bottom w:val="single" w:sz="4" w:space="0" w:color="auto"/>
              <w:right w:val="single" w:sz="4" w:space="0" w:color="auto"/>
            </w:tcBorders>
            <w:shd w:val="clear" w:color="auto" w:fill="auto"/>
            <w:noWrap/>
            <w:vAlign w:val="bottom"/>
          </w:tcPr>
          <w:p w:rsidR="00BB2E6D" w:rsidRPr="003C2A58" w:rsidRDefault="00BB2E6D" w:rsidP="002116BC">
            <w:pPr>
              <w:rPr>
                <w:sz w:val="20"/>
                <w:szCs w:val="20"/>
                <w:lang w:val="en-US"/>
              </w:rPr>
            </w:pPr>
            <w:r>
              <w:rPr>
                <w:sz w:val="20"/>
                <w:szCs w:val="20"/>
              </w:rPr>
              <w:t> 6</w:t>
            </w:r>
          </w:p>
        </w:tc>
        <w:tc>
          <w:tcPr>
            <w:tcW w:w="1618"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r>
              <w:rPr>
                <w:b/>
                <w:bCs/>
                <w:color w:val="008000"/>
                <w:sz w:val="20"/>
                <w:szCs w:val="20"/>
              </w:rPr>
              <w:t>7140</w:t>
            </w:r>
          </w:p>
        </w:tc>
        <w:tc>
          <w:tcPr>
            <w:tcW w:w="2079" w:type="dxa"/>
            <w:tcBorders>
              <w:top w:val="nil"/>
              <w:left w:val="nil"/>
              <w:bottom w:val="single" w:sz="4" w:space="0" w:color="auto"/>
              <w:right w:val="single" w:sz="4" w:space="0" w:color="auto"/>
            </w:tcBorders>
            <w:shd w:val="clear" w:color="auto" w:fill="auto"/>
            <w:noWrap/>
            <w:vAlign w:val="bottom"/>
          </w:tcPr>
          <w:p w:rsidR="00BB2E6D" w:rsidRPr="000E3C7A" w:rsidRDefault="00BB2E6D" w:rsidP="002116BC">
            <w:pPr>
              <w:rPr>
                <w:sz w:val="18"/>
                <w:szCs w:val="18"/>
              </w:rPr>
            </w:pPr>
            <w:r w:rsidRPr="000E3C7A">
              <w:rPr>
                <w:sz w:val="18"/>
                <w:szCs w:val="18"/>
              </w:rPr>
              <w:t> </w:t>
            </w:r>
            <w:r w:rsidRPr="000E3C7A">
              <w:rPr>
                <w:bCs/>
                <w:sz w:val="18"/>
                <w:szCs w:val="18"/>
              </w:rPr>
              <w:t>Torfowiska przejściowe i trzęsawiska</w:t>
            </w:r>
          </w:p>
        </w:tc>
        <w:tc>
          <w:tcPr>
            <w:tcW w:w="1882" w:type="dxa"/>
            <w:tcBorders>
              <w:top w:val="nil"/>
              <w:left w:val="nil"/>
              <w:bottom w:val="single" w:sz="4" w:space="0" w:color="auto"/>
              <w:right w:val="single" w:sz="4" w:space="0" w:color="auto"/>
            </w:tcBorders>
            <w:vAlign w:val="bottom"/>
          </w:tcPr>
          <w:p w:rsidR="00BB2E6D" w:rsidRPr="000E3C7A" w:rsidRDefault="00BB2E6D" w:rsidP="002116BC">
            <w:pPr>
              <w:rPr>
                <w:i/>
                <w:sz w:val="18"/>
                <w:szCs w:val="18"/>
              </w:rPr>
            </w:pPr>
            <w:r w:rsidRPr="000E3C7A">
              <w:rPr>
                <w:i/>
                <w:sz w:val="18"/>
                <w:szCs w:val="18"/>
              </w:rPr>
              <w:t> </w:t>
            </w:r>
            <w:r w:rsidRPr="000E3C7A">
              <w:rPr>
                <w:bCs/>
                <w:sz w:val="18"/>
                <w:szCs w:val="18"/>
              </w:rPr>
              <w:t xml:space="preserve">przeważnie z roślinnością z </w:t>
            </w:r>
            <w:proofErr w:type="spellStart"/>
            <w:r w:rsidRPr="000E3C7A">
              <w:rPr>
                <w:bCs/>
                <w:i/>
                <w:sz w:val="18"/>
                <w:szCs w:val="18"/>
              </w:rPr>
              <w:t>Scheuchzerio-Caricetea</w:t>
            </w:r>
            <w:proofErr w:type="spellEnd"/>
          </w:p>
        </w:tc>
        <w:tc>
          <w:tcPr>
            <w:tcW w:w="2460" w:type="dxa"/>
            <w:tcBorders>
              <w:top w:val="nil"/>
              <w:left w:val="single" w:sz="4" w:space="0" w:color="auto"/>
              <w:bottom w:val="single" w:sz="4" w:space="0" w:color="auto"/>
              <w:right w:val="single" w:sz="4" w:space="0" w:color="auto"/>
            </w:tcBorders>
            <w:shd w:val="clear" w:color="auto" w:fill="auto"/>
            <w:noWrap/>
            <w:vAlign w:val="bottom"/>
          </w:tcPr>
          <w:p w:rsidR="00BB2E6D" w:rsidRPr="00F55D41" w:rsidRDefault="00BB2E6D" w:rsidP="002116BC">
            <w:pPr>
              <w:jc w:val="center"/>
              <w:rPr>
                <w:sz w:val="20"/>
                <w:szCs w:val="20"/>
              </w:rPr>
            </w:pPr>
            <w:r>
              <w:rPr>
                <w:sz w:val="20"/>
                <w:szCs w:val="20"/>
              </w:rPr>
              <w:t>NIE</w:t>
            </w:r>
          </w:p>
        </w:tc>
        <w:tc>
          <w:tcPr>
            <w:tcW w:w="186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b/>
                <w:sz w:val="20"/>
                <w:szCs w:val="20"/>
              </w:rPr>
            </w:pPr>
            <w:r>
              <w:rPr>
                <w:b/>
                <w:sz w:val="20"/>
                <w:szCs w:val="20"/>
              </w:rPr>
              <w:t>81,51 (</w:t>
            </w:r>
            <w:r>
              <w:rPr>
                <w:b/>
                <w:i/>
                <w:sz w:val="20"/>
                <w:szCs w:val="20"/>
              </w:rPr>
              <w:t>81,51*)</w:t>
            </w:r>
          </w:p>
        </w:tc>
        <w:tc>
          <w:tcPr>
            <w:tcW w:w="210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proofErr w:type="spellStart"/>
            <w:r>
              <w:rPr>
                <w:sz w:val="20"/>
                <w:szCs w:val="20"/>
              </w:rPr>
              <w:t>Bb</w:t>
            </w:r>
            <w:proofErr w:type="spellEnd"/>
            <w:r>
              <w:rPr>
                <w:sz w:val="20"/>
                <w:szCs w:val="20"/>
              </w:rPr>
              <w:t xml:space="preserve">, </w:t>
            </w:r>
            <w:proofErr w:type="spellStart"/>
            <w:r>
              <w:rPr>
                <w:sz w:val="20"/>
                <w:szCs w:val="20"/>
              </w:rPr>
              <w:t>BMb</w:t>
            </w:r>
            <w:proofErr w:type="spellEnd"/>
            <w:r>
              <w:rPr>
                <w:sz w:val="20"/>
                <w:szCs w:val="20"/>
              </w:rPr>
              <w:t xml:space="preserve">, </w:t>
            </w:r>
            <w:proofErr w:type="spellStart"/>
            <w:r>
              <w:rPr>
                <w:sz w:val="20"/>
                <w:szCs w:val="20"/>
              </w:rPr>
              <w:t>LMb</w:t>
            </w:r>
            <w:proofErr w:type="spellEnd"/>
            <w:r>
              <w:rPr>
                <w:sz w:val="20"/>
                <w:szCs w:val="20"/>
              </w:rPr>
              <w:t>, Ol</w:t>
            </w:r>
          </w:p>
        </w:tc>
        <w:tc>
          <w:tcPr>
            <w:tcW w:w="2100" w:type="dxa"/>
            <w:tcBorders>
              <w:top w:val="nil"/>
              <w:left w:val="nil"/>
              <w:bottom w:val="single" w:sz="4" w:space="0" w:color="auto"/>
              <w:right w:val="double" w:sz="4" w:space="0" w:color="auto"/>
            </w:tcBorders>
            <w:shd w:val="clear" w:color="auto" w:fill="auto"/>
            <w:noWrap/>
            <w:vAlign w:val="bottom"/>
          </w:tcPr>
          <w:p w:rsidR="00BB2E6D" w:rsidRPr="00F55D41" w:rsidRDefault="00BB2E6D" w:rsidP="002116BC">
            <w:pPr>
              <w:rPr>
                <w:sz w:val="20"/>
                <w:szCs w:val="20"/>
              </w:rPr>
            </w:pPr>
          </w:p>
        </w:tc>
      </w:tr>
      <w:tr w:rsidR="00BB2E6D" w:rsidRPr="00F55D41" w:rsidTr="002116BC">
        <w:trPr>
          <w:cantSplit/>
          <w:trHeight w:val="255"/>
          <w:jc w:val="center"/>
        </w:trPr>
        <w:tc>
          <w:tcPr>
            <w:tcW w:w="440" w:type="dxa"/>
            <w:tcBorders>
              <w:top w:val="nil"/>
              <w:left w:val="double" w:sz="4" w:space="0" w:color="auto"/>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Pr>
                <w:sz w:val="20"/>
                <w:szCs w:val="20"/>
              </w:rPr>
              <w:t> 7</w:t>
            </w:r>
          </w:p>
        </w:tc>
        <w:tc>
          <w:tcPr>
            <w:tcW w:w="1618"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b/>
                <w:sz w:val="20"/>
                <w:szCs w:val="20"/>
              </w:rPr>
            </w:pPr>
            <w:r w:rsidRPr="00F55D41">
              <w:rPr>
                <w:sz w:val="20"/>
                <w:szCs w:val="20"/>
              </w:rPr>
              <w:t> </w:t>
            </w:r>
            <w:r w:rsidRPr="00F55D41">
              <w:rPr>
                <w:b/>
                <w:bCs/>
                <w:color w:val="008000"/>
                <w:sz w:val="20"/>
                <w:szCs w:val="20"/>
              </w:rPr>
              <w:t>9170</w:t>
            </w:r>
          </w:p>
        </w:tc>
        <w:tc>
          <w:tcPr>
            <w:tcW w:w="2079"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r w:rsidRPr="00F55D41">
              <w:rPr>
                <w:bCs/>
                <w:sz w:val="18"/>
                <w:szCs w:val="18"/>
              </w:rPr>
              <w:t xml:space="preserve">Grąd środkowoeuropejski i </w:t>
            </w:r>
            <w:proofErr w:type="spellStart"/>
            <w:r w:rsidRPr="00F55D41">
              <w:rPr>
                <w:bCs/>
                <w:sz w:val="18"/>
                <w:szCs w:val="18"/>
              </w:rPr>
              <w:t>subkontynentalny</w:t>
            </w:r>
            <w:proofErr w:type="spellEnd"/>
          </w:p>
        </w:tc>
        <w:tc>
          <w:tcPr>
            <w:tcW w:w="1882" w:type="dxa"/>
            <w:tcBorders>
              <w:top w:val="nil"/>
              <w:left w:val="nil"/>
              <w:bottom w:val="single" w:sz="4" w:space="0" w:color="auto"/>
              <w:right w:val="single" w:sz="4" w:space="0" w:color="auto"/>
            </w:tcBorders>
            <w:vAlign w:val="bottom"/>
          </w:tcPr>
          <w:p w:rsidR="00BB2E6D" w:rsidRPr="00F55D41" w:rsidRDefault="00BB2E6D" w:rsidP="002116BC">
            <w:pPr>
              <w:rPr>
                <w:sz w:val="20"/>
                <w:szCs w:val="20"/>
              </w:rPr>
            </w:pPr>
            <w:r w:rsidRPr="00F55D41">
              <w:rPr>
                <w:sz w:val="20"/>
                <w:szCs w:val="20"/>
              </w:rPr>
              <w:t> </w:t>
            </w:r>
            <w:proofErr w:type="spellStart"/>
            <w:r w:rsidRPr="00F55D41">
              <w:rPr>
                <w:bCs/>
                <w:i/>
                <w:sz w:val="18"/>
                <w:szCs w:val="18"/>
              </w:rPr>
              <w:t>Tilio-Carpinetum</w:t>
            </w:r>
            <w:proofErr w:type="spellEnd"/>
          </w:p>
        </w:tc>
        <w:tc>
          <w:tcPr>
            <w:tcW w:w="2460" w:type="dxa"/>
            <w:tcBorders>
              <w:top w:val="nil"/>
              <w:left w:val="single" w:sz="4" w:space="0" w:color="auto"/>
              <w:bottom w:val="single" w:sz="4" w:space="0" w:color="auto"/>
              <w:right w:val="single" w:sz="4" w:space="0" w:color="auto"/>
            </w:tcBorders>
            <w:shd w:val="clear" w:color="auto" w:fill="auto"/>
            <w:noWrap/>
            <w:vAlign w:val="bottom"/>
          </w:tcPr>
          <w:p w:rsidR="00BB2E6D" w:rsidRPr="00F55D41" w:rsidRDefault="00BB2E6D" w:rsidP="002116BC">
            <w:pPr>
              <w:jc w:val="center"/>
              <w:rPr>
                <w:sz w:val="20"/>
                <w:szCs w:val="20"/>
              </w:rPr>
            </w:pPr>
            <w:r w:rsidRPr="00F55D41">
              <w:rPr>
                <w:sz w:val="20"/>
                <w:szCs w:val="20"/>
              </w:rPr>
              <w:t>NIE</w:t>
            </w:r>
          </w:p>
        </w:tc>
        <w:tc>
          <w:tcPr>
            <w:tcW w:w="186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b/>
                <w:i/>
                <w:sz w:val="20"/>
                <w:szCs w:val="20"/>
              </w:rPr>
            </w:pPr>
            <w:r w:rsidRPr="000E3C7A">
              <w:rPr>
                <w:b/>
                <w:sz w:val="20"/>
                <w:szCs w:val="20"/>
              </w:rPr>
              <w:t>3072,0</w:t>
            </w:r>
            <w:r>
              <w:rPr>
                <w:b/>
                <w:sz w:val="20"/>
                <w:szCs w:val="20"/>
              </w:rPr>
              <w:t>8</w:t>
            </w:r>
            <w:r w:rsidRPr="00F55D41">
              <w:rPr>
                <w:b/>
                <w:sz w:val="20"/>
                <w:szCs w:val="20"/>
              </w:rPr>
              <w:t xml:space="preserve"> </w:t>
            </w:r>
            <w:r w:rsidRPr="00F55D41">
              <w:rPr>
                <w:b/>
                <w:i/>
                <w:sz w:val="20"/>
                <w:szCs w:val="20"/>
              </w:rPr>
              <w:t>(</w:t>
            </w:r>
            <w:r>
              <w:rPr>
                <w:b/>
                <w:i/>
                <w:sz w:val="20"/>
                <w:szCs w:val="20"/>
              </w:rPr>
              <w:t>1613</w:t>
            </w:r>
            <w:r w:rsidRPr="00F55D41">
              <w:rPr>
                <w:b/>
                <w:i/>
                <w:sz w:val="20"/>
                <w:szCs w:val="20"/>
              </w:rPr>
              <w:t>,</w:t>
            </w:r>
            <w:r>
              <w:rPr>
                <w:b/>
                <w:i/>
                <w:sz w:val="20"/>
                <w:szCs w:val="20"/>
              </w:rPr>
              <w:t>10</w:t>
            </w:r>
            <w:r w:rsidRPr="00F55D41">
              <w:rPr>
                <w:b/>
                <w:i/>
                <w:sz w:val="20"/>
                <w:szCs w:val="20"/>
              </w:rPr>
              <w:t>*)</w:t>
            </w:r>
          </w:p>
        </w:tc>
        <w:tc>
          <w:tcPr>
            <w:tcW w:w="210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proofErr w:type="spellStart"/>
            <w:r w:rsidRPr="00F55D41">
              <w:rPr>
                <w:sz w:val="20"/>
                <w:szCs w:val="20"/>
              </w:rPr>
              <w:t>Lśw</w:t>
            </w:r>
            <w:proofErr w:type="spellEnd"/>
            <w:r w:rsidRPr="00F55D41">
              <w:rPr>
                <w:sz w:val="20"/>
                <w:szCs w:val="20"/>
              </w:rPr>
              <w:t xml:space="preserve">, </w:t>
            </w:r>
            <w:proofErr w:type="spellStart"/>
            <w:r w:rsidRPr="00F55D41">
              <w:rPr>
                <w:sz w:val="20"/>
                <w:szCs w:val="20"/>
              </w:rPr>
              <w:t>LMśw</w:t>
            </w:r>
            <w:proofErr w:type="spellEnd"/>
            <w:r w:rsidRPr="00F55D41">
              <w:rPr>
                <w:sz w:val="20"/>
                <w:szCs w:val="20"/>
              </w:rPr>
              <w:t xml:space="preserve">, </w:t>
            </w:r>
            <w:proofErr w:type="spellStart"/>
            <w:r w:rsidRPr="00F55D41">
              <w:rPr>
                <w:sz w:val="20"/>
                <w:szCs w:val="20"/>
              </w:rPr>
              <w:t>Lw</w:t>
            </w:r>
            <w:proofErr w:type="spellEnd"/>
            <w:r w:rsidRPr="00F55D41">
              <w:rPr>
                <w:sz w:val="20"/>
                <w:szCs w:val="20"/>
              </w:rPr>
              <w:t xml:space="preserve">, </w:t>
            </w:r>
            <w:proofErr w:type="spellStart"/>
            <w:r w:rsidRPr="00F55D41">
              <w:rPr>
                <w:sz w:val="20"/>
                <w:szCs w:val="20"/>
              </w:rPr>
              <w:t>LMw</w:t>
            </w:r>
            <w:proofErr w:type="spellEnd"/>
          </w:p>
        </w:tc>
        <w:tc>
          <w:tcPr>
            <w:tcW w:w="2100" w:type="dxa"/>
            <w:tcBorders>
              <w:top w:val="nil"/>
              <w:left w:val="nil"/>
              <w:bottom w:val="single" w:sz="4" w:space="0" w:color="auto"/>
              <w:right w:val="doub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p>
        </w:tc>
      </w:tr>
      <w:tr w:rsidR="00BB2E6D" w:rsidRPr="00F55D41" w:rsidTr="002116BC">
        <w:trPr>
          <w:cantSplit/>
          <w:trHeight w:val="255"/>
          <w:jc w:val="center"/>
        </w:trPr>
        <w:tc>
          <w:tcPr>
            <w:tcW w:w="440" w:type="dxa"/>
            <w:tcBorders>
              <w:top w:val="nil"/>
              <w:left w:val="double" w:sz="4" w:space="0" w:color="auto"/>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Pr>
                <w:sz w:val="20"/>
                <w:szCs w:val="20"/>
              </w:rPr>
              <w:lastRenderedPageBreak/>
              <w:t> 8</w:t>
            </w:r>
          </w:p>
        </w:tc>
        <w:tc>
          <w:tcPr>
            <w:tcW w:w="1618"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r w:rsidRPr="00F55D41">
              <w:rPr>
                <w:b/>
                <w:bCs/>
                <w:color w:val="008000"/>
                <w:sz w:val="20"/>
                <w:szCs w:val="20"/>
              </w:rPr>
              <w:t>91</w:t>
            </w:r>
            <w:r>
              <w:rPr>
                <w:b/>
                <w:bCs/>
                <w:color w:val="008000"/>
                <w:sz w:val="20"/>
                <w:szCs w:val="20"/>
              </w:rPr>
              <w:t>D</w:t>
            </w:r>
            <w:r w:rsidRPr="00F55D41">
              <w:rPr>
                <w:b/>
                <w:bCs/>
                <w:color w:val="008000"/>
                <w:sz w:val="20"/>
                <w:szCs w:val="20"/>
              </w:rPr>
              <w:t>0</w:t>
            </w:r>
          </w:p>
        </w:tc>
        <w:tc>
          <w:tcPr>
            <w:tcW w:w="2079" w:type="dxa"/>
            <w:tcBorders>
              <w:top w:val="nil"/>
              <w:left w:val="nil"/>
              <w:bottom w:val="single" w:sz="4" w:space="0" w:color="auto"/>
              <w:right w:val="single" w:sz="4" w:space="0" w:color="auto"/>
            </w:tcBorders>
            <w:shd w:val="clear" w:color="auto" w:fill="auto"/>
            <w:noWrap/>
            <w:vAlign w:val="bottom"/>
          </w:tcPr>
          <w:p w:rsidR="00BB2E6D" w:rsidRPr="000637B3" w:rsidRDefault="00BB2E6D" w:rsidP="002116BC">
            <w:pPr>
              <w:rPr>
                <w:sz w:val="18"/>
                <w:szCs w:val="18"/>
              </w:rPr>
            </w:pPr>
            <w:r w:rsidRPr="000637B3">
              <w:rPr>
                <w:sz w:val="18"/>
                <w:szCs w:val="18"/>
              </w:rPr>
              <w:t> </w:t>
            </w:r>
            <w:r w:rsidRPr="000637B3">
              <w:rPr>
                <w:bCs/>
                <w:sz w:val="18"/>
                <w:szCs w:val="18"/>
              </w:rPr>
              <w:t>Bory i lasy bagienne</w:t>
            </w:r>
          </w:p>
        </w:tc>
        <w:tc>
          <w:tcPr>
            <w:tcW w:w="1882" w:type="dxa"/>
            <w:tcBorders>
              <w:top w:val="nil"/>
              <w:left w:val="nil"/>
              <w:bottom w:val="single" w:sz="4" w:space="0" w:color="auto"/>
              <w:right w:val="single" w:sz="4" w:space="0" w:color="auto"/>
            </w:tcBorders>
            <w:vAlign w:val="bottom"/>
          </w:tcPr>
          <w:p w:rsidR="00BB2E6D" w:rsidRPr="00F55D41" w:rsidRDefault="00BB2E6D" w:rsidP="002116BC">
            <w:pPr>
              <w:rPr>
                <w:sz w:val="20"/>
                <w:szCs w:val="20"/>
              </w:rPr>
            </w:pPr>
            <w:r>
              <w:rPr>
                <w:sz w:val="20"/>
                <w:szCs w:val="20"/>
              </w:rPr>
              <w:t> </w:t>
            </w:r>
            <w:proofErr w:type="spellStart"/>
            <w:r w:rsidRPr="004C265A">
              <w:rPr>
                <w:bCs/>
                <w:i/>
                <w:iCs/>
                <w:sz w:val="18"/>
                <w:szCs w:val="18"/>
              </w:rPr>
              <w:t>Vaccinio</w:t>
            </w:r>
            <w:proofErr w:type="spellEnd"/>
            <w:r w:rsidRPr="004C265A">
              <w:rPr>
                <w:bCs/>
                <w:i/>
                <w:iCs/>
                <w:sz w:val="18"/>
                <w:szCs w:val="18"/>
              </w:rPr>
              <w:t xml:space="preserve"> </w:t>
            </w:r>
            <w:proofErr w:type="spellStart"/>
            <w:r w:rsidRPr="004C265A">
              <w:rPr>
                <w:bCs/>
                <w:i/>
                <w:iCs/>
                <w:sz w:val="18"/>
                <w:szCs w:val="18"/>
              </w:rPr>
              <w:t>uliginosi-Betuletum</w:t>
            </w:r>
            <w:proofErr w:type="spellEnd"/>
            <w:r w:rsidRPr="004C265A">
              <w:rPr>
                <w:bCs/>
                <w:i/>
                <w:iCs/>
                <w:sz w:val="18"/>
                <w:szCs w:val="18"/>
              </w:rPr>
              <w:t xml:space="preserve"> </w:t>
            </w:r>
            <w:proofErr w:type="spellStart"/>
            <w:r w:rsidRPr="004C265A">
              <w:rPr>
                <w:bCs/>
                <w:i/>
                <w:iCs/>
                <w:sz w:val="18"/>
                <w:szCs w:val="18"/>
              </w:rPr>
              <w:t>pubescentis</w:t>
            </w:r>
            <w:proofErr w:type="spellEnd"/>
            <w:r w:rsidRPr="004C265A">
              <w:rPr>
                <w:bCs/>
                <w:i/>
                <w:iCs/>
                <w:sz w:val="18"/>
                <w:szCs w:val="18"/>
              </w:rPr>
              <w:t xml:space="preserve">, </w:t>
            </w:r>
            <w:proofErr w:type="spellStart"/>
            <w:r w:rsidRPr="004C265A">
              <w:rPr>
                <w:bCs/>
                <w:i/>
                <w:iCs/>
                <w:sz w:val="18"/>
                <w:szCs w:val="18"/>
              </w:rPr>
              <w:t>Vaccinio</w:t>
            </w:r>
            <w:proofErr w:type="spellEnd"/>
            <w:r w:rsidRPr="004C265A">
              <w:rPr>
                <w:bCs/>
                <w:i/>
                <w:iCs/>
                <w:sz w:val="18"/>
                <w:szCs w:val="18"/>
              </w:rPr>
              <w:t xml:space="preserve"> </w:t>
            </w:r>
            <w:proofErr w:type="spellStart"/>
            <w:r w:rsidRPr="004C265A">
              <w:rPr>
                <w:bCs/>
                <w:i/>
                <w:iCs/>
                <w:sz w:val="18"/>
                <w:szCs w:val="18"/>
              </w:rPr>
              <w:t>uliginosi-Pinetum</w:t>
            </w:r>
            <w:proofErr w:type="spellEnd"/>
            <w:r w:rsidRPr="004C265A">
              <w:rPr>
                <w:bCs/>
                <w:i/>
                <w:iCs/>
                <w:sz w:val="18"/>
                <w:szCs w:val="18"/>
              </w:rPr>
              <w:t xml:space="preserve">, </w:t>
            </w:r>
            <w:proofErr w:type="spellStart"/>
            <w:r w:rsidRPr="004C265A">
              <w:rPr>
                <w:bCs/>
                <w:i/>
                <w:iCs/>
                <w:sz w:val="18"/>
                <w:szCs w:val="18"/>
              </w:rPr>
              <w:t>Pino</w:t>
            </w:r>
            <w:proofErr w:type="spellEnd"/>
            <w:r w:rsidRPr="004C265A">
              <w:rPr>
                <w:bCs/>
                <w:i/>
                <w:iCs/>
                <w:sz w:val="18"/>
                <w:szCs w:val="18"/>
              </w:rPr>
              <w:t xml:space="preserve"> </w:t>
            </w:r>
            <w:proofErr w:type="spellStart"/>
            <w:r w:rsidRPr="004C265A">
              <w:rPr>
                <w:bCs/>
                <w:i/>
                <w:iCs/>
                <w:sz w:val="18"/>
                <w:szCs w:val="18"/>
              </w:rPr>
              <w:t>mugo-Sphagnetum</w:t>
            </w:r>
            <w:proofErr w:type="spellEnd"/>
            <w:r w:rsidRPr="004C265A">
              <w:rPr>
                <w:bCs/>
                <w:i/>
                <w:iCs/>
                <w:sz w:val="18"/>
                <w:szCs w:val="18"/>
              </w:rPr>
              <w:t xml:space="preserve">, </w:t>
            </w:r>
            <w:proofErr w:type="spellStart"/>
            <w:r w:rsidRPr="004C265A">
              <w:rPr>
                <w:bCs/>
                <w:i/>
                <w:iCs/>
                <w:sz w:val="18"/>
                <w:szCs w:val="18"/>
              </w:rPr>
              <w:t>Sphagno</w:t>
            </w:r>
            <w:proofErr w:type="spellEnd"/>
            <w:r w:rsidRPr="004C265A">
              <w:rPr>
                <w:bCs/>
                <w:i/>
                <w:iCs/>
                <w:sz w:val="18"/>
                <w:szCs w:val="18"/>
              </w:rPr>
              <w:t xml:space="preserve"> </w:t>
            </w:r>
            <w:proofErr w:type="spellStart"/>
            <w:r w:rsidRPr="004C265A">
              <w:rPr>
                <w:bCs/>
                <w:i/>
                <w:iCs/>
                <w:sz w:val="18"/>
                <w:szCs w:val="18"/>
              </w:rPr>
              <w:t>girgensohnii-Piceetum</w:t>
            </w:r>
            <w:proofErr w:type="spellEnd"/>
          </w:p>
        </w:tc>
        <w:tc>
          <w:tcPr>
            <w:tcW w:w="2460" w:type="dxa"/>
            <w:tcBorders>
              <w:top w:val="nil"/>
              <w:left w:val="single" w:sz="4" w:space="0" w:color="auto"/>
              <w:bottom w:val="single" w:sz="4" w:space="0" w:color="auto"/>
              <w:right w:val="single" w:sz="4" w:space="0" w:color="auto"/>
            </w:tcBorders>
            <w:shd w:val="clear" w:color="auto" w:fill="auto"/>
            <w:noWrap/>
            <w:vAlign w:val="bottom"/>
          </w:tcPr>
          <w:p w:rsidR="00BB2E6D" w:rsidRPr="00F55D41" w:rsidRDefault="00BB2E6D" w:rsidP="002116BC">
            <w:pPr>
              <w:jc w:val="center"/>
              <w:rPr>
                <w:sz w:val="20"/>
                <w:szCs w:val="20"/>
              </w:rPr>
            </w:pPr>
            <w:r>
              <w:rPr>
                <w:sz w:val="20"/>
                <w:szCs w:val="20"/>
              </w:rPr>
              <w:t>TAK</w:t>
            </w:r>
          </w:p>
        </w:tc>
        <w:tc>
          <w:tcPr>
            <w:tcW w:w="1860" w:type="dxa"/>
            <w:tcBorders>
              <w:top w:val="nil"/>
              <w:left w:val="nil"/>
              <w:bottom w:val="single" w:sz="4" w:space="0" w:color="auto"/>
              <w:right w:val="single" w:sz="4" w:space="0" w:color="auto"/>
            </w:tcBorders>
            <w:shd w:val="clear" w:color="auto" w:fill="auto"/>
            <w:noWrap/>
            <w:vAlign w:val="bottom"/>
          </w:tcPr>
          <w:p w:rsidR="00BB2E6D" w:rsidRPr="000E3C7A" w:rsidRDefault="00BB2E6D" w:rsidP="002116BC">
            <w:pPr>
              <w:rPr>
                <w:b/>
                <w:sz w:val="20"/>
                <w:szCs w:val="20"/>
              </w:rPr>
            </w:pPr>
            <w:r w:rsidRPr="000E3C7A">
              <w:rPr>
                <w:b/>
                <w:sz w:val="20"/>
                <w:szCs w:val="20"/>
              </w:rPr>
              <w:t>146,97</w:t>
            </w:r>
            <w:r>
              <w:rPr>
                <w:b/>
                <w:sz w:val="20"/>
                <w:szCs w:val="20"/>
              </w:rPr>
              <w:t xml:space="preserve"> (</w:t>
            </w:r>
            <w:r>
              <w:rPr>
                <w:b/>
                <w:i/>
                <w:sz w:val="20"/>
                <w:szCs w:val="20"/>
              </w:rPr>
              <w:t>133,70*)</w:t>
            </w:r>
          </w:p>
        </w:tc>
        <w:tc>
          <w:tcPr>
            <w:tcW w:w="210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proofErr w:type="spellStart"/>
            <w:r>
              <w:rPr>
                <w:sz w:val="20"/>
                <w:szCs w:val="20"/>
              </w:rPr>
              <w:t>Bb</w:t>
            </w:r>
            <w:proofErr w:type="spellEnd"/>
            <w:r>
              <w:rPr>
                <w:sz w:val="20"/>
                <w:szCs w:val="20"/>
              </w:rPr>
              <w:t xml:space="preserve">, </w:t>
            </w:r>
            <w:proofErr w:type="spellStart"/>
            <w:r>
              <w:rPr>
                <w:sz w:val="20"/>
                <w:szCs w:val="20"/>
              </w:rPr>
              <w:t>BMb</w:t>
            </w:r>
            <w:proofErr w:type="spellEnd"/>
            <w:r>
              <w:rPr>
                <w:sz w:val="20"/>
                <w:szCs w:val="20"/>
              </w:rPr>
              <w:t xml:space="preserve">, </w:t>
            </w:r>
            <w:proofErr w:type="spellStart"/>
            <w:r>
              <w:rPr>
                <w:sz w:val="20"/>
                <w:szCs w:val="20"/>
              </w:rPr>
              <w:t>Bw</w:t>
            </w:r>
            <w:proofErr w:type="spellEnd"/>
          </w:p>
        </w:tc>
        <w:tc>
          <w:tcPr>
            <w:tcW w:w="2100" w:type="dxa"/>
            <w:tcBorders>
              <w:top w:val="nil"/>
              <w:left w:val="nil"/>
              <w:bottom w:val="single" w:sz="4" w:space="0" w:color="auto"/>
              <w:right w:val="double" w:sz="4" w:space="0" w:color="auto"/>
            </w:tcBorders>
            <w:shd w:val="clear" w:color="auto" w:fill="auto"/>
            <w:noWrap/>
            <w:vAlign w:val="bottom"/>
          </w:tcPr>
          <w:p w:rsidR="00BB2E6D" w:rsidRPr="00F55D41" w:rsidRDefault="00BB2E6D" w:rsidP="002116BC">
            <w:pPr>
              <w:rPr>
                <w:sz w:val="20"/>
                <w:szCs w:val="20"/>
              </w:rPr>
            </w:pPr>
          </w:p>
        </w:tc>
      </w:tr>
      <w:tr w:rsidR="00BB2E6D" w:rsidRPr="00F55D41" w:rsidTr="002116BC">
        <w:trPr>
          <w:cantSplit/>
          <w:trHeight w:val="255"/>
          <w:jc w:val="center"/>
        </w:trPr>
        <w:tc>
          <w:tcPr>
            <w:tcW w:w="440" w:type="dxa"/>
            <w:tcBorders>
              <w:top w:val="nil"/>
              <w:left w:val="double" w:sz="4" w:space="0" w:color="auto"/>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r>
              <w:rPr>
                <w:sz w:val="20"/>
                <w:szCs w:val="20"/>
              </w:rPr>
              <w:t>9</w:t>
            </w:r>
          </w:p>
        </w:tc>
        <w:tc>
          <w:tcPr>
            <w:tcW w:w="1618"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b/>
                <w:sz w:val="20"/>
                <w:szCs w:val="20"/>
              </w:rPr>
            </w:pPr>
            <w:r w:rsidRPr="00F55D41">
              <w:rPr>
                <w:sz w:val="20"/>
                <w:szCs w:val="20"/>
              </w:rPr>
              <w:t> </w:t>
            </w:r>
            <w:r w:rsidRPr="00F55D41">
              <w:rPr>
                <w:b/>
                <w:bCs/>
                <w:color w:val="008000"/>
                <w:sz w:val="20"/>
                <w:szCs w:val="20"/>
              </w:rPr>
              <w:t>91E0</w:t>
            </w:r>
          </w:p>
        </w:tc>
        <w:tc>
          <w:tcPr>
            <w:tcW w:w="2079"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r w:rsidRPr="00F55D41">
              <w:rPr>
                <w:bCs/>
                <w:sz w:val="18"/>
                <w:szCs w:val="18"/>
              </w:rPr>
              <w:t>Łęgi wierzbowe, topolowe, olszowe, i jesionowe</w:t>
            </w:r>
          </w:p>
        </w:tc>
        <w:tc>
          <w:tcPr>
            <w:tcW w:w="1882" w:type="dxa"/>
            <w:tcBorders>
              <w:top w:val="nil"/>
              <w:left w:val="nil"/>
              <w:bottom w:val="single" w:sz="4" w:space="0" w:color="auto"/>
              <w:right w:val="single" w:sz="4" w:space="0" w:color="auto"/>
            </w:tcBorders>
            <w:vAlign w:val="bottom"/>
          </w:tcPr>
          <w:p w:rsidR="00BB2E6D" w:rsidRPr="008D59C7" w:rsidRDefault="00BB2E6D" w:rsidP="002116BC">
            <w:pPr>
              <w:rPr>
                <w:sz w:val="20"/>
                <w:szCs w:val="20"/>
                <w:lang w:val="pt-BR"/>
              </w:rPr>
            </w:pPr>
            <w:r w:rsidRPr="00F55D41">
              <w:rPr>
                <w:sz w:val="20"/>
                <w:szCs w:val="20"/>
              </w:rPr>
              <w:t> </w:t>
            </w:r>
            <w:r w:rsidRPr="008D59C7">
              <w:rPr>
                <w:bCs/>
                <w:i/>
                <w:sz w:val="18"/>
                <w:szCs w:val="18"/>
                <w:lang w:val="pt-BR"/>
              </w:rPr>
              <w:t>Salicetum albo-fragilis, Populetum albae, Alnenion glutinoso-incanae</w:t>
            </w:r>
          </w:p>
        </w:tc>
        <w:tc>
          <w:tcPr>
            <w:tcW w:w="2460" w:type="dxa"/>
            <w:tcBorders>
              <w:top w:val="nil"/>
              <w:left w:val="single" w:sz="4" w:space="0" w:color="auto"/>
              <w:bottom w:val="single" w:sz="4" w:space="0" w:color="auto"/>
              <w:right w:val="single" w:sz="4" w:space="0" w:color="auto"/>
            </w:tcBorders>
            <w:shd w:val="clear" w:color="auto" w:fill="auto"/>
            <w:noWrap/>
            <w:vAlign w:val="bottom"/>
          </w:tcPr>
          <w:p w:rsidR="00BB2E6D" w:rsidRPr="00F55D41" w:rsidRDefault="00BB2E6D" w:rsidP="002116BC">
            <w:pPr>
              <w:jc w:val="center"/>
              <w:rPr>
                <w:sz w:val="20"/>
                <w:szCs w:val="20"/>
              </w:rPr>
            </w:pPr>
            <w:r w:rsidRPr="00F55D41">
              <w:rPr>
                <w:sz w:val="20"/>
                <w:szCs w:val="20"/>
              </w:rPr>
              <w:t>TAK</w:t>
            </w:r>
          </w:p>
        </w:tc>
        <w:tc>
          <w:tcPr>
            <w:tcW w:w="186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i/>
                <w:sz w:val="20"/>
                <w:szCs w:val="20"/>
              </w:rPr>
            </w:pPr>
            <w:r>
              <w:rPr>
                <w:b/>
                <w:bCs/>
                <w:sz w:val="20"/>
                <w:szCs w:val="20"/>
              </w:rPr>
              <w:t>34,65</w:t>
            </w:r>
            <w:r w:rsidRPr="00F55D41">
              <w:rPr>
                <w:b/>
                <w:bCs/>
                <w:sz w:val="20"/>
                <w:szCs w:val="20"/>
              </w:rPr>
              <w:t xml:space="preserve"> </w:t>
            </w:r>
            <w:r>
              <w:rPr>
                <w:b/>
                <w:bCs/>
                <w:i/>
                <w:sz w:val="20"/>
                <w:szCs w:val="20"/>
              </w:rPr>
              <w:t>(</w:t>
            </w:r>
            <w:r w:rsidRPr="00F55D41">
              <w:rPr>
                <w:b/>
                <w:bCs/>
                <w:i/>
                <w:sz w:val="20"/>
                <w:szCs w:val="20"/>
              </w:rPr>
              <w:t>22</w:t>
            </w:r>
            <w:r>
              <w:rPr>
                <w:b/>
                <w:bCs/>
                <w:i/>
                <w:sz w:val="20"/>
                <w:szCs w:val="20"/>
              </w:rPr>
              <w:t>,72</w:t>
            </w:r>
            <w:r w:rsidRPr="00F55D41">
              <w:rPr>
                <w:b/>
                <w:bCs/>
                <w:i/>
                <w:sz w:val="20"/>
                <w:szCs w:val="20"/>
              </w:rPr>
              <w:t>*</w:t>
            </w:r>
            <w:r>
              <w:rPr>
                <w:b/>
                <w:bCs/>
                <w:i/>
                <w:sz w:val="20"/>
                <w:szCs w:val="20"/>
              </w:rPr>
              <w:t>, 0,88</w:t>
            </w:r>
            <w:r>
              <w:rPr>
                <w:b/>
                <w:bCs/>
                <w:i/>
                <w:sz w:val="20"/>
                <w:szCs w:val="20"/>
                <w:vertAlign w:val="superscript"/>
              </w:rPr>
              <w:t>1)</w:t>
            </w:r>
            <w:r w:rsidRPr="00F55D41">
              <w:rPr>
                <w:b/>
                <w:bCs/>
                <w:i/>
                <w:sz w:val="20"/>
                <w:szCs w:val="20"/>
              </w:rPr>
              <w:t>)</w:t>
            </w:r>
          </w:p>
        </w:tc>
        <w:tc>
          <w:tcPr>
            <w:tcW w:w="210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proofErr w:type="spellStart"/>
            <w:r w:rsidRPr="00F55D41">
              <w:rPr>
                <w:sz w:val="20"/>
                <w:szCs w:val="20"/>
              </w:rPr>
              <w:t>Lw</w:t>
            </w:r>
            <w:proofErr w:type="spellEnd"/>
            <w:r w:rsidRPr="00F55D41">
              <w:rPr>
                <w:sz w:val="20"/>
                <w:szCs w:val="20"/>
              </w:rPr>
              <w:t xml:space="preserve">, Ol, </w:t>
            </w:r>
            <w:proofErr w:type="spellStart"/>
            <w:r w:rsidRPr="00F55D41">
              <w:rPr>
                <w:sz w:val="20"/>
                <w:szCs w:val="20"/>
              </w:rPr>
              <w:t>OlJ</w:t>
            </w:r>
            <w:proofErr w:type="spellEnd"/>
          </w:p>
        </w:tc>
        <w:tc>
          <w:tcPr>
            <w:tcW w:w="2100" w:type="dxa"/>
            <w:tcBorders>
              <w:top w:val="nil"/>
              <w:left w:val="nil"/>
              <w:bottom w:val="single" w:sz="4" w:space="0" w:color="auto"/>
              <w:right w:val="doub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p>
        </w:tc>
      </w:tr>
      <w:tr w:rsidR="00BB2E6D" w:rsidRPr="00F55D41" w:rsidTr="002116BC">
        <w:trPr>
          <w:cantSplit/>
          <w:trHeight w:val="255"/>
          <w:jc w:val="center"/>
        </w:trPr>
        <w:tc>
          <w:tcPr>
            <w:tcW w:w="440" w:type="dxa"/>
            <w:tcBorders>
              <w:top w:val="nil"/>
              <w:left w:val="double" w:sz="4" w:space="0" w:color="auto"/>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r>
              <w:rPr>
                <w:sz w:val="20"/>
                <w:szCs w:val="20"/>
              </w:rPr>
              <w:t>10</w:t>
            </w:r>
          </w:p>
        </w:tc>
        <w:tc>
          <w:tcPr>
            <w:tcW w:w="1618"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b/>
                <w:sz w:val="20"/>
                <w:szCs w:val="20"/>
              </w:rPr>
            </w:pPr>
            <w:r w:rsidRPr="00F55D41">
              <w:rPr>
                <w:sz w:val="20"/>
                <w:szCs w:val="20"/>
              </w:rPr>
              <w:t> </w:t>
            </w:r>
            <w:r w:rsidRPr="00F55D41">
              <w:rPr>
                <w:b/>
                <w:bCs/>
                <w:color w:val="008000"/>
                <w:sz w:val="20"/>
                <w:szCs w:val="20"/>
              </w:rPr>
              <w:t>91F0</w:t>
            </w:r>
            <w:r w:rsidRPr="006D46CF">
              <w:rPr>
                <w:b/>
                <w:bCs/>
                <w:sz w:val="20"/>
                <w:szCs w:val="20"/>
                <w:vertAlign w:val="superscript"/>
              </w:rPr>
              <w:t>1)</w:t>
            </w:r>
          </w:p>
        </w:tc>
        <w:tc>
          <w:tcPr>
            <w:tcW w:w="2079"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r w:rsidRPr="00F55D41">
              <w:rPr>
                <w:bCs/>
                <w:sz w:val="18"/>
                <w:szCs w:val="18"/>
              </w:rPr>
              <w:t>Łęgowe lasy dębowo-wiązowo-jesionowe</w:t>
            </w:r>
          </w:p>
        </w:tc>
        <w:tc>
          <w:tcPr>
            <w:tcW w:w="1882" w:type="dxa"/>
            <w:tcBorders>
              <w:top w:val="nil"/>
              <w:left w:val="nil"/>
              <w:bottom w:val="single" w:sz="4" w:space="0" w:color="auto"/>
              <w:right w:val="single" w:sz="4" w:space="0" w:color="auto"/>
            </w:tcBorders>
            <w:vAlign w:val="bottom"/>
          </w:tcPr>
          <w:p w:rsidR="00BB2E6D" w:rsidRPr="00F55D41" w:rsidRDefault="00BB2E6D" w:rsidP="002116BC">
            <w:pPr>
              <w:rPr>
                <w:sz w:val="20"/>
                <w:szCs w:val="20"/>
              </w:rPr>
            </w:pPr>
            <w:r w:rsidRPr="00F55D41">
              <w:rPr>
                <w:sz w:val="20"/>
                <w:szCs w:val="20"/>
              </w:rPr>
              <w:t> </w:t>
            </w:r>
            <w:proofErr w:type="spellStart"/>
            <w:r w:rsidRPr="00F55D41">
              <w:rPr>
                <w:bCs/>
                <w:i/>
                <w:sz w:val="18"/>
                <w:szCs w:val="18"/>
              </w:rPr>
              <w:t>Ficario-Ulmetum</w:t>
            </w:r>
            <w:proofErr w:type="spellEnd"/>
          </w:p>
        </w:tc>
        <w:tc>
          <w:tcPr>
            <w:tcW w:w="2460" w:type="dxa"/>
            <w:tcBorders>
              <w:top w:val="nil"/>
              <w:left w:val="single" w:sz="4" w:space="0" w:color="auto"/>
              <w:bottom w:val="single" w:sz="4" w:space="0" w:color="auto"/>
              <w:right w:val="single" w:sz="4" w:space="0" w:color="auto"/>
            </w:tcBorders>
            <w:shd w:val="clear" w:color="auto" w:fill="auto"/>
            <w:noWrap/>
            <w:vAlign w:val="bottom"/>
          </w:tcPr>
          <w:p w:rsidR="00BB2E6D" w:rsidRPr="00F55D41" w:rsidRDefault="00BB2E6D" w:rsidP="002116BC">
            <w:pPr>
              <w:jc w:val="center"/>
              <w:rPr>
                <w:sz w:val="20"/>
                <w:szCs w:val="20"/>
              </w:rPr>
            </w:pPr>
            <w:r w:rsidRPr="00F55D41">
              <w:rPr>
                <w:sz w:val="20"/>
                <w:szCs w:val="20"/>
              </w:rPr>
              <w:t>NIE</w:t>
            </w:r>
          </w:p>
        </w:tc>
        <w:tc>
          <w:tcPr>
            <w:tcW w:w="186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b/>
                <w:i/>
                <w:sz w:val="20"/>
                <w:szCs w:val="20"/>
              </w:rPr>
            </w:pPr>
            <w:r>
              <w:rPr>
                <w:b/>
                <w:sz w:val="20"/>
                <w:szCs w:val="20"/>
              </w:rPr>
              <w:t>15,36</w:t>
            </w:r>
            <w:r w:rsidRPr="00F55D41">
              <w:rPr>
                <w:b/>
                <w:sz w:val="20"/>
                <w:szCs w:val="20"/>
              </w:rPr>
              <w:t xml:space="preserve"> </w:t>
            </w:r>
            <w:r w:rsidRPr="00F55D41">
              <w:rPr>
                <w:b/>
                <w:i/>
                <w:sz w:val="20"/>
                <w:szCs w:val="20"/>
              </w:rPr>
              <w:t>(</w:t>
            </w:r>
            <w:r>
              <w:rPr>
                <w:b/>
                <w:i/>
                <w:sz w:val="20"/>
                <w:szCs w:val="20"/>
              </w:rPr>
              <w:t>5,09</w:t>
            </w:r>
            <w:r w:rsidRPr="00F55D41">
              <w:rPr>
                <w:b/>
                <w:i/>
                <w:sz w:val="20"/>
                <w:szCs w:val="20"/>
              </w:rPr>
              <w:t>*)</w:t>
            </w:r>
          </w:p>
        </w:tc>
        <w:tc>
          <w:tcPr>
            <w:tcW w:w="210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proofErr w:type="spellStart"/>
            <w:r w:rsidRPr="00F55D41">
              <w:rPr>
                <w:sz w:val="20"/>
                <w:szCs w:val="20"/>
              </w:rPr>
              <w:t>Lw</w:t>
            </w:r>
            <w:proofErr w:type="spellEnd"/>
            <w:r w:rsidRPr="00F55D41">
              <w:rPr>
                <w:sz w:val="20"/>
                <w:szCs w:val="20"/>
              </w:rPr>
              <w:t xml:space="preserve">, </w:t>
            </w:r>
            <w:proofErr w:type="spellStart"/>
            <w:r>
              <w:rPr>
                <w:sz w:val="20"/>
                <w:szCs w:val="20"/>
              </w:rPr>
              <w:t>Lł</w:t>
            </w:r>
            <w:proofErr w:type="spellEnd"/>
          </w:p>
        </w:tc>
        <w:tc>
          <w:tcPr>
            <w:tcW w:w="2100" w:type="dxa"/>
            <w:tcBorders>
              <w:top w:val="nil"/>
              <w:left w:val="nil"/>
              <w:bottom w:val="single" w:sz="4" w:space="0" w:color="auto"/>
              <w:right w:val="double" w:sz="4" w:space="0" w:color="auto"/>
            </w:tcBorders>
            <w:shd w:val="clear" w:color="auto" w:fill="auto"/>
            <w:noWrap/>
            <w:vAlign w:val="bottom"/>
          </w:tcPr>
          <w:p w:rsidR="00BB2E6D" w:rsidRPr="00F55D41" w:rsidRDefault="00BB2E6D" w:rsidP="002116BC">
            <w:pPr>
              <w:rPr>
                <w:sz w:val="20"/>
                <w:szCs w:val="20"/>
              </w:rPr>
            </w:pPr>
            <w:r w:rsidRPr="00F55D41">
              <w:rPr>
                <w:sz w:val="20"/>
                <w:szCs w:val="20"/>
              </w:rPr>
              <w:t> -</w:t>
            </w:r>
          </w:p>
        </w:tc>
      </w:tr>
      <w:tr w:rsidR="00BB2E6D" w:rsidRPr="00F55D41" w:rsidTr="002116BC">
        <w:trPr>
          <w:cantSplit/>
          <w:trHeight w:val="255"/>
          <w:jc w:val="center"/>
        </w:trPr>
        <w:tc>
          <w:tcPr>
            <w:tcW w:w="440" w:type="dxa"/>
            <w:tcBorders>
              <w:top w:val="nil"/>
              <w:left w:val="double" w:sz="4" w:space="0" w:color="auto"/>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Pr>
                <w:sz w:val="20"/>
                <w:szCs w:val="20"/>
              </w:rPr>
              <w:t> 11</w:t>
            </w:r>
          </w:p>
        </w:tc>
        <w:tc>
          <w:tcPr>
            <w:tcW w:w="1618"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Pr>
                <w:sz w:val="20"/>
                <w:szCs w:val="20"/>
              </w:rPr>
              <w:t> </w:t>
            </w:r>
            <w:r w:rsidRPr="00F55D41">
              <w:rPr>
                <w:b/>
                <w:bCs/>
                <w:color w:val="008000"/>
                <w:sz w:val="20"/>
                <w:szCs w:val="20"/>
              </w:rPr>
              <w:t>91</w:t>
            </w:r>
            <w:r>
              <w:rPr>
                <w:b/>
                <w:bCs/>
                <w:color w:val="008000"/>
                <w:sz w:val="20"/>
                <w:szCs w:val="20"/>
              </w:rPr>
              <w:t>I</w:t>
            </w:r>
            <w:r w:rsidRPr="00F55D41">
              <w:rPr>
                <w:b/>
                <w:bCs/>
                <w:color w:val="008000"/>
                <w:sz w:val="20"/>
                <w:szCs w:val="20"/>
              </w:rPr>
              <w:t>0</w:t>
            </w:r>
          </w:p>
        </w:tc>
        <w:tc>
          <w:tcPr>
            <w:tcW w:w="2079" w:type="dxa"/>
            <w:tcBorders>
              <w:top w:val="nil"/>
              <w:left w:val="nil"/>
              <w:bottom w:val="single" w:sz="4" w:space="0" w:color="auto"/>
              <w:right w:val="single" w:sz="4" w:space="0" w:color="auto"/>
            </w:tcBorders>
            <w:shd w:val="clear" w:color="auto" w:fill="auto"/>
            <w:noWrap/>
            <w:vAlign w:val="bottom"/>
          </w:tcPr>
          <w:p w:rsidR="00BB2E6D" w:rsidRPr="000637B3" w:rsidRDefault="00BB2E6D" w:rsidP="002116BC">
            <w:pPr>
              <w:rPr>
                <w:sz w:val="18"/>
                <w:szCs w:val="18"/>
              </w:rPr>
            </w:pPr>
            <w:r w:rsidRPr="000637B3">
              <w:rPr>
                <w:sz w:val="18"/>
                <w:szCs w:val="18"/>
              </w:rPr>
              <w:t>Ciepłolubne dąbrowy</w:t>
            </w:r>
          </w:p>
        </w:tc>
        <w:tc>
          <w:tcPr>
            <w:tcW w:w="1882" w:type="dxa"/>
            <w:tcBorders>
              <w:top w:val="nil"/>
              <w:left w:val="nil"/>
              <w:bottom w:val="single" w:sz="4" w:space="0" w:color="auto"/>
              <w:right w:val="single" w:sz="4" w:space="0" w:color="auto"/>
            </w:tcBorders>
            <w:vAlign w:val="bottom"/>
          </w:tcPr>
          <w:p w:rsidR="00BB2E6D" w:rsidRPr="000637B3" w:rsidRDefault="00BB2E6D" w:rsidP="002116BC">
            <w:pPr>
              <w:rPr>
                <w:i/>
                <w:sz w:val="18"/>
                <w:szCs w:val="18"/>
              </w:rPr>
            </w:pPr>
            <w:proofErr w:type="spellStart"/>
            <w:r w:rsidRPr="000637B3">
              <w:rPr>
                <w:i/>
                <w:sz w:val="18"/>
                <w:szCs w:val="18"/>
              </w:rPr>
              <w:t>Quercetalia</w:t>
            </w:r>
            <w:proofErr w:type="spellEnd"/>
            <w:r w:rsidRPr="000637B3">
              <w:rPr>
                <w:i/>
                <w:sz w:val="18"/>
                <w:szCs w:val="18"/>
              </w:rPr>
              <w:t xml:space="preserve"> </w:t>
            </w:r>
            <w:proofErr w:type="spellStart"/>
            <w:r w:rsidRPr="000637B3">
              <w:rPr>
                <w:i/>
                <w:sz w:val="18"/>
                <w:szCs w:val="18"/>
              </w:rPr>
              <w:t>pubescenti-petraeae</w:t>
            </w:r>
            <w:proofErr w:type="spellEnd"/>
          </w:p>
        </w:tc>
        <w:tc>
          <w:tcPr>
            <w:tcW w:w="2460" w:type="dxa"/>
            <w:tcBorders>
              <w:top w:val="nil"/>
              <w:left w:val="single" w:sz="4" w:space="0" w:color="auto"/>
              <w:bottom w:val="single" w:sz="4" w:space="0" w:color="auto"/>
              <w:right w:val="single" w:sz="4" w:space="0" w:color="auto"/>
            </w:tcBorders>
            <w:shd w:val="clear" w:color="auto" w:fill="auto"/>
            <w:noWrap/>
            <w:vAlign w:val="bottom"/>
          </w:tcPr>
          <w:p w:rsidR="00BB2E6D" w:rsidRPr="00F55D41" w:rsidRDefault="00BB2E6D" w:rsidP="002116BC">
            <w:pPr>
              <w:jc w:val="center"/>
              <w:rPr>
                <w:sz w:val="20"/>
                <w:szCs w:val="20"/>
              </w:rPr>
            </w:pPr>
            <w:r>
              <w:rPr>
                <w:sz w:val="20"/>
                <w:szCs w:val="20"/>
              </w:rPr>
              <w:t>TAK</w:t>
            </w:r>
          </w:p>
        </w:tc>
        <w:tc>
          <w:tcPr>
            <w:tcW w:w="1860" w:type="dxa"/>
            <w:tcBorders>
              <w:top w:val="nil"/>
              <w:left w:val="nil"/>
              <w:bottom w:val="single" w:sz="4" w:space="0" w:color="auto"/>
              <w:right w:val="single" w:sz="4" w:space="0" w:color="auto"/>
            </w:tcBorders>
            <w:shd w:val="clear" w:color="auto" w:fill="auto"/>
            <w:noWrap/>
            <w:vAlign w:val="bottom"/>
          </w:tcPr>
          <w:p w:rsidR="00BB2E6D" w:rsidRPr="000E3C7A" w:rsidRDefault="00BB2E6D" w:rsidP="002116BC">
            <w:pPr>
              <w:rPr>
                <w:b/>
                <w:sz w:val="20"/>
                <w:szCs w:val="20"/>
              </w:rPr>
            </w:pPr>
            <w:r w:rsidRPr="000E3C7A">
              <w:rPr>
                <w:b/>
                <w:sz w:val="20"/>
                <w:szCs w:val="20"/>
              </w:rPr>
              <w:t>11,69</w:t>
            </w:r>
            <w:r>
              <w:rPr>
                <w:b/>
                <w:sz w:val="20"/>
                <w:szCs w:val="20"/>
              </w:rPr>
              <w:t xml:space="preserve"> </w:t>
            </w:r>
            <w:r w:rsidRPr="00F55D41">
              <w:rPr>
                <w:b/>
                <w:i/>
                <w:sz w:val="20"/>
                <w:szCs w:val="20"/>
              </w:rPr>
              <w:t>(</w:t>
            </w:r>
            <w:r>
              <w:rPr>
                <w:b/>
                <w:i/>
                <w:sz w:val="20"/>
                <w:szCs w:val="20"/>
              </w:rPr>
              <w:t>9,22</w:t>
            </w:r>
            <w:r w:rsidRPr="00F55D41">
              <w:rPr>
                <w:b/>
                <w:i/>
                <w:sz w:val="20"/>
                <w:szCs w:val="20"/>
              </w:rPr>
              <w:t>*)</w:t>
            </w:r>
          </w:p>
        </w:tc>
        <w:tc>
          <w:tcPr>
            <w:tcW w:w="210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proofErr w:type="spellStart"/>
            <w:r>
              <w:rPr>
                <w:sz w:val="20"/>
                <w:szCs w:val="20"/>
              </w:rPr>
              <w:t>LMśw</w:t>
            </w:r>
            <w:proofErr w:type="spellEnd"/>
          </w:p>
        </w:tc>
        <w:tc>
          <w:tcPr>
            <w:tcW w:w="2100" w:type="dxa"/>
            <w:tcBorders>
              <w:top w:val="nil"/>
              <w:left w:val="nil"/>
              <w:bottom w:val="single" w:sz="4" w:space="0" w:color="auto"/>
              <w:right w:val="double" w:sz="4" w:space="0" w:color="auto"/>
            </w:tcBorders>
            <w:shd w:val="clear" w:color="auto" w:fill="auto"/>
            <w:noWrap/>
            <w:vAlign w:val="bottom"/>
          </w:tcPr>
          <w:p w:rsidR="00BB2E6D" w:rsidRPr="00F55D41" w:rsidRDefault="00BB2E6D" w:rsidP="002116BC">
            <w:pPr>
              <w:rPr>
                <w:sz w:val="20"/>
                <w:szCs w:val="20"/>
              </w:rPr>
            </w:pPr>
          </w:p>
        </w:tc>
      </w:tr>
      <w:tr w:rsidR="00BB2E6D" w:rsidRPr="00F55D41" w:rsidTr="002116BC">
        <w:trPr>
          <w:cantSplit/>
          <w:trHeight w:val="255"/>
          <w:jc w:val="center"/>
        </w:trPr>
        <w:tc>
          <w:tcPr>
            <w:tcW w:w="440" w:type="dxa"/>
            <w:tcBorders>
              <w:top w:val="nil"/>
              <w:left w:val="double" w:sz="4" w:space="0" w:color="auto"/>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Pr>
                <w:sz w:val="20"/>
                <w:szCs w:val="20"/>
              </w:rPr>
              <w:t> 12</w:t>
            </w:r>
          </w:p>
        </w:tc>
        <w:tc>
          <w:tcPr>
            <w:tcW w:w="1618"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r>
              <w:rPr>
                <w:sz w:val="20"/>
                <w:szCs w:val="20"/>
              </w:rPr>
              <w:t> </w:t>
            </w:r>
            <w:r w:rsidRPr="00F55D41">
              <w:rPr>
                <w:b/>
                <w:bCs/>
                <w:color w:val="008000"/>
                <w:sz w:val="20"/>
                <w:szCs w:val="20"/>
              </w:rPr>
              <w:t>91</w:t>
            </w:r>
            <w:r>
              <w:rPr>
                <w:b/>
                <w:bCs/>
                <w:color w:val="008000"/>
                <w:sz w:val="20"/>
                <w:szCs w:val="20"/>
              </w:rPr>
              <w:t>P</w:t>
            </w:r>
            <w:r w:rsidRPr="00F55D41">
              <w:rPr>
                <w:b/>
                <w:bCs/>
                <w:color w:val="008000"/>
                <w:sz w:val="20"/>
                <w:szCs w:val="20"/>
              </w:rPr>
              <w:t>0</w:t>
            </w:r>
          </w:p>
        </w:tc>
        <w:tc>
          <w:tcPr>
            <w:tcW w:w="2079" w:type="dxa"/>
            <w:tcBorders>
              <w:top w:val="nil"/>
              <w:left w:val="nil"/>
              <w:bottom w:val="single" w:sz="4" w:space="0" w:color="auto"/>
              <w:right w:val="single" w:sz="4" w:space="0" w:color="auto"/>
            </w:tcBorders>
            <w:shd w:val="clear" w:color="auto" w:fill="auto"/>
            <w:noWrap/>
            <w:vAlign w:val="bottom"/>
          </w:tcPr>
          <w:p w:rsidR="00BB2E6D" w:rsidRPr="000637B3" w:rsidRDefault="00BB2E6D" w:rsidP="002116BC">
            <w:pPr>
              <w:rPr>
                <w:sz w:val="18"/>
                <w:szCs w:val="18"/>
              </w:rPr>
            </w:pPr>
            <w:r w:rsidRPr="000637B3">
              <w:rPr>
                <w:bCs/>
                <w:sz w:val="18"/>
                <w:szCs w:val="18"/>
              </w:rPr>
              <w:t>Wyżynny jodłowy bór mieszany</w:t>
            </w:r>
          </w:p>
        </w:tc>
        <w:tc>
          <w:tcPr>
            <w:tcW w:w="1882" w:type="dxa"/>
            <w:tcBorders>
              <w:top w:val="nil"/>
              <w:left w:val="nil"/>
              <w:bottom w:val="single" w:sz="4" w:space="0" w:color="auto"/>
              <w:right w:val="single" w:sz="4" w:space="0" w:color="auto"/>
            </w:tcBorders>
            <w:vAlign w:val="bottom"/>
          </w:tcPr>
          <w:p w:rsidR="00BB2E6D" w:rsidRPr="000637B3" w:rsidRDefault="00BB2E6D" w:rsidP="002116BC">
            <w:pPr>
              <w:rPr>
                <w:sz w:val="18"/>
                <w:szCs w:val="18"/>
              </w:rPr>
            </w:pPr>
            <w:proofErr w:type="spellStart"/>
            <w:r w:rsidRPr="000637B3">
              <w:rPr>
                <w:bCs/>
                <w:i/>
                <w:iCs/>
                <w:sz w:val="18"/>
                <w:szCs w:val="18"/>
              </w:rPr>
              <w:t>Abietetum</w:t>
            </w:r>
            <w:proofErr w:type="spellEnd"/>
            <w:r w:rsidRPr="000637B3">
              <w:rPr>
                <w:bCs/>
                <w:i/>
                <w:iCs/>
                <w:sz w:val="18"/>
                <w:szCs w:val="18"/>
              </w:rPr>
              <w:t xml:space="preserve"> polonicum</w:t>
            </w:r>
          </w:p>
        </w:tc>
        <w:tc>
          <w:tcPr>
            <w:tcW w:w="2460" w:type="dxa"/>
            <w:tcBorders>
              <w:top w:val="nil"/>
              <w:left w:val="single" w:sz="4" w:space="0" w:color="auto"/>
              <w:bottom w:val="single" w:sz="4" w:space="0" w:color="auto"/>
              <w:right w:val="single" w:sz="4" w:space="0" w:color="auto"/>
            </w:tcBorders>
            <w:shd w:val="clear" w:color="auto" w:fill="auto"/>
            <w:noWrap/>
            <w:vAlign w:val="bottom"/>
          </w:tcPr>
          <w:p w:rsidR="00BB2E6D" w:rsidRPr="00F55D41" w:rsidRDefault="00BB2E6D" w:rsidP="002116BC">
            <w:pPr>
              <w:jc w:val="center"/>
              <w:rPr>
                <w:sz w:val="20"/>
                <w:szCs w:val="20"/>
              </w:rPr>
            </w:pPr>
            <w:r w:rsidRPr="00F55D41">
              <w:rPr>
                <w:sz w:val="20"/>
                <w:szCs w:val="20"/>
              </w:rPr>
              <w:t>NIE</w:t>
            </w:r>
          </w:p>
        </w:tc>
        <w:tc>
          <w:tcPr>
            <w:tcW w:w="1860" w:type="dxa"/>
            <w:tcBorders>
              <w:top w:val="nil"/>
              <w:left w:val="nil"/>
              <w:bottom w:val="single" w:sz="4" w:space="0" w:color="auto"/>
              <w:right w:val="single" w:sz="4" w:space="0" w:color="auto"/>
            </w:tcBorders>
            <w:shd w:val="clear" w:color="auto" w:fill="auto"/>
            <w:noWrap/>
            <w:vAlign w:val="bottom"/>
          </w:tcPr>
          <w:p w:rsidR="00BB2E6D" w:rsidRPr="000E3C7A" w:rsidRDefault="00BB2E6D" w:rsidP="002116BC">
            <w:pPr>
              <w:rPr>
                <w:b/>
                <w:sz w:val="20"/>
                <w:szCs w:val="20"/>
              </w:rPr>
            </w:pPr>
            <w:r w:rsidRPr="000E3C7A">
              <w:rPr>
                <w:b/>
                <w:sz w:val="20"/>
                <w:szCs w:val="20"/>
              </w:rPr>
              <w:t>23,14</w:t>
            </w:r>
            <w:r>
              <w:rPr>
                <w:b/>
                <w:sz w:val="20"/>
                <w:szCs w:val="20"/>
              </w:rPr>
              <w:t xml:space="preserve"> (</w:t>
            </w:r>
            <w:r>
              <w:rPr>
                <w:b/>
                <w:i/>
                <w:sz w:val="20"/>
                <w:szCs w:val="20"/>
              </w:rPr>
              <w:t>23,14*)</w:t>
            </w:r>
          </w:p>
        </w:tc>
        <w:tc>
          <w:tcPr>
            <w:tcW w:w="2100" w:type="dxa"/>
            <w:tcBorders>
              <w:top w:val="nil"/>
              <w:left w:val="nil"/>
              <w:bottom w:val="single" w:sz="4" w:space="0" w:color="auto"/>
              <w:right w:val="single" w:sz="4" w:space="0" w:color="auto"/>
            </w:tcBorders>
            <w:shd w:val="clear" w:color="auto" w:fill="auto"/>
            <w:noWrap/>
            <w:vAlign w:val="bottom"/>
          </w:tcPr>
          <w:p w:rsidR="00BB2E6D" w:rsidRPr="00F55D41" w:rsidRDefault="00BB2E6D" w:rsidP="002116BC">
            <w:pPr>
              <w:rPr>
                <w:sz w:val="20"/>
                <w:szCs w:val="20"/>
              </w:rPr>
            </w:pPr>
            <w:proofErr w:type="spellStart"/>
            <w:r>
              <w:rPr>
                <w:sz w:val="20"/>
                <w:szCs w:val="20"/>
              </w:rPr>
              <w:t>LMw</w:t>
            </w:r>
            <w:proofErr w:type="spellEnd"/>
          </w:p>
        </w:tc>
        <w:tc>
          <w:tcPr>
            <w:tcW w:w="2100" w:type="dxa"/>
            <w:tcBorders>
              <w:top w:val="nil"/>
              <w:left w:val="nil"/>
              <w:bottom w:val="single" w:sz="4" w:space="0" w:color="auto"/>
              <w:right w:val="double" w:sz="4" w:space="0" w:color="auto"/>
            </w:tcBorders>
            <w:shd w:val="clear" w:color="auto" w:fill="auto"/>
            <w:noWrap/>
            <w:vAlign w:val="bottom"/>
          </w:tcPr>
          <w:p w:rsidR="00BB2E6D" w:rsidRPr="00F55D41" w:rsidRDefault="00BB2E6D" w:rsidP="002116BC">
            <w:pPr>
              <w:rPr>
                <w:sz w:val="20"/>
                <w:szCs w:val="20"/>
              </w:rPr>
            </w:pPr>
          </w:p>
        </w:tc>
      </w:tr>
      <w:tr w:rsidR="00BB2E6D" w:rsidRPr="00F55D41" w:rsidTr="002116BC">
        <w:trPr>
          <w:cantSplit/>
          <w:trHeight w:val="435"/>
          <w:jc w:val="center"/>
        </w:trPr>
        <w:tc>
          <w:tcPr>
            <w:tcW w:w="440" w:type="dxa"/>
            <w:tcBorders>
              <w:top w:val="single" w:sz="4" w:space="0" w:color="auto"/>
              <w:left w:val="double" w:sz="4" w:space="0" w:color="auto"/>
              <w:bottom w:val="double" w:sz="4" w:space="0" w:color="auto"/>
              <w:right w:val="single" w:sz="4" w:space="0" w:color="auto"/>
            </w:tcBorders>
            <w:shd w:val="clear" w:color="auto" w:fill="FFFF99"/>
            <w:noWrap/>
            <w:vAlign w:val="bottom"/>
          </w:tcPr>
          <w:p w:rsidR="00BB2E6D" w:rsidRPr="00F55D41" w:rsidRDefault="00BB2E6D" w:rsidP="002116BC">
            <w:pPr>
              <w:rPr>
                <w:sz w:val="20"/>
                <w:szCs w:val="20"/>
              </w:rPr>
            </w:pPr>
            <w:r w:rsidRPr="00F55D41">
              <w:rPr>
                <w:sz w:val="20"/>
                <w:szCs w:val="20"/>
              </w:rPr>
              <w:t> </w:t>
            </w:r>
          </w:p>
        </w:tc>
        <w:tc>
          <w:tcPr>
            <w:tcW w:w="1618" w:type="dxa"/>
            <w:tcBorders>
              <w:top w:val="single" w:sz="4" w:space="0" w:color="auto"/>
              <w:left w:val="nil"/>
              <w:bottom w:val="double" w:sz="4" w:space="0" w:color="auto"/>
              <w:right w:val="single" w:sz="4" w:space="0" w:color="auto"/>
            </w:tcBorders>
            <w:shd w:val="clear" w:color="auto" w:fill="FFFF99"/>
            <w:noWrap/>
            <w:vAlign w:val="bottom"/>
          </w:tcPr>
          <w:p w:rsidR="00BB2E6D" w:rsidRPr="00F55D41" w:rsidRDefault="00BB2E6D" w:rsidP="002116BC">
            <w:pPr>
              <w:rPr>
                <w:b/>
                <w:bCs/>
                <w:sz w:val="20"/>
                <w:szCs w:val="20"/>
              </w:rPr>
            </w:pPr>
            <w:r w:rsidRPr="00F55D41">
              <w:rPr>
                <w:b/>
                <w:bCs/>
                <w:sz w:val="20"/>
                <w:szCs w:val="20"/>
              </w:rPr>
              <w:t>Razem</w:t>
            </w:r>
          </w:p>
        </w:tc>
        <w:tc>
          <w:tcPr>
            <w:tcW w:w="2079" w:type="dxa"/>
            <w:tcBorders>
              <w:top w:val="single" w:sz="4" w:space="0" w:color="auto"/>
              <w:left w:val="nil"/>
              <w:bottom w:val="double" w:sz="4" w:space="0" w:color="auto"/>
              <w:right w:val="single" w:sz="4" w:space="0" w:color="auto"/>
            </w:tcBorders>
            <w:shd w:val="clear" w:color="auto" w:fill="FFFF99"/>
            <w:noWrap/>
            <w:vAlign w:val="bottom"/>
          </w:tcPr>
          <w:p w:rsidR="00BB2E6D" w:rsidRPr="00F55D41" w:rsidRDefault="00BB2E6D" w:rsidP="002116BC">
            <w:pPr>
              <w:rPr>
                <w:sz w:val="20"/>
                <w:szCs w:val="20"/>
              </w:rPr>
            </w:pPr>
            <w:r w:rsidRPr="00F55D41">
              <w:rPr>
                <w:sz w:val="20"/>
                <w:szCs w:val="20"/>
              </w:rPr>
              <w:t> </w:t>
            </w:r>
          </w:p>
        </w:tc>
        <w:tc>
          <w:tcPr>
            <w:tcW w:w="1882" w:type="dxa"/>
            <w:tcBorders>
              <w:top w:val="single" w:sz="4" w:space="0" w:color="auto"/>
              <w:left w:val="nil"/>
              <w:bottom w:val="double" w:sz="4" w:space="0" w:color="auto"/>
              <w:right w:val="single" w:sz="4" w:space="0" w:color="auto"/>
            </w:tcBorders>
            <w:shd w:val="clear" w:color="auto" w:fill="FFFF99"/>
          </w:tcPr>
          <w:p w:rsidR="00BB2E6D" w:rsidRPr="00F55D41" w:rsidRDefault="00BB2E6D" w:rsidP="002116BC">
            <w:pPr>
              <w:rPr>
                <w:sz w:val="20"/>
                <w:szCs w:val="20"/>
              </w:rPr>
            </w:pPr>
          </w:p>
        </w:tc>
        <w:tc>
          <w:tcPr>
            <w:tcW w:w="2460" w:type="dxa"/>
            <w:tcBorders>
              <w:top w:val="single" w:sz="4" w:space="0" w:color="auto"/>
              <w:left w:val="single" w:sz="4" w:space="0" w:color="auto"/>
              <w:bottom w:val="double" w:sz="4" w:space="0" w:color="auto"/>
              <w:right w:val="single" w:sz="4" w:space="0" w:color="auto"/>
            </w:tcBorders>
            <w:shd w:val="clear" w:color="auto" w:fill="FFFF99"/>
            <w:noWrap/>
            <w:vAlign w:val="bottom"/>
          </w:tcPr>
          <w:p w:rsidR="00BB2E6D" w:rsidRPr="00F55D41" w:rsidRDefault="00BB2E6D" w:rsidP="002116BC">
            <w:pPr>
              <w:jc w:val="center"/>
              <w:rPr>
                <w:sz w:val="20"/>
                <w:szCs w:val="20"/>
              </w:rPr>
            </w:pPr>
          </w:p>
        </w:tc>
        <w:tc>
          <w:tcPr>
            <w:tcW w:w="1860" w:type="dxa"/>
            <w:tcBorders>
              <w:top w:val="single" w:sz="4" w:space="0" w:color="auto"/>
              <w:left w:val="nil"/>
              <w:bottom w:val="double" w:sz="4" w:space="0" w:color="auto"/>
              <w:right w:val="single" w:sz="4" w:space="0" w:color="auto"/>
            </w:tcBorders>
            <w:shd w:val="clear" w:color="auto" w:fill="FFFF99"/>
            <w:noWrap/>
            <w:vAlign w:val="bottom"/>
          </w:tcPr>
          <w:p w:rsidR="00BB2E6D" w:rsidRPr="00F55D41" w:rsidRDefault="00BB2E6D" w:rsidP="002116BC">
            <w:pPr>
              <w:rPr>
                <w:i/>
                <w:sz w:val="20"/>
                <w:szCs w:val="20"/>
              </w:rPr>
            </w:pPr>
            <w:r>
              <w:rPr>
                <w:b/>
              </w:rPr>
              <w:t>4077,10</w:t>
            </w:r>
            <w:r w:rsidRPr="00F55D41">
              <w:rPr>
                <w:b/>
              </w:rPr>
              <w:t xml:space="preserve"> </w:t>
            </w:r>
            <w:r w:rsidRPr="00F55D41">
              <w:rPr>
                <w:b/>
                <w:i/>
              </w:rPr>
              <w:t>(</w:t>
            </w:r>
            <w:r>
              <w:rPr>
                <w:b/>
                <w:i/>
              </w:rPr>
              <w:t>2506,51</w:t>
            </w:r>
            <w:r w:rsidRPr="00F55D41">
              <w:rPr>
                <w:b/>
                <w:i/>
              </w:rPr>
              <w:t>*)</w:t>
            </w:r>
          </w:p>
        </w:tc>
        <w:tc>
          <w:tcPr>
            <w:tcW w:w="2100" w:type="dxa"/>
            <w:tcBorders>
              <w:top w:val="single" w:sz="4" w:space="0" w:color="auto"/>
              <w:left w:val="nil"/>
              <w:bottom w:val="double" w:sz="4" w:space="0" w:color="auto"/>
              <w:right w:val="single" w:sz="4" w:space="0" w:color="auto"/>
            </w:tcBorders>
            <w:shd w:val="clear" w:color="auto" w:fill="FFFF99"/>
            <w:noWrap/>
            <w:vAlign w:val="bottom"/>
          </w:tcPr>
          <w:p w:rsidR="00BB2E6D" w:rsidRPr="00F55D41" w:rsidRDefault="00BB2E6D" w:rsidP="002116BC">
            <w:pPr>
              <w:rPr>
                <w:sz w:val="20"/>
                <w:szCs w:val="20"/>
              </w:rPr>
            </w:pPr>
            <w:r w:rsidRPr="00F55D41">
              <w:rPr>
                <w:sz w:val="20"/>
                <w:szCs w:val="20"/>
              </w:rPr>
              <w:t> </w:t>
            </w:r>
          </w:p>
        </w:tc>
        <w:tc>
          <w:tcPr>
            <w:tcW w:w="2100" w:type="dxa"/>
            <w:tcBorders>
              <w:top w:val="single" w:sz="4" w:space="0" w:color="auto"/>
              <w:left w:val="nil"/>
              <w:bottom w:val="double" w:sz="4" w:space="0" w:color="auto"/>
              <w:right w:val="double" w:sz="4" w:space="0" w:color="auto"/>
            </w:tcBorders>
            <w:shd w:val="clear" w:color="auto" w:fill="FFFF99"/>
            <w:noWrap/>
            <w:vAlign w:val="bottom"/>
          </w:tcPr>
          <w:p w:rsidR="00BB2E6D" w:rsidRPr="00F55D41" w:rsidRDefault="00BB2E6D" w:rsidP="002116BC">
            <w:pPr>
              <w:rPr>
                <w:sz w:val="20"/>
                <w:szCs w:val="20"/>
              </w:rPr>
            </w:pPr>
            <w:r w:rsidRPr="00F55D41">
              <w:rPr>
                <w:sz w:val="20"/>
                <w:szCs w:val="20"/>
              </w:rPr>
              <w:t> </w:t>
            </w:r>
          </w:p>
        </w:tc>
      </w:tr>
    </w:tbl>
    <w:p w:rsidR="00BB2E6D" w:rsidRDefault="00BB2E6D" w:rsidP="00BB2E6D">
      <w:pPr>
        <w:jc w:val="both"/>
        <w:rPr>
          <w:sz w:val="18"/>
          <w:szCs w:val="18"/>
        </w:rPr>
      </w:pPr>
      <w:r w:rsidRPr="00F55D41">
        <w:t xml:space="preserve">* - </w:t>
      </w:r>
      <w:r w:rsidRPr="00F55D41">
        <w:rPr>
          <w:sz w:val="18"/>
          <w:szCs w:val="18"/>
        </w:rPr>
        <w:t>w nawiasie powierzchnia siedlisk przyrodniczych w obszar</w:t>
      </w:r>
      <w:r>
        <w:rPr>
          <w:sz w:val="18"/>
          <w:szCs w:val="18"/>
        </w:rPr>
        <w:t>ach</w:t>
      </w:r>
      <w:r w:rsidRPr="00F55D41">
        <w:rPr>
          <w:sz w:val="18"/>
          <w:szCs w:val="18"/>
        </w:rPr>
        <w:t xml:space="preserve"> mający</w:t>
      </w:r>
      <w:r>
        <w:rPr>
          <w:sz w:val="18"/>
          <w:szCs w:val="18"/>
        </w:rPr>
        <w:t>ch</w:t>
      </w:r>
      <w:r w:rsidRPr="00F55D41">
        <w:rPr>
          <w:sz w:val="18"/>
          <w:szCs w:val="18"/>
        </w:rPr>
        <w:t xml:space="preserve"> znaczenie dla Wspólnoty </w:t>
      </w:r>
      <w:r>
        <w:rPr>
          <w:sz w:val="18"/>
          <w:szCs w:val="18"/>
        </w:rPr>
        <w:t>(</w:t>
      </w:r>
      <w:r w:rsidRPr="00F55D41">
        <w:rPr>
          <w:sz w:val="18"/>
          <w:szCs w:val="18"/>
        </w:rPr>
        <w:t>PLH</w:t>
      </w:r>
      <w:r>
        <w:rPr>
          <w:sz w:val="18"/>
          <w:szCs w:val="18"/>
        </w:rPr>
        <w:t>)</w:t>
      </w:r>
    </w:p>
    <w:p w:rsidR="00BB2E6D" w:rsidRPr="00A2646F" w:rsidRDefault="00BB2E6D" w:rsidP="00BB2E6D">
      <w:pPr>
        <w:spacing w:line="360" w:lineRule="auto"/>
        <w:jc w:val="both"/>
        <w:rPr>
          <w:bCs/>
          <w:sz w:val="20"/>
          <w:szCs w:val="20"/>
        </w:rPr>
      </w:pPr>
      <w:r w:rsidRPr="00A2646F">
        <w:rPr>
          <w:b/>
          <w:bCs/>
          <w:sz w:val="20"/>
          <w:szCs w:val="20"/>
          <w:vertAlign w:val="superscript"/>
        </w:rPr>
        <w:t>1)</w:t>
      </w:r>
      <w:r w:rsidRPr="00A2646F">
        <w:rPr>
          <w:bCs/>
          <w:sz w:val="20"/>
          <w:szCs w:val="20"/>
        </w:rPr>
        <w:t xml:space="preserve"> – siedliska przyrodnicze nie będące przedmiotami ochrony w obszar</w:t>
      </w:r>
      <w:r>
        <w:rPr>
          <w:bCs/>
          <w:sz w:val="20"/>
          <w:szCs w:val="20"/>
        </w:rPr>
        <w:t>ach</w:t>
      </w:r>
      <w:r w:rsidRPr="00A2646F">
        <w:rPr>
          <w:bCs/>
          <w:sz w:val="20"/>
          <w:szCs w:val="20"/>
        </w:rPr>
        <w:t xml:space="preserve"> Natura 2000 </w:t>
      </w:r>
    </w:p>
    <w:p w:rsidR="003801BC" w:rsidRDefault="003801BC"/>
    <w:sectPr w:rsidR="003801BC" w:rsidSect="00964CB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4034"/>
    <w:multiLevelType w:val="multilevel"/>
    <w:tmpl w:val="CC486188"/>
    <w:lvl w:ilvl="0">
      <w:start w:val="1"/>
      <w:numFmt w:val="decimal"/>
      <w:pStyle w:val="Nag1"/>
      <w:lvlText w:val="%1"/>
      <w:lvlJc w:val="left"/>
      <w:pPr>
        <w:tabs>
          <w:tab w:val="num" w:pos="432"/>
        </w:tabs>
        <w:ind w:left="432" w:hanging="432"/>
      </w:pPr>
      <w:rPr>
        <w:rFonts w:ascii="Book Antiqua" w:hAnsi="Book Antiqua" w:hint="default"/>
        <w:b/>
        <w:i/>
        <w:sz w:val="28"/>
        <w:szCs w:val="28"/>
      </w:rPr>
    </w:lvl>
    <w:lvl w:ilvl="1">
      <w:start w:val="1"/>
      <w:numFmt w:val="decimal"/>
      <w:pStyle w:val="Nag2"/>
      <w:lvlText w:val="%1.%2"/>
      <w:lvlJc w:val="left"/>
      <w:pPr>
        <w:tabs>
          <w:tab w:val="num" w:pos="756"/>
        </w:tabs>
        <w:ind w:left="756" w:hanging="576"/>
      </w:pPr>
      <w:rPr>
        <w:rFonts w:ascii="Book Antiqua" w:hAnsi="Book Antiqua" w:hint="default"/>
        <w:b/>
        <w:i/>
        <w:sz w:val="24"/>
        <w:szCs w:val="24"/>
      </w:rPr>
    </w:lvl>
    <w:lvl w:ilvl="2">
      <w:start w:val="1"/>
      <w:numFmt w:val="decimal"/>
      <w:pStyle w:val="Nag3"/>
      <w:lvlText w:val="%1.%2.%3"/>
      <w:lvlJc w:val="left"/>
      <w:pPr>
        <w:tabs>
          <w:tab w:val="num" w:pos="720"/>
        </w:tabs>
        <w:ind w:left="720" w:hanging="720"/>
      </w:pPr>
      <w:rPr>
        <w:rFonts w:ascii="Book Antiqua" w:hAnsi="Book Antiqua" w:hint="default"/>
        <w:b/>
        <w:i/>
        <w:sz w:val="22"/>
        <w:szCs w:val="22"/>
      </w:rPr>
    </w:lvl>
    <w:lvl w:ilvl="3">
      <w:start w:val="1"/>
      <w:numFmt w:val="decimal"/>
      <w:lvlText w:val="%1.%2.%3.%4"/>
      <w:lvlJc w:val="left"/>
      <w:pPr>
        <w:tabs>
          <w:tab w:val="num" w:pos="864"/>
        </w:tabs>
        <w:ind w:left="864" w:hanging="864"/>
      </w:pPr>
      <w:rPr>
        <w:rFonts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F934B67"/>
    <w:multiLevelType w:val="hybridMultilevel"/>
    <w:tmpl w:val="B8A63E68"/>
    <w:lvl w:ilvl="0" w:tplc="FFFFFFFF">
      <w:start w:val="1"/>
      <w:numFmt w:val="decimal"/>
      <w:pStyle w:val="NTGNagwektabeli"/>
      <w:lvlText w:val="Tabela %1."/>
      <w:lvlJc w:val="left"/>
      <w:pPr>
        <w:tabs>
          <w:tab w:val="num" w:pos="360"/>
        </w:tabs>
        <w:ind w:left="360" w:firstLine="0"/>
      </w:pPr>
      <w:rPr>
        <w:rFonts w:ascii="Book Antiqua" w:hAnsi="Book Antiqua" w:cs="Times New Roman" w:hint="default"/>
        <w:b w:val="0"/>
        <w:i/>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B4"/>
    <w:rsid w:val="003801BC"/>
    <w:rsid w:val="007D01D3"/>
    <w:rsid w:val="00964CB4"/>
    <w:rsid w:val="00BB2E6D"/>
    <w:rsid w:val="00FB0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4"/>
    <w:pPr>
      <w:spacing w:after="0" w:line="240" w:lineRule="auto"/>
    </w:pPr>
    <w:rPr>
      <w:rFonts w:ascii="Arial" w:eastAsia="Times New Roman" w:hAnsi="Arial" w:cs="Arial"/>
      <w:lang w:eastAsia="pl-PL"/>
    </w:rPr>
  </w:style>
  <w:style w:type="paragraph" w:styleId="Nagwek1">
    <w:name w:val="heading 1"/>
    <w:basedOn w:val="Normalny"/>
    <w:next w:val="Normalny"/>
    <w:link w:val="Nagwek1Znak"/>
    <w:uiPriority w:val="9"/>
    <w:qFormat/>
    <w:rsid w:val="00964C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64C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64C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2">
    <w:name w:val="Nag 2"/>
    <w:basedOn w:val="Nagwek2"/>
    <w:autoRedefine/>
    <w:rsid w:val="00964CB4"/>
    <w:pPr>
      <w:keepLines w:val="0"/>
      <w:numPr>
        <w:ilvl w:val="1"/>
        <w:numId w:val="1"/>
      </w:numPr>
      <w:tabs>
        <w:tab w:val="clear" w:pos="756"/>
        <w:tab w:val="num" w:pos="360"/>
      </w:tabs>
      <w:overflowPunct w:val="0"/>
      <w:autoSpaceDE w:val="0"/>
      <w:autoSpaceDN w:val="0"/>
      <w:adjustRightInd w:val="0"/>
      <w:spacing w:before="0" w:line="360" w:lineRule="auto"/>
      <w:ind w:left="578" w:hanging="578"/>
      <w:jc w:val="both"/>
      <w:textAlignment w:val="baseline"/>
    </w:pPr>
    <w:rPr>
      <w:rFonts w:ascii="Arial" w:eastAsia="Times New Roman" w:hAnsi="Arial" w:cs="Arial"/>
      <w:b/>
      <w:i/>
      <w:color w:val="auto"/>
      <w:sz w:val="24"/>
      <w:szCs w:val="24"/>
    </w:rPr>
  </w:style>
  <w:style w:type="paragraph" w:customStyle="1" w:styleId="Nag3">
    <w:name w:val="Nag 3"/>
    <w:basedOn w:val="Nagwek3"/>
    <w:autoRedefine/>
    <w:rsid w:val="00964CB4"/>
    <w:pPr>
      <w:keepLines w:val="0"/>
      <w:numPr>
        <w:ilvl w:val="2"/>
        <w:numId w:val="1"/>
      </w:numPr>
      <w:tabs>
        <w:tab w:val="clear" w:pos="720"/>
        <w:tab w:val="num" w:pos="360"/>
      </w:tabs>
      <w:overflowPunct w:val="0"/>
      <w:autoSpaceDE w:val="0"/>
      <w:autoSpaceDN w:val="0"/>
      <w:adjustRightInd w:val="0"/>
      <w:spacing w:before="0" w:line="360" w:lineRule="auto"/>
      <w:ind w:left="0" w:firstLine="0"/>
      <w:jc w:val="both"/>
      <w:textAlignment w:val="baseline"/>
    </w:pPr>
    <w:rPr>
      <w:rFonts w:ascii="Arial" w:eastAsia="Times New Roman" w:hAnsi="Arial" w:cs="Arial"/>
      <w:b/>
      <w:i/>
      <w:color w:val="auto"/>
      <w:sz w:val="22"/>
      <w:szCs w:val="22"/>
    </w:rPr>
  </w:style>
  <w:style w:type="paragraph" w:customStyle="1" w:styleId="Nag1">
    <w:name w:val="Nag 1"/>
    <w:basedOn w:val="Nagwek1"/>
    <w:autoRedefine/>
    <w:rsid w:val="00964CB4"/>
    <w:pPr>
      <w:keepLines w:val="0"/>
      <w:numPr>
        <w:numId w:val="1"/>
      </w:numPr>
      <w:tabs>
        <w:tab w:val="clear" w:pos="432"/>
        <w:tab w:val="num" w:pos="360"/>
      </w:tabs>
      <w:spacing w:before="0" w:line="360" w:lineRule="auto"/>
      <w:ind w:left="0" w:firstLine="0"/>
      <w:jc w:val="both"/>
    </w:pPr>
    <w:rPr>
      <w:rFonts w:ascii="Arial" w:eastAsia="Times New Roman" w:hAnsi="Arial" w:cs="Arial"/>
      <w:b/>
      <w:i/>
      <w:iCs/>
      <w:color w:val="auto"/>
      <w:sz w:val="26"/>
      <w:szCs w:val="26"/>
    </w:rPr>
  </w:style>
  <w:style w:type="paragraph" w:customStyle="1" w:styleId="NTGNagwektabeli">
    <w:name w:val="NTG Nagłówek tabeli"/>
    <w:basedOn w:val="Normalny"/>
    <w:rsid w:val="00964CB4"/>
    <w:pPr>
      <w:widowControl w:val="0"/>
      <w:numPr>
        <w:numId w:val="2"/>
      </w:numPr>
      <w:suppressAutoHyphens/>
      <w:autoSpaceDE w:val="0"/>
    </w:pPr>
    <w:rPr>
      <w:rFonts w:ascii="Book Antiqua" w:hAnsi="Book Antiqua" w:cs="Times New Roman"/>
      <w:i/>
      <w:sz w:val="20"/>
      <w:szCs w:val="20"/>
      <w:lang w:eastAsia="ar-SA"/>
    </w:rPr>
  </w:style>
  <w:style w:type="character" w:customStyle="1" w:styleId="Nagwek2Znak">
    <w:name w:val="Nagłówek 2 Znak"/>
    <w:basedOn w:val="Domylnaczcionkaakapitu"/>
    <w:link w:val="Nagwek2"/>
    <w:uiPriority w:val="9"/>
    <w:semiHidden/>
    <w:rsid w:val="00964CB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964CB4"/>
    <w:rPr>
      <w:rFonts w:asciiTheme="majorHAnsi" w:eastAsiaTheme="majorEastAsia" w:hAnsiTheme="majorHAnsi" w:cstheme="majorBidi"/>
      <w:color w:val="1F4D78" w:themeColor="accent1" w:themeShade="7F"/>
      <w:sz w:val="24"/>
      <w:szCs w:val="24"/>
      <w:lang w:eastAsia="pl-PL"/>
    </w:rPr>
  </w:style>
  <w:style w:type="character" w:customStyle="1" w:styleId="Nagwek1Znak">
    <w:name w:val="Nagłówek 1 Znak"/>
    <w:basedOn w:val="Domylnaczcionkaakapitu"/>
    <w:link w:val="Nagwek1"/>
    <w:uiPriority w:val="9"/>
    <w:rsid w:val="00964CB4"/>
    <w:rPr>
      <w:rFonts w:asciiTheme="majorHAnsi" w:eastAsiaTheme="majorEastAsia" w:hAnsiTheme="majorHAnsi" w:cstheme="majorBidi"/>
      <w:color w:val="2E74B5" w:themeColor="accent1" w:themeShade="BF"/>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4"/>
    <w:pPr>
      <w:spacing w:after="0" w:line="240" w:lineRule="auto"/>
    </w:pPr>
    <w:rPr>
      <w:rFonts w:ascii="Arial" w:eastAsia="Times New Roman" w:hAnsi="Arial" w:cs="Arial"/>
      <w:lang w:eastAsia="pl-PL"/>
    </w:rPr>
  </w:style>
  <w:style w:type="paragraph" w:styleId="Nagwek1">
    <w:name w:val="heading 1"/>
    <w:basedOn w:val="Normalny"/>
    <w:next w:val="Normalny"/>
    <w:link w:val="Nagwek1Znak"/>
    <w:uiPriority w:val="9"/>
    <w:qFormat/>
    <w:rsid w:val="00964C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64C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64C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2">
    <w:name w:val="Nag 2"/>
    <w:basedOn w:val="Nagwek2"/>
    <w:autoRedefine/>
    <w:rsid w:val="00964CB4"/>
    <w:pPr>
      <w:keepLines w:val="0"/>
      <w:numPr>
        <w:ilvl w:val="1"/>
        <w:numId w:val="1"/>
      </w:numPr>
      <w:tabs>
        <w:tab w:val="clear" w:pos="756"/>
        <w:tab w:val="num" w:pos="360"/>
      </w:tabs>
      <w:overflowPunct w:val="0"/>
      <w:autoSpaceDE w:val="0"/>
      <w:autoSpaceDN w:val="0"/>
      <w:adjustRightInd w:val="0"/>
      <w:spacing w:before="0" w:line="360" w:lineRule="auto"/>
      <w:ind w:left="578" w:hanging="578"/>
      <w:jc w:val="both"/>
      <w:textAlignment w:val="baseline"/>
    </w:pPr>
    <w:rPr>
      <w:rFonts w:ascii="Arial" w:eastAsia="Times New Roman" w:hAnsi="Arial" w:cs="Arial"/>
      <w:b/>
      <w:i/>
      <w:color w:val="auto"/>
      <w:sz w:val="24"/>
      <w:szCs w:val="24"/>
    </w:rPr>
  </w:style>
  <w:style w:type="paragraph" w:customStyle="1" w:styleId="Nag3">
    <w:name w:val="Nag 3"/>
    <w:basedOn w:val="Nagwek3"/>
    <w:autoRedefine/>
    <w:rsid w:val="00964CB4"/>
    <w:pPr>
      <w:keepLines w:val="0"/>
      <w:numPr>
        <w:ilvl w:val="2"/>
        <w:numId w:val="1"/>
      </w:numPr>
      <w:tabs>
        <w:tab w:val="clear" w:pos="720"/>
        <w:tab w:val="num" w:pos="360"/>
      </w:tabs>
      <w:overflowPunct w:val="0"/>
      <w:autoSpaceDE w:val="0"/>
      <w:autoSpaceDN w:val="0"/>
      <w:adjustRightInd w:val="0"/>
      <w:spacing w:before="0" w:line="360" w:lineRule="auto"/>
      <w:ind w:left="0" w:firstLine="0"/>
      <w:jc w:val="both"/>
      <w:textAlignment w:val="baseline"/>
    </w:pPr>
    <w:rPr>
      <w:rFonts w:ascii="Arial" w:eastAsia="Times New Roman" w:hAnsi="Arial" w:cs="Arial"/>
      <w:b/>
      <w:i/>
      <w:color w:val="auto"/>
      <w:sz w:val="22"/>
      <w:szCs w:val="22"/>
    </w:rPr>
  </w:style>
  <w:style w:type="paragraph" w:customStyle="1" w:styleId="Nag1">
    <w:name w:val="Nag 1"/>
    <w:basedOn w:val="Nagwek1"/>
    <w:autoRedefine/>
    <w:rsid w:val="00964CB4"/>
    <w:pPr>
      <w:keepLines w:val="0"/>
      <w:numPr>
        <w:numId w:val="1"/>
      </w:numPr>
      <w:tabs>
        <w:tab w:val="clear" w:pos="432"/>
        <w:tab w:val="num" w:pos="360"/>
      </w:tabs>
      <w:spacing w:before="0" w:line="360" w:lineRule="auto"/>
      <w:ind w:left="0" w:firstLine="0"/>
      <w:jc w:val="both"/>
    </w:pPr>
    <w:rPr>
      <w:rFonts w:ascii="Arial" w:eastAsia="Times New Roman" w:hAnsi="Arial" w:cs="Arial"/>
      <w:b/>
      <w:i/>
      <w:iCs/>
      <w:color w:val="auto"/>
      <w:sz w:val="26"/>
      <w:szCs w:val="26"/>
    </w:rPr>
  </w:style>
  <w:style w:type="paragraph" w:customStyle="1" w:styleId="NTGNagwektabeli">
    <w:name w:val="NTG Nagłówek tabeli"/>
    <w:basedOn w:val="Normalny"/>
    <w:rsid w:val="00964CB4"/>
    <w:pPr>
      <w:widowControl w:val="0"/>
      <w:numPr>
        <w:numId w:val="2"/>
      </w:numPr>
      <w:suppressAutoHyphens/>
      <w:autoSpaceDE w:val="0"/>
    </w:pPr>
    <w:rPr>
      <w:rFonts w:ascii="Book Antiqua" w:hAnsi="Book Antiqua" w:cs="Times New Roman"/>
      <w:i/>
      <w:sz w:val="20"/>
      <w:szCs w:val="20"/>
      <w:lang w:eastAsia="ar-SA"/>
    </w:rPr>
  </w:style>
  <w:style w:type="character" w:customStyle="1" w:styleId="Nagwek2Znak">
    <w:name w:val="Nagłówek 2 Znak"/>
    <w:basedOn w:val="Domylnaczcionkaakapitu"/>
    <w:link w:val="Nagwek2"/>
    <w:uiPriority w:val="9"/>
    <w:semiHidden/>
    <w:rsid w:val="00964CB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964CB4"/>
    <w:rPr>
      <w:rFonts w:asciiTheme="majorHAnsi" w:eastAsiaTheme="majorEastAsia" w:hAnsiTheme="majorHAnsi" w:cstheme="majorBidi"/>
      <w:color w:val="1F4D78" w:themeColor="accent1" w:themeShade="7F"/>
      <w:sz w:val="24"/>
      <w:szCs w:val="24"/>
      <w:lang w:eastAsia="pl-PL"/>
    </w:rPr>
  </w:style>
  <w:style w:type="character" w:customStyle="1" w:styleId="Nagwek1Znak">
    <w:name w:val="Nagłówek 1 Znak"/>
    <w:basedOn w:val="Domylnaczcionkaakapitu"/>
    <w:link w:val="Nagwek1"/>
    <w:uiPriority w:val="9"/>
    <w:rsid w:val="00964CB4"/>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9CDA1-76C6-4460-82B3-83236D9E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1667</Words>
  <Characters>10007</Characters>
  <Application>Microsoft Office Word</Application>
  <DocSecurity>0</DocSecurity>
  <Lines>83</Lines>
  <Paragraphs>23</Paragraphs>
  <ScaleCrop>false</ScaleCrop>
  <Company>Hewlett-Packard Company</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Gałek Jadwiga</dc:creator>
  <cp:keywords/>
  <dc:description/>
  <cp:lastModifiedBy>Katarzyna Głowacka</cp:lastModifiedBy>
  <cp:revision>4</cp:revision>
  <dcterms:created xsi:type="dcterms:W3CDTF">2017-11-27T10:22:00Z</dcterms:created>
  <dcterms:modified xsi:type="dcterms:W3CDTF">2017-12-11T08:42:00Z</dcterms:modified>
</cp:coreProperties>
</file>