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C3" w:rsidRDefault="005859C3" w:rsidP="005859C3">
      <w:r>
        <w:t>WYKAZ  AKTÓW NORMATYWNYCH WŁASNEJ JEDNOSTKI WYDANYCH W 2018 ROKU</w:t>
      </w:r>
    </w:p>
    <w:tbl>
      <w:tblPr>
        <w:tblW w:w="10916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6663"/>
        <w:gridCol w:w="1701"/>
      </w:tblGrid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  aktu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   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                                                                 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Znak   sprawy   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zwierzyny łownej pozyskanej  w OHZ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ZG.7312.1.2018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2/2018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wysokości stawek za dostawę wody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dprowadzenie ścieków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SA.160.1.2018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3/2018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  regulaminy Dodatkowego Wynagradzania dla pracowników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NK.012.1.2018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4/2018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powołania Komisji do przeprowadzenia inwentaryzacji i wyceny robót wykonanych przez firmę "POLDEK"  - dojazd pożarowy nr 4 w leśnictwach: Kruszewiec i </w:t>
            </w:r>
            <w:proofErr w:type="spellStart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Małecz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SA.771.1.2018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lokalizacji pułapek  </w:t>
            </w:r>
            <w:proofErr w:type="spellStart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feromonowych</w:t>
            </w:r>
            <w:proofErr w:type="spellEnd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odłowu samców brudnicy mniszki w latach 2018-2021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ZG.7100.1.2018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powołanie Zespołu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organizacji Biegu Pamięci Żołnierzy Wyklętych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SA.0610.2.2018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jednolitego sposobu dokumentowania i rejestracji w SILP prac z zakresu wykonywania, konserwacji i demontażu powierzchniowo - mechanicznego zabezpieczenia upraw przed zwierzyną (grodzeń)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KF.7331.1.2018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Cennika na drewno okrągłe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minimalnych stawek czynszów za korzystanie z gruntów Skarbu Państwa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ZG.2217.1.2018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ceny na partię niesprzedanego surowca w aplikacji e-drewno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ZG.805.1.2018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w celu przeprowadzenia przetargu ograniczonego na sprzedaż pustostanów znajdujących się na terenie Nadle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nictwa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SA.2101.1.2018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terminarza przekazywania dokumentacji do archiwum zakładowego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SA.0192.2.2018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limitów kilometrowych na jazdy lokalne dla samochodów prywatnych służby leśnej wykorzystywanych do celów służbowych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NK.4001.1.2018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ceny na partię niesprzedanego surowca w aplikacji e-drewno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ZG.805.2.2018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wyznaczenie dróg leśnych będących w zarządzie PGL LP Nadleśnictwa Spała do jazdy konnej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SA.715.2.2018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powołanie Zespołu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udziału w organizacji konferencji pt. "Leśne drogi do niepodległości"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SA.0610.3.2018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ennik na sprzedaż polowań i tro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feów w OHZ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ZG.7300.4.2018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wolnego od pracy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NK.151.1.2018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05.03.2018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wysokości stawki za ogrzewanie mieszkania w osadzie łowieckiej w Glinie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SA.160.2.2018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12.03.2018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Zespołu do opracowania Regulaminu Kontroli Wewnętrznej i aktów regulujących Organizację Nadleśnictwa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NK.012.1.2018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22.03.2018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stawki czynszu za korzystanie z budynków i lokali mieszkalnych oraz budynków gospodarczych znajdujących się w zarządzie PGL  LP Nadleśnictwa Spała.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SA.2130.3.2018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28.03.2018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cennik na  sprzedaż sadzonek drzew i krzewów leśnych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ZG.7030.20.2018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16..201804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odwoławczej do dokonania oględzin lub szacowania ostatecznego na terenie  kół łowieckich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ZG37330.2.2018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16.04.2018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ustalenie ceny na partię niesprzedanego surowca w aplikacji e-drewno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ZG.805.4.2018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 dokonywania lustracji terenowej nieruchomości wnioskowanych do zamiany, oceny zasadności zbywania i nadawania nieruchomości oraz przejmowania nieruchomości po zakończeniu dzierżawy.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SA.2281.1.2018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wysokości i wypłaty ekwiwalentu pieniężnego za pranie odzieży roboczej dla pracowników.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ZG.1302.1.2018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postępowania przy ustaleniu cen otwarcia do aukcji internetowych na rynku uzupełnień w aplikacji e-drewno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ZG.805.5.2018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 imprezy pracowniczej pod nazwą "Wycieczka pracowników Nadleśnictwa Spała i uprawnionych osób do Pragi"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NK.166.3.2018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 Finansowo - Gospodarczego Nadleśnictwa Spała na 2018 rok.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KF.0300.1.2018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zatwierdzenia średniookresowego planu nakładów na środki trwałe, wartości niematerialne i prawne oraz inwestycyjne na lata 2019-2022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KF.0300.1.2018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postępowania przy ustalaniu cen otwarcia do aukcji internetowych na rynku uzupełnień w aplikacji e-drewno.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ZG.805.6.2018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04.06.2018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 spraw prowadzenia negocjacji bezpośrednich z klientami zewnętrznymi oraz organizacji sprzedaży drewna w trybie aplikacji  e-drewno.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ZG.802.1.2018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stałej komisji do oceny upraw i uznania odnowień naturalnych w Nadleśnictwie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ZG.7010.3.2018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 oceny zasadności transakcji nabycia nieruchomości w trybie art. 37 a ustawy z dnia 28.09.1991 o lasach.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ZG.2280.18.2018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22.06.2018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ustalania wysokości stawki czynszu za korzystanie z lokali mieszkalnych, budynków gospodarczych i garaży znaj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dujących się w zarządzie PGLLP Nadleś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nictwa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 2130.4.2018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owołanie  Komisji do po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gwarancyjnego odbioru inwestycji pt. Wykonanie ekspozycji DPWML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w Spale"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SA.913.1.2018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ds. odbiorów prac remontowych i inwestycyjnych w Nadleśnictwie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SA.20.8.2018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Powołanie stałej Komisji do organizowania przetargów w trybie Ustawy z dnia 29.01.2014 </w:t>
            </w:r>
            <w:proofErr w:type="spellStart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Regulaminu udzielania zamówień publicznych do progu z art. 4 pkt.8 Ustawy </w:t>
            </w:r>
            <w:proofErr w:type="spellStart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SA.20.11.2018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 imprezy pracowniczej pod nazwą "Dzień leśnika dla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pracowników, emerytów i ich rodzin"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 166.11.2018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 imprezy pracowniczej pod nazwą "Pielgrzymka na Jasną Górę pracowników, emerytów i ich rodzin"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NK.166.12.2018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23.08.2018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do oceny produkcji szkółkarskiej w Nadleśnictwie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ZG.7030.35.2018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zakładowych norm czasu dla prac leśnych nie ujętych w katalogach norm czasu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ZG.530.3.2018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zasad sporządzania opisów taksacyjnych i wprowadzania do bazy SILP opisów gruntów przejmowanych lub nabywanych przez SP PGL LP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ZG.2280.33.2018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bazowych stawek czynszu za korzystanie z budynków i lokali mieszkalnych oraz budynków gospodarczych znajdujących się w zarządzie PGL LP Nadleśnictwa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SA.2130.4.2018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łownej pozyskanej w OHZ Nadleś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nictwa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ZG.7312.24.2018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powołanie komisji do przeprowadzenia przetargu nieograniczonego na dzierżawę gruntów leśnych wraz z naniesieniami budowlanymi na działce </w:t>
            </w:r>
            <w:proofErr w:type="spellStart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nr 304 w Nadleśnictwie Spała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SA.2217.3.2018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 udzielania pomocy finansowej pracownikom Nadleśnictwa w nabywaniu prywatnych samochodów osobowych, motocyk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motorowerów używanych również do celów służbowych.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KF.4001.1.2018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ustalenia cen do procedur sprzedaży podstawowej i otwartej w PLD na 2019 rok.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ZG.805.8.2018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inwentaryzacji rocznej 2018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KF.37.1.2018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 Zarządzenia 49 w sprawie rocznej inwentaryzacji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KF.37.1.2018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zespołu do nadzoru nad realizacją udzielonego zamówienia na roboty budowlane lub usługi, którego wartość jest równa lub przekracza wyrażoną w złotych równowartość kwoty 1 000 000 euro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ZG.0070.1.2018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  imprezy pracowniczej pod nazwą "wigilia 2018 dla pracowników i emerytów Nadleśnictwa oraz zaproszonych gości"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NK.166.17.2018</w:t>
            </w:r>
          </w:p>
        </w:tc>
      </w:tr>
      <w:tr w:rsidR="005859C3" w:rsidRPr="000F3B0A" w:rsidTr="00500EC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53/2018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Regulaminu Przyznawania Specjalnych Nagród Uznaniowych dla pracowników Nadleśnictwa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C3" w:rsidRPr="000F3B0A" w:rsidRDefault="005859C3" w:rsidP="005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NK.012.3.2018</w:t>
            </w:r>
          </w:p>
        </w:tc>
      </w:tr>
    </w:tbl>
    <w:p w:rsidR="005859C3" w:rsidRPr="000F3B0A" w:rsidRDefault="005859C3" w:rsidP="005859C3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A206FE" w:rsidRDefault="00A206FE">
      <w:bookmarkStart w:id="0" w:name="_GoBack"/>
      <w:bookmarkEnd w:id="0"/>
    </w:p>
    <w:sectPr w:rsidR="00A206FE" w:rsidSect="000F3B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C3"/>
    <w:rsid w:val="002B7144"/>
    <w:rsid w:val="005859C3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48B5-6E0B-468B-9611-44E1ABB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2019-01-09T08:56:00Z</dcterms:created>
  <dcterms:modified xsi:type="dcterms:W3CDTF">2019-01-09T08:57:00Z</dcterms:modified>
</cp:coreProperties>
</file>