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8"/>
        <w:gridCol w:w="2033"/>
        <w:gridCol w:w="1556"/>
        <w:gridCol w:w="4967"/>
        <w:gridCol w:w="1965"/>
      </w:tblGrid>
      <w:tr w:rsidR="00F41BA9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57ABD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1/2013</w:t>
            </w:r>
          </w:p>
        </w:tc>
        <w:tc>
          <w:tcPr>
            <w:tcW w:w="1556" w:type="dxa"/>
            <w:vAlign w:val="center"/>
          </w:tcPr>
          <w:p w:rsidR="00F41BA9" w:rsidRPr="00DC4300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10.01.2013</w:t>
            </w:r>
          </w:p>
        </w:tc>
        <w:tc>
          <w:tcPr>
            <w:tcW w:w="4967" w:type="dxa"/>
            <w:vAlign w:val="center"/>
          </w:tcPr>
          <w:p w:rsidR="00857ABD" w:rsidRDefault="00EE3C5F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wyznaczenia i zachowania reprezentatywnych przykładów ekosystemów leśnych zachowanych w stanie naturalnym zgodnie z wymogami FSC</w:t>
            </w:r>
          </w:p>
          <w:p w:rsidR="00857ABD" w:rsidRPr="00DC4300" w:rsidRDefault="00857ABD" w:rsidP="00857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ZG-5-730/1/2013</w:t>
            </w:r>
          </w:p>
          <w:p w:rsidR="00857ABD" w:rsidRPr="00DC4300" w:rsidRDefault="00857ABD" w:rsidP="000415B4">
            <w:pPr>
              <w:jc w:val="center"/>
              <w:rPr>
                <w:rFonts w:ascii="Arial" w:hAnsi="Arial" w:cs="Arial"/>
              </w:rPr>
            </w:pPr>
          </w:p>
        </w:tc>
      </w:tr>
      <w:tr w:rsidR="00EE3C5F" w:rsidRPr="00DC4300" w:rsidTr="00857ABD">
        <w:trPr>
          <w:jc w:val="center"/>
        </w:trPr>
        <w:tc>
          <w:tcPr>
            <w:tcW w:w="658" w:type="dxa"/>
            <w:vAlign w:val="center"/>
          </w:tcPr>
          <w:p w:rsidR="00EE3C5F" w:rsidRPr="00DC4300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:rsidR="00EE3C5F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2/2013</w:t>
            </w:r>
          </w:p>
        </w:tc>
        <w:tc>
          <w:tcPr>
            <w:tcW w:w="1556" w:type="dxa"/>
            <w:vAlign w:val="center"/>
          </w:tcPr>
          <w:p w:rsidR="00EE3C5F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28.01.2013</w:t>
            </w:r>
          </w:p>
        </w:tc>
        <w:tc>
          <w:tcPr>
            <w:tcW w:w="4967" w:type="dxa"/>
            <w:vAlign w:val="center"/>
          </w:tcPr>
          <w:p w:rsidR="00EE3C5F" w:rsidRDefault="00EE3C5F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F86311">
              <w:rPr>
                <w:rFonts w:ascii="Arial" w:hAnsi="Arial" w:cs="Arial"/>
              </w:rPr>
              <w:t>powołania</w:t>
            </w:r>
            <w:r>
              <w:rPr>
                <w:rFonts w:ascii="Arial" w:hAnsi="Arial" w:cs="Arial"/>
              </w:rPr>
              <w:t xml:space="preserve"> zespołu zadaniowego</w:t>
            </w:r>
            <w:r w:rsidR="00F86311">
              <w:rPr>
                <w:rFonts w:ascii="Arial" w:hAnsi="Arial" w:cs="Arial"/>
              </w:rPr>
              <w:t xml:space="preserve"> do spraw analizy kosztów związanych z utrzymaniem kancelarii leśniczych w Nadleśnictwie Brzeziny</w:t>
            </w:r>
          </w:p>
        </w:tc>
        <w:tc>
          <w:tcPr>
            <w:tcW w:w="1965" w:type="dxa"/>
            <w:vAlign w:val="center"/>
          </w:tcPr>
          <w:p w:rsidR="00EE3C5F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S-1034-1/13</w:t>
            </w:r>
          </w:p>
        </w:tc>
      </w:tr>
      <w:tr w:rsidR="00F86311" w:rsidRPr="00DC4300" w:rsidTr="00857ABD">
        <w:trPr>
          <w:jc w:val="center"/>
        </w:trPr>
        <w:tc>
          <w:tcPr>
            <w:tcW w:w="658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3/2013</w:t>
            </w:r>
          </w:p>
        </w:tc>
        <w:tc>
          <w:tcPr>
            <w:tcW w:w="1556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30.01.2013</w:t>
            </w:r>
          </w:p>
        </w:tc>
        <w:tc>
          <w:tcPr>
            <w:tcW w:w="4967" w:type="dxa"/>
            <w:vAlign w:val="center"/>
          </w:tcPr>
          <w:p w:rsidR="00F86311" w:rsidRDefault="00F86311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detalicznego na surowiec drzewny</w:t>
            </w:r>
          </w:p>
        </w:tc>
        <w:tc>
          <w:tcPr>
            <w:tcW w:w="1965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ZG-3551-2/2013</w:t>
            </w:r>
          </w:p>
        </w:tc>
      </w:tr>
      <w:tr w:rsidR="00F86311" w:rsidRPr="00DC4300" w:rsidTr="00857ABD">
        <w:trPr>
          <w:jc w:val="center"/>
        </w:trPr>
        <w:tc>
          <w:tcPr>
            <w:tcW w:w="658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4/2013</w:t>
            </w:r>
          </w:p>
        </w:tc>
        <w:tc>
          <w:tcPr>
            <w:tcW w:w="1556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31.01.2013</w:t>
            </w:r>
          </w:p>
        </w:tc>
        <w:tc>
          <w:tcPr>
            <w:tcW w:w="4967" w:type="dxa"/>
            <w:vAlign w:val="center"/>
          </w:tcPr>
          <w:p w:rsidR="00F86311" w:rsidRDefault="00F86311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na sprzedaż żywych danieli z Zagrodowej Hodowli Daniela w Regnach na potrzeby OHZ funkcjonujących w PGL LP</w:t>
            </w:r>
          </w:p>
        </w:tc>
        <w:tc>
          <w:tcPr>
            <w:tcW w:w="1965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ZG-6-7524/3/13</w:t>
            </w:r>
          </w:p>
        </w:tc>
      </w:tr>
      <w:tr w:rsidR="00F86311" w:rsidRPr="00DC4300" w:rsidTr="00857ABD">
        <w:trPr>
          <w:jc w:val="center"/>
        </w:trPr>
        <w:tc>
          <w:tcPr>
            <w:tcW w:w="658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5/2013</w:t>
            </w:r>
          </w:p>
        </w:tc>
        <w:tc>
          <w:tcPr>
            <w:tcW w:w="1556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31.01.2013</w:t>
            </w:r>
          </w:p>
        </w:tc>
        <w:tc>
          <w:tcPr>
            <w:tcW w:w="4967" w:type="dxa"/>
            <w:vAlign w:val="center"/>
          </w:tcPr>
          <w:p w:rsidR="00F86311" w:rsidRDefault="00F86311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grubizny opałowej wydawanej w formie opału</w:t>
            </w:r>
          </w:p>
        </w:tc>
        <w:tc>
          <w:tcPr>
            <w:tcW w:w="1965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K-355-01/2013</w:t>
            </w:r>
          </w:p>
        </w:tc>
      </w:tr>
      <w:tr w:rsidR="00F86311" w:rsidRPr="00DC4300" w:rsidTr="00857ABD">
        <w:trPr>
          <w:jc w:val="center"/>
        </w:trPr>
        <w:tc>
          <w:tcPr>
            <w:tcW w:w="658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6/2013</w:t>
            </w:r>
          </w:p>
        </w:tc>
        <w:tc>
          <w:tcPr>
            <w:tcW w:w="1556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11.02.2013</w:t>
            </w:r>
          </w:p>
        </w:tc>
        <w:tc>
          <w:tcPr>
            <w:tcW w:w="4967" w:type="dxa"/>
            <w:vAlign w:val="center"/>
          </w:tcPr>
          <w:p w:rsidR="00F86311" w:rsidRDefault="00F86311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0E0BA6">
              <w:rPr>
                <w:rFonts w:ascii="Arial" w:hAnsi="Arial" w:cs="Arial"/>
              </w:rPr>
              <w:t>sprawie ustalenia cen szdzo</w:t>
            </w:r>
            <w:r w:rsidR="00B170E0">
              <w:rPr>
                <w:rFonts w:ascii="Arial" w:hAnsi="Arial" w:cs="Arial"/>
              </w:rPr>
              <w:t>nek</w:t>
            </w:r>
            <w:r>
              <w:rPr>
                <w:rFonts w:ascii="Arial" w:hAnsi="Arial" w:cs="Arial"/>
              </w:rPr>
              <w:t xml:space="preserve"> wyprodukowanych w Szkółce Mikołajów </w:t>
            </w:r>
          </w:p>
        </w:tc>
        <w:tc>
          <w:tcPr>
            <w:tcW w:w="1965" w:type="dxa"/>
            <w:vAlign w:val="center"/>
          </w:tcPr>
          <w:p w:rsidR="00F86311" w:rsidRDefault="00F8631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ZG3-355-01/2013</w:t>
            </w:r>
          </w:p>
        </w:tc>
      </w:tr>
      <w:tr w:rsidR="004D32BD" w:rsidRPr="00DC4300" w:rsidTr="00857ABD">
        <w:trPr>
          <w:jc w:val="center"/>
        </w:trPr>
        <w:tc>
          <w:tcPr>
            <w:tcW w:w="658" w:type="dxa"/>
            <w:vAlign w:val="center"/>
          </w:tcPr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7/2013</w:t>
            </w:r>
          </w:p>
        </w:tc>
        <w:tc>
          <w:tcPr>
            <w:tcW w:w="1556" w:type="dxa"/>
            <w:vAlign w:val="center"/>
          </w:tcPr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29.03.2013</w:t>
            </w:r>
          </w:p>
        </w:tc>
        <w:tc>
          <w:tcPr>
            <w:tcW w:w="4967" w:type="dxa"/>
            <w:vAlign w:val="center"/>
          </w:tcPr>
          <w:p w:rsidR="004D32BD" w:rsidRDefault="004D32BD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odwołania zakazu wstępu do lasu w związku z realizacja działania „Rozpoznanie i oczyszczanie saperskie” w ramach projektu „Rekultywacja na cele przyrodnicze terenów zdegradowanych, </w:t>
            </w:r>
            <w:proofErr w:type="spellStart"/>
            <w:r>
              <w:rPr>
                <w:rFonts w:ascii="Arial" w:hAnsi="Arial" w:cs="Arial"/>
              </w:rPr>
              <w:t>popoligonowych</w:t>
            </w:r>
            <w:proofErr w:type="spellEnd"/>
            <w:r>
              <w:rPr>
                <w:rFonts w:ascii="Arial" w:hAnsi="Arial" w:cs="Arial"/>
              </w:rPr>
              <w:t xml:space="preserve"> i powojskowych zarządzanych przez PGL LP” na terenie Nadleśnictwa Brzeziny</w:t>
            </w:r>
          </w:p>
          <w:p w:rsidR="004D32BD" w:rsidRDefault="004D32BD" w:rsidP="00F86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4D32BD" w:rsidRDefault="004D32BD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ZG4-36/11.3/2013</w:t>
            </w:r>
          </w:p>
        </w:tc>
      </w:tr>
      <w:tr w:rsidR="004D32BD" w:rsidRPr="00DC4300" w:rsidTr="00857ABD">
        <w:trPr>
          <w:jc w:val="center"/>
        </w:trPr>
        <w:tc>
          <w:tcPr>
            <w:tcW w:w="658" w:type="dxa"/>
            <w:vAlign w:val="center"/>
          </w:tcPr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8/2013</w:t>
            </w:r>
          </w:p>
        </w:tc>
        <w:tc>
          <w:tcPr>
            <w:tcW w:w="1556" w:type="dxa"/>
            <w:vAlign w:val="center"/>
          </w:tcPr>
          <w:p w:rsidR="004D32BD" w:rsidRDefault="004D32B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02.04.2013</w:t>
            </w:r>
          </w:p>
        </w:tc>
        <w:tc>
          <w:tcPr>
            <w:tcW w:w="4967" w:type="dxa"/>
            <w:vAlign w:val="center"/>
          </w:tcPr>
          <w:p w:rsidR="004D32BD" w:rsidRDefault="00AA35EF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komisyjnego odbioru magazynu Straży Leśnej</w:t>
            </w:r>
          </w:p>
        </w:tc>
        <w:tc>
          <w:tcPr>
            <w:tcW w:w="1965" w:type="dxa"/>
            <w:vAlign w:val="center"/>
          </w:tcPr>
          <w:p w:rsidR="004D32BD" w:rsidRDefault="00AA35EF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NS-2503-1/13</w:t>
            </w:r>
          </w:p>
        </w:tc>
      </w:tr>
      <w:tr w:rsidR="00AA35EF" w:rsidRPr="00DC4300" w:rsidTr="00857ABD">
        <w:trPr>
          <w:jc w:val="center"/>
        </w:trPr>
        <w:tc>
          <w:tcPr>
            <w:tcW w:w="658" w:type="dxa"/>
            <w:vAlign w:val="center"/>
          </w:tcPr>
          <w:p w:rsidR="00AA35EF" w:rsidRDefault="00AA35E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AA35EF" w:rsidRDefault="00AA35E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AA35EF" w:rsidRDefault="00AA35E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9/2013</w:t>
            </w:r>
          </w:p>
        </w:tc>
        <w:tc>
          <w:tcPr>
            <w:tcW w:w="1556" w:type="dxa"/>
            <w:vAlign w:val="center"/>
          </w:tcPr>
          <w:p w:rsidR="00AA35EF" w:rsidRDefault="00AA35E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12.04.2013</w:t>
            </w:r>
          </w:p>
        </w:tc>
        <w:tc>
          <w:tcPr>
            <w:tcW w:w="4967" w:type="dxa"/>
            <w:vAlign w:val="center"/>
          </w:tcPr>
          <w:p w:rsidR="00AA35EF" w:rsidRDefault="008E67F2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Wprowadzająca zasady organizacji akcji bezpośredniej w zakresie ochrony przeciwpożarowej w Nadleśnictwie Brzeziny</w:t>
            </w:r>
          </w:p>
          <w:p w:rsidR="008E67F2" w:rsidRDefault="008E67F2" w:rsidP="00F86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AA35EF" w:rsidRDefault="008E67F2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ZG4-2510/6.8/2013</w:t>
            </w:r>
          </w:p>
        </w:tc>
      </w:tr>
      <w:tr w:rsidR="00DE06B5" w:rsidRPr="00DC4300" w:rsidTr="00857ABD">
        <w:trPr>
          <w:jc w:val="center"/>
        </w:trPr>
        <w:tc>
          <w:tcPr>
            <w:tcW w:w="658" w:type="dxa"/>
            <w:vAlign w:val="center"/>
          </w:tcPr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10/2013</w:t>
            </w:r>
          </w:p>
        </w:tc>
        <w:tc>
          <w:tcPr>
            <w:tcW w:w="1556" w:type="dxa"/>
            <w:vAlign w:val="center"/>
          </w:tcPr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15.04.2013</w:t>
            </w:r>
          </w:p>
        </w:tc>
        <w:tc>
          <w:tcPr>
            <w:tcW w:w="4967" w:type="dxa"/>
            <w:vAlign w:val="center"/>
          </w:tcPr>
          <w:p w:rsidR="00DE06B5" w:rsidRDefault="00DE06B5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Dotycząca realizacji panów zalesieniowych PROW</w:t>
            </w:r>
          </w:p>
        </w:tc>
        <w:tc>
          <w:tcPr>
            <w:tcW w:w="1965" w:type="dxa"/>
            <w:vAlign w:val="center"/>
          </w:tcPr>
          <w:p w:rsidR="00DE06B5" w:rsidRDefault="00DE06B5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ZG4-7701/7/2013</w:t>
            </w:r>
          </w:p>
        </w:tc>
      </w:tr>
      <w:tr w:rsidR="00DE06B5" w:rsidRPr="00DC4300" w:rsidTr="00857ABD">
        <w:trPr>
          <w:jc w:val="center"/>
        </w:trPr>
        <w:tc>
          <w:tcPr>
            <w:tcW w:w="658" w:type="dxa"/>
            <w:vAlign w:val="center"/>
          </w:tcPr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11/2013</w:t>
            </w:r>
          </w:p>
        </w:tc>
        <w:tc>
          <w:tcPr>
            <w:tcW w:w="1556" w:type="dxa"/>
            <w:vAlign w:val="center"/>
          </w:tcPr>
          <w:p w:rsidR="00DE06B5" w:rsidRDefault="00DE06B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15.04.2013</w:t>
            </w:r>
          </w:p>
        </w:tc>
        <w:tc>
          <w:tcPr>
            <w:tcW w:w="4967" w:type="dxa"/>
            <w:vAlign w:val="center"/>
          </w:tcPr>
          <w:p w:rsidR="00DE06B5" w:rsidRDefault="00DE06B5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sprzedaży polowań i trofeów w Ośrodku Hodowli Zwierzyny „Wiączyń” w Nadleśnictwie Brzeziny</w:t>
            </w:r>
          </w:p>
        </w:tc>
        <w:tc>
          <w:tcPr>
            <w:tcW w:w="1965" w:type="dxa"/>
            <w:vAlign w:val="center"/>
          </w:tcPr>
          <w:p w:rsidR="00DE06B5" w:rsidRDefault="00DE06B5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ZG6-7521/8/13</w:t>
            </w:r>
          </w:p>
        </w:tc>
      </w:tr>
      <w:tr w:rsidR="006226C6" w:rsidRPr="00DC4300" w:rsidTr="00857ABD">
        <w:trPr>
          <w:jc w:val="center"/>
        </w:trPr>
        <w:tc>
          <w:tcPr>
            <w:tcW w:w="658" w:type="dxa"/>
            <w:vAlign w:val="center"/>
          </w:tcPr>
          <w:p w:rsidR="006226C6" w:rsidRDefault="006226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6226C6" w:rsidRDefault="006226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6226C6" w:rsidRDefault="006226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12/2013</w:t>
            </w:r>
          </w:p>
        </w:tc>
        <w:tc>
          <w:tcPr>
            <w:tcW w:w="1556" w:type="dxa"/>
            <w:vAlign w:val="center"/>
          </w:tcPr>
          <w:p w:rsidR="006226C6" w:rsidRDefault="006226C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14.05.2013</w:t>
            </w:r>
          </w:p>
        </w:tc>
        <w:tc>
          <w:tcPr>
            <w:tcW w:w="4967" w:type="dxa"/>
            <w:vAlign w:val="center"/>
          </w:tcPr>
          <w:p w:rsidR="006226C6" w:rsidRDefault="006226C6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dobowej za wypożyczenie lekkich przyczep towarowych o nr inw.780/001 i 74//002 będących własnością Nadleśnictwa Brzeziny</w:t>
            </w:r>
          </w:p>
        </w:tc>
        <w:tc>
          <w:tcPr>
            <w:tcW w:w="1965" w:type="dxa"/>
            <w:vAlign w:val="center"/>
          </w:tcPr>
          <w:p w:rsidR="006226C6" w:rsidRDefault="006226C6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SA3/402-28/13</w:t>
            </w:r>
          </w:p>
        </w:tc>
      </w:tr>
      <w:tr w:rsidR="00384D6E" w:rsidRPr="00DC4300" w:rsidTr="00857ABD">
        <w:trPr>
          <w:jc w:val="center"/>
        </w:trPr>
        <w:tc>
          <w:tcPr>
            <w:tcW w:w="658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13/2013</w:t>
            </w:r>
          </w:p>
        </w:tc>
        <w:tc>
          <w:tcPr>
            <w:tcW w:w="1556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19.06.2013</w:t>
            </w:r>
          </w:p>
        </w:tc>
        <w:tc>
          <w:tcPr>
            <w:tcW w:w="4967" w:type="dxa"/>
            <w:vAlign w:val="center"/>
          </w:tcPr>
          <w:p w:rsidR="00384D6E" w:rsidRDefault="00384D6E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detalicznego na surowiec drzewny</w:t>
            </w:r>
          </w:p>
        </w:tc>
        <w:tc>
          <w:tcPr>
            <w:tcW w:w="1965" w:type="dxa"/>
            <w:vAlign w:val="center"/>
          </w:tcPr>
          <w:p w:rsidR="00384D6E" w:rsidRDefault="00384D6E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Zg1-3551-3/2013</w:t>
            </w:r>
          </w:p>
        </w:tc>
      </w:tr>
      <w:tr w:rsidR="00384D6E" w:rsidRPr="00DC4300" w:rsidTr="00857ABD">
        <w:trPr>
          <w:jc w:val="center"/>
        </w:trPr>
        <w:tc>
          <w:tcPr>
            <w:tcW w:w="658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14/2013</w:t>
            </w:r>
          </w:p>
        </w:tc>
        <w:tc>
          <w:tcPr>
            <w:tcW w:w="1556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15.07.2013</w:t>
            </w:r>
          </w:p>
        </w:tc>
        <w:tc>
          <w:tcPr>
            <w:tcW w:w="4967" w:type="dxa"/>
            <w:vAlign w:val="center"/>
          </w:tcPr>
          <w:p w:rsidR="00384D6E" w:rsidRDefault="00384D6E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składu komisji przetargowej ds. sprzedaży drewna za pośrednictwem portalu internetowego e-drewno</w:t>
            </w:r>
          </w:p>
        </w:tc>
        <w:tc>
          <w:tcPr>
            <w:tcW w:w="1965" w:type="dxa"/>
            <w:vAlign w:val="center"/>
          </w:tcPr>
          <w:p w:rsidR="00384D6E" w:rsidRDefault="00384D6E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ZG6-905/1/13</w:t>
            </w:r>
          </w:p>
        </w:tc>
      </w:tr>
      <w:tr w:rsidR="00384D6E" w:rsidRPr="00DC4300" w:rsidTr="00857ABD">
        <w:trPr>
          <w:jc w:val="center"/>
        </w:trPr>
        <w:tc>
          <w:tcPr>
            <w:tcW w:w="658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15/2013</w:t>
            </w:r>
          </w:p>
        </w:tc>
        <w:tc>
          <w:tcPr>
            <w:tcW w:w="1556" w:type="dxa"/>
            <w:vAlign w:val="center"/>
          </w:tcPr>
          <w:p w:rsidR="00384D6E" w:rsidRDefault="00384D6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10.09.2013</w:t>
            </w:r>
          </w:p>
        </w:tc>
        <w:tc>
          <w:tcPr>
            <w:tcW w:w="4967" w:type="dxa"/>
            <w:vAlign w:val="center"/>
          </w:tcPr>
          <w:p w:rsidR="00384D6E" w:rsidRDefault="00384D6E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odbycia rocznego stażu w ośrodku hodowli zwierzyny OHZ </w:t>
            </w:r>
            <w:proofErr w:type="spellStart"/>
            <w:r>
              <w:rPr>
                <w:rFonts w:ascii="Arial" w:hAnsi="Arial" w:cs="Arial"/>
              </w:rPr>
              <w:t>WiącZyń</w:t>
            </w:r>
            <w:proofErr w:type="spellEnd"/>
          </w:p>
        </w:tc>
        <w:tc>
          <w:tcPr>
            <w:tcW w:w="1965" w:type="dxa"/>
            <w:vAlign w:val="center"/>
          </w:tcPr>
          <w:p w:rsidR="00384D6E" w:rsidRDefault="00384D6E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ZG6-753-13/13</w:t>
            </w:r>
          </w:p>
        </w:tc>
      </w:tr>
      <w:tr w:rsidR="00E201CB" w:rsidRPr="00DC4300" w:rsidTr="00857ABD">
        <w:trPr>
          <w:jc w:val="center"/>
        </w:trPr>
        <w:tc>
          <w:tcPr>
            <w:tcW w:w="658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33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16/2013</w:t>
            </w:r>
          </w:p>
        </w:tc>
        <w:tc>
          <w:tcPr>
            <w:tcW w:w="1556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01.10.2013</w:t>
            </w:r>
          </w:p>
        </w:tc>
        <w:tc>
          <w:tcPr>
            <w:tcW w:w="4967" w:type="dxa"/>
            <w:vAlign w:val="center"/>
          </w:tcPr>
          <w:p w:rsidR="00E201CB" w:rsidRDefault="00E201CB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 sadzonek wyprodukowanych w Szkółce Mikołajów</w:t>
            </w:r>
          </w:p>
        </w:tc>
        <w:tc>
          <w:tcPr>
            <w:tcW w:w="1965" w:type="dxa"/>
            <w:vAlign w:val="center"/>
          </w:tcPr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ZG3-355-2/2013</w:t>
            </w:r>
          </w:p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</w:p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</w:p>
        </w:tc>
      </w:tr>
      <w:tr w:rsidR="00E201CB" w:rsidRPr="00DC4300" w:rsidTr="00857ABD">
        <w:trPr>
          <w:jc w:val="center"/>
        </w:trPr>
        <w:tc>
          <w:tcPr>
            <w:tcW w:w="658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033" w:type="dxa"/>
            <w:vAlign w:val="center"/>
          </w:tcPr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17/2013</w:t>
            </w:r>
          </w:p>
        </w:tc>
        <w:tc>
          <w:tcPr>
            <w:tcW w:w="1556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04.10.2013</w:t>
            </w:r>
          </w:p>
        </w:tc>
        <w:tc>
          <w:tcPr>
            <w:tcW w:w="4967" w:type="dxa"/>
            <w:vAlign w:val="center"/>
          </w:tcPr>
          <w:p w:rsidR="00E201CB" w:rsidRDefault="00E201CB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detalicznego na surowiec drzewny</w:t>
            </w:r>
          </w:p>
        </w:tc>
        <w:tc>
          <w:tcPr>
            <w:tcW w:w="1965" w:type="dxa"/>
            <w:vAlign w:val="center"/>
          </w:tcPr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ZG13551-4/2013</w:t>
            </w:r>
          </w:p>
        </w:tc>
      </w:tr>
      <w:tr w:rsidR="00E201CB" w:rsidRPr="00DC4300" w:rsidTr="00857ABD">
        <w:trPr>
          <w:jc w:val="center"/>
        </w:trPr>
        <w:tc>
          <w:tcPr>
            <w:tcW w:w="658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18/2013</w:t>
            </w:r>
          </w:p>
        </w:tc>
        <w:tc>
          <w:tcPr>
            <w:tcW w:w="1556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15.10.2013</w:t>
            </w:r>
          </w:p>
        </w:tc>
        <w:tc>
          <w:tcPr>
            <w:tcW w:w="4967" w:type="dxa"/>
            <w:vAlign w:val="center"/>
          </w:tcPr>
          <w:p w:rsidR="00E201CB" w:rsidRDefault="00E201CB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zakończenia akcji bezpośredniej z zakresu ochrony przeciwpożarowej obszarów leśnych w Nadleśnictwie Brzeziny</w:t>
            </w:r>
          </w:p>
        </w:tc>
        <w:tc>
          <w:tcPr>
            <w:tcW w:w="1965" w:type="dxa"/>
            <w:vAlign w:val="center"/>
          </w:tcPr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ZG4-2510/6.10/2013</w:t>
            </w:r>
          </w:p>
        </w:tc>
      </w:tr>
      <w:tr w:rsidR="00E201CB" w:rsidRPr="00DC4300" w:rsidTr="00857ABD">
        <w:trPr>
          <w:jc w:val="center"/>
        </w:trPr>
        <w:tc>
          <w:tcPr>
            <w:tcW w:w="658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33" w:type="dxa"/>
            <w:vAlign w:val="center"/>
          </w:tcPr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19/2013</w:t>
            </w:r>
          </w:p>
        </w:tc>
        <w:tc>
          <w:tcPr>
            <w:tcW w:w="1556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23.10.2013</w:t>
            </w:r>
          </w:p>
        </w:tc>
        <w:tc>
          <w:tcPr>
            <w:tcW w:w="4967" w:type="dxa"/>
            <w:vAlign w:val="center"/>
          </w:tcPr>
          <w:p w:rsidR="00E201CB" w:rsidRDefault="00E201CB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uruchomienia akcji pod kryptonimem ”Stroisz”</w:t>
            </w:r>
          </w:p>
        </w:tc>
        <w:tc>
          <w:tcPr>
            <w:tcW w:w="1965" w:type="dxa"/>
            <w:vAlign w:val="center"/>
          </w:tcPr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NS-2509-6/13</w:t>
            </w:r>
          </w:p>
        </w:tc>
      </w:tr>
      <w:tr w:rsidR="00E201CB" w:rsidRPr="00DC4300" w:rsidTr="00857ABD">
        <w:trPr>
          <w:jc w:val="center"/>
        </w:trPr>
        <w:tc>
          <w:tcPr>
            <w:tcW w:w="658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20/2013</w:t>
            </w:r>
          </w:p>
        </w:tc>
        <w:tc>
          <w:tcPr>
            <w:tcW w:w="1556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24.10.2013</w:t>
            </w:r>
          </w:p>
        </w:tc>
        <w:tc>
          <w:tcPr>
            <w:tcW w:w="4967" w:type="dxa"/>
            <w:vAlign w:val="center"/>
          </w:tcPr>
          <w:p w:rsidR="00E201CB" w:rsidRDefault="00E201CB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cen sadzonek wyprodukowanych w Szkółce Mikołajów</w:t>
            </w:r>
          </w:p>
        </w:tc>
        <w:tc>
          <w:tcPr>
            <w:tcW w:w="1965" w:type="dxa"/>
            <w:vAlign w:val="center"/>
          </w:tcPr>
          <w:p w:rsidR="00E201CB" w:rsidRDefault="00E201CB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ZG3-355-3/2013</w:t>
            </w:r>
          </w:p>
        </w:tc>
      </w:tr>
      <w:tr w:rsidR="00E201CB" w:rsidRPr="00DC4300" w:rsidTr="00857ABD">
        <w:trPr>
          <w:jc w:val="center"/>
        </w:trPr>
        <w:tc>
          <w:tcPr>
            <w:tcW w:w="658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E201CB" w:rsidRDefault="00E201CB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21/2013</w:t>
            </w:r>
          </w:p>
        </w:tc>
        <w:tc>
          <w:tcPr>
            <w:tcW w:w="1556" w:type="dxa"/>
            <w:vAlign w:val="center"/>
          </w:tcPr>
          <w:p w:rsidR="00E201CB" w:rsidRDefault="00E201CB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18.11.2013</w:t>
            </w:r>
          </w:p>
        </w:tc>
        <w:tc>
          <w:tcPr>
            <w:tcW w:w="4967" w:type="dxa"/>
            <w:vAlign w:val="center"/>
          </w:tcPr>
          <w:p w:rsidR="00E201CB" w:rsidRDefault="001D34EC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rozwiązania zespołu stałego powołanego Decyzją nr 45 Nadleśniczego Nadleśnictwa Brzeziny z dnia 15.12.2011roku w sprawie powołania stałego zespołu corocznego przeglądu ośrodka wypoczynkowo –szkoleniowego „Cesarka” oraz przeprowadzenia inwentaryzacji naniesień niestanowiących własności Skarbu państwa –Lasów Państwowych położonych na terenie w/w ośrodka</w:t>
            </w:r>
          </w:p>
          <w:p w:rsidR="001D34EC" w:rsidRDefault="001D34EC" w:rsidP="00F86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E201CB" w:rsidRDefault="001D34EC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ZG-2-2126/29/13(20)</w:t>
            </w:r>
          </w:p>
        </w:tc>
      </w:tr>
      <w:tr w:rsidR="001D34EC" w:rsidRPr="00DC4300" w:rsidTr="00857ABD">
        <w:trPr>
          <w:jc w:val="center"/>
        </w:trPr>
        <w:tc>
          <w:tcPr>
            <w:tcW w:w="658" w:type="dxa"/>
            <w:vAlign w:val="center"/>
          </w:tcPr>
          <w:p w:rsidR="001D34EC" w:rsidRDefault="001D34E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:rsidR="001D34EC" w:rsidRDefault="001D34EC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D34EC" w:rsidRDefault="001D34EC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22/2013</w:t>
            </w:r>
          </w:p>
        </w:tc>
        <w:tc>
          <w:tcPr>
            <w:tcW w:w="1556" w:type="dxa"/>
            <w:vAlign w:val="center"/>
          </w:tcPr>
          <w:p w:rsidR="001D34EC" w:rsidRDefault="001D34E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28.10.2013</w:t>
            </w:r>
          </w:p>
        </w:tc>
        <w:tc>
          <w:tcPr>
            <w:tcW w:w="4967" w:type="dxa"/>
            <w:vAlign w:val="center"/>
          </w:tcPr>
          <w:p w:rsidR="001D34EC" w:rsidRDefault="001D34EC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Zmieniająca Decyzję nr 14 z dnia 4 czerwca 2012r w sprawie ustalenia ilości sadzonek na 1ha odnowień i zalesień w Nadleśnictwie Brzeziny </w:t>
            </w:r>
          </w:p>
        </w:tc>
        <w:tc>
          <w:tcPr>
            <w:tcW w:w="1965" w:type="dxa"/>
            <w:vAlign w:val="center"/>
          </w:tcPr>
          <w:p w:rsidR="001D34EC" w:rsidRDefault="001D34EC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ZG3</w:t>
            </w:r>
            <w:r w:rsidR="00860982">
              <w:rPr>
                <w:rFonts w:ascii="Arial" w:hAnsi="Arial" w:cs="Arial"/>
              </w:rPr>
              <w:t>-7120-1/2012</w:t>
            </w:r>
          </w:p>
        </w:tc>
      </w:tr>
      <w:tr w:rsidR="00860982" w:rsidRPr="00DC4300" w:rsidTr="00857ABD">
        <w:trPr>
          <w:jc w:val="center"/>
        </w:trPr>
        <w:tc>
          <w:tcPr>
            <w:tcW w:w="658" w:type="dxa"/>
            <w:vAlign w:val="center"/>
          </w:tcPr>
          <w:p w:rsidR="00860982" w:rsidRDefault="0086098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:rsidR="00860982" w:rsidRDefault="00860982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860982" w:rsidRDefault="00860982" w:rsidP="00E20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23/2013</w:t>
            </w:r>
          </w:p>
        </w:tc>
        <w:tc>
          <w:tcPr>
            <w:tcW w:w="1556" w:type="dxa"/>
            <w:vAlign w:val="center"/>
          </w:tcPr>
          <w:p w:rsidR="00860982" w:rsidRDefault="0086098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29.11.2013</w:t>
            </w:r>
          </w:p>
        </w:tc>
        <w:tc>
          <w:tcPr>
            <w:tcW w:w="4967" w:type="dxa"/>
            <w:vAlign w:val="center"/>
          </w:tcPr>
          <w:p w:rsidR="00860982" w:rsidRDefault="00860982" w:rsidP="00F8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do przeprowadzania „egzaminu Stażowego” dla stażystów absolwentów szkół leśnych</w:t>
            </w:r>
          </w:p>
        </w:tc>
        <w:tc>
          <w:tcPr>
            <w:tcW w:w="1965" w:type="dxa"/>
            <w:vAlign w:val="center"/>
          </w:tcPr>
          <w:p w:rsidR="00860982" w:rsidRDefault="00860982" w:rsidP="004D3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NP.-1460/04/2013</w:t>
            </w:r>
          </w:p>
        </w:tc>
      </w:tr>
    </w:tbl>
    <w:p w:rsidR="003949AF" w:rsidRDefault="003949AF" w:rsidP="00857ABD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90B6D"/>
    <w:rsid w:val="000A01EB"/>
    <w:rsid w:val="000B0769"/>
    <w:rsid w:val="000C050A"/>
    <w:rsid w:val="000E0BA6"/>
    <w:rsid w:val="000E0F1E"/>
    <w:rsid w:val="001D2D07"/>
    <w:rsid w:val="001D34EC"/>
    <w:rsid w:val="00240CEA"/>
    <w:rsid w:val="002539BB"/>
    <w:rsid w:val="002B2EDC"/>
    <w:rsid w:val="00327D4C"/>
    <w:rsid w:val="00331D08"/>
    <w:rsid w:val="0034683C"/>
    <w:rsid w:val="00384D6E"/>
    <w:rsid w:val="003949AF"/>
    <w:rsid w:val="003B4D55"/>
    <w:rsid w:val="0045244E"/>
    <w:rsid w:val="004969F7"/>
    <w:rsid w:val="004A5ED1"/>
    <w:rsid w:val="004D32BD"/>
    <w:rsid w:val="004E15E9"/>
    <w:rsid w:val="005535C4"/>
    <w:rsid w:val="005557C7"/>
    <w:rsid w:val="0058105E"/>
    <w:rsid w:val="005852C0"/>
    <w:rsid w:val="005963EA"/>
    <w:rsid w:val="006226C6"/>
    <w:rsid w:val="00684B41"/>
    <w:rsid w:val="006F7513"/>
    <w:rsid w:val="00710293"/>
    <w:rsid w:val="00750BB9"/>
    <w:rsid w:val="007542D8"/>
    <w:rsid w:val="00772E9A"/>
    <w:rsid w:val="007911A2"/>
    <w:rsid w:val="008100B9"/>
    <w:rsid w:val="00816A16"/>
    <w:rsid w:val="0083289A"/>
    <w:rsid w:val="00857ABD"/>
    <w:rsid w:val="00860982"/>
    <w:rsid w:val="00871A54"/>
    <w:rsid w:val="008C5E7E"/>
    <w:rsid w:val="008D53C1"/>
    <w:rsid w:val="008E67F2"/>
    <w:rsid w:val="00A062EE"/>
    <w:rsid w:val="00A227B0"/>
    <w:rsid w:val="00A51D48"/>
    <w:rsid w:val="00AA35EF"/>
    <w:rsid w:val="00AB4655"/>
    <w:rsid w:val="00AC47AE"/>
    <w:rsid w:val="00B170E0"/>
    <w:rsid w:val="00B40558"/>
    <w:rsid w:val="00BD59F1"/>
    <w:rsid w:val="00C14474"/>
    <w:rsid w:val="00C700A3"/>
    <w:rsid w:val="00CA61DF"/>
    <w:rsid w:val="00D56970"/>
    <w:rsid w:val="00D612BF"/>
    <w:rsid w:val="00DD2EA1"/>
    <w:rsid w:val="00DD6A37"/>
    <w:rsid w:val="00DE06B5"/>
    <w:rsid w:val="00E201CB"/>
    <w:rsid w:val="00EE3C5F"/>
    <w:rsid w:val="00F32972"/>
    <w:rsid w:val="00F3634F"/>
    <w:rsid w:val="00F37FC6"/>
    <w:rsid w:val="00F41BA9"/>
    <w:rsid w:val="00F73C50"/>
    <w:rsid w:val="00F86311"/>
    <w:rsid w:val="00F9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2013-03-15T12:50:00Z</dcterms:created>
  <dcterms:modified xsi:type="dcterms:W3CDTF">2013-12-24T08:46:00Z</dcterms:modified>
</cp:coreProperties>
</file>